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outlineLvl w:val="0"/>
        <w:rPr>
          <w:rFonts w:hint="default" w:ascii="黑体" w:hAnsi="黑体" w:eastAsia="黑体" w:cs="Times New Roman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sz w:val="32"/>
          <w:szCs w:val="32"/>
        </w:rPr>
        <w:t>附</w:t>
      </w: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outlineLvl w:val="0"/>
        <w:rPr>
          <w:rFonts w:ascii="方正小标宋_GBK" w:hAnsi="Times New Roman" w:eastAsia="方正小标宋_GBK" w:cs="Times New Roman"/>
          <w:bCs/>
          <w:sz w:val="38"/>
          <w:szCs w:val="38"/>
        </w:rPr>
      </w:pPr>
      <w:r>
        <w:rPr>
          <w:rFonts w:hint="eastAsia" w:ascii="方正小标宋_GBK" w:hAnsi="Times New Roman" w:eastAsia="方正小标宋_GBK" w:cs="Times New Roman"/>
          <w:bCs/>
          <w:sz w:val="38"/>
          <w:szCs w:val="38"/>
          <w:lang w:eastAsia="zh-CN"/>
        </w:rPr>
        <w:t>区域</w:t>
      </w:r>
      <w:r>
        <w:rPr>
          <w:rFonts w:hint="eastAsia" w:ascii="方正小标宋_GBK" w:hAnsi="Times New Roman" w:eastAsia="方正小标宋_GBK" w:cs="Times New Roman"/>
          <w:bCs/>
          <w:sz w:val="38"/>
          <w:szCs w:val="38"/>
        </w:rPr>
        <w:t>绩效目标表</w:t>
      </w:r>
    </w:p>
    <w:tbl>
      <w:tblPr>
        <w:tblStyle w:val="4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671"/>
        <w:gridCol w:w="285"/>
        <w:gridCol w:w="1331"/>
        <w:gridCol w:w="1340"/>
        <w:gridCol w:w="1553"/>
        <w:gridCol w:w="486"/>
        <w:gridCol w:w="22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44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项目名称</w:t>
            </w:r>
          </w:p>
        </w:tc>
        <w:tc>
          <w:tcPr>
            <w:tcW w:w="4056" w:type="pct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天津市西青区重点单位周边土壤及地下水环境监测项目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44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所属专项</w:t>
            </w:r>
          </w:p>
        </w:tc>
        <w:tc>
          <w:tcPr>
            <w:tcW w:w="4056" w:type="pct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土壤污染防治专项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44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中央主管部门</w:t>
            </w:r>
          </w:p>
        </w:tc>
        <w:tc>
          <w:tcPr>
            <w:tcW w:w="156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生态环境部</w:t>
            </w:r>
          </w:p>
        </w:tc>
        <w:tc>
          <w:tcPr>
            <w:tcW w:w="91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省级财政部门</w:t>
            </w:r>
          </w:p>
        </w:tc>
        <w:tc>
          <w:tcPr>
            <w:tcW w:w="157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天津市财政局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  <w:jc w:val="center"/>
        </w:trPr>
        <w:tc>
          <w:tcPr>
            <w:tcW w:w="944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省级主管部门</w:t>
            </w:r>
          </w:p>
        </w:tc>
        <w:tc>
          <w:tcPr>
            <w:tcW w:w="156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天津市生态环境局</w:t>
            </w:r>
          </w:p>
        </w:tc>
        <w:tc>
          <w:tcPr>
            <w:tcW w:w="91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具体实施单位</w:t>
            </w:r>
          </w:p>
        </w:tc>
        <w:tc>
          <w:tcPr>
            <w:tcW w:w="157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天津市西青区生态环境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监测中心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44" w:type="pct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资金情况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（万元）</w:t>
            </w:r>
          </w:p>
        </w:tc>
        <w:tc>
          <w:tcPr>
            <w:tcW w:w="156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项目总投资</w:t>
            </w:r>
          </w:p>
        </w:tc>
        <w:tc>
          <w:tcPr>
            <w:tcW w:w="2489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172.23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44" w:type="pct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6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其中：中央财政资金</w:t>
            </w:r>
          </w:p>
        </w:tc>
        <w:tc>
          <w:tcPr>
            <w:tcW w:w="2489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137.</w:t>
            </w:r>
            <w:r>
              <w:rPr>
                <w:rFonts w:hint="eastAsia" w:ascii="Times New Roman" w:hAnsi="Times New Roman" w:cs="Times New Roman"/>
                <w:kern w:val="0"/>
              </w:rPr>
              <w:t>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44" w:type="pct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6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地方财政资金</w:t>
            </w:r>
          </w:p>
        </w:tc>
        <w:tc>
          <w:tcPr>
            <w:tcW w:w="2489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</w:rPr>
              <w:t>35.23</w:t>
            </w:r>
            <w:r>
              <w:rPr>
                <w:rFonts w:hint="eastAsia" w:ascii="Times New Roman" w:hAnsi="Times New Roman" w:cs="Times New Roman"/>
                <w:kern w:val="0"/>
                <w:lang w:eastAsia="zh-CN"/>
              </w:rPr>
              <w:t>（依据西青区申报情况）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  <w:jc w:val="center"/>
        </w:trPr>
        <w:tc>
          <w:tcPr>
            <w:tcW w:w="944" w:type="pct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6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其他资金</w:t>
            </w:r>
          </w:p>
        </w:tc>
        <w:tc>
          <w:tcPr>
            <w:tcW w:w="2489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38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体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标</w:t>
            </w:r>
          </w:p>
        </w:tc>
        <w:tc>
          <w:tcPr>
            <w:tcW w:w="4617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目标</w:t>
            </w:r>
            <w:r>
              <w:rPr>
                <w:rFonts w:hint="eastAsia" w:ascii="Times New Roman" w:hAnsi="Times New Roman" w:cs="Times New Roman"/>
                <w:kern w:val="0"/>
              </w:rPr>
              <w:t>1</w:t>
            </w:r>
            <w:r>
              <w:rPr>
                <w:rFonts w:ascii="Times New Roman" w:hAnsi="Times New Roman" w:cs="Times New Roman"/>
                <w:kern w:val="0"/>
              </w:rPr>
              <w:t>：</w:t>
            </w:r>
            <w:r>
              <w:rPr>
                <w:rFonts w:hint="eastAsia" w:ascii="Times New Roman" w:hAnsi="Times New Roman" w:cs="Times New Roman"/>
              </w:rPr>
              <w:t>完成</w:t>
            </w:r>
            <w:r>
              <w:rPr>
                <w:rFonts w:ascii="Times New Roman" w:hAnsi="Times New Roman" w:cs="Times New Roman"/>
              </w:rPr>
              <w:t>西青区</w:t>
            </w: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eastAsia" w:ascii="Times New Roman" w:hAnsi="Times New Roman" w:cs="Times New Roman"/>
              </w:rPr>
              <w:t>家</w:t>
            </w:r>
            <w:r>
              <w:rPr>
                <w:rFonts w:ascii="Times New Roman" w:hAnsi="Times New Roman" w:cs="Times New Roman"/>
              </w:rPr>
              <w:t>重点单位周边土壤及地下水污染</w:t>
            </w:r>
            <w:r>
              <w:rPr>
                <w:rFonts w:hint="eastAsia" w:ascii="Times New Roman" w:hAnsi="Times New Roman" w:cs="Times New Roman"/>
              </w:rPr>
              <w:t>状况调查工作；</w:t>
            </w:r>
          </w:p>
          <w:p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</w:rPr>
              <w:t>：</w:t>
            </w:r>
            <w:r>
              <w:rPr>
                <w:rFonts w:hint="eastAsia" w:ascii="宋体" w:hAnsi="宋体" w:cs="宋体"/>
                <w:kern w:val="0"/>
              </w:rPr>
              <w:t>明确重点单位污染特征，</w:t>
            </w:r>
            <w:r>
              <w:rPr>
                <w:rFonts w:hint="eastAsia" w:ascii="宋体" w:hAnsi="Times New Roman" w:cs="宋体"/>
                <w:kern w:val="0"/>
              </w:rPr>
              <w:t>建立重点单位土壤及地下水污染物清单。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绩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标</w:t>
            </w:r>
          </w:p>
        </w:tc>
        <w:tc>
          <w:tcPr>
            <w:tcW w:w="39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一级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指标</w:t>
            </w:r>
          </w:p>
        </w:tc>
        <w:tc>
          <w:tcPr>
            <w:tcW w:w="948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二级指标</w:t>
            </w:r>
          </w:p>
        </w:tc>
        <w:tc>
          <w:tcPr>
            <w:tcW w:w="1982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三级指标</w:t>
            </w:r>
          </w:p>
        </w:tc>
        <w:tc>
          <w:tcPr>
            <w:tcW w:w="129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指标值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9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标</w:t>
            </w:r>
          </w:p>
        </w:tc>
        <w:tc>
          <w:tcPr>
            <w:tcW w:w="948" w:type="pct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数量指标</w:t>
            </w:r>
          </w:p>
        </w:tc>
        <w:tc>
          <w:tcPr>
            <w:tcW w:w="1982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指标1：</w:t>
            </w:r>
            <w:r>
              <w:rPr>
                <w:rFonts w:hint="eastAsia" w:ascii="宋体" w:hAnsi="宋体" w:cs="宋体"/>
                <w:kern w:val="0"/>
              </w:rPr>
              <w:t>编制周边监测方案的重点单位数量</w:t>
            </w:r>
          </w:p>
        </w:tc>
        <w:tc>
          <w:tcPr>
            <w:tcW w:w="129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14家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48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82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指标2：</w:t>
            </w:r>
            <w:r>
              <w:rPr>
                <w:rFonts w:hint="eastAsia" w:ascii="宋体" w:hAnsi="宋体" w:cs="宋体"/>
                <w:kern w:val="0"/>
              </w:rPr>
              <w:t>完成土壤及地下水采样测试及结果分析数量</w:t>
            </w:r>
          </w:p>
        </w:tc>
        <w:tc>
          <w:tcPr>
            <w:tcW w:w="129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14套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48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82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指标</w:t>
            </w:r>
            <w:r>
              <w:rPr>
                <w:rFonts w:ascii="Times New Roman" w:hAnsi="Times New Roman" w:cs="Times New Roman"/>
                <w:kern w:val="0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</w:rPr>
              <w:t>：形成</w:t>
            </w:r>
            <w:r>
              <w:rPr>
                <w:rFonts w:ascii="Times New Roman" w:hAnsi="Times New Roman" w:cs="Times New Roman"/>
                <w:kern w:val="0"/>
              </w:rPr>
              <w:t>《天津市西青区重点单位周边土壤及地下水调查监测报告》</w:t>
            </w:r>
            <w:r>
              <w:rPr>
                <w:rFonts w:hint="eastAsia" w:ascii="Times New Roman" w:hAnsi="Times New Roman" w:cs="Times New Roman"/>
                <w:kern w:val="0"/>
              </w:rPr>
              <w:t>数量</w:t>
            </w:r>
          </w:p>
        </w:tc>
        <w:tc>
          <w:tcPr>
            <w:tcW w:w="129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1套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48" w:type="pct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质量指标</w:t>
            </w:r>
          </w:p>
        </w:tc>
        <w:tc>
          <w:tcPr>
            <w:tcW w:w="1982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指标1：项目实施过程严格按照调查有关标准、技术规范执行</w:t>
            </w:r>
          </w:p>
        </w:tc>
        <w:tc>
          <w:tcPr>
            <w:tcW w:w="129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符合相关规范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48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82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指标2：项目成果通过有关部门组织的验收</w:t>
            </w:r>
          </w:p>
        </w:tc>
        <w:tc>
          <w:tcPr>
            <w:tcW w:w="129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验收合格率1</w:t>
            </w:r>
            <w:r>
              <w:rPr>
                <w:rFonts w:ascii="宋体" w:hAnsi="宋体" w:cs="宋体"/>
                <w:kern w:val="0"/>
              </w:rPr>
              <w:t>00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48" w:type="pct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时效指标</w:t>
            </w:r>
          </w:p>
        </w:tc>
        <w:tc>
          <w:tcPr>
            <w:tcW w:w="1982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指标1：</w:t>
            </w:r>
            <w:r>
              <w:rPr>
                <w:rFonts w:ascii="Times New Roman" w:hAnsi="Times New Roman" w:cs="Times New Roman"/>
                <w:kern w:val="0"/>
              </w:rPr>
              <w:t>2023年项目完成</w:t>
            </w:r>
            <w:r>
              <w:rPr>
                <w:rFonts w:hint="eastAsia" w:ascii="Times New Roman" w:hAnsi="Times New Roman" w:cs="Times New Roman"/>
                <w:kern w:val="0"/>
              </w:rPr>
              <w:t>进度</w:t>
            </w:r>
          </w:p>
        </w:tc>
        <w:tc>
          <w:tcPr>
            <w:tcW w:w="129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48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82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指标2：</w:t>
            </w:r>
            <w:r>
              <w:rPr>
                <w:rFonts w:ascii="Times New Roman" w:hAnsi="Times New Roman" w:cs="Times New Roman"/>
                <w:kern w:val="0"/>
              </w:rPr>
              <w:t>2024年项目</w:t>
            </w:r>
            <w:r>
              <w:rPr>
                <w:rFonts w:hint="eastAsia" w:ascii="Times New Roman" w:hAnsi="Times New Roman" w:cs="Times New Roman"/>
                <w:kern w:val="0"/>
              </w:rPr>
              <w:t>完成进</w:t>
            </w:r>
            <w:r>
              <w:rPr>
                <w:rFonts w:ascii="Times New Roman" w:hAnsi="Times New Roman" w:cs="Times New Roman"/>
                <w:kern w:val="0"/>
              </w:rPr>
              <w:t>度</w:t>
            </w:r>
          </w:p>
        </w:tc>
        <w:tc>
          <w:tcPr>
            <w:tcW w:w="129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100%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48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成本指标</w:t>
            </w:r>
          </w:p>
        </w:tc>
        <w:tc>
          <w:tcPr>
            <w:tcW w:w="1982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指标1：</w:t>
            </w:r>
            <w:r>
              <w:rPr>
                <w:rFonts w:ascii="Times New Roman" w:hAnsi="Times New Roman" w:cs="Times New Roman"/>
                <w:kern w:val="0"/>
              </w:rPr>
              <w:t>项目总投资</w:t>
            </w:r>
          </w:p>
        </w:tc>
        <w:tc>
          <w:tcPr>
            <w:tcW w:w="129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≤</w:t>
            </w:r>
            <w:r>
              <w:rPr>
                <w:rFonts w:ascii="Times New Roman" w:hAnsi="Times New Roman" w:cs="Times New Roman"/>
                <w:kern w:val="0"/>
              </w:rPr>
              <w:t>172.23万元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绩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标</w:t>
            </w:r>
          </w:p>
        </w:tc>
        <w:tc>
          <w:tcPr>
            <w:tcW w:w="39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标</w:t>
            </w:r>
          </w:p>
        </w:tc>
        <w:tc>
          <w:tcPr>
            <w:tcW w:w="948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经济效益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指标</w:t>
            </w:r>
          </w:p>
        </w:tc>
        <w:tc>
          <w:tcPr>
            <w:tcW w:w="1982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/</w:t>
            </w:r>
          </w:p>
        </w:tc>
        <w:tc>
          <w:tcPr>
            <w:tcW w:w="129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48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社会效益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指标</w:t>
            </w:r>
          </w:p>
        </w:tc>
        <w:tc>
          <w:tcPr>
            <w:tcW w:w="1982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/</w:t>
            </w:r>
          </w:p>
        </w:tc>
        <w:tc>
          <w:tcPr>
            <w:tcW w:w="129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lang w:bidi="ar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48" w:type="pct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生态效益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指标</w:t>
            </w:r>
          </w:p>
        </w:tc>
        <w:tc>
          <w:tcPr>
            <w:tcW w:w="1982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指标1：明确西青区重点单位周边土壤及地下水环境污染现状</w:t>
            </w:r>
          </w:p>
        </w:tc>
        <w:tc>
          <w:tcPr>
            <w:tcW w:w="129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摸清污染物超标单位、超标点位位置、污染物种类、污染程度、污染范围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48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82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指标2：查明重点单位对周边农用地的污染情况</w:t>
            </w:r>
          </w:p>
        </w:tc>
        <w:tc>
          <w:tcPr>
            <w:tcW w:w="129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及时查明</w:t>
            </w:r>
            <w:r>
              <w:rPr>
                <w:rFonts w:hint="eastAsia" w:ascii="Times New Roman" w:hAnsi="Times New Roman" w:cs="Times New Roman"/>
                <w:kern w:val="0"/>
              </w:rPr>
              <w:t>污染物种类、污染程度、污染范围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48" w:type="pct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可持续影响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指标</w:t>
            </w:r>
          </w:p>
        </w:tc>
        <w:tc>
          <w:tcPr>
            <w:tcW w:w="1982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指标1：调查数据可持续利用</w:t>
            </w:r>
          </w:p>
        </w:tc>
        <w:tc>
          <w:tcPr>
            <w:tcW w:w="129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48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82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指标2：调查结果为后续环境管理提供可持续技术支撑</w:t>
            </w:r>
          </w:p>
        </w:tc>
        <w:tc>
          <w:tcPr>
            <w:tcW w:w="129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9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标</w:t>
            </w:r>
          </w:p>
        </w:tc>
        <w:tc>
          <w:tcPr>
            <w:tcW w:w="948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服务对象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满意度指标</w:t>
            </w:r>
          </w:p>
        </w:tc>
        <w:tc>
          <w:tcPr>
            <w:tcW w:w="1982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指标1：</w:t>
            </w:r>
            <w:r>
              <w:rPr>
                <w:rFonts w:ascii="Times New Roman" w:hAnsi="Times New Roman" w:cs="Times New Roman"/>
                <w:kern w:val="0"/>
              </w:rPr>
              <w:t>管理部门满意度</w:t>
            </w:r>
          </w:p>
        </w:tc>
        <w:tc>
          <w:tcPr>
            <w:tcW w:w="129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hint="eastAsia" w:ascii="Times New Roman" w:hAnsi="Times New Roman" w:cs="Times New Roman"/>
                <w:kern w:val="0"/>
              </w:rPr>
              <w:t>9</w:t>
            </w:r>
            <w:r>
              <w:rPr>
                <w:rFonts w:ascii="Times New Roman" w:hAnsi="Times New Roman" w:cs="Times New Roman"/>
                <w:kern w:val="0"/>
              </w:rPr>
              <w:t>5</w:t>
            </w:r>
            <w:r>
              <w:rPr>
                <w:rFonts w:hint="eastAsia" w:ascii="Times New Roman" w:hAnsi="Times New Roman" w:cs="Times New Roman"/>
                <w:kern w:val="0"/>
              </w:rPr>
              <w:t>%</w:t>
            </w:r>
          </w:p>
        </w:tc>
      </w:tr>
    </w:tbl>
    <w:p/>
    <w:sectPr>
      <w:footerReference r:id="rId3" w:type="default"/>
      <w:pgSz w:w="11906" w:h="16838"/>
      <w:pgMar w:top="1134" w:right="1800" w:bottom="1134" w:left="1800" w:header="567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2MWIyOTYzZWFhZTU1NGM2MWQyNmEyYWJjZmZmNDYifQ=="/>
  </w:docVars>
  <w:rsids>
    <w:rsidRoot w:val="00D22638"/>
    <w:rsid w:val="00065723"/>
    <w:rsid w:val="000A7B84"/>
    <w:rsid w:val="001060B4"/>
    <w:rsid w:val="001649B8"/>
    <w:rsid w:val="00287C64"/>
    <w:rsid w:val="0031774C"/>
    <w:rsid w:val="003A7EF8"/>
    <w:rsid w:val="003E2FEA"/>
    <w:rsid w:val="004D6820"/>
    <w:rsid w:val="0057616A"/>
    <w:rsid w:val="0058101C"/>
    <w:rsid w:val="00582AFE"/>
    <w:rsid w:val="005C165C"/>
    <w:rsid w:val="00676DB4"/>
    <w:rsid w:val="0071461E"/>
    <w:rsid w:val="00736625"/>
    <w:rsid w:val="0074434C"/>
    <w:rsid w:val="007F3D0F"/>
    <w:rsid w:val="009018A8"/>
    <w:rsid w:val="00A270B1"/>
    <w:rsid w:val="00B062C2"/>
    <w:rsid w:val="00BB44E1"/>
    <w:rsid w:val="00BB6ADC"/>
    <w:rsid w:val="00BC4587"/>
    <w:rsid w:val="00D22638"/>
    <w:rsid w:val="00DF1E0E"/>
    <w:rsid w:val="00FE4022"/>
    <w:rsid w:val="07A57588"/>
    <w:rsid w:val="10A56BD4"/>
    <w:rsid w:val="200B30D0"/>
    <w:rsid w:val="22781664"/>
    <w:rsid w:val="27870119"/>
    <w:rsid w:val="305D7BC4"/>
    <w:rsid w:val="387A632F"/>
    <w:rsid w:val="40463BD1"/>
    <w:rsid w:val="6EB61452"/>
    <w:rsid w:val="A8F9D511"/>
    <w:rsid w:val="FF77F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634</Words>
  <Characters>672</Characters>
  <Lines>5</Lines>
  <Paragraphs>1</Paragraphs>
  <TotalTime>5</TotalTime>
  <ScaleCrop>false</ScaleCrop>
  <LinksUpToDate>false</LinksUpToDate>
  <CharactersWithSpaces>672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2023-04-11T17:28:00Z</dcterms:created>
  <dc:creator>song lingling</dc:creator>
  <cp:lastModifiedBy>kylin</cp:lastModifiedBy>
  <cp:lastPrinted>2023-06-10T01:33:00Z</cp:lastPrinted>
  <dcterms:modified xsi:type="dcterms:W3CDTF">2023-07-03T15:58:14Z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F6E4167437BF4E84BBAD50F1E6EE32AA</vt:lpwstr>
  </property>
</Properties>
</file>