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F0" w:rsidRDefault="001705C7">
      <w:pPr>
        <w:ind w:firstLineChars="100" w:firstLine="360"/>
        <w:jc w:val="center"/>
        <w:rPr>
          <w:rFonts w:ascii="方正小标宋简体" w:eastAsia="方正小标宋简体" w:hAnsi="等线" w:cs="Times New Roman"/>
          <w:sz w:val="36"/>
          <w:szCs w:val="36"/>
        </w:rPr>
      </w:pPr>
      <w:bookmarkStart w:id="0" w:name="RANGE!A1:F19"/>
      <w:r>
        <w:rPr>
          <w:rFonts w:ascii="方正小标宋简体" w:eastAsia="方正小标宋简体" w:hAnsi="等线" w:cs="Times New Roman" w:hint="eastAsia"/>
          <w:sz w:val="36"/>
          <w:szCs w:val="36"/>
        </w:rPr>
        <w:t>天津滨海机场东区国内货库建设</w:t>
      </w:r>
    </w:p>
    <w:p w:rsidR="00397CF0" w:rsidRDefault="001705C7">
      <w:pPr>
        <w:ind w:firstLineChars="100" w:firstLine="360"/>
        <w:jc w:val="center"/>
        <w:rPr>
          <w:rFonts w:ascii="方正小标宋简体" w:eastAsia="方正小标宋简体" w:hAnsi="等线" w:cs="Times New Roman"/>
          <w:sz w:val="36"/>
          <w:szCs w:val="36"/>
        </w:rPr>
      </w:pPr>
      <w:r>
        <w:rPr>
          <w:rFonts w:ascii="方正小标宋简体" w:eastAsia="方正小标宋简体" w:hAnsi="等线" w:cs="Times New Roman" w:hint="eastAsia"/>
          <w:sz w:val="36"/>
          <w:szCs w:val="36"/>
        </w:rPr>
        <w:t>项目绩效目标表</w:t>
      </w:r>
      <w:bookmarkEnd w:id="0"/>
    </w:p>
    <w:p w:rsidR="00397CF0" w:rsidRDefault="001705C7">
      <w:pPr>
        <w:ind w:firstLineChars="100" w:firstLine="360"/>
        <w:jc w:val="center"/>
        <w:rPr>
          <w:rFonts w:ascii="Calibri" w:hAnsi="Calibri" w:cs="Times New Roman"/>
          <w:szCs w:val="28"/>
        </w:rPr>
      </w:pPr>
      <w:r>
        <w:rPr>
          <w:rFonts w:ascii="方正小标宋简体" w:eastAsia="方正小标宋简体" w:hAnsi="等线" w:cs="Times New Roman" w:hint="eastAsia"/>
          <w:sz w:val="36"/>
          <w:szCs w:val="36"/>
        </w:rPr>
        <w:t>（</w:t>
      </w:r>
      <w:r>
        <w:rPr>
          <w:rFonts w:ascii="方正小标宋简体" w:eastAsia="方正小标宋简体" w:hAnsi="等线" w:cs="Times New Roman" w:hint="eastAsia"/>
          <w:sz w:val="36"/>
          <w:szCs w:val="36"/>
        </w:rPr>
        <w:t>2023</w:t>
      </w:r>
      <w:r>
        <w:rPr>
          <w:rFonts w:ascii="方正小标宋简体" w:eastAsia="方正小标宋简体" w:hAnsi="等线" w:cs="Times New Roman" w:hint="eastAsia"/>
          <w:sz w:val="36"/>
          <w:szCs w:val="36"/>
        </w:rPr>
        <w:t>年度）</w:t>
      </w: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544"/>
        <w:gridCol w:w="1454"/>
        <w:gridCol w:w="2929"/>
        <w:gridCol w:w="166"/>
        <w:gridCol w:w="2041"/>
      </w:tblGrid>
      <w:tr w:rsidR="00397CF0">
        <w:trPr>
          <w:trHeight w:val="762"/>
          <w:jc w:val="center"/>
        </w:trPr>
        <w:tc>
          <w:tcPr>
            <w:tcW w:w="707" w:type="pct"/>
            <w:noWrap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92" w:type="pct"/>
            <w:gridSpan w:val="5"/>
            <w:vAlign w:val="center"/>
          </w:tcPr>
          <w:p w:rsidR="00397CF0" w:rsidRDefault="001705C7"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天津滨海机场东区国内货库建设项目</w:t>
            </w:r>
          </w:p>
        </w:tc>
      </w:tr>
      <w:tr w:rsidR="00397CF0">
        <w:trPr>
          <w:trHeight w:val="678"/>
          <w:jc w:val="center"/>
        </w:trPr>
        <w:tc>
          <w:tcPr>
            <w:tcW w:w="707" w:type="pct"/>
            <w:noWrap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02" w:type="pct"/>
            <w:gridSpan w:val="2"/>
            <w:vAlign w:val="center"/>
          </w:tcPr>
          <w:p w:rsidR="00397CF0" w:rsidRDefault="001705C7"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天津滨海国际机场有限公司</w:t>
            </w:r>
          </w:p>
        </w:tc>
        <w:tc>
          <w:tcPr>
            <w:tcW w:w="1862" w:type="pct"/>
            <w:gridSpan w:val="2"/>
            <w:noWrap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227" w:type="pct"/>
            <w:vAlign w:val="center"/>
          </w:tcPr>
          <w:p w:rsidR="00397CF0" w:rsidRDefault="001705C7"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2023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10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-2024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12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月</w:t>
            </w:r>
          </w:p>
        </w:tc>
      </w:tr>
      <w:tr w:rsidR="00397CF0">
        <w:trPr>
          <w:trHeight w:val="1141"/>
          <w:jc w:val="center"/>
        </w:trPr>
        <w:tc>
          <w:tcPr>
            <w:tcW w:w="707" w:type="pct"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项目年度投资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202" w:type="pct"/>
            <w:gridSpan w:val="2"/>
            <w:noWrap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2341</w:t>
            </w:r>
          </w:p>
        </w:tc>
        <w:tc>
          <w:tcPr>
            <w:tcW w:w="1862" w:type="pct"/>
            <w:gridSpan w:val="2"/>
            <w:noWrap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2023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年奖补资金（万元）</w:t>
            </w:r>
          </w:p>
        </w:tc>
        <w:tc>
          <w:tcPr>
            <w:tcW w:w="1227" w:type="pct"/>
            <w:noWrap/>
            <w:vAlign w:val="center"/>
          </w:tcPr>
          <w:p w:rsidR="00397CF0" w:rsidRDefault="001705C7"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481.9 </w:t>
            </w:r>
          </w:p>
        </w:tc>
      </w:tr>
      <w:tr w:rsidR="00397CF0">
        <w:trPr>
          <w:trHeight w:val="1019"/>
          <w:jc w:val="center"/>
        </w:trPr>
        <w:tc>
          <w:tcPr>
            <w:tcW w:w="707" w:type="pct"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绩效</w:t>
            </w:r>
          </w:p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92" w:type="pct"/>
            <w:gridSpan w:val="5"/>
            <w:vAlign w:val="center"/>
          </w:tcPr>
          <w:p w:rsidR="00397CF0" w:rsidRDefault="001705C7">
            <w:pPr>
              <w:spacing w:after="120"/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hAnsi="宋体" w:cs="宋体" w:hint="eastAsia"/>
                <w:kern w:val="0"/>
                <w:sz w:val="24"/>
              </w:rPr>
              <w:t>地基基础工程完成</w:t>
            </w:r>
            <w:r>
              <w:rPr>
                <w:rFonts w:hAnsi="宋体" w:cs="宋体" w:hint="eastAsia"/>
                <w:kern w:val="0"/>
                <w:sz w:val="24"/>
              </w:rPr>
              <w:t>90%</w:t>
            </w:r>
            <w:r>
              <w:rPr>
                <w:rFonts w:hAnsi="宋体" w:cs="宋体" w:hint="eastAsia"/>
                <w:color w:val="000000"/>
                <w:kern w:val="0"/>
                <w:sz w:val="24"/>
              </w:rPr>
              <w:t>，资金使用合规。</w:t>
            </w:r>
          </w:p>
        </w:tc>
      </w:tr>
      <w:tr w:rsidR="00397CF0">
        <w:trPr>
          <w:trHeight w:val="680"/>
          <w:jc w:val="center"/>
        </w:trPr>
        <w:tc>
          <w:tcPr>
            <w:tcW w:w="707" w:type="pct"/>
            <w:vMerge w:val="restart"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327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年度指标值</w:t>
            </w:r>
          </w:p>
        </w:tc>
      </w:tr>
      <w:tr w:rsidR="00397CF0">
        <w:trPr>
          <w:trHeight w:val="436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产出指标</w:t>
            </w: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投资计划完成数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2341</w:t>
            </w:r>
            <w:r>
              <w:rPr>
                <w:rFonts w:hAnsi="宋体" w:cs="宋体" w:hint="eastAsia"/>
                <w:kern w:val="0"/>
                <w:sz w:val="24"/>
              </w:rPr>
              <w:t>万元</w:t>
            </w:r>
          </w:p>
        </w:tc>
      </w:tr>
      <w:tr w:rsidR="00397CF0">
        <w:trPr>
          <w:trHeight w:val="397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vMerge w:val="restar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招投标规范性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/>
                <w:kern w:val="0"/>
                <w:sz w:val="24"/>
              </w:rPr>
              <w:t>按照《</w:t>
            </w:r>
            <w:r w:rsidRPr="001705C7">
              <w:rPr>
                <w:rFonts w:hAnsi="宋体" w:cs="宋体" w:hint="eastAsia"/>
                <w:kern w:val="0"/>
                <w:sz w:val="24"/>
              </w:rPr>
              <w:t>中华人民共和国招标投标法</w:t>
            </w:r>
            <w:bookmarkStart w:id="1" w:name="_GoBack"/>
            <w:bookmarkEnd w:id="1"/>
            <w:r>
              <w:rPr>
                <w:rFonts w:hAnsi="宋体" w:cs="宋体"/>
                <w:kern w:val="0"/>
                <w:sz w:val="24"/>
              </w:rPr>
              <w:t>》</w:t>
            </w:r>
            <w:r>
              <w:rPr>
                <w:rFonts w:hAnsi="宋体" w:cs="宋体" w:hint="eastAsia"/>
                <w:kern w:val="0"/>
                <w:sz w:val="24"/>
              </w:rPr>
              <w:t>开展</w:t>
            </w:r>
            <w:r>
              <w:rPr>
                <w:rFonts w:hAnsi="宋体" w:cs="宋体"/>
                <w:kern w:val="0"/>
                <w:sz w:val="24"/>
              </w:rPr>
              <w:t>招标工作</w:t>
            </w:r>
          </w:p>
        </w:tc>
      </w:tr>
      <w:tr w:rsidR="00397CF0">
        <w:trPr>
          <w:trHeight w:val="397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资金使用合规率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100%</w:t>
            </w:r>
          </w:p>
        </w:tc>
      </w:tr>
      <w:tr w:rsidR="00397CF0">
        <w:trPr>
          <w:trHeight w:val="562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发放补贴资金费用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≤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481.9 </w:t>
            </w:r>
            <w:r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万元</w:t>
            </w:r>
          </w:p>
        </w:tc>
      </w:tr>
      <w:tr w:rsidR="00397CF0">
        <w:trPr>
          <w:trHeight w:val="562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时效（效率）指标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地基基础工程完成</w:t>
            </w:r>
            <w:r>
              <w:rPr>
                <w:rFonts w:hAnsi="宋体" w:cs="宋体" w:hint="eastAsia"/>
                <w:kern w:val="0"/>
                <w:sz w:val="24"/>
              </w:rPr>
              <w:t>90%</w:t>
            </w:r>
            <w:r>
              <w:rPr>
                <w:rFonts w:hAnsi="宋体" w:cs="宋体" w:hint="eastAsia"/>
                <w:kern w:val="0"/>
                <w:sz w:val="24"/>
              </w:rPr>
              <w:t>的</w:t>
            </w:r>
            <w:r>
              <w:rPr>
                <w:rFonts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color w:val="FF0000"/>
                <w:kern w:val="0"/>
                <w:sz w:val="24"/>
              </w:rPr>
            </w:pPr>
            <w:r>
              <w:rPr>
                <w:rFonts w:hAnsi="宋体" w:cs="宋体" w:hint="eastAsia"/>
                <w:color w:val="000000" w:themeColor="text1"/>
                <w:kern w:val="0"/>
                <w:sz w:val="24"/>
              </w:rPr>
              <w:t>2023</w:t>
            </w:r>
            <w:r>
              <w:rPr>
                <w:rFonts w:hAnsi="宋体" w:cs="宋体" w:hint="eastAsia"/>
                <w:color w:val="000000" w:themeColor="text1"/>
                <w:kern w:val="0"/>
                <w:sz w:val="24"/>
              </w:rPr>
              <w:t>年底</w:t>
            </w:r>
          </w:p>
        </w:tc>
      </w:tr>
      <w:tr w:rsidR="00397CF0">
        <w:trPr>
          <w:trHeight w:val="454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生态效益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项目施工现场严格落实“六个百分百”管控措施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落实</w:t>
            </w:r>
          </w:p>
        </w:tc>
      </w:tr>
      <w:tr w:rsidR="00397CF0">
        <w:trPr>
          <w:trHeight w:val="510"/>
          <w:jc w:val="center"/>
        </w:trPr>
        <w:tc>
          <w:tcPr>
            <w:tcW w:w="707" w:type="pct"/>
            <w:vMerge/>
            <w:vAlign w:val="center"/>
          </w:tcPr>
          <w:p w:rsidR="00397CF0" w:rsidRDefault="00397CF0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7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Ansi="宋体" w:cs="宋体" w:hint="eastAsia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875" w:type="pct"/>
            <w:vAlign w:val="center"/>
          </w:tcPr>
          <w:p w:rsidR="00397CF0" w:rsidRDefault="001705C7"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服务对象满意度</w:t>
            </w:r>
          </w:p>
        </w:tc>
        <w:tc>
          <w:tcPr>
            <w:tcW w:w="1762" w:type="pct"/>
            <w:vAlign w:val="center"/>
          </w:tcPr>
          <w:p w:rsidR="00397CF0" w:rsidRDefault="001705C7"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被服务企业满意度</w:t>
            </w:r>
          </w:p>
        </w:tc>
        <w:tc>
          <w:tcPr>
            <w:tcW w:w="1327" w:type="pct"/>
            <w:gridSpan w:val="2"/>
            <w:vAlign w:val="center"/>
          </w:tcPr>
          <w:p w:rsidR="00397CF0" w:rsidRDefault="001705C7"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≥</w:t>
            </w:r>
            <w:r>
              <w:rPr>
                <w:rFonts w:hAnsi="宋体" w:cs="宋体" w:hint="eastAsia"/>
                <w:kern w:val="0"/>
                <w:sz w:val="24"/>
              </w:rPr>
              <w:t>80%</w:t>
            </w:r>
          </w:p>
        </w:tc>
      </w:tr>
    </w:tbl>
    <w:p w:rsidR="00397CF0" w:rsidRDefault="00397CF0"/>
    <w:sectPr w:rsidR="00397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07773"/>
    <w:rsid w:val="000F01AB"/>
    <w:rsid w:val="00100950"/>
    <w:rsid w:val="001705C7"/>
    <w:rsid w:val="0017732F"/>
    <w:rsid w:val="001848B1"/>
    <w:rsid w:val="00196ABD"/>
    <w:rsid w:val="001E6DDA"/>
    <w:rsid w:val="00205FB3"/>
    <w:rsid w:val="00397CF0"/>
    <w:rsid w:val="003D47C7"/>
    <w:rsid w:val="004111BA"/>
    <w:rsid w:val="0045446D"/>
    <w:rsid w:val="00497A0F"/>
    <w:rsid w:val="004E711F"/>
    <w:rsid w:val="004F669B"/>
    <w:rsid w:val="00512470"/>
    <w:rsid w:val="005852F2"/>
    <w:rsid w:val="006544A8"/>
    <w:rsid w:val="007C49B6"/>
    <w:rsid w:val="00843A94"/>
    <w:rsid w:val="009047BA"/>
    <w:rsid w:val="009203D0"/>
    <w:rsid w:val="00A27447"/>
    <w:rsid w:val="00B35C61"/>
    <w:rsid w:val="00BA7A2B"/>
    <w:rsid w:val="00C22162"/>
    <w:rsid w:val="00CA113D"/>
    <w:rsid w:val="00F15297"/>
    <w:rsid w:val="00FB6F66"/>
    <w:rsid w:val="00FF20D2"/>
    <w:rsid w:val="045870B3"/>
    <w:rsid w:val="0DE35ECF"/>
    <w:rsid w:val="11DD5E59"/>
    <w:rsid w:val="1F39236D"/>
    <w:rsid w:val="28734DD2"/>
    <w:rsid w:val="32104CD5"/>
    <w:rsid w:val="352369F3"/>
    <w:rsid w:val="3B663D19"/>
    <w:rsid w:val="48901AAF"/>
    <w:rsid w:val="5036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8"/>
      <w:szCs w:val="22"/>
    </w:rPr>
  </w:style>
  <w:style w:type="paragraph" w:customStyle="1" w:styleId="BodyTextFirstIndent1">
    <w:name w:val="Body Text First Indent1"/>
    <w:qFormat/>
    <w:pPr>
      <w:widowControl w:val="0"/>
      <w:spacing w:after="120" w:line="360" w:lineRule="auto"/>
      <w:ind w:firstLineChars="100" w:firstLine="420"/>
      <w:jc w:val="both"/>
    </w:pPr>
    <w:rPr>
      <w:rFonts w:ascii="Calibri" w:hAnsi="Calibri" w:cs="Times New Roman"/>
      <w:kern w:val="2"/>
      <w:sz w:val="21"/>
      <w:szCs w:val="24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8"/>
      <w:szCs w:val="22"/>
    </w:rPr>
  </w:style>
  <w:style w:type="paragraph" w:customStyle="1" w:styleId="BodyTextFirstIndent1">
    <w:name w:val="Body Text First Indent1"/>
    <w:qFormat/>
    <w:pPr>
      <w:widowControl w:val="0"/>
      <w:spacing w:after="120" w:line="360" w:lineRule="auto"/>
      <w:ind w:firstLineChars="100" w:firstLine="420"/>
      <w:jc w:val="both"/>
    </w:pPr>
    <w:rPr>
      <w:rFonts w:ascii="Calibri" w:hAnsi="Calibri" w:cs="Times New Roman"/>
      <w:kern w:val="2"/>
      <w:sz w:val="21"/>
      <w:szCs w:val="24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>天津滨海国际机场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李梦龙</dc:creator>
  <cp:lastModifiedBy>Administrator</cp:lastModifiedBy>
  <cp:revision>12</cp:revision>
  <cp:lastPrinted>2022-12-21T02:04:00Z</cp:lastPrinted>
  <dcterms:created xsi:type="dcterms:W3CDTF">2022-12-20T10:03:00Z</dcterms:created>
  <dcterms:modified xsi:type="dcterms:W3CDTF">2024-03-29T04:41:00Z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78A3E09115334E6988151BC9A40ADA0C</vt:lpwstr>
  </property>
</Properties>
</file>