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天津市滨海新区人民法院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eastAsia="宋体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sz w:val="52"/>
          <w:lang w:val="en-US" w:eastAsia="zh-CN"/>
        </w:rPr>
        <w:t>2023年</w:t>
      </w:r>
      <w:r>
        <w:rPr>
          <w:rFonts w:ascii="方正小标宋_GBK" w:hAnsi="方正小标宋_GBK" w:eastAsia="方正小标宋_GBK" w:cs="方正小标宋_GBK"/>
          <w:color w:val="000000"/>
          <w:sz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_Toc29591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8" w:name="_GoBack"/>
      <w:bookmarkEnd w:id="8"/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_Toc30086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1.办案业务费-2023中央绩效目标表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_Toc9273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2.办案业务费2023绩效目标表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_Toc2638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3.司法救助金-2023中央绩效目标表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_Toc4720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4.执法执勤用车购置-2023中央绩效目标表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30086"/>
      <w:r>
        <w:rPr>
          <w:rFonts w:ascii="方正仿宋_GBK" w:hAnsi="方正仿宋_GBK" w:eastAsia="方正仿宋_GBK" w:cs="方正仿宋_GBK"/>
          <w:color w:val="000000"/>
          <w:sz w:val="28"/>
        </w:rPr>
        <w:t>1.办案业务费-2023中央绩效目标表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221101天津市滨海新区人民法院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办案业务费-2023中央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1140.50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1140.50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该项目用于支付保障执法办案的差旅费、协助办案费（人民陪审员及专家咨询费、翻译费等），维修维护费及办公费等经费。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1.开展案件审判执行工作，保障审判执行工作顺利完成，营造良好法治环境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案件受理数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案件受理数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法官人均结案数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法官人均结案数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≥400件/人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发回重审案率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发回重审案率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≤0.4%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二审改判率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二审改判率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≤0.63%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案件平均审理天数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案件平均审理天数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≤48.76天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办案业务经费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办案业务经费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≤1140.5万元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民事案件调解率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民事案件调解率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≥9.37%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民事案件撤诉率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民事案件撤诉率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≥32.77%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人民群众满意度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9273"/>
      <w:r>
        <w:rPr>
          <w:rFonts w:ascii="方正仿宋_GBK" w:hAnsi="方正仿宋_GBK" w:eastAsia="方正仿宋_GBK" w:cs="方正仿宋_GBK"/>
          <w:color w:val="000000"/>
          <w:sz w:val="28"/>
        </w:rPr>
        <w:t>2.办案业务费2023绩效目标表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221101天津市滨海新区人民法院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办案业务费2023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162.00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162.00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该项目资金用于支付保障案件审判执行开展的维修维护费用。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1.开展案件审判执行工作，保障审判执行工作顺利完成，营造良好法治环境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案件受理数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案件受理数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法官人均结案数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法官人均结案数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≥400件/人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发回重审案率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发回重审案率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≤0.4%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二审改判率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二审改判率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≤0.63%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案件平均审理天数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案件平均审理天数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≤48.76天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办案业务经费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办案业务经费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≤162万元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民事案件调解率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民事案件调解率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≥9.37%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民事案件撤诉率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民事案件撤诉率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≥32.77%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人民群众满意度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2638"/>
      <w:r>
        <w:rPr>
          <w:rFonts w:ascii="方正仿宋_GBK" w:hAnsi="方正仿宋_GBK" w:eastAsia="方正仿宋_GBK" w:cs="方正仿宋_GBK"/>
          <w:color w:val="000000"/>
          <w:sz w:val="28"/>
        </w:rPr>
        <w:t>3.司法救助金-2023中央绩效目标表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221101天津市滨海新区人民法院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司法救助金-2023中央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59.00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该项目资金用于对司法过程中符合条件的救助对象进行救助。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1.切实做好司法过程中对困难群众的救助，有效维护当事人合法权益，保障社会公平正义，促进社会和谐稳定。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计划被救助人次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计划被救助人次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预计约5人次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救助对象符合救助条件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救助对象符合救助条件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严格审核救助对象，按照规定开展救助工作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司法救助金发放金额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司法救助金发放金额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不断完善救助制度，保障救助对象权益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不断完善救助制度，保障救助对象权益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完善救助制度，有力保障救助对象权益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司法救助对象息访率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司法救助对象息访率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4720"/>
      <w:r>
        <w:rPr>
          <w:rFonts w:ascii="方正仿宋_GBK" w:hAnsi="方正仿宋_GBK" w:eastAsia="方正仿宋_GBK" w:cs="方正仿宋_GBK"/>
          <w:color w:val="000000"/>
          <w:sz w:val="28"/>
        </w:rPr>
        <w:t>4.执法执勤用车购置-2023中央绩效目标表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221101天津市滨海新区人民法院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执法执勤用车购置-2023中央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56.50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56.50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该项目资金用于购置3辆执法执勤用车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1.购置3辆执法执勤用车，保障法院办案办公高效运转。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车辆购置数量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车辆购置数量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车辆质量合格率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车辆质量合格率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车辆购置完成及时性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车辆购置完成及时性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预算指标到位后及时启动采购工作，确保执法执勤用车早日投入使用，提高法院履职效率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单台车辆购置平均成本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单台车辆购置平均成本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≤18.83万元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维护社会公平正义、提高法院履职效率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维护社会公平正义、提高法院履职效率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新购车辆投入使用，有力提高法院履职效率，有效维护社会公平正义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绿色环保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绿色环保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购入1辆新能源汽车，有效助力绿色环保工作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43C87B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2023-02-08T17:11:14Z</dcterms:created>
  <dcterms:modified xsi:type="dcterms:W3CDTF">2023-02-08T09:11:14Z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2023-02-08T17:11:14Z</dcterms:created>
  <dcterms:modified xsi:type="dcterms:W3CDTF">2023-02-08T09:11:14Z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2023-02-08T17:11:14Z</dcterms:created>
  <dcterms:modified xsi:type="dcterms:W3CDTF">2023-02-08T09:11:14Z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2023-02-08T17:11:14Z</dcterms:created>
  <dcterms:modified xsi:type="dcterms:W3CDTF">2023-02-08T09:11:14Z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2023-02-08T17:11:14Z</dcterms:created>
  <dcterms:modified xsi:type="dcterms:W3CDTF">2023-02-08T09:11:14Z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2023-02-08T17:11:14Z</dcterms:created>
  <dcterms:modified xsi:type="dcterms:W3CDTF">2023-02-08T09:11:14Z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7169d23-41fe-402a-86b1-557f1ec4f357}">
  <ds:schemaRefs/>
</ds:datastoreItem>
</file>

<file path=customXml/itemProps10.xml><?xml version="1.0" encoding="utf-8"?>
<ds:datastoreItem xmlns:ds="http://schemas.openxmlformats.org/officeDocument/2006/customXml" ds:itemID="{8a8e49bb-2e36-4d11-9459-9b0adaefd9ed}">
  <ds:schemaRefs/>
</ds:datastoreItem>
</file>

<file path=customXml/itemProps11.xml><?xml version="1.0" encoding="utf-8"?>
<ds:datastoreItem xmlns:ds="http://schemas.openxmlformats.org/officeDocument/2006/customXml" ds:itemID="{7659de8e-8fde-4ee0-b6ec-29f4858e915b}">
  <ds:schemaRefs/>
</ds:datastoreItem>
</file>

<file path=customXml/itemProps12.xml><?xml version="1.0" encoding="utf-8"?>
<ds:datastoreItem xmlns:ds="http://schemas.openxmlformats.org/officeDocument/2006/customXml" ds:itemID="{3c6340fc-66aa-44ea-834c-5262b3d0d476}">
  <ds:schemaRefs/>
</ds:datastoreItem>
</file>

<file path=customXml/itemProps2.xml><?xml version="1.0" encoding="utf-8"?>
<ds:datastoreItem xmlns:ds="http://schemas.openxmlformats.org/officeDocument/2006/customXml" ds:itemID="{297760c4-0f50-47e9-a7ae-d558dc6639ce}">
  <ds:schemaRefs/>
</ds:datastoreItem>
</file>

<file path=customXml/itemProps3.xml><?xml version="1.0" encoding="utf-8"?>
<ds:datastoreItem xmlns:ds="http://schemas.openxmlformats.org/officeDocument/2006/customXml" ds:itemID="{73f23c12-d3ec-4f01-a6a2-77a4a306337a}">
  <ds:schemaRefs/>
</ds:datastoreItem>
</file>

<file path=customXml/itemProps4.xml><?xml version="1.0" encoding="utf-8"?>
<ds:datastoreItem xmlns:ds="http://schemas.openxmlformats.org/officeDocument/2006/customXml" ds:itemID="{4ebff85b-9db2-484a-8f28-dd5bb9e54345}">
  <ds:schemaRefs/>
</ds:datastoreItem>
</file>

<file path=customXml/itemProps5.xml><?xml version="1.0" encoding="utf-8"?>
<ds:datastoreItem xmlns:ds="http://schemas.openxmlformats.org/officeDocument/2006/customXml" ds:itemID="{db0914f3-4acc-4aeb-ae7e-a7a2168dd0db}">
  <ds:schemaRefs/>
</ds:datastoreItem>
</file>

<file path=customXml/itemProps6.xml><?xml version="1.0" encoding="utf-8"?>
<ds:datastoreItem xmlns:ds="http://schemas.openxmlformats.org/officeDocument/2006/customXml" ds:itemID="{4f9543e3-b2db-4c7a-9bf2-0dbc7d2c8149}">
  <ds:schemaRefs/>
</ds:datastoreItem>
</file>

<file path=customXml/itemProps7.xml><?xml version="1.0" encoding="utf-8"?>
<ds:datastoreItem xmlns:ds="http://schemas.openxmlformats.org/officeDocument/2006/customXml" ds:itemID="{a201a549-a6b0-4bad-be63-9c907e1cc2c1}">
  <ds:schemaRefs/>
</ds:datastoreItem>
</file>

<file path=customXml/itemProps8.xml><?xml version="1.0" encoding="utf-8"?>
<ds:datastoreItem xmlns:ds="http://schemas.openxmlformats.org/officeDocument/2006/customXml" ds:itemID="{4196391f-175b-42fa-8cd5-cbe886dea6d0}">
  <ds:schemaRefs/>
</ds:datastoreItem>
</file>

<file path=customXml/itemProps9.xml><?xml version="1.0" encoding="utf-8"?>
<ds:datastoreItem xmlns:ds="http://schemas.openxmlformats.org/officeDocument/2006/customXml" ds:itemID="{fb0b4e75-f0d4-4000-81f8-13bcac4ac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1757</Words>
  <Characters>1950</Characters>
  <TotalTime>1</TotalTime>
  <ScaleCrop>false</ScaleCrop>
  <LinksUpToDate>false</LinksUpToDate>
  <CharactersWithSpaces>2022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2023-02-08T17:11:00Z</dcterms:created>
  <dc:creator>dell</dc:creator>
  <cp:lastModifiedBy>dell</cp:lastModifiedBy>
  <dcterms:modified xsi:type="dcterms:W3CDTF">2023-02-09T02:57:50Z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B9098AF1643B45B5A0E1D33092D6FE7D</vt:lpwstr>
  </property>
</Properties>
</file>