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5.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6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word/header3.xml" ContentType="application/vnd.openxmlformats-officedocument.wordprocessingml.header+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9A" w:rsidRDefault="00E4619A">
      <w:pPr>
        <w:jc w:val="center"/>
        <w:rPr>
          <w:rFonts w:ascii="方正小标宋_GBK" w:eastAsia="方正小标宋_GBK" w:hAnsi="方正小标宋_GBK" w:cs="方正小标宋_GBK"/>
          <w:color w:val="000000"/>
          <w:sz w:val="52"/>
        </w:rPr>
      </w:pPr>
    </w:p>
    <w:p w:rsidR="00885438" w:rsidRDefault="00885438">
      <w:pPr>
        <w:jc w:val="center"/>
        <w:rPr>
          <w:rFonts w:asciiTheme="minorHAnsi" w:eastAsia="方正小标宋_GBK" w:hAnsiTheme="minorHAnsi" w:cs="方正小标宋_GBK"/>
          <w:color w:val="000000"/>
          <w:sz w:val="52"/>
          <w:lang w:val="uk-UA"/>
        </w:rPr>
      </w:pPr>
    </w:p>
    <w:p w:rsidR="00885438" w:rsidRDefault="00885438">
      <w:pPr>
        <w:jc w:val="center"/>
        <w:rPr>
          <w:rFonts w:asciiTheme="minorHAnsi" w:eastAsia="方正小标宋_GBK" w:hAnsiTheme="minorHAnsi" w:cs="方正小标宋_GBK"/>
          <w:color w:val="000000"/>
          <w:sz w:val="52"/>
          <w:lang w:val="uk-UA"/>
        </w:rPr>
      </w:pPr>
    </w:p>
    <w:p w:rsidR="00885438" w:rsidRPr="00885438" w:rsidRDefault="00885438">
      <w:pPr>
        <w:jc w:val="center"/>
        <w:rPr>
          <w:rFonts w:asciiTheme="minorHAnsi" w:hAnsiTheme="minorHAnsi"/>
          <w:lang w:val="uk-UA"/>
        </w:rPr>
      </w:pPr>
    </w:p>
    <w:p w:rsidR="00E4619A" w:rsidRDefault="00E4619A">
      <w:pPr>
        <w:jc w:val="center"/>
      </w:pPr>
    </w:p>
    <w:p w:rsidR="00E4619A" w:rsidRDefault="00E4619A">
      <w:pPr>
        <w:jc w:val="center"/>
      </w:pPr>
    </w:p>
    <w:p w:rsidR="00885438" w:rsidRPr="000C762A" w:rsidRDefault="00BE2765" w:rsidP="00885438">
      <w:pPr>
        <w:jc w:val="center"/>
        <w:rPr>
          <w:rFonts w:eastAsia="方正小标宋简体"/>
          <w:sz w:val="56"/>
          <w:szCs w:val="56"/>
        </w:rPr>
      </w:pPr>
      <w:r w:rsidRPr="000C762A">
        <w:rPr>
          <w:rFonts w:eastAsia="方正小标宋简体"/>
          <w:color w:val="000000"/>
          <w:sz w:val="56"/>
          <w:szCs w:val="56"/>
        </w:rPr>
        <w:t>天津市人民政府国有资产监督管理委员会</w:t>
      </w:r>
      <w:r w:rsidR="00885438" w:rsidRPr="000C762A">
        <w:rPr>
          <w:rFonts w:eastAsia="方正小标宋简体"/>
          <w:color w:val="000000"/>
          <w:sz w:val="56"/>
          <w:szCs w:val="56"/>
          <w:lang w:eastAsia="zh-CN"/>
        </w:rPr>
        <w:t>项目支出绩效目标表</w:t>
      </w:r>
    </w:p>
    <w:p w:rsidR="00E4619A" w:rsidRPr="00476EF6" w:rsidRDefault="00BE2765">
      <w:pPr>
        <w:jc w:val="center"/>
        <w:rPr>
          <w:rFonts w:eastAsia="方正小标宋简体"/>
          <w:sz w:val="52"/>
          <w:szCs w:val="52"/>
        </w:rPr>
      </w:pPr>
      <w:r w:rsidRPr="00476EF6">
        <w:rPr>
          <w:rFonts w:eastAsia="方正小标宋简体"/>
          <w:color w:val="000000"/>
          <w:sz w:val="52"/>
          <w:szCs w:val="52"/>
        </w:rPr>
        <w:t>（</w:t>
      </w:r>
      <w:r w:rsidR="00885438" w:rsidRPr="00476EF6">
        <w:rPr>
          <w:rFonts w:eastAsia="方正小标宋简体"/>
          <w:color w:val="000000"/>
          <w:sz w:val="52"/>
          <w:szCs w:val="52"/>
          <w:lang w:eastAsia="zh-CN"/>
        </w:rPr>
        <w:t>2023</w:t>
      </w:r>
      <w:r w:rsidR="00885438" w:rsidRPr="00476EF6">
        <w:rPr>
          <w:rFonts w:eastAsia="方正小标宋简体"/>
          <w:color w:val="000000"/>
          <w:sz w:val="52"/>
          <w:szCs w:val="52"/>
          <w:lang w:eastAsia="zh-CN"/>
        </w:rPr>
        <w:t>年</w:t>
      </w:r>
      <w:r w:rsidRPr="00476EF6">
        <w:rPr>
          <w:rFonts w:eastAsia="方正小标宋简体"/>
          <w:color w:val="000000"/>
          <w:sz w:val="52"/>
          <w:szCs w:val="52"/>
        </w:rPr>
        <w:t>）</w:t>
      </w:r>
    </w:p>
    <w:p w:rsidR="00E4619A" w:rsidRDefault="00E4619A">
      <w:pPr>
        <w:jc w:val="center"/>
      </w:pPr>
    </w:p>
    <w:p w:rsidR="00E4619A" w:rsidRDefault="00E4619A">
      <w:pPr>
        <w:jc w:val="center"/>
      </w:pPr>
    </w:p>
    <w:p w:rsidR="00E4619A" w:rsidRDefault="00E4619A">
      <w:pPr>
        <w:jc w:val="center"/>
      </w:pPr>
    </w:p>
    <w:p w:rsidR="00E4619A" w:rsidRDefault="00E4619A">
      <w:pPr>
        <w:jc w:val="center"/>
      </w:pPr>
    </w:p>
    <w:p w:rsidR="00E4619A" w:rsidRDefault="00E4619A">
      <w:pPr>
        <w:jc w:val="center"/>
      </w:pPr>
    </w:p>
    <w:p w:rsidR="00E4619A" w:rsidRDefault="00E4619A">
      <w:pPr>
        <w:jc w:val="center"/>
      </w:pPr>
    </w:p>
    <w:p w:rsidR="00E4619A" w:rsidRDefault="00E4619A">
      <w:pPr>
        <w:jc w:val="center"/>
      </w:pPr>
    </w:p>
    <w:p w:rsidR="00E4619A" w:rsidRDefault="00E4619A">
      <w:pPr>
        <w:jc w:val="center"/>
      </w:pPr>
    </w:p>
    <w:p w:rsidR="00E4619A" w:rsidRDefault="00E4619A">
      <w:pPr>
        <w:jc w:val="center"/>
      </w:pPr>
    </w:p>
    <w:p w:rsidR="00E4619A" w:rsidRDefault="00E4619A">
      <w:pPr>
        <w:jc w:val="center"/>
      </w:pPr>
    </w:p>
    <w:p w:rsidR="00E4619A" w:rsidRDefault="00E4619A">
      <w:pPr>
        <w:jc w:val="center"/>
        <w:sectPr w:rsidR="00E4619A">
          <w:headerReference w:type="even" r:id="rId79"/>
          <w:headerReference w:type="default" r:id="rId80"/>
          <w:footerReference w:type="even" r:id="rId81"/>
          <w:footerReference w:type="default" r:id="rId82"/>
          <w:headerReference w:type="first" r:id="rId83"/>
          <w:footerReference w:type="first" r:id="rId84"/>
          <w:pgSz w:w="11900" w:h="16840"/>
          <w:pgMar w:top="1984" w:right="1304" w:bottom="1134" w:left="1304" w:header="720" w:footer="720" w:gutter="0"/>
          <w:cols w:space="720"/>
          <w:titlePg/>
        </w:sectPr>
      </w:pPr>
    </w:p>
    <w:p w:rsidR="00E4619A" w:rsidRDefault="00E4619A">
      <w:pPr>
        <w:jc w:val="center"/>
        <w:sectPr w:rsidR="00E4619A">
          <w:pgSz w:w="11900" w:h="16840"/>
          <w:pgMar w:top="1984" w:right="1304" w:bottom="1134" w:left="1304" w:header="720" w:footer="720" w:gutter="0"/>
          <w:cols w:space="720"/>
          <w:titlePg/>
        </w:sectPr>
      </w:pPr>
    </w:p>
    <w:p w:rsidR="00E4619A" w:rsidRDefault="00E4619A">
      <w:pPr>
        <w:jc w:val="center"/>
      </w:pPr>
    </w:p>
    <w:p w:rsidR="00E4619A" w:rsidRPr="003E1C02" w:rsidRDefault="00BE2765">
      <w:pPr>
        <w:jc w:val="center"/>
        <w:outlineLvl w:val="0"/>
        <w:rPr>
          <w:rFonts w:ascii="黑体" w:eastAsia="黑体" w:hAnsi="黑体"/>
        </w:rPr>
      </w:pPr>
      <w:bookmarkStart w:id="0" w:name="_Toc126828332"/>
      <w:r w:rsidRPr="003E1C02">
        <w:rPr>
          <w:rFonts w:ascii="黑体" w:eastAsia="黑体" w:hAnsi="黑体" w:cs="方正小标宋_GBK"/>
          <w:color w:val="000000"/>
          <w:sz w:val="36"/>
        </w:rPr>
        <w:t>目</w:t>
      </w:r>
      <w:r w:rsidRPr="003E1C02">
        <w:rPr>
          <w:rFonts w:ascii="黑体" w:eastAsia="黑体" w:hAnsi="黑体" w:cs="方正小标宋_GBK"/>
          <w:color w:val="000000"/>
          <w:sz w:val="36"/>
        </w:rPr>
        <w:t xml:space="preserve">    </w:t>
      </w:r>
      <w:r w:rsidRPr="003E1C02">
        <w:rPr>
          <w:rFonts w:ascii="黑体" w:eastAsia="黑体" w:hAnsi="黑体" w:cs="方正小标宋_GBK"/>
          <w:color w:val="000000"/>
          <w:sz w:val="36"/>
        </w:rPr>
        <w:t>录</w:t>
      </w:r>
      <w:bookmarkEnd w:id="0"/>
    </w:p>
    <w:p w:rsidR="00885438" w:rsidRPr="00175F39" w:rsidRDefault="00590A76" w:rsidP="003E1C02">
      <w:pPr>
        <w:jc w:val="center"/>
        <w:rPr>
          <w:rFonts w:eastAsia="仿宋_GB2312"/>
          <w:sz w:val="30"/>
          <w:szCs w:val="30"/>
        </w:rPr>
      </w:pPr>
      <w:r w:rsidRPr="00590A76">
        <w:rPr>
          <w:rFonts w:eastAsia="仿宋_GB2312"/>
          <w:sz w:val="30"/>
          <w:szCs w:val="30"/>
        </w:rPr>
        <w:fldChar w:fldCharType="begin"/>
      </w:r>
      <w:r w:rsidR="00885438" w:rsidRPr="00175F39">
        <w:rPr>
          <w:rFonts w:eastAsia="仿宋_GB2312"/>
          <w:sz w:val="30"/>
          <w:szCs w:val="30"/>
        </w:rPr>
        <w:instrText xml:space="preserve"> TOC \o "1-4" \n \h \z \u </w:instrText>
      </w:r>
      <w:r w:rsidRPr="00590A76">
        <w:rPr>
          <w:rFonts w:eastAsia="仿宋_GB2312"/>
          <w:sz w:val="30"/>
          <w:szCs w:val="30"/>
        </w:rPr>
        <w:fldChar w:fldCharType="separate"/>
      </w:r>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38" w:history="1">
        <w:r w:rsidR="00885438" w:rsidRPr="00175F39">
          <w:rPr>
            <w:rStyle w:val="a4"/>
            <w:rFonts w:eastAsia="仿宋_GB2312"/>
            <w:noProof/>
            <w:sz w:val="30"/>
            <w:szCs w:val="30"/>
          </w:rPr>
          <w:t>1.2023</w:t>
        </w:r>
        <w:r w:rsidR="00885438" w:rsidRPr="00175F39">
          <w:rPr>
            <w:rStyle w:val="a4"/>
            <w:rFonts w:eastAsia="仿宋_GB2312"/>
            <w:noProof/>
            <w:sz w:val="30"/>
            <w:szCs w:val="30"/>
          </w:rPr>
          <w:t>年度增强平台公司（城投集团）的资本实力绩效目标表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39" w:history="1">
        <w:r w:rsidR="00885438" w:rsidRPr="00175F39">
          <w:rPr>
            <w:rStyle w:val="a4"/>
            <w:rFonts w:eastAsia="仿宋_GB2312"/>
            <w:noProof/>
            <w:sz w:val="30"/>
            <w:szCs w:val="30"/>
          </w:rPr>
          <w:t>2.2023</w:t>
        </w:r>
        <w:r w:rsidR="00885438" w:rsidRPr="00175F39">
          <w:rPr>
            <w:rStyle w:val="a4"/>
            <w:rFonts w:eastAsia="仿宋_GB2312"/>
            <w:noProof/>
            <w:sz w:val="30"/>
            <w:szCs w:val="30"/>
          </w:rPr>
          <w:t>年国资两委办公用房租赁绩效目标表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40" w:history="1">
        <w:r w:rsidR="00885438" w:rsidRPr="00175F39">
          <w:rPr>
            <w:rStyle w:val="a4"/>
            <w:rFonts w:eastAsia="仿宋_GB2312"/>
            <w:noProof/>
            <w:sz w:val="30"/>
            <w:szCs w:val="30"/>
          </w:rPr>
          <w:t>3.2023</w:t>
        </w:r>
        <w:r w:rsidR="00885438" w:rsidRPr="00175F39">
          <w:rPr>
            <w:rStyle w:val="a4"/>
            <w:rFonts w:eastAsia="仿宋_GB2312"/>
            <w:noProof/>
            <w:sz w:val="30"/>
            <w:szCs w:val="30"/>
          </w:rPr>
          <w:t>年国资两委机关运行保障经费绩效目标表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42" w:history="1">
        <w:r w:rsidR="00820C3A">
          <w:rPr>
            <w:rStyle w:val="a4"/>
            <w:rFonts w:eastAsia="仿宋_GB2312" w:hint="eastAsia"/>
            <w:noProof/>
            <w:sz w:val="30"/>
            <w:szCs w:val="30"/>
            <w:lang w:eastAsia="zh-CN"/>
          </w:rPr>
          <w:t>4</w:t>
        </w:r>
        <w:r w:rsidR="00885438" w:rsidRPr="00175F39">
          <w:rPr>
            <w:rStyle w:val="a4"/>
            <w:rFonts w:eastAsia="仿宋_GB2312"/>
            <w:noProof/>
            <w:sz w:val="30"/>
            <w:szCs w:val="30"/>
          </w:rPr>
          <w:t>.</w:t>
        </w:r>
        <w:r w:rsidR="00885438" w:rsidRPr="00175F39">
          <w:rPr>
            <w:rStyle w:val="a4"/>
            <w:rFonts w:eastAsia="仿宋_GB2312"/>
            <w:noProof/>
            <w:sz w:val="30"/>
            <w:szCs w:val="30"/>
          </w:rPr>
          <w:t>国有企业职教幼教退休教师待遇问题经费（</w:t>
        </w:r>
        <w:r w:rsidR="00885438" w:rsidRPr="00175F39">
          <w:rPr>
            <w:rStyle w:val="a4"/>
            <w:rFonts w:eastAsia="仿宋_GB2312"/>
            <w:noProof/>
            <w:sz w:val="30"/>
            <w:szCs w:val="30"/>
          </w:rPr>
          <w:t>2022</w:t>
        </w:r>
        <w:r w:rsidR="00885438" w:rsidRPr="00175F39">
          <w:rPr>
            <w:rStyle w:val="a4"/>
            <w:rFonts w:eastAsia="仿宋_GB2312"/>
            <w:noProof/>
            <w:sz w:val="30"/>
            <w:szCs w:val="30"/>
          </w:rPr>
          <w:t>年度中央）绩效目标表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43" w:history="1">
        <w:r w:rsidR="00820C3A">
          <w:rPr>
            <w:rStyle w:val="a4"/>
            <w:rFonts w:eastAsia="仿宋_GB2312" w:hint="eastAsia"/>
            <w:noProof/>
            <w:sz w:val="30"/>
            <w:szCs w:val="30"/>
            <w:lang w:eastAsia="zh-CN"/>
          </w:rPr>
          <w:t>5</w:t>
        </w:r>
        <w:r w:rsidR="00885438" w:rsidRPr="00175F39">
          <w:rPr>
            <w:rStyle w:val="a4"/>
            <w:rFonts w:eastAsia="仿宋_GB2312"/>
            <w:noProof/>
            <w:sz w:val="30"/>
            <w:szCs w:val="30"/>
          </w:rPr>
          <w:t>.</w:t>
        </w:r>
        <w:r w:rsidR="00885438" w:rsidRPr="00175F39">
          <w:rPr>
            <w:rStyle w:val="a4"/>
            <w:rFonts w:eastAsia="仿宋_GB2312"/>
            <w:noProof/>
            <w:sz w:val="30"/>
            <w:szCs w:val="30"/>
          </w:rPr>
          <w:t>国有企业职教幼教退休教师生活补贴绩效目标表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44" w:history="1">
        <w:r w:rsidR="00820C3A">
          <w:rPr>
            <w:rStyle w:val="a4"/>
            <w:rFonts w:eastAsia="仿宋_GB2312" w:hint="eastAsia"/>
            <w:noProof/>
            <w:sz w:val="30"/>
            <w:szCs w:val="30"/>
            <w:lang w:eastAsia="zh-CN"/>
          </w:rPr>
          <w:t>6</w:t>
        </w:r>
        <w:r w:rsidR="00885438" w:rsidRPr="00175F39">
          <w:rPr>
            <w:rStyle w:val="a4"/>
            <w:rFonts w:eastAsia="仿宋_GB2312"/>
            <w:noProof/>
            <w:sz w:val="30"/>
            <w:szCs w:val="30"/>
          </w:rPr>
          <w:t>.</w:t>
        </w:r>
        <w:r w:rsidR="00885438" w:rsidRPr="00175F39">
          <w:rPr>
            <w:rStyle w:val="a4"/>
            <w:rFonts w:eastAsia="仿宋_GB2312"/>
            <w:noProof/>
            <w:sz w:val="30"/>
            <w:szCs w:val="30"/>
          </w:rPr>
          <w:t>国资委</w:t>
        </w:r>
        <w:r w:rsidR="00885438" w:rsidRPr="00175F39">
          <w:rPr>
            <w:rStyle w:val="a4"/>
            <w:rFonts w:eastAsia="仿宋_GB2312"/>
            <w:noProof/>
            <w:sz w:val="30"/>
            <w:szCs w:val="30"/>
          </w:rPr>
          <w:t>2023</w:t>
        </w:r>
        <w:r w:rsidR="00885438" w:rsidRPr="00175F39">
          <w:rPr>
            <w:rStyle w:val="a4"/>
            <w:rFonts w:eastAsia="仿宋_GB2312"/>
            <w:noProof/>
            <w:sz w:val="30"/>
            <w:szCs w:val="30"/>
          </w:rPr>
          <w:t>年重点业务保障经费绩效目标表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45" w:history="1">
        <w:r w:rsidR="00820C3A">
          <w:rPr>
            <w:rStyle w:val="a4"/>
            <w:rFonts w:eastAsia="仿宋_GB2312" w:hint="eastAsia"/>
            <w:noProof/>
            <w:sz w:val="30"/>
            <w:szCs w:val="30"/>
            <w:lang w:eastAsia="zh-CN"/>
          </w:rPr>
          <w:t>7</w:t>
        </w:r>
        <w:r w:rsidR="00885438" w:rsidRPr="00175F39">
          <w:rPr>
            <w:rStyle w:val="a4"/>
            <w:rFonts w:eastAsia="仿宋_GB2312"/>
            <w:noProof/>
            <w:sz w:val="30"/>
            <w:szCs w:val="30"/>
          </w:rPr>
          <w:t>.</w:t>
        </w:r>
        <w:r w:rsidR="00885438" w:rsidRPr="00175F39">
          <w:rPr>
            <w:rStyle w:val="a4"/>
            <w:rFonts w:eastAsia="仿宋_GB2312"/>
            <w:noProof/>
            <w:sz w:val="30"/>
            <w:szCs w:val="30"/>
          </w:rPr>
          <w:t>京津冀协同发展污染防治</w:t>
        </w:r>
        <w:r w:rsidR="00885438" w:rsidRPr="00175F39">
          <w:rPr>
            <w:rStyle w:val="a4"/>
            <w:rFonts w:eastAsia="仿宋_GB2312"/>
            <w:noProof/>
            <w:sz w:val="30"/>
            <w:szCs w:val="30"/>
          </w:rPr>
          <w:t>“</w:t>
        </w:r>
        <w:r w:rsidR="00885438" w:rsidRPr="00175F39">
          <w:rPr>
            <w:rStyle w:val="a4"/>
            <w:rFonts w:eastAsia="仿宋_GB2312"/>
            <w:noProof/>
            <w:sz w:val="30"/>
            <w:szCs w:val="30"/>
          </w:rPr>
          <w:t>两化</w:t>
        </w:r>
        <w:r w:rsidR="00885438" w:rsidRPr="00175F39">
          <w:rPr>
            <w:rStyle w:val="a4"/>
            <w:rFonts w:eastAsia="仿宋_GB2312"/>
            <w:noProof/>
            <w:sz w:val="30"/>
            <w:szCs w:val="30"/>
          </w:rPr>
          <w:t>”</w:t>
        </w:r>
        <w:r w:rsidR="00885438" w:rsidRPr="00175F39">
          <w:rPr>
            <w:rStyle w:val="a4"/>
            <w:rFonts w:eastAsia="仿宋_GB2312"/>
            <w:noProof/>
            <w:sz w:val="30"/>
            <w:szCs w:val="30"/>
          </w:rPr>
          <w:t>治理项目</w:t>
        </w:r>
        <w:r w:rsidR="00885438" w:rsidRPr="00175F39">
          <w:rPr>
            <w:rStyle w:val="a4"/>
            <w:rFonts w:eastAsia="仿宋_GB2312"/>
            <w:noProof/>
            <w:sz w:val="30"/>
            <w:szCs w:val="30"/>
          </w:rPr>
          <w:t>2023</w:t>
        </w:r>
        <w:r w:rsidR="00885438" w:rsidRPr="00175F39">
          <w:rPr>
            <w:rStyle w:val="a4"/>
            <w:rFonts w:eastAsia="仿宋_GB2312"/>
            <w:noProof/>
            <w:sz w:val="30"/>
            <w:szCs w:val="30"/>
          </w:rPr>
          <w:t>年利息绩效目标表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46" w:history="1">
        <w:r w:rsidR="00820C3A">
          <w:rPr>
            <w:rStyle w:val="a4"/>
            <w:rFonts w:eastAsia="仿宋_GB2312" w:hint="eastAsia"/>
            <w:noProof/>
            <w:sz w:val="30"/>
            <w:szCs w:val="30"/>
            <w:lang w:eastAsia="zh-CN"/>
          </w:rPr>
          <w:t>8</w:t>
        </w:r>
        <w:r w:rsidR="00885438" w:rsidRPr="00175F39">
          <w:rPr>
            <w:rStyle w:val="a4"/>
            <w:rFonts w:eastAsia="仿宋_GB2312"/>
            <w:noProof/>
            <w:sz w:val="30"/>
            <w:szCs w:val="30"/>
          </w:rPr>
          <w:t>.</w:t>
        </w:r>
        <w:r w:rsidR="00885438" w:rsidRPr="00175F39">
          <w:rPr>
            <w:rStyle w:val="a4"/>
            <w:rFonts w:eastAsia="仿宋_GB2312"/>
            <w:noProof/>
            <w:sz w:val="30"/>
            <w:szCs w:val="30"/>
          </w:rPr>
          <w:t>年产</w:t>
        </w:r>
        <w:r w:rsidR="00885438" w:rsidRPr="00175F39">
          <w:rPr>
            <w:rStyle w:val="a4"/>
            <w:rFonts w:eastAsia="仿宋_GB2312"/>
            <w:noProof/>
            <w:sz w:val="30"/>
            <w:szCs w:val="30"/>
          </w:rPr>
          <w:t>2.4</w:t>
        </w:r>
        <w:r w:rsidR="00885438" w:rsidRPr="00175F39">
          <w:rPr>
            <w:rStyle w:val="a4"/>
            <w:rFonts w:eastAsia="仿宋_GB2312"/>
            <w:noProof/>
            <w:sz w:val="30"/>
            <w:szCs w:val="30"/>
          </w:rPr>
          <w:t>万吨双向拉伸尼龙（</w:t>
        </w:r>
        <w:r w:rsidR="00885438" w:rsidRPr="00175F39">
          <w:rPr>
            <w:rStyle w:val="a4"/>
            <w:rFonts w:eastAsia="仿宋_GB2312"/>
            <w:noProof/>
            <w:sz w:val="30"/>
            <w:szCs w:val="30"/>
          </w:rPr>
          <w:t>BOPA</w:t>
        </w:r>
        <w:r w:rsidR="00885438" w:rsidRPr="00175F39">
          <w:rPr>
            <w:rStyle w:val="a4"/>
            <w:rFonts w:eastAsia="仿宋_GB2312"/>
            <w:noProof/>
            <w:sz w:val="30"/>
            <w:szCs w:val="30"/>
          </w:rPr>
          <w:t>）薄膜项目绩效目标表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47" w:history="1">
        <w:r w:rsidR="00820C3A">
          <w:rPr>
            <w:rStyle w:val="a4"/>
            <w:rFonts w:eastAsia="仿宋_GB2312" w:hint="eastAsia"/>
            <w:noProof/>
            <w:sz w:val="30"/>
            <w:szCs w:val="30"/>
            <w:lang w:eastAsia="zh-CN"/>
          </w:rPr>
          <w:t>9</w:t>
        </w:r>
        <w:r w:rsidR="00885438" w:rsidRPr="00175F39">
          <w:rPr>
            <w:rStyle w:val="a4"/>
            <w:rFonts w:eastAsia="仿宋_GB2312"/>
            <w:noProof/>
            <w:sz w:val="30"/>
            <w:szCs w:val="30"/>
          </w:rPr>
          <w:t>.</w:t>
        </w:r>
        <w:r w:rsidR="00885438" w:rsidRPr="00175F39">
          <w:rPr>
            <w:rStyle w:val="a4"/>
            <w:rFonts w:eastAsia="仿宋_GB2312"/>
            <w:noProof/>
            <w:sz w:val="30"/>
            <w:szCs w:val="30"/>
          </w:rPr>
          <w:t>设立天津能源集团新能源有限公司绩效目标表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48" w:history="1">
        <w:r w:rsidR="00820C3A">
          <w:rPr>
            <w:rStyle w:val="a4"/>
            <w:rFonts w:eastAsia="仿宋_GB2312"/>
            <w:noProof/>
            <w:sz w:val="30"/>
            <w:szCs w:val="30"/>
          </w:rPr>
          <w:t>1</w:t>
        </w:r>
        <w:r w:rsidR="00820C3A">
          <w:rPr>
            <w:rStyle w:val="a4"/>
            <w:rFonts w:eastAsia="仿宋_GB2312" w:hint="eastAsia"/>
            <w:noProof/>
            <w:sz w:val="30"/>
            <w:szCs w:val="30"/>
            <w:lang w:eastAsia="zh-CN"/>
          </w:rPr>
          <w:t>0</w:t>
        </w:r>
        <w:r w:rsidR="00885438" w:rsidRPr="00175F39">
          <w:rPr>
            <w:rStyle w:val="a4"/>
            <w:rFonts w:eastAsia="仿宋_GB2312"/>
            <w:noProof/>
            <w:sz w:val="30"/>
            <w:szCs w:val="30"/>
          </w:rPr>
          <w:t>.</w:t>
        </w:r>
        <w:r w:rsidR="00885438" w:rsidRPr="00175F39">
          <w:rPr>
            <w:rStyle w:val="a4"/>
            <w:rFonts w:eastAsia="仿宋_GB2312"/>
            <w:noProof/>
            <w:sz w:val="30"/>
            <w:szCs w:val="30"/>
          </w:rPr>
          <w:t>市城投集团</w:t>
        </w:r>
        <w:r w:rsidR="00885438" w:rsidRPr="00175F39">
          <w:rPr>
            <w:rStyle w:val="a4"/>
            <w:rFonts w:eastAsia="仿宋_GB2312"/>
            <w:noProof/>
            <w:sz w:val="30"/>
            <w:szCs w:val="30"/>
          </w:rPr>
          <w:t>2023</w:t>
        </w:r>
        <w:r w:rsidR="00885438" w:rsidRPr="00175F39">
          <w:rPr>
            <w:rStyle w:val="a4"/>
            <w:rFonts w:eastAsia="仿宋_GB2312"/>
            <w:noProof/>
            <w:sz w:val="30"/>
            <w:szCs w:val="30"/>
          </w:rPr>
          <w:t>年度增资绩效目标表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49" w:history="1">
        <w:r w:rsidR="00885438" w:rsidRPr="00175F39">
          <w:rPr>
            <w:rStyle w:val="a4"/>
            <w:rFonts w:eastAsia="仿宋_GB2312"/>
            <w:noProof/>
            <w:sz w:val="30"/>
            <w:szCs w:val="30"/>
          </w:rPr>
          <w:t>1</w:t>
        </w:r>
        <w:r w:rsidR="00820C3A">
          <w:rPr>
            <w:rStyle w:val="a4"/>
            <w:rFonts w:eastAsia="仿宋_GB2312" w:hint="eastAsia"/>
            <w:noProof/>
            <w:sz w:val="30"/>
            <w:szCs w:val="30"/>
            <w:lang w:eastAsia="zh-CN"/>
          </w:rPr>
          <w:t>1</w:t>
        </w:r>
        <w:r w:rsidR="00885438" w:rsidRPr="00175F39">
          <w:rPr>
            <w:rStyle w:val="a4"/>
            <w:rFonts w:eastAsia="仿宋_GB2312"/>
            <w:noProof/>
            <w:sz w:val="30"/>
            <w:szCs w:val="30"/>
          </w:rPr>
          <w:t>.</w:t>
        </w:r>
        <w:r w:rsidR="00885438" w:rsidRPr="00175F39">
          <w:rPr>
            <w:rStyle w:val="a4"/>
            <w:rFonts w:eastAsia="仿宋_GB2312"/>
            <w:noProof/>
            <w:sz w:val="30"/>
            <w:szCs w:val="30"/>
          </w:rPr>
          <w:t>市管企业领导人员特别奖励绩效目标表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50" w:history="1">
        <w:r w:rsidR="00885438" w:rsidRPr="00175F39">
          <w:rPr>
            <w:rStyle w:val="a4"/>
            <w:rFonts w:eastAsia="仿宋_GB2312"/>
            <w:noProof/>
            <w:sz w:val="30"/>
            <w:szCs w:val="30"/>
          </w:rPr>
          <w:t>1</w:t>
        </w:r>
        <w:r w:rsidR="00820C3A">
          <w:rPr>
            <w:rStyle w:val="a4"/>
            <w:rFonts w:eastAsia="仿宋_GB2312" w:hint="eastAsia"/>
            <w:noProof/>
            <w:sz w:val="30"/>
            <w:szCs w:val="30"/>
            <w:lang w:eastAsia="zh-CN"/>
          </w:rPr>
          <w:t>2</w:t>
        </w:r>
        <w:r w:rsidR="00885438" w:rsidRPr="00175F39">
          <w:rPr>
            <w:rStyle w:val="a4"/>
            <w:rFonts w:eastAsia="仿宋_GB2312"/>
            <w:noProof/>
            <w:sz w:val="30"/>
            <w:szCs w:val="30"/>
          </w:rPr>
          <w:t>.</w:t>
        </w:r>
        <w:r w:rsidR="00885438" w:rsidRPr="00175F39">
          <w:rPr>
            <w:rStyle w:val="a4"/>
            <w:rFonts w:eastAsia="仿宋_GB2312"/>
            <w:noProof/>
            <w:sz w:val="30"/>
            <w:szCs w:val="30"/>
          </w:rPr>
          <w:t>市国资委</w:t>
        </w:r>
        <w:r w:rsidR="00885438" w:rsidRPr="00175F39">
          <w:rPr>
            <w:rStyle w:val="a4"/>
            <w:rFonts w:eastAsia="仿宋_GB2312"/>
            <w:noProof/>
            <w:sz w:val="30"/>
            <w:szCs w:val="30"/>
          </w:rPr>
          <w:t>2023</w:t>
        </w:r>
        <w:r w:rsidR="00885438" w:rsidRPr="00175F39">
          <w:rPr>
            <w:rStyle w:val="a4"/>
            <w:rFonts w:eastAsia="仿宋_GB2312"/>
            <w:noProof/>
            <w:sz w:val="30"/>
            <w:szCs w:val="30"/>
          </w:rPr>
          <w:t>年度信息化运行维护项目绩效目标表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51" w:history="1">
        <w:r w:rsidR="00885438" w:rsidRPr="00175F39">
          <w:rPr>
            <w:rStyle w:val="a4"/>
            <w:rFonts w:eastAsia="仿宋_GB2312"/>
            <w:noProof/>
            <w:sz w:val="30"/>
            <w:szCs w:val="30"/>
          </w:rPr>
          <w:t>1</w:t>
        </w:r>
        <w:r w:rsidR="00820C3A">
          <w:rPr>
            <w:rStyle w:val="a4"/>
            <w:rFonts w:eastAsia="仿宋_GB2312" w:hint="eastAsia"/>
            <w:noProof/>
            <w:sz w:val="30"/>
            <w:szCs w:val="30"/>
            <w:lang w:eastAsia="zh-CN"/>
          </w:rPr>
          <w:t>3</w:t>
        </w:r>
        <w:r w:rsidR="00885438" w:rsidRPr="00175F39">
          <w:rPr>
            <w:rStyle w:val="a4"/>
            <w:rFonts w:eastAsia="仿宋_GB2312"/>
            <w:noProof/>
            <w:sz w:val="30"/>
            <w:szCs w:val="30"/>
          </w:rPr>
          <w:t>.</w:t>
        </w:r>
        <w:r w:rsidR="00885438" w:rsidRPr="00175F39">
          <w:rPr>
            <w:rStyle w:val="a4"/>
            <w:rFonts w:eastAsia="仿宋_GB2312"/>
            <w:noProof/>
            <w:sz w:val="30"/>
            <w:szCs w:val="30"/>
          </w:rPr>
          <w:t>市国资委增资天津港集团</w:t>
        </w:r>
        <w:r w:rsidR="00885438" w:rsidRPr="00175F39">
          <w:rPr>
            <w:rStyle w:val="a4"/>
            <w:rFonts w:eastAsia="仿宋_GB2312"/>
            <w:noProof/>
            <w:sz w:val="30"/>
            <w:szCs w:val="30"/>
          </w:rPr>
          <w:t>20</w:t>
        </w:r>
        <w:r w:rsidR="00885438" w:rsidRPr="00175F39">
          <w:rPr>
            <w:rStyle w:val="a4"/>
            <w:rFonts w:eastAsia="仿宋_GB2312"/>
            <w:noProof/>
            <w:sz w:val="30"/>
            <w:szCs w:val="30"/>
          </w:rPr>
          <w:t>亿元项目绩效目标表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52" w:history="1">
        <w:r w:rsidR="00885438" w:rsidRPr="00175F39">
          <w:rPr>
            <w:rStyle w:val="a4"/>
            <w:rFonts w:eastAsia="仿宋_GB2312"/>
            <w:noProof/>
            <w:sz w:val="30"/>
            <w:szCs w:val="30"/>
          </w:rPr>
          <w:t>1</w:t>
        </w:r>
        <w:r w:rsidR="00820C3A">
          <w:rPr>
            <w:rStyle w:val="a4"/>
            <w:rFonts w:eastAsia="仿宋_GB2312" w:hint="eastAsia"/>
            <w:noProof/>
            <w:sz w:val="30"/>
            <w:szCs w:val="30"/>
            <w:lang w:eastAsia="zh-CN"/>
          </w:rPr>
          <w:t>4</w:t>
        </w:r>
        <w:r w:rsidR="00885438" w:rsidRPr="00175F39">
          <w:rPr>
            <w:rStyle w:val="a4"/>
            <w:rFonts w:eastAsia="仿宋_GB2312"/>
            <w:noProof/>
            <w:sz w:val="30"/>
            <w:szCs w:val="30"/>
          </w:rPr>
          <w:t>.</w:t>
        </w:r>
        <w:r w:rsidR="00885438" w:rsidRPr="00175F39">
          <w:rPr>
            <w:rStyle w:val="a4"/>
            <w:rFonts w:eastAsia="仿宋_GB2312"/>
            <w:noProof/>
            <w:sz w:val="30"/>
            <w:szCs w:val="30"/>
          </w:rPr>
          <w:t>天咨集团事转企退坡资金绩效目标表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53" w:history="1">
        <w:r w:rsidR="00885438" w:rsidRPr="00175F39">
          <w:rPr>
            <w:rStyle w:val="a4"/>
            <w:rFonts w:eastAsia="仿宋_GB2312"/>
            <w:noProof/>
            <w:sz w:val="30"/>
            <w:szCs w:val="30"/>
          </w:rPr>
          <w:t>1</w:t>
        </w:r>
        <w:r w:rsidR="00820C3A">
          <w:rPr>
            <w:rStyle w:val="a4"/>
            <w:rFonts w:eastAsia="仿宋_GB2312" w:hint="eastAsia"/>
            <w:noProof/>
            <w:sz w:val="30"/>
            <w:szCs w:val="30"/>
            <w:lang w:eastAsia="zh-CN"/>
          </w:rPr>
          <w:t>5</w:t>
        </w:r>
        <w:r w:rsidR="00885438" w:rsidRPr="00175F39">
          <w:rPr>
            <w:rStyle w:val="a4"/>
            <w:rFonts w:eastAsia="仿宋_GB2312"/>
            <w:noProof/>
            <w:sz w:val="30"/>
            <w:szCs w:val="30"/>
          </w:rPr>
          <w:t>.</w:t>
        </w:r>
        <w:r w:rsidR="00885438" w:rsidRPr="00175F39">
          <w:rPr>
            <w:rStyle w:val="a4"/>
            <w:rFonts w:eastAsia="仿宋_GB2312"/>
            <w:noProof/>
            <w:sz w:val="30"/>
            <w:szCs w:val="30"/>
          </w:rPr>
          <w:t>增强公交集团资本实力（</w:t>
        </w:r>
        <w:r w:rsidR="00885438" w:rsidRPr="00175F39">
          <w:rPr>
            <w:rStyle w:val="a4"/>
            <w:rFonts w:eastAsia="仿宋_GB2312"/>
            <w:noProof/>
            <w:sz w:val="30"/>
            <w:szCs w:val="30"/>
          </w:rPr>
          <w:t>2023</w:t>
        </w:r>
        <w:r w:rsidR="00885438" w:rsidRPr="00175F39">
          <w:rPr>
            <w:rStyle w:val="a4"/>
            <w:rFonts w:eastAsia="仿宋_GB2312"/>
            <w:noProof/>
            <w:sz w:val="30"/>
            <w:szCs w:val="30"/>
          </w:rPr>
          <w:t>年度）绩效目标表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54" w:history="1">
        <w:r w:rsidR="00885438" w:rsidRPr="00175F39">
          <w:rPr>
            <w:rStyle w:val="a4"/>
            <w:rFonts w:eastAsia="仿宋_GB2312"/>
            <w:noProof/>
            <w:sz w:val="30"/>
            <w:szCs w:val="30"/>
          </w:rPr>
          <w:t>1</w:t>
        </w:r>
        <w:r w:rsidR="00820C3A">
          <w:rPr>
            <w:rStyle w:val="a4"/>
            <w:rFonts w:eastAsia="仿宋_GB2312" w:hint="eastAsia"/>
            <w:noProof/>
            <w:sz w:val="30"/>
            <w:szCs w:val="30"/>
            <w:lang w:eastAsia="zh-CN"/>
          </w:rPr>
          <w:t>6</w:t>
        </w:r>
        <w:r w:rsidR="00885438" w:rsidRPr="00175F39">
          <w:rPr>
            <w:rStyle w:val="a4"/>
            <w:rFonts w:eastAsia="仿宋_GB2312"/>
            <w:noProof/>
            <w:sz w:val="30"/>
            <w:szCs w:val="30"/>
          </w:rPr>
          <w:t>.</w:t>
        </w:r>
        <w:r w:rsidR="00885438" w:rsidRPr="00175F39">
          <w:rPr>
            <w:rStyle w:val="a4"/>
            <w:rFonts w:eastAsia="仿宋_GB2312"/>
            <w:noProof/>
            <w:sz w:val="30"/>
            <w:szCs w:val="30"/>
          </w:rPr>
          <w:t>增强轨道集团资本实力（</w:t>
        </w:r>
        <w:r w:rsidR="00885438" w:rsidRPr="00175F39">
          <w:rPr>
            <w:rStyle w:val="a4"/>
            <w:rFonts w:eastAsia="仿宋_GB2312"/>
            <w:noProof/>
            <w:sz w:val="30"/>
            <w:szCs w:val="30"/>
          </w:rPr>
          <w:t>2023</w:t>
        </w:r>
        <w:r w:rsidR="00885438" w:rsidRPr="00175F39">
          <w:rPr>
            <w:rStyle w:val="a4"/>
            <w:rFonts w:eastAsia="仿宋_GB2312"/>
            <w:noProof/>
            <w:sz w:val="30"/>
            <w:szCs w:val="30"/>
          </w:rPr>
          <w:t>年度）绩效目标表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55" w:history="1">
        <w:r w:rsidR="00885438" w:rsidRPr="00175F39">
          <w:rPr>
            <w:rStyle w:val="a4"/>
            <w:rFonts w:eastAsia="仿宋_GB2312"/>
            <w:noProof/>
            <w:sz w:val="30"/>
            <w:szCs w:val="30"/>
          </w:rPr>
          <w:t>1</w:t>
        </w:r>
        <w:r w:rsidR="00820C3A">
          <w:rPr>
            <w:rStyle w:val="a4"/>
            <w:rFonts w:eastAsia="仿宋_GB2312" w:hint="eastAsia"/>
            <w:noProof/>
            <w:sz w:val="30"/>
            <w:szCs w:val="30"/>
            <w:lang w:eastAsia="zh-CN"/>
          </w:rPr>
          <w:t>7</w:t>
        </w:r>
        <w:r w:rsidR="00885438" w:rsidRPr="00175F39">
          <w:rPr>
            <w:rStyle w:val="a4"/>
            <w:rFonts w:eastAsia="仿宋_GB2312"/>
            <w:noProof/>
            <w:sz w:val="30"/>
            <w:szCs w:val="30"/>
          </w:rPr>
          <w:t>.</w:t>
        </w:r>
        <w:r w:rsidR="00885438" w:rsidRPr="00175F39">
          <w:rPr>
            <w:rStyle w:val="a4"/>
            <w:rFonts w:eastAsia="仿宋_GB2312"/>
            <w:noProof/>
            <w:sz w:val="30"/>
            <w:szCs w:val="30"/>
          </w:rPr>
          <w:t>增强国弘公司的资本实力（</w:t>
        </w:r>
        <w:r w:rsidR="00885438" w:rsidRPr="00175F39">
          <w:rPr>
            <w:rStyle w:val="a4"/>
            <w:rFonts w:eastAsia="仿宋_GB2312"/>
            <w:noProof/>
            <w:sz w:val="30"/>
            <w:szCs w:val="30"/>
          </w:rPr>
          <w:t>2023</w:t>
        </w:r>
        <w:r w:rsidR="00885438" w:rsidRPr="00175F39">
          <w:rPr>
            <w:rStyle w:val="a4"/>
            <w:rFonts w:eastAsia="仿宋_GB2312"/>
            <w:noProof/>
            <w:sz w:val="30"/>
            <w:szCs w:val="30"/>
          </w:rPr>
          <w:t>年度）绩效目标表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56" w:history="1">
        <w:r w:rsidR="00885438" w:rsidRPr="00175F39">
          <w:rPr>
            <w:rStyle w:val="a4"/>
            <w:rFonts w:eastAsia="仿宋_GB2312"/>
            <w:noProof/>
            <w:sz w:val="30"/>
            <w:szCs w:val="30"/>
          </w:rPr>
          <w:t>1</w:t>
        </w:r>
        <w:r w:rsidR="00820C3A">
          <w:rPr>
            <w:rStyle w:val="a4"/>
            <w:rFonts w:eastAsia="仿宋_GB2312" w:hint="eastAsia"/>
            <w:noProof/>
            <w:sz w:val="30"/>
            <w:szCs w:val="30"/>
            <w:lang w:eastAsia="zh-CN"/>
          </w:rPr>
          <w:t>8</w:t>
        </w:r>
        <w:r w:rsidR="00885438" w:rsidRPr="00175F39">
          <w:rPr>
            <w:rStyle w:val="a4"/>
            <w:rFonts w:eastAsia="仿宋_GB2312"/>
            <w:noProof/>
            <w:sz w:val="30"/>
            <w:szCs w:val="30"/>
          </w:rPr>
          <w:t>.</w:t>
        </w:r>
        <w:r w:rsidR="00885438" w:rsidRPr="00175F39">
          <w:rPr>
            <w:rStyle w:val="a4"/>
            <w:rFonts w:eastAsia="仿宋_GB2312"/>
            <w:noProof/>
            <w:sz w:val="30"/>
            <w:szCs w:val="30"/>
          </w:rPr>
          <w:t>增强宏达公司资本金实力（</w:t>
        </w:r>
        <w:r w:rsidR="00885438" w:rsidRPr="00175F39">
          <w:rPr>
            <w:rStyle w:val="a4"/>
            <w:rFonts w:eastAsia="仿宋_GB2312"/>
            <w:noProof/>
            <w:sz w:val="30"/>
            <w:szCs w:val="30"/>
          </w:rPr>
          <w:t>2023</w:t>
        </w:r>
        <w:r w:rsidR="00885438" w:rsidRPr="00175F39">
          <w:rPr>
            <w:rStyle w:val="a4"/>
            <w:rFonts w:eastAsia="仿宋_GB2312"/>
            <w:noProof/>
            <w:sz w:val="30"/>
            <w:szCs w:val="30"/>
          </w:rPr>
          <w:t>年度）绩效目标表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57" w:history="1">
        <w:r w:rsidR="00820C3A">
          <w:rPr>
            <w:rStyle w:val="a4"/>
            <w:rFonts w:eastAsia="仿宋_GB2312" w:hint="eastAsia"/>
            <w:noProof/>
            <w:sz w:val="30"/>
            <w:szCs w:val="30"/>
            <w:lang w:eastAsia="zh-CN"/>
          </w:rPr>
          <w:t>19</w:t>
        </w:r>
        <w:r w:rsidR="00885438" w:rsidRPr="00175F39">
          <w:rPr>
            <w:rStyle w:val="a4"/>
            <w:rFonts w:eastAsia="仿宋_GB2312"/>
            <w:noProof/>
            <w:sz w:val="30"/>
            <w:szCs w:val="30"/>
          </w:rPr>
          <w:t>.</w:t>
        </w:r>
        <w:r w:rsidR="00885438" w:rsidRPr="00175F39">
          <w:rPr>
            <w:rStyle w:val="a4"/>
            <w:rFonts w:eastAsia="仿宋_GB2312"/>
            <w:noProof/>
            <w:sz w:val="30"/>
            <w:szCs w:val="30"/>
          </w:rPr>
          <w:t>增强泰达控股的资本实力（</w:t>
        </w:r>
        <w:r w:rsidR="00885438" w:rsidRPr="00175F39">
          <w:rPr>
            <w:rStyle w:val="a4"/>
            <w:rFonts w:eastAsia="仿宋_GB2312"/>
            <w:noProof/>
            <w:sz w:val="30"/>
            <w:szCs w:val="30"/>
          </w:rPr>
          <w:t>2023</w:t>
        </w:r>
        <w:r w:rsidR="00885438" w:rsidRPr="00175F39">
          <w:rPr>
            <w:rStyle w:val="a4"/>
            <w:rFonts w:eastAsia="仿宋_GB2312"/>
            <w:noProof/>
            <w:sz w:val="30"/>
            <w:szCs w:val="30"/>
          </w:rPr>
          <w:t>年度）绩效目标表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59" w:history="1">
        <w:r w:rsidR="00885438" w:rsidRPr="00175F39">
          <w:rPr>
            <w:rStyle w:val="a4"/>
            <w:rFonts w:eastAsia="仿宋_GB2312"/>
            <w:noProof/>
            <w:sz w:val="30"/>
            <w:szCs w:val="30"/>
          </w:rPr>
          <w:t>2</w:t>
        </w:r>
        <w:r w:rsidR="00820C3A">
          <w:rPr>
            <w:rStyle w:val="a4"/>
            <w:rFonts w:eastAsia="仿宋_GB2312" w:hint="eastAsia"/>
            <w:noProof/>
            <w:sz w:val="30"/>
            <w:szCs w:val="30"/>
            <w:lang w:eastAsia="zh-CN"/>
          </w:rPr>
          <w:t>0</w:t>
        </w:r>
        <w:r w:rsidR="00885438" w:rsidRPr="00175F39">
          <w:rPr>
            <w:rStyle w:val="a4"/>
            <w:rFonts w:eastAsia="仿宋_GB2312"/>
            <w:noProof/>
            <w:sz w:val="30"/>
            <w:szCs w:val="30"/>
          </w:rPr>
          <w:t>.2023</w:t>
        </w:r>
        <w:r w:rsidR="00885438" w:rsidRPr="00175F39">
          <w:rPr>
            <w:rStyle w:val="a4"/>
            <w:rFonts w:eastAsia="仿宋_GB2312"/>
            <w:noProof/>
            <w:sz w:val="30"/>
            <w:szCs w:val="30"/>
          </w:rPr>
          <w:t>年离休干部医药费绩效目标表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60" w:history="1">
        <w:r w:rsidR="00885438" w:rsidRPr="00175F39">
          <w:rPr>
            <w:rStyle w:val="a4"/>
            <w:rFonts w:eastAsia="仿宋_GB2312"/>
            <w:noProof/>
            <w:sz w:val="30"/>
            <w:szCs w:val="30"/>
          </w:rPr>
          <w:t>2</w:t>
        </w:r>
        <w:r w:rsidR="00820C3A">
          <w:rPr>
            <w:rStyle w:val="a4"/>
            <w:rFonts w:eastAsia="仿宋_GB2312" w:hint="eastAsia"/>
            <w:noProof/>
            <w:sz w:val="30"/>
            <w:szCs w:val="30"/>
            <w:lang w:eastAsia="zh-CN"/>
          </w:rPr>
          <w:t>1</w:t>
        </w:r>
        <w:r w:rsidR="00885438" w:rsidRPr="00175F39">
          <w:rPr>
            <w:rStyle w:val="a4"/>
            <w:rFonts w:eastAsia="仿宋_GB2312"/>
            <w:noProof/>
            <w:sz w:val="30"/>
            <w:szCs w:val="30"/>
          </w:rPr>
          <w:t>.2023</w:t>
        </w:r>
        <w:r w:rsidR="00885438" w:rsidRPr="00175F39">
          <w:rPr>
            <w:rStyle w:val="a4"/>
            <w:rFonts w:eastAsia="仿宋_GB2312"/>
            <w:noProof/>
            <w:sz w:val="30"/>
            <w:szCs w:val="30"/>
          </w:rPr>
          <w:t>年现代职业教育质量提升计划资金（创优赋能建设项目）</w:t>
        </w:r>
        <w:r w:rsidR="00885438" w:rsidRPr="00175F39">
          <w:rPr>
            <w:rStyle w:val="a4"/>
            <w:rFonts w:eastAsia="仿宋_GB2312"/>
            <w:noProof/>
            <w:sz w:val="30"/>
            <w:szCs w:val="30"/>
          </w:rPr>
          <w:t>-</w:t>
        </w:r>
        <w:r w:rsidR="00885438" w:rsidRPr="00175F39">
          <w:rPr>
            <w:rStyle w:val="a4"/>
            <w:rFonts w:eastAsia="仿宋_GB2312"/>
            <w:noProof/>
            <w:sz w:val="30"/>
            <w:szCs w:val="30"/>
          </w:rPr>
          <w:t>中央绩效目标表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61" w:history="1">
        <w:r w:rsidR="00885438" w:rsidRPr="00175F39">
          <w:rPr>
            <w:rStyle w:val="a4"/>
            <w:rFonts w:eastAsia="仿宋_GB2312"/>
            <w:noProof/>
            <w:sz w:val="30"/>
            <w:szCs w:val="30"/>
          </w:rPr>
          <w:t>2</w:t>
        </w:r>
        <w:r w:rsidR="00820C3A">
          <w:rPr>
            <w:rStyle w:val="a4"/>
            <w:rFonts w:eastAsia="仿宋_GB2312" w:hint="eastAsia"/>
            <w:noProof/>
            <w:sz w:val="30"/>
            <w:szCs w:val="30"/>
            <w:lang w:eastAsia="zh-CN"/>
          </w:rPr>
          <w:t>2</w:t>
        </w:r>
        <w:r w:rsidR="00885438" w:rsidRPr="00175F39">
          <w:rPr>
            <w:rStyle w:val="a4"/>
            <w:rFonts w:eastAsia="仿宋_GB2312"/>
            <w:noProof/>
            <w:sz w:val="30"/>
            <w:szCs w:val="30"/>
          </w:rPr>
          <w:t>.2023</w:t>
        </w:r>
        <w:r w:rsidR="00885438" w:rsidRPr="00175F39">
          <w:rPr>
            <w:rStyle w:val="a4"/>
            <w:rFonts w:eastAsia="仿宋_GB2312"/>
            <w:noProof/>
            <w:sz w:val="30"/>
            <w:szCs w:val="30"/>
          </w:rPr>
          <w:t>年现代职业教育质量提升计划资金（职业院校教师素质提高计划）</w:t>
        </w:r>
        <w:r w:rsidR="00885438" w:rsidRPr="00175F39">
          <w:rPr>
            <w:rStyle w:val="a4"/>
            <w:rFonts w:eastAsia="仿宋_GB2312"/>
            <w:noProof/>
            <w:sz w:val="30"/>
            <w:szCs w:val="30"/>
          </w:rPr>
          <w:t>-</w:t>
        </w:r>
        <w:r w:rsidR="00885438" w:rsidRPr="00175F39">
          <w:rPr>
            <w:rStyle w:val="a4"/>
            <w:rFonts w:eastAsia="仿宋_GB2312"/>
            <w:noProof/>
            <w:sz w:val="30"/>
            <w:szCs w:val="30"/>
          </w:rPr>
          <w:t>中央绩效目标表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62" w:history="1">
        <w:r w:rsidR="00885438" w:rsidRPr="00175F39">
          <w:rPr>
            <w:rStyle w:val="a4"/>
            <w:rFonts w:eastAsia="仿宋_GB2312"/>
            <w:noProof/>
            <w:sz w:val="30"/>
            <w:szCs w:val="30"/>
          </w:rPr>
          <w:t>2</w:t>
        </w:r>
        <w:r w:rsidR="00820C3A">
          <w:rPr>
            <w:rStyle w:val="a4"/>
            <w:rFonts w:eastAsia="仿宋_GB2312" w:hint="eastAsia"/>
            <w:noProof/>
            <w:sz w:val="30"/>
            <w:szCs w:val="30"/>
            <w:lang w:eastAsia="zh-CN"/>
          </w:rPr>
          <w:t>3</w:t>
        </w:r>
        <w:r w:rsidR="00885438" w:rsidRPr="00175F39">
          <w:rPr>
            <w:rStyle w:val="a4"/>
            <w:rFonts w:eastAsia="仿宋_GB2312"/>
            <w:noProof/>
            <w:sz w:val="30"/>
            <w:szCs w:val="30"/>
          </w:rPr>
          <w:t>.</w:t>
        </w:r>
        <w:r w:rsidR="00885438" w:rsidRPr="00175F39">
          <w:rPr>
            <w:rStyle w:val="a4"/>
            <w:rFonts w:eastAsia="仿宋_GB2312"/>
            <w:noProof/>
            <w:sz w:val="30"/>
            <w:szCs w:val="30"/>
          </w:rPr>
          <w:t>高校思政人员岗位奖励绩效绩效目标表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63" w:history="1">
        <w:r w:rsidR="00885438" w:rsidRPr="00175F39">
          <w:rPr>
            <w:rStyle w:val="a4"/>
            <w:rFonts w:eastAsia="仿宋_GB2312"/>
            <w:noProof/>
            <w:sz w:val="30"/>
            <w:szCs w:val="30"/>
          </w:rPr>
          <w:t>2</w:t>
        </w:r>
        <w:r w:rsidR="00820C3A">
          <w:rPr>
            <w:rStyle w:val="a4"/>
            <w:rFonts w:eastAsia="仿宋_GB2312" w:hint="eastAsia"/>
            <w:noProof/>
            <w:sz w:val="30"/>
            <w:szCs w:val="30"/>
            <w:lang w:eastAsia="zh-CN"/>
          </w:rPr>
          <w:t>4</w:t>
        </w:r>
        <w:r w:rsidR="00885438" w:rsidRPr="00175F39">
          <w:rPr>
            <w:rStyle w:val="a4"/>
            <w:rFonts w:eastAsia="仿宋_GB2312"/>
            <w:noProof/>
            <w:sz w:val="30"/>
            <w:szCs w:val="30"/>
          </w:rPr>
          <w:t>.</w:t>
        </w:r>
        <w:r w:rsidR="00885438" w:rsidRPr="00175F39">
          <w:rPr>
            <w:rStyle w:val="a4"/>
            <w:rFonts w:eastAsia="仿宋_GB2312"/>
            <w:noProof/>
            <w:sz w:val="30"/>
            <w:szCs w:val="30"/>
          </w:rPr>
          <w:t>学生资助补助经费</w:t>
        </w:r>
        <w:r w:rsidR="00885438" w:rsidRPr="00175F39">
          <w:rPr>
            <w:rStyle w:val="a4"/>
            <w:rFonts w:eastAsia="仿宋_GB2312"/>
            <w:noProof/>
            <w:sz w:val="30"/>
            <w:szCs w:val="30"/>
          </w:rPr>
          <w:t>-01</w:t>
        </w:r>
        <w:r w:rsidR="00885438" w:rsidRPr="00175F39">
          <w:rPr>
            <w:rStyle w:val="a4"/>
            <w:rFonts w:eastAsia="仿宋_GB2312"/>
            <w:noProof/>
            <w:sz w:val="30"/>
            <w:szCs w:val="30"/>
          </w:rPr>
          <w:t>中央直达资金绩效目标表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64" w:history="1">
        <w:r w:rsidR="00885438" w:rsidRPr="00175F39">
          <w:rPr>
            <w:rStyle w:val="a4"/>
            <w:rFonts w:eastAsia="仿宋_GB2312"/>
            <w:noProof/>
            <w:sz w:val="30"/>
            <w:szCs w:val="30"/>
          </w:rPr>
          <w:t>2</w:t>
        </w:r>
        <w:r w:rsidR="00820C3A">
          <w:rPr>
            <w:rStyle w:val="a4"/>
            <w:rFonts w:eastAsia="仿宋_GB2312" w:hint="eastAsia"/>
            <w:noProof/>
            <w:sz w:val="30"/>
            <w:szCs w:val="30"/>
            <w:lang w:eastAsia="zh-CN"/>
          </w:rPr>
          <w:t>5</w:t>
        </w:r>
        <w:r w:rsidR="00885438" w:rsidRPr="00175F39">
          <w:rPr>
            <w:rStyle w:val="a4"/>
            <w:rFonts w:eastAsia="仿宋_GB2312"/>
            <w:noProof/>
            <w:sz w:val="30"/>
            <w:szCs w:val="30"/>
          </w:rPr>
          <w:t>.</w:t>
        </w:r>
        <w:r w:rsidR="00885438" w:rsidRPr="00175F39">
          <w:rPr>
            <w:rStyle w:val="a4"/>
            <w:rFonts w:eastAsia="仿宋_GB2312"/>
            <w:noProof/>
            <w:sz w:val="30"/>
            <w:szCs w:val="30"/>
          </w:rPr>
          <w:t>学生资助政策体系绩效目标表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65" w:history="1">
        <w:r w:rsidR="00885438" w:rsidRPr="00175F39">
          <w:rPr>
            <w:rStyle w:val="a4"/>
            <w:rFonts w:eastAsia="仿宋_GB2312"/>
            <w:noProof/>
            <w:sz w:val="30"/>
            <w:szCs w:val="30"/>
          </w:rPr>
          <w:t>2</w:t>
        </w:r>
        <w:r w:rsidR="00820C3A">
          <w:rPr>
            <w:rStyle w:val="a4"/>
            <w:rFonts w:eastAsia="仿宋_GB2312" w:hint="eastAsia"/>
            <w:noProof/>
            <w:sz w:val="30"/>
            <w:szCs w:val="30"/>
            <w:lang w:eastAsia="zh-CN"/>
          </w:rPr>
          <w:t>6</w:t>
        </w:r>
        <w:r w:rsidR="00885438" w:rsidRPr="00175F39">
          <w:rPr>
            <w:rStyle w:val="a4"/>
            <w:rFonts w:eastAsia="仿宋_GB2312"/>
            <w:noProof/>
            <w:sz w:val="30"/>
            <w:szCs w:val="30"/>
          </w:rPr>
          <w:t>.</w:t>
        </w:r>
        <w:r w:rsidR="00885438" w:rsidRPr="00175F39">
          <w:rPr>
            <w:rStyle w:val="a4"/>
            <w:rFonts w:eastAsia="仿宋_GB2312"/>
            <w:noProof/>
            <w:sz w:val="30"/>
            <w:szCs w:val="30"/>
          </w:rPr>
          <w:t>学校思想政治工作补助项目绩效目标表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66" w:history="1">
        <w:r w:rsidR="00885438" w:rsidRPr="00175F39">
          <w:rPr>
            <w:rStyle w:val="a4"/>
            <w:rFonts w:eastAsia="仿宋_GB2312"/>
            <w:noProof/>
            <w:sz w:val="30"/>
            <w:szCs w:val="30"/>
          </w:rPr>
          <w:t>2</w:t>
        </w:r>
        <w:r w:rsidR="00820C3A">
          <w:rPr>
            <w:rStyle w:val="a4"/>
            <w:rFonts w:eastAsia="仿宋_GB2312" w:hint="eastAsia"/>
            <w:noProof/>
            <w:sz w:val="30"/>
            <w:szCs w:val="30"/>
            <w:lang w:eastAsia="zh-CN"/>
          </w:rPr>
          <w:t>7</w:t>
        </w:r>
        <w:r w:rsidR="00885438" w:rsidRPr="00175F39">
          <w:rPr>
            <w:rStyle w:val="a4"/>
            <w:rFonts w:eastAsia="仿宋_GB2312"/>
            <w:noProof/>
            <w:sz w:val="30"/>
            <w:szCs w:val="30"/>
          </w:rPr>
          <w:t>.</w:t>
        </w:r>
        <w:r w:rsidR="00885438" w:rsidRPr="00175F39">
          <w:rPr>
            <w:rStyle w:val="a4"/>
            <w:rFonts w:eastAsia="仿宋_GB2312"/>
            <w:noProof/>
            <w:sz w:val="30"/>
            <w:szCs w:val="30"/>
          </w:rPr>
          <w:t>职业院校鲁班工坊建设项目绩效目标表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67" w:history="1">
        <w:r w:rsidR="00820C3A">
          <w:rPr>
            <w:rStyle w:val="a4"/>
            <w:rFonts w:eastAsia="仿宋_GB2312" w:hint="eastAsia"/>
            <w:noProof/>
            <w:sz w:val="30"/>
            <w:szCs w:val="30"/>
            <w:lang w:eastAsia="zh-CN"/>
          </w:rPr>
          <w:t>28</w:t>
        </w:r>
        <w:r w:rsidR="00885438" w:rsidRPr="00175F39">
          <w:rPr>
            <w:rStyle w:val="a4"/>
            <w:rFonts w:eastAsia="仿宋_GB2312"/>
            <w:noProof/>
            <w:sz w:val="30"/>
            <w:szCs w:val="30"/>
          </w:rPr>
          <w:t>.</w:t>
        </w:r>
        <w:r w:rsidR="00885438" w:rsidRPr="00175F39">
          <w:rPr>
            <w:rStyle w:val="a4"/>
            <w:rFonts w:eastAsia="仿宋_GB2312"/>
            <w:noProof/>
            <w:sz w:val="30"/>
            <w:szCs w:val="30"/>
          </w:rPr>
          <w:t>学生资助补助经费</w:t>
        </w:r>
        <w:r w:rsidR="00885438" w:rsidRPr="00175F39">
          <w:rPr>
            <w:rStyle w:val="a4"/>
            <w:rFonts w:eastAsia="仿宋_GB2312"/>
            <w:noProof/>
            <w:sz w:val="30"/>
            <w:szCs w:val="30"/>
          </w:rPr>
          <w:t>-01</w:t>
        </w:r>
        <w:r w:rsidR="00885438" w:rsidRPr="00175F39">
          <w:rPr>
            <w:rStyle w:val="a4"/>
            <w:rFonts w:eastAsia="仿宋_GB2312"/>
            <w:noProof/>
            <w:sz w:val="30"/>
            <w:szCs w:val="30"/>
          </w:rPr>
          <w:t>中央直达资金绩效目标表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68" w:history="1">
        <w:r w:rsidR="00820C3A">
          <w:rPr>
            <w:rStyle w:val="a4"/>
            <w:rFonts w:eastAsia="仿宋_GB2312" w:hint="eastAsia"/>
            <w:noProof/>
            <w:sz w:val="30"/>
            <w:szCs w:val="30"/>
            <w:lang w:eastAsia="zh-CN"/>
          </w:rPr>
          <w:t>29</w:t>
        </w:r>
        <w:r w:rsidR="00885438" w:rsidRPr="00175F39">
          <w:rPr>
            <w:rStyle w:val="a4"/>
            <w:rFonts w:eastAsia="仿宋_GB2312"/>
            <w:noProof/>
            <w:sz w:val="30"/>
            <w:szCs w:val="30"/>
          </w:rPr>
          <w:t>.</w:t>
        </w:r>
        <w:r w:rsidR="00885438" w:rsidRPr="00175F39">
          <w:rPr>
            <w:rStyle w:val="a4"/>
            <w:rFonts w:eastAsia="仿宋_GB2312"/>
            <w:noProof/>
            <w:sz w:val="30"/>
            <w:szCs w:val="30"/>
          </w:rPr>
          <w:t>学生资助补助经费</w:t>
        </w:r>
        <w:r w:rsidR="00885438" w:rsidRPr="00175F39">
          <w:rPr>
            <w:rStyle w:val="a4"/>
            <w:rFonts w:eastAsia="仿宋_GB2312"/>
            <w:noProof/>
            <w:sz w:val="30"/>
            <w:szCs w:val="30"/>
          </w:rPr>
          <w:t>-01</w:t>
        </w:r>
        <w:r w:rsidR="00885438" w:rsidRPr="00175F39">
          <w:rPr>
            <w:rStyle w:val="a4"/>
            <w:rFonts w:eastAsia="仿宋_GB2312"/>
            <w:noProof/>
            <w:sz w:val="30"/>
            <w:szCs w:val="30"/>
          </w:rPr>
          <w:t>中央直达资金（中职国家助学金）绩效目标表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69" w:history="1">
        <w:r w:rsidR="00885438" w:rsidRPr="00175F39">
          <w:rPr>
            <w:rStyle w:val="a4"/>
            <w:rFonts w:eastAsia="仿宋_GB2312"/>
            <w:noProof/>
            <w:sz w:val="30"/>
            <w:szCs w:val="30"/>
          </w:rPr>
          <w:t>3</w:t>
        </w:r>
        <w:r w:rsidR="00820C3A">
          <w:rPr>
            <w:rStyle w:val="a4"/>
            <w:rFonts w:eastAsia="仿宋_GB2312" w:hint="eastAsia"/>
            <w:noProof/>
            <w:sz w:val="30"/>
            <w:szCs w:val="30"/>
            <w:lang w:eastAsia="zh-CN"/>
          </w:rPr>
          <w:t>0</w:t>
        </w:r>
        <w:r w:rsidR="00885438" w:rsidRPr="00175F39">
          <w:rPr>
            <w:rStyle w:val="a4"/>
            <w:rFonts w:eastAsia="仿宋_GB2312"/>
            <w:noProof/>
            <w:sz w:val="30"/>
            <w:szCs w:val="30"/>
          </w:rPr>
          <w:t>.</w:t>
        </w:r>
        <w:r w:rsidR="00885438" w:rsidRPr="00175F39">
          <w:rPr>
            <w:rStyle w:val="a4"/>
            <w:rFonts w:eastAsia="仿宋_GB2312"/>
            <w:noProof/>
            <w:sz w:val="30"/>
            <w:szCs w:val="30"/>
          </w:rPr>
          <w:t>学生资助补助经费</w:t>
        </w:r>
        <w:r w:rsidR="00885438" w:rsidRPr="00175F39">
          <w:rPr>
            <w:rStyle w:val="a4"/>
            <w:rFonts w:eastAsia="仿宋_GB2312"/>
            <w:noProof/>
            <w:sz w:val="30"/>
            <w:szCs w:val="30"/>
          </w:rPr>
          <w:t>-01</w:t>
        </w:r>
        <w:r w:rsidR="00885438" w:rsidRPr="00175F39">
          <w:rPr>
            <w:rStyle w:val="a4"/>
            <w:rFonts w:eastAsia="仿宋_GB2312"/>
            <w:noProof/>
            <w:sz w:val="30"/>
            <w:szCs w:val="30"/>
          </w:rPr>
          <w:t>中央直达资金（中职免学费）绩效目标表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70" w:history="1">
        <w:r w:rsidR="00885438" w:rsidRPr="00175F39">
          <w:rPr>
            <w:rStyle w:val="a4"/>
            <w:rFonts w:eastAsia="仿宋_GB2312"/>
            <w:noProof/>
            <w:sz w:val="30"/>
            <w:szCs w:val="30"/>
          </w:rPr>
          <w:t>3</w:t>
        </w:r>
        <w:r w:rsidR="00820C3A">
          <w:rPr>
            <w:rStyle w:val="a4"/>
            <w:rFonts w:eastAsia="仿宋_GB2312" w:hint="eastAsia"/>
            <w:noProof/>
            <w:sz w:val="30"/>
            <w:szCs w:val="30"/>
            <w:lang w:eastAsia="zh-CN"/>
          </w:rPr>
          <w:t>1</w:t>
        </w:r>
        <w:r w:rsidR="00885438" w:rsidRPr="00175F39">
          <w:rPr>
            <w:rStyle w:val="a4"/>
            <w:rFonts w:eastAsia="仿宋_GB2312"/>
            <w:noProof/>
            <w:sz w:val="30"/>
            <w:szCs w:val="30"/>
          </w:rPr>
          <w:t>.</w:t>
        </w:r>
        <w:r w:rsidR="00885438" w:rsidRPr="00175F39">
          <w:rPr>
            <w:rStyle w:val="a4"/>
            <w:rFonts w:eastAsia="仿宋_GB2312"/>
            <w:noProof/>
            <w:sz w:val="30"/>
            <w:szCs w:val="30"/>
          </w:rPr>
          <w:t>学生资助政策体系绩效目标表</w:t>
        </w:r>
      </w:hyperlink>
    </w:p>
    <w:p w:rsidR="00885438" w:rsidRPr="00175F39" w:rsidRDefault="00590A76" w:rsidP="00885438">
      <w:pPr>
        <w:pStyle w:val="40"/>
        <w:tabs>
          <w:tab w:val="right" w:pos="9282"/>
        </w:tabs>
        <w:spacing w:line="440" w:lineRule="exact"/>
        <w:ind w:left="0"/>
        <w:rPr>
          <w:rFonts w:eastAsia="仿宋_GB2312"/>
          <w:noProof/>
          <w:kern w:val="2"/>
          <w:sz w:val="30"/>
          <w:szCs w:val="30"/>
          <w:lang w:eastAsia="zh-CN"/>
        </w:rPr>
      </w:pPr>
      <w:hyperlink w:anchor="_Toc126828371" w:history="1">
        <w:r w:rsidR="00885438" w:rsidRPr="00175F39">
          <w:rPr>
            <w:rStyle w:val="a4"/>
            <w:rFonts w:eastAsia="仿宋_GB2312"/>
            <w:noProof/>
            <w:sz w:val="30"/>
            <w:szCs w:val="30"/>
          </w:rPr>
          <w:t>3</w:t>
        </w:r>
        <w:r w:rsidR="00820C3A">
          <w:rPr>
            <w:rStyle w:val="a4"/>
            <w:rFonts w:eastAsia="仿宋_GB2312" w:hint="eastAsia"/>
            <w:noProof/>
            <w:sz w:val="30"/>
            <w:szCs w:val="30"/>
            <w:lang w:eastAsia="zh-CN"/>
          </w:rPr>
          <w:t>2</w:t>
        </w:r>
        <w:r w:rsidR="00885438" w:rsidRPr="00175F39">
          <w:rPr>
            <w:rStyle w:val="a4"/>
            <w:rFonts w:eastAsia="仿宋_GB2312"/>
            <w:noProof/>
            <w:sz w:val="30"/>
            <w:szCs w:val="30"/>
          </w:rPr>
          <w:t>.</w:t>
        </w:r>
        <w:r w:rsidR="00885438" w:rsidRPr="00175F39">
          <w:rPr>
            <w:rStyle w:val="a4"/>
            <w:rFonts w:eastAsia="仿宋_GB2312"/>
            <w:noProof/>
            <w:sz w:val="30"/>
            <w:szCs w:val="30"/>
          </w:rPr>
          <w:t>学生资助政策体系（中职免学费）绩效目标表</w:t>
        </w:r>
      </w:hyperlink>
    </w:p>
    <w:p w:rsidR="00E4619A" w:rsidRPr="00175F39" w:rsidRDefault="00590A76" w:rsidP="00885438">
      <w:pPr>
        <w:spacing w:line="360" w:lineRule="exact"/>
        <w:rPr>
          <w:sz w:val="30"/>
          <w:szCs w:val="30"/>
        </w:rPr>
        <w:sectPr w:rsidR="00E4619A" w:rsidRPr="00175F39">
          <w:footerReference w:type="even" r:id="rId85"/>
          <w:footerReference w:type="default" r:id="rId86"/>
          <w:pgSz w:w="11900" w:h="16840"/>
          <w:pgMar w:top="1984" w:right="1304" w:bottom="1134" w:left="1304" w:header="720" w:footer="720" w:gutter="0"/>
          <w:pgNumType w:start="1"/>
          <w:cols w:space="720"/>
        </w:sectPr>
      </w:pPr>
      <w:r w:rsidRPr="00175F39">
        <w:rPr>
          <w:rFonts w:eastAsia="仿宋_GB2312"/>
          <w:color w:val="000000"/>
          <w:sz w:val="30"/>
          <w:szCs w:val="30"/>
        </w:rPr>
        <w:fldChar w:fldCharType="end"/>
      </w:r>
    </w:p>
    <w:p w:rsidR="00E4619A" w:rsidRDefault="00E4619A" w:rsidP="00885438">
      <w:pPr>
        <w:jc w:val="cente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1" w:name="_Toc126828338"/>
      <w:r>
        <w:rPr>
          <w:rFonts w:ascii="方正仿宋_GBK" w:eastAsia="方正仿宋_GBK" w:hAnsi="方正仿宋_GBK" w:cs="方正仿宋_GBK"/>
          <w:color w:val="000000"/>
          <w:sz w:val="28"/>
        </w:rPr>
        <w:t>1.2023</w:t>
      </w:r>
      <w:r>
        <w:rPr>
          <w:rFonts w:ascii="方正仿宋_GBK" w:eastAsia="方正仿宋_GBK" w:hAnsi="方正仿宋_GBK" w:cs="方正仿宋_GBK"/>
          <w:color w:val="000000"/>
          <w:sz w:val="28"/>
        </w:rPr>
        <w:t>年度增强平台公司（城投集团）的资本实力绩效目标表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2023</w:t>
            </w:r>
            <w:r>
              <w:t>年度增强平台公司（城投集团）的资本实力</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1000.00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1000.00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维持较强的偿债能力</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维持较强的偿债能力</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增资企业数量</w:t>
            </w:r>
          </w:p>
        </w:tc>
        <w:tc>
          <w:tcPr>
            <w:tcW w:w="3430" w:type="dxa"/>
            <w:vAlign w:val="center"/>
          </w:tcPr>
          <w:p w:rsidR="00E4619A" w:rsidRDefault="00BE2765">
            <w:pPr>
              <w:pStyle w:val="2"/>
            </w:pPr>
            <w:r>
              <w:t>增资企业数量</w:t>
            </w:r>
          </w:p>
        </w:tc>
        <w:tc>
          <w:tcPr>
            <w:tcW w:w="2551" w:type="dxa"/>
            <w:vAlign w:val="center"/>
          </w:tcPr>
          <w:p w:rsidR="00E4619A" w:rsidRDefault="00BE2765">
            <w:pPr>
              <w:pStyle w:val="2"/>
            </w:pPr>
            <w:r>
              <w:t>1</w:t>
            </w:r>
            <w:r>
              <w:t>家</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资金使用合规性</w:t>
            </w:r>
          </w:p>
        </w:tc>
        <w:tc>
          <w:tcPr>
            <w:tcW w:w="3430" w:type="dxa"/>
            <w:vAlign w:val="center"/>
          </w:tcPr>
          <w:p w:rsidR="00E4619A" w:rsidRDefault="00BE2765">
            <w:pPr>
              <w:pStyle w:val="2"/>
            </w:pPr>
            <w:r>
              <w:t>资金使用合规性</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资金到位及时性</w:t>
            </w:r>
          </w:p>
        </w:tc>
        <w:tc>
          <w:tcPr>
            <w:tcW w:w="3430" w:type="dxa"/>
            <w:vAlign w:val="center"/>
          </w:tcPr>
          <w:p w:rsidR="00E4619A" w:rsidRDefault="00BE2765">
            <w:pPr>
              <w:pStyle w:val="2"/>
            </w:pPr>
            <w:r>
              <w:t>资金到位及时性</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拨付资金</w:t>
            </w:r>
          </w:p>
        </w:tc>
        <w:tc>
          <w:tcPr>
            <w:tcW w:w="3430" w:type="dxa"/>
            <w:vAlign w:val="center"/>
          </w:tcPr>
          <w:p w:rsidR="00E4619A" w:rsidRDefault="00BE2765">
            <w:pPr>
              <w:pStyle w:val="2"/>
            </w:pPr>
            <w:r>
              <w:t>拨付资金</w:t>
            </w:r>
          </w:p>
        </w:tc>
        <w:tc>
          <w:tcPr>
            <w:tcW w:w="2551" w:type="dxa"/>
            <w:vAlign w:val="center"/>
          </w:tcPr>
          <w:p w:rsidR="00E4619A" w:rsidRDefault="00BE2765">
            <w:pPr>
              <w:pStyle w:val="2"/>
            </w:pPr>
            <w:r>
              <w:t>足额拨付</w:t>
            </w:r>
          </w:p>
        </w:tc>
      </w:tr>
      <w:tr w:rsidR="00885438" w:rsidTr="00885438">
        <w:trPr>
          <w:trHeight w:val="369"/>
          <w:jc w:val="center"/>
        </w:trPr>
        <w:tc>
          <w:tcPr>
            <w:tcW w:w="1276" w:type="dxa"/>
            <w:vMerge w:val="restart"/>
            <w:vAlign w:val="center"/>
          </w:tcPr>
          <w:p w:rsidR="00E4619A" w:rsidRDefault="00BE2765">
            <w:pPr>
              <w:pStyle w:val="3"/>
            </w:pPr>
            <w:r>
              <w:t>效益指标</w:t>
            </w:r>
          </w:p>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偿债能力</w:t>
            </w:r>
          </w:p>
        </w:tc>
        <w:tc>
          <w:tcPr>
            <w:tcW w:w="3430" w:type="dxa"/>
            <w:vAlign w:val="center"/>
          </w:tcPr>
          <w:p w:rsidR="00E4619A" w:rsidRDefault="00BE2765">
            <w:pPr>
              <w:pStyle w:val="2"/>
            </w:pPr>
            <w:r>
              <w:t>偿债能力</w:t>
            </w:r>
          </w:p>
        </w:tc>
        <w:tc>
          <w:tcPr>
            <w:tcW w:w="2551" w:type="dxa"/>
            <w:vAlign w:val="center"/>
          </w:tcPr>
          <w:p w:rsidR="00E4619A" w:rsidRDefault="00BE2765">
            <w:pPr>
              <w:pStyle w:val="2"/>
            </w:pPr>
            <w:r>
              <w:t>集团合并口径资产负债率不超过</w:t>
            </w:r>
            <w:r>
              <w:t>70%</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技术突破创新</w:t>
            </w:r>
          </w:p>
        </w:tc>
        <w:tc>
          <w:tcPr>
            <w:tcW w:w="3430" w:type="dxa"/>
            <w:vAlign w:val="center"/>
          </w:tcPr>
          <w:p w:rsidR="00E4619A" w:rsidRDefault="00BE2765">
            <w:pPr>
              <w:pStyle w:val="2"/>
            </w:pPr>
            <w:r>
              <w:t>技术突破创新</w:t>
            </w:r>
          </w:p>
        </w:tc>
        <w:tc>
          <w:tcPr>
            <w:tcW w:w="2551" w:type="dxa"/>
            <w:vAlign w:val="center"/>
          </w:tcPr>
          <w:p w:rsidR="00E4619A" w:rsidRDefault="00BE2765">
            <w:pPr>
              <w:pStyle w:val="2"/>
            </w:pPr>
            <w:r>
              <w:t>完成市级及以上科研项目</w:t>
            </w:r>
            <w:r>
              <w:t>1</w:t>
            </w:r>
            <w:r>
              <w:t>项</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融资平台企业满意度</w:t>
            </w:r>
          </w:p>
        </w:tc>
        <w:tc>
          <w:tcPr>
            <w:tcW w:w="3430" w:type="dxa"/>
            <w:vAlign w:val="center"/>
          </w:tcPr>
          <w:p w:rsidR="00E4619A" w:rsidRDefault="00BE2765">
            <w:pPr>
              <w:pStyle w:val="2"/>
            </w:pPr>
            <w:r>
              <w:t>融资平台企业满意度</w:t>
            </w:r>
          </w:p>
        </w:tc>
        <w:tc>
          <w:tcPr>
            <w:tcW w:w="2551" w:type="dxa"/>
            <w:vAlign w:val="center"/>
          </w:tcPr>
          <w:p w:rsidR="00E4619A" w:rsidRDefault="00BE2765">
            <w:pPr>
              <w:pStyle w:val="2"/>
            </w:pPr>
            <w:r>
              <w:t>基本满意</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2" w:name="_Toc126828339"/>
      <w:r>
        <w:rPr>
          <w:rFonts w:ascii="方正仿宋_GBK" w:eastAsia="方正仿宋_GBK" w:hAnsi="方正仿宋_GBK" w:cs="方正仿宋_GBK"/>
          <w:color w:val="000000"/>
          <w:sz w:val="28"/>
        </w:rPr>
        <w:t>2.2023</w:t>
      </w:r>
      <w:r>
        <w:rPr>
          <w:rFonts w:ascii="方正仿宋_GBK" w:eastAsia="方正仿宋_GBK" w:hAnsi="方正仿宋_GBK" w:cs="方正仿宋_GBK"/>
          <w:color w:val="000000"/>
          <w:sz w:val="28"/>
        </w:rPr>
        <w:t>年国资两委办公用房租赁绩效目标表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2023</w:t>
            </w:r>
            <w:r>
              <w:t>年国资两委办公用房租赁</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552.00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552.00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保障国资两委工作人员的正常办公环境</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保障国资两委工作人员的正常办公环境</w:t>
            </w:r>
          </w:p>
          <w:p w:rsidR="00E4619A" w:rsidRDefault="00BE2765">
            <w:pPr>
              <w:pStyle w:val="2"/>
            </w:pPr>
            <w:r>
              <w:t>2.</w:t>
            </w:r>
            <w:r>
              <w:t>保障国资两委机关的正常运行</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租赁费</w:t>
            </w:r>
          </w:p>
        </w:tc>
        <w:tc>
          <w:tcPr>
            <w:tcW w:w="3430" w:type="dxa"/>
            <w:vAlign w:val="center"/>
          </w:tcPr>
          <w:p w:rsidR="00E4619A" w:rsidRDefault="00BE2765">
            <w:pPr>
              <w:pStyle w:val="2"/>
            </w:pPr>
            <w:r>
              <w:t>租赁费</w:t>
            </w:r>
          </w:p>
        </w:tc>
        <w:tc>
          <w:tcPr>
            <w:tcW w:w="2551" w:type="dxa"/>
            <w:vAlign w:val="center"/>
          </w:tcPr>
          <w:p w:rsidR="00E4619A" w:rsidRDefault="00BE2765">
            <w:pPr>
              <w:pStyle w:val="2"/>
            </w:pPr>
            <w:r>
              <w:t>552</w:t>
            </w:r>
            <w:r>
              <w:t>万</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租赁面积</w:t>
            </w:r>
          </w:p>
        </w:tc>
        <w:tc>
          <w:tcPr>
            <w:tcW w:w="3430" w:type="dxa"/>
            <w:vAlign w:val="center"/>
          </w:tcPr>
          <w:p w:rsidR="00E4619A" w:rsidRDefault="00BE2765">
            <w:pPr>
              <w:pStyle w:val="2"/>
            </w:pPr>
            <w:r>
              <w:t>租赁面积</w:t>
            </w:r>
          </w:p>
        </w:tc>
        <w:tc>
          <w:tcPr>
            <w:tcW w:w="2551" w:type="dxa"/>
            <w:vAlign w:val="center"/>
          </w:tcPr>
          <w:p w:rsidR="00E4619A" w:rsidRDefault="00BE2765">
            <w:pPr>
              <w:pStyle w:val="2"/>
            </w:pPr>
            <w:r>
              <w:t>7400</w:t>
            </w:r>
            <w:r>
              <w:t>平方米</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覆盖人数</w:t>
            </w:r>
          </w:p>
          <w:p w:rsidR="00E4619A" w:rsidRDefault="00E4619A">
            <w:pPr>
              <w:pStyle w:val="2"/>
            </w:pPr>
          </w:p>
          <w:p w:rsidR="00E4619A" w:rsidRDefault="00E4619A">
            <w:pPr>
              <w:pStyle w:val="2"/>
            </w:pPr>
          </w:p>
        </w:tc>
        <w:tc>
          <w:tcPr>
            <w:tcW w:w="3430" w:type="dxa"/>
            <w:vAlign w:val="center"/>
          </w:tcPr>
          <w:p w:rsidR="00E4619A" w:rsidRDefault="00BE2765">
            <w:pPr>
              <w:pStyle w:val="2"/>
            </w:pPr>
            <w:r>
              <w:t>覆盖人数</w:t>
            </w:r>
          </w:p>
          <w:p w:rsidR="00E4619A" w:rsidRDefault="00E4619A">
            <w:pPr>
              <w:pStyle w:val="2"/>
            </w:pPr>
          </w:p>
          <w:p w:rsidR="00E4619A" w:rsidRDefault="00E4619A">
            <w:pPr>
              <w:pStyle w:val="2"/>
            </w:pPr>
          </w:p>
        </w:tc>
        <w:tc>
          <w:tcPr>
            <w:tcW w:w="2551" w:type="dxa"/>
            <w:vAlign w:val="center"/>
          </w:tcPr>
          <w:p w:rsidR="00E4619A" w:rsidRDefault="00BE2765">
            <w:pPr>
              <w:pStyle w:val="2"/>
            </w:pPr>
            <w:r>
              <w:t>≥240</w:t>
            </w:r>
            <w:r>
              <w:t>人</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办公设备完好率</w:t>
            </w:r>
          </w:p>
        </w:tc>
        <w:tc>
          <w:tcPr>
            <w:tcW w:w="3430" w:type="dxa"/>
            <w:vAlign w:val="center"/>
          </w:tcPr>
          <w:p w:rsidR="00E4619A" w:rsidRDefault="00BE2765">
            <w:pPr>
              <w:pStyle w:val="2"/>
            </w:pPr>
            <w:r>
              <w:t>办公设备完好率</w:t>
            </w:r>
          </w:p>
        </w:tc>
        <w:tc>
          <w:tcPr>
            <w:tcW w:w="2551" w:type="dxa"/>
            <w:vAlign w:val="center"/>
          </w:tcPr>
          <w:p w:rsidR="00E4619A" w:rsidRDefault="00BE2765">
            <w:pPr>
              <w:pStyle w:val="2"/>
            </w:pPr>
            <w:r>
              <w:t>≥95%</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电梯正常运行率</w:t>
            </w:r>
          </w:p>
        </w:tc>
        <w:tc>
          <w:tcPr>
            <w:tcW w:w="3430" w:type="dxa"/>
            <w:vAlign w:val="center"/>
          </w:tcPr>
          <w:p w:rsidR="00E4619A" w:rsidRDefault="00BE2765">
            <w:pPr>
              <w:pStyle w:val="2"/>
            </w:pPr>
            <w:r>
              <w:t>电梯正常运行率</w:t>
            </w:r>
          </w:p>
        </w:tc>
        <w:tc>
          <w:tcPr>
            <w:tcW w:w="2551" w:type="dxa"/>
            <w:vAlign w:val="center"/>
          </w:tcPr>
          <w:p w:rsidR="00E4619A" w:rsidRDefault="00BE2765">
            <w:pPr>
              <w:pStyle w:val="2"/>
            </w:pPr>
            <w:r>
              <w:t>≥95%</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水电暖设备完好率</w:t>
            </w:r>
          </w:p>
        </w:tc>
        <w:tc>
          <w:tcPr>
            <w:tcW w:w="3430" w:type="dxa"/>
            <w:vAlign w:val="center"/>
          </w:tcPr>
          <w:p w:rsidR="00E4619A" w:rsidRDefault="00BE2765">
            <w:pPr>
              <w:pStyle w:val="2"/>
            </w:pPr>
            <w:r>
              <w:t>水电暖设备完好率</w:t>
            </w:r>
          </w:p>
        </w:tc>
        <w:tc>
          <w:tcPr>
            <w:tcW w:w="2551" w:type="dxa"/>
            <w:vAlign w:val="center"/>
          </w:tcPr>
          <w:p w:rsidR="00E4619A" w:rsidRDefault="00BE2765">
            <w:pPr>
              <w:pStyle w:val="2"/>
            </w:pPr>
            <w:r>
              <w:t>100%</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资金支付及时性</w:t>
            </w:r>
          </w:p>
          <w:p w:rsidR="00E4619A" w:rsidRDefault="00E4619A">
            <w:pPr>
              <w:pStyle w:val="2"/>
            </w:pPr>
          </w:p>
          <w:p w:rsidR="00E4619A" w:rsidRDefault="00E4619A">
            <w:pPr>
              <w:pStyle w:val="2"/>
            </w:pPr>
          </w:p>
        </w:tc>
        <w:tc>
          <w:tcPr>
            <w:tcW w:w="3430" w:type="dxa"/>
            <w:vAlign w:val="center"/>
          </w:tcPr>
          <w:p w:rsidR="00E4619A" w:rsidRDefault="00BE2765">
            <w:pPr>
              <w:pStyle w:val="2"/>
            </w:pPr>
            <w:r>
              <w:t>资金支付及时性</w:t>
            </w:r>
          </w:p>
          <w:p w:rsidR="00E4619A" w:rsidRDefault="00E4619A">
            <w:pPr>
              <w:pStyle w:val="2"/>
            </w:pPr>
          </w:p>
          <w:p w:rsidR="00E4619A" w:rsidRDefault="00E4619A">
            <w:pPr>
              <w:pStyle w:val="2"/>
            </w:pPr>
          </w:p>
        </w:tc>
        <w:tc>
          <w:tcPr>
            <w:tcW w:w="2551" w:type="dxa"/>
            <w:vAlign w:val="center"/>
          </w:tcPr>
          <w:p w:rsidR="00E4619A" w:rsidRDefault="00BE2765">
            <w:pPr>
              <w:pStyle w:val="2"/>
            </w:pPr>
            <w:r>
              <w:t>年底前</w:t>
            </w:r>
          </w:p>
        </w:tc>
      </w:tr>
      <w:tr w:rsidR="00885438" w:rsidTr="00885438">
        <w:trPr>
          <w:trHeight w:val="369"/>
          <w:jc w:val="center"/>
        </w:trPr>
        <w:tc>
          <w:tcPr>
            <w:tcW w:w="1276" w:type="dxa"/>
            <w:vAlign w:val="center"/>
          </w:tcPr>
          <w:p w:rsidR="00E4619A" w:rsidRDefault="00BE2765">
            <w:pPr>
              <w:pStyle w:val="3"/>
            </w:pPr>
            <w:r>
              <w:t>效益指标</w:t>
            </w:r>
          </w:p>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改善工作环境</w:t>
            </w:r>
          </w:p>
        </w:tc>
        <w:tc>
          <w:tcPr>
            <w:tcW w:w="3430" w:type="dxa"/>
            <w:vAlign w:val="center"/>
          </w:tcPr>
          <w:p w:rsidR="00E4619A" w:rsidRDefault="00BE2765">
            <w:pPr>
              <w:pStyle w:val="2"/>
            </w:pPr>
            <w:r>
              <w:t>改善工作环境</w:t>
            </w:r>
          </w:p>
        </w:tc>
        <w:tc>
          <w:tcPr>
            <w:tcW w:w="2551" w:type="dxa"/>
            <w:vAlign w:val="center"/>
          </w:tcPr>
          <w:p w:rsidR="00E4619A" w:rsidRDefault="00BE2765">
            <w:pPr>
              <w:pStyle w:val="2"/>
            </w:pPr>
            <w:r>
              <w:t>正常保障</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用户满意度</w:t>
            </w:r>
          </w:p>
        </w:tc>
        <w:tc>
          <w:tcPr>
            <w:tcW w:w="3430" w:type="dxa"/>
            <w:vAlign w:val="center"/>
          </w:tcPr>
          <w:p w:rsidR="00E4619A" w:rsidRDefault="00BE2765">
            <w:pPr>
              <w:pStyle w:val="2"/>
            </w:pPr>
            <w:r>
              <w:t>用户满意度</w:t>
            </w:r>
          </w:p>
        </w:tc>
        <w:tc>
          <w:tcPr>
            <w:tcW w:w="2551" w:type="dxa"/>
            <w:vAlign w:val="center"/>
          </w:tcPr>
          <w:p w:rsidR="00E4619A" w:rsidRDefault="00BE2765">
            <w:pPr>
              <w:pStyle w:val="2"/>
            </w:pPr>
            <w:r>
              <w:t>≥95%</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3" w:name="_Toc126828340"/>
      <w:r>
        <w:rPr>
          <w:rFonts w:ascii="方正仿宋_GBK" w:eastAsia="方正仿宋_GBK" w:hAnsi="方正仿宋_GBK" w:cs="方正仿宋_GBK"/>
          <w:color w:val="000000"/>
          <w:sz w:val="28"/>
        </w:rPr>
        <w:t>3.2023</w:t>
      </w:r>
      <w:r>
        <w:rPr>
          <w:rFonts w:ascii="方正仿宋_GBK" w:eastAsia="方正仿宋_GBK" w:hAnsi="方正仿宋_GBK" w:cs="方正仿宋_GBK"/>
          <w:color w:val="000000"/>
          <w:sz w:val="28"/>
        </w:rPr>
        <w:t>年国资两委机关运行保障经费绩效目标表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2023</w:t>
            </w:r>
            <w:r>
              <w:t>年国资两委机关运行保障经费</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61.00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61.00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保障国资两委机关的正常办公</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保障正常办公</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保障运行机构数量</w:t>
            </w:r>
          </w:p>
        </w:tc>
        <w:tc>
          <w:tcPr>
            <w:tcW w:w="3430" w:type="dxa"/>
            <w:vAlign w:val="center"/>
          </w:tcPr>
          <w:p w:rsidR="00E4619A" w:rsidRDefault="00BE2765">
            <w:pPr>
              <w:pStyle w:val="2"/>
            </w:pPr>
            <w:r>
              <w:t>保障运行机构数量</w:t>
            </w:r>
          </w:p>
        </w:tc>
        <w:tc>
          <w:tcPr>
            <w:tcW w:w="2551" w:type="dxa"/>
            <w:vAlign w:val="center"/>
          </w:tcPr>
          <w:p w:rsidR="00E4619A" w:rsidRDefault="00BE2765">
            <w:pPr>
              <w:pStyle w:val="2"/>
            </w:pPr>
            <w:r>
              <w:t>1</w:t>
            </w:r>
            <w:r>
              <w:t>个</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运行维护保障</w:t>
            </w:r>
          </w:p>
        </w:tc>
        <w:tc>
          <w:tcPr>
            <w:tcW w:w="3430" w:type="dxa"/>
            <w:vAlign w:val="center"/>
          </w:tcPr>
          <w:p w:rsidR="00E4619A" w:rsidRDefault="00BE2765">
            <w:pPr>
              <w:pStyle w:val="2"/>
            </w:pPr>
            <w:r>
              <w:t>运行维护保障</w:t>
            </w:r>
          </w:p>
        </w:tc>
        <w:tc>
          <w:tcPr>
            <w:tcW w:w="2551" w:type="dxa"/>
            <w:vAlign w:val="center"/>
          </w:tcPr>
          <w:p w:rsidR="00E4619A" w:rsidRDefault="00BE2765">
            <w:pPr>
              <w:pStyle w:val="2"/>
            </w:pPr>
            <w:r>
              <w:t>正常运行</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项目保障时间</w:t>
            </w:r>
          </w:p>
        </w:tc>
        <w:tc>
          <w:tcPr>
            <w:tcW w:w="3430" w:type="dxa"/>
            <w:vAlign w:val="center"/>
          </w:tcPr>
          <w:p w:rsidR="00E4619A" w:rsidRDefault="00BE2765">
            <w:pPr>
              <w:pStyle w:val="2"/>
            </w:pPr>
            <w:r>
              <w:t>项目保障时间</w:t>
            </w:r>
          </w:p>
        </w:tc>
        <w:tc>
          <w:tcPr>
            <w:tcW w:w="2551" w:type="dxa"/>
            <w:vAlign w:val="center"/>
          </w:tcPr>
          <w:p w:rsidR="00E4619A" w:rsidRDefault="00BE2765">
            <w:pPr>
              <w:pStyle w:val="2"/>
            </w:pPr>
            <w:r>
              <w:t>1</w:t>
            </w:r>
            <w:r>
              <w:t>年</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保障经费需求</w:t>
            </w:r>
          </w:p>
        </w:tc>
        <w:tc>
          <w:tcPr>
            <w:tcW w:w="3430" w:type="dxa"/>
            <w:vAlign w:val="center"/>
          </w:tcPr>
          <w:p w:rsidR="00E4619A" w:rsidRDefault="00BE2765">
            <w:pPr>
              <w:pStyle w:val="2"/>
            </w:pPr>
            <w:r>
              <w:t>保障经费需求</w:t>
            </w:r>
          </w:p>
        </w:tc>
        <w:tc>
          <w:tcPr>
            <w:tcW w:w="2551" w:type="dxa"/>
            <w:vAlign w:val="center"/>
          </w:tcPr>
          <w:p w:rsidR="00E4619A" w:rsidRDefault="00BE2765">
            <w:pPr>
              <w:pStyle w:val="2"/>
            </w:pPr>
            <w:r>
              <w:t>61</w:t>
            </w:r>
            <w:r>
              <w:t>万元</w:t>
            </w:r>
          </w:p>
        </w:tc>
      </w:tr>
      <w:tr w:rsidR="00885438" w:rsidTr="00885438">
        <w:trPr>
          <w:trHeight w:val="369"/>
          <w:jc w:val="center"/>
        </w:trPr>
        <w:tc>
          <w:tcPr>
            <w:tcW w:w="1276" w:type="dxa"/>
            <w:vAlign w:val="center"/>
          </w:tcPr>
          <w:p w:rsidR="00E4619A" w:rsidRDefault="00BE2765">
            <w:pPr>
              <w:pStyle w:val="3"/>
            </w:pPr>
            <w:r>
              <w:t>效益指标</w:t>
            </w:r>
          </w:p>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运行保障水平</w:t>
            </w:r>
          </w:p>
        </w:tc>
        <w:tc>
          <w:tcPr>
            <w:tcW w:w="3430" w:type="dxa"/>
            <w:vAlign w:val="center"/>
          </w:tcPr>
          <w:p w:rsidR="00E4619A" w:rsidRDefault="00BE2765">
            <w:pPr>
              <w:pStyle w:val="2"/>
            </w:pPr>
            <w:r>
              <w:t>运行保障水平</w:t>
            </w:r>
          </w:p>
        </w:tc>
        <w:tc>
          <w:tcPr>
            <w:tcW w:w="2551" w:type="dxa"/>
            <w:vAlign w:val="center"/>
          </w:tcPr>
          <w:p w:rsidR="00E4619A" w:rsidRDefault="00BE2765">
            <w:pPr>
              <w:pStyle w:val="2"/>
            </w:pPr>
            <w:r>
              <w:t>有效提高</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保障对象满意度</w:t>
            </w:r>
          </w:p>
        </w:tc>
        <w:tc>
          <w:tcPr>
            <w:tcW w:w="3430" w:type="dxa"/>
            <w:vAlign w:val="center"/>
          </w:tcPr>
          <w:p w:rsidR="00E4619A" w:rsidRDefault="00BE2765">
            <w:pPr>
              <w:pStyle w:val="2"/>
            </w:pPr>
            <w:r>
              <w:t>保障对象满意度</w:t>
            </w:r>
          </w:p>
        </w:tc>
        <w:tc>
          <w:tcPr>
            <w:tcW w:w="2551" w:type="dxa"/>
            <w:vAlign w:val="center"/>
          </w:tcPr>
          <w:p w:rsidR="00E4619A" w:rsidRDefault="00BE2765">
            <w:pPr>
              <w:pStyle w:val="2"/>
            </w:pPr>
            <w:r>
              <w:t>≥95%</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A13FFA">
      <w:pPr>
        <w:ind w:firstLine="560"/>
        <w:outlineLvl w:val="3"/>
      </w:pPr>
      <w:bookmarkStart w:id="4" w:name="_Toc126828342"/>
      <w:r>
        <w:rPr>
          <w:rFonts w:ascii="方正仿宋_GBK" w:eastAsia="方正仿宋_GBK" w:hAnsi="方正仿宋_GBK" w:cs="方正仿宋_GBK" w:hint="eastAsia"/>
          <w:color w:val="000000"/>
          <w:sz w:val="28"/>
          <w:lang w:eastAsia="zh-CN"/>
        </w:rPr>
        <w:t>4</w:t>
      </w:r>
      <w:r w:rsidR="00BE2765">
        <w:rPr>
          <w:rFonts w:ascii="方正仿宋_GBK" w:eastAsia="方正仿宋_GBK" w:hAnsi="方正仿宋_GBK" w:cs="方正仿宋_GBK"/>
          <w:color w:val="000000"/>
          <w:sz w:val="28"/>
        </w:rPr>
        <w:t>.</w:t>
      </w:r>
      <w:r w:rsidR="00BE2765">
        <w:rPr>
          <w:rFonts w:ascii="方正仿宋_GBK" w:eastAsia="方正仿宋_GBK" w:hAnsi="方正仿宋_GBK" w:cs="方正仿宋_GBK"/>
          <w:color w:val="000000"/>
          <w:sz w:val="28"/>
        </w:rPr>
        <w:t>国有企业职教幼教退休教师待遇问题经费（</w:t>
      </w:r>
      <w:r w:rsidR="00BE2765">
        <w:rPr>
          <w:rFonts w:ascii="方正仿宋_GBK" w:eastAsia="方正仿宋_GBK" w:hAnsi="方正仿宋_GBK" w:cs="方正仿宋_GBK"/>
          <w:color w:val="000000"/>
          <w:sz w:val="28"/>
        </w:rPr>
        <w:t>2022</w:t>
      </w:r>
      <w:r w:rsidR="00BE2765">
        <w:rPr>
          <w:rFonts w:ascii="方正仿宋_GBK" w:eastAsia="方正仿宋_GBK" w:hAnsi="方正仿宋_GBK" w:cs="方正仿宋_GBK"/>
          <w:color w:val="000000"/>
          <w:sz w:val="28"/>
        </w:rPr>
        <w:t>年度中央）绩效目标表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国有企业职教幼教退休教师待遇问题经费（</w:t>
            </w:r>
            <w:r>
              <w:t>2022</w:t>
            </w:r>
            <w:r>
              <w:t>年度中央）</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606.00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606.00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完成</w:t>
            </w:r>
            <w:r>
              <w:t>2022</w:t>
            </w:r>
            <w:r>
              <w:t>年度我市妥善解决国有企业职教幼教退休教师待遇测算、待遇差发放等相关工作。完成</w:t>
            </w:r>
            <w:r>
              <w:t>2022</w:t>
            </w:r>
            <w:r>
              <w:t>年度我市妥善解决国有企业职教幼教退休教师待遇问题的资格审核。</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完成</w:t>
            </w:r>
            <w:r>
              <w:t>2022</w:t>
            </w:r>
            <w:r>
              <w:t>年度我市妥善解决国有企业职教幼教退休教师待遇测算、待遇差发放等相关工作。完成</w:t>
            </w:r>
            <w:r>
              <w:t>2022</w:t>
            </w:r>
            <w:r>
              <w:t>年度我市妥善解决国有企业职教幼教退休教师待遇问题的资格审核。</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生活补贴发放人数</w:t>
            </w:r>
          </w:p>
        </w:tc>
        <w:tc>
          <w:tcPr>
            <w:tcW w:w="3430" w:type="dxa"/>
            <w:vAlign w:val="center"/>
          </w:tcPr>
          <w:p w:rsidR="00E4619A" w:rsidRDefault="00BE2765">
            <w:pPr>
              <w:pStyle w:val="2"/>
            </w:pPr>
            <w:r>
              <w:t>生活补贴发放人数</w:t>
            </w:r>
          </w:p>
        </w:tc>
        <w:tc>
          <w:tcPr>
            <w:tcW w:w="2551" w:type="dxa"/>
            <w:vAlign w:val="center"/>
          </w:tcPr>
          <w:p w:rsidR="00E4619A" w:rsidRDefault="00BE2765">
            <w:pPr>
              <w:pStyle w:val="2"/>
            </w:pPr>
            <w:r>
              <w:t>≥1600</w:t>
            </w:r>
            <w:r>
              <w:t>人</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新纳入国有企业职教幼教退休教师生活补贴发放范围人员准确性</w:t>
            </w:r>
          </w:p>
        </w:tc>
        <w:tc>
          <w:tcPr>
            <w:tcW w:w="3430" w:type="dxa"/>
            <w:vAlign w:val="center"/>
          </w:tcPr>
          <w:p w:rsidR="00E4619A" w:rsidRDefault="00BE2765">
            <w:pPr>
              <w:pStyle w:val="2"/>
            </w:pPr>
            <w:r>
              <w:t>新纳入国有企业职教幼教退休教师生活补贴发放范围人员准确性</w:t>
            </w:r>
          </w:p>
        </w:tc>
        <w:tc>
          <w:tcPr>
            <w:tcW w:w="2551" w:type="dxa"/>
            <w:vAlign w:val="center"/>
          </w:tcPr>
          <w:p w:rsidR="00E4619A" w:rsidRDefault="00BE2765">
            <w:pPr>
              <w:pStyle w:val="2"/>
            </w:pPr>
            <w:r>
              <w:t>新纳入国有企业职教幼教退休教师生活补贴发放范围人员准确性</w:t>
            </w:r>
            <w:r>
              <w:t>100%</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工作完成时间</w:t>
            </w:r>
          </w:p>
        </w:tc>
        <w:tc>
          <w:tcPr>
            <w:tcW w:w="3430" w:type="dxa"/>
            <w:vAlign w:val="center"/>
          </w:tcPr>
          <w:p w:rsidR="00E4619A" w:rsidRDefault="00BE2765">
            <w:pPr>
              <w:pStyle w:val="2"/>
            </w:pPr>
            <w:r>
              <w:t>工作完成时间</w:t>
            </w:r>
          </w:p>
        </w:tc>
        <w:tc>
          <w:tcPr>
            <w:tcW w:w="2551" w:type="dxa"/>
            <w:vAlign w:val="center"/>
          </w:tcPr>
          <w:p w:rsidR="00E4619A" w:rsidRDefault="00BE2765">
            <w:pPr>
              <w:pStyle w:val="2"/>
            </w:pPr>
            <w:r>
              <w:t>2023</w:t>
            </w:r>
            <w:r>
              <w:t>年底前</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待遇发放标准</w:t>
            </w:r>
          </w:p>
        </w:tc>
        <w:tc>
          <w:tcPr>
            <w:tcW w:w="3430" w:type="dxa"/>
            <w:vAlign w:val="center"/>
          </w:tcPr>
          <w:p w:rsidR="00E4619A" w:rsidRDefault="00BE2765">
            <w:pPr>
              <w:pStyle w:val="2"/>
            </w:pPr>
            <w:r>
              <w:t>按照相关文件标准执行</w:t>
            </w:r>
          </w:p>
        </w:tc>
        <w:tc>
          <w:tcPr>
            <w:tcW w:w="2551" w:type="dxa"/>
            <w:vAlign w:val="center"/>
          </w:tcPr>
          <w:p w:rsidR="00E4619A" w:rsidRDefault="00BE2765">
            <w:pPr>
              <w:pStyle w:val="2"/>
            </w:pPr>
            <w:r>
              <w:t>按照相关文件标准执行</w:t>
            </w:r>
          </w:p>
        </w:tc>
      </w:tr>
      <w:tr w:rsidR="00885438" w:rsidTr="00885438">
        <w:trPr>
          <w:trHeight w:val="369"/>
          <w:jc w:val="center"/>
        </w:trPr>
        <w:tc>
          <w:tcPr>
            <w:tcW w:w="1276" w:type="dxa"/>
            <w:vAlign w:val="center"/>
          </w:tcPr>
          <w:p w:rsidR="00E4619A" w:rsidRDefault="00BE2765">
            <w:pPr>
              <w:pStyle w:val="3"/>
            </w:pPr>
            <w:r>
              <w:t>效益指标</w:t>
            </w:r>
          </w:p>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是否解决待遇低问题</w:t>
            </w:r>
          </w:p>
        </w:tc>
        <w:tc>
          <w:tcPr>
            <w:tcW w:w="3430" w:type="dxa"/>
            <w:vAlign w:val="center"/>
          </w:tcPr>
          <w:p w:rsidR="00E4619A" w:rsidRDefault="00BE2765">
            <w:pPr>
              <w:pStyle w:val="2"/>
            </w:pPr>
            <w:r>
              <w:t>按相关文件要求，解决待遇低问题</w:t>
            </w:r>
          </w:p>
        </w:tc>
        <w:tc>
          <w:tcPr>
            <w:tcW w:w="2551" w:type="dxa"/>
            <w:vAlign w:val="center"/>
          </w:tcPr>
          <w:p w:rsidR="00E4619A" w:rsidRDefault="00BE2765">
            <w:pPr>
              <w:pStyle w:val="2"/>
            </w:pPr>
            <w:r>
              <w:t>解决待遇低问题</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领取国有企业职教幼教生活补贴的退休教师满意度</w:t>
            </w:r>
          </w:p>
        </w:tc>
        <w:tc>
          <w:tcPr>
            <w:tcW w:w="3430" w:type="dxa"/>
            <w:vAlign w:val="center"/>
          </w:tcPr>
          <w:p w:rsidR="00E4619A" w:rsidRDefault="00BE2765">
            <w:pPr>
              <w:pStyle w:val="2"/>
            </w:pPr>
            <w:r>
              <w:t>抽取部分领取国有企业职教幼教生活补贴的退休教师，调查对</w:t>
            </w:r>
            <w:r>
              <w:t>2022</w:t>
            </w:r>
            <w:r>
              <w:t>年度整体工作的满意度</w:t>
            </w:r>
          </w:p>
        </w:tc>
        <w:tc>
          <w:tcPr>
            <w:tcW w:w="2551" w:type="dxa"/>
            <w:vAlign w:val="center"/>
          </w:tcPr>
          <w:p w:rsidR="00E4619A" w:rsidRDefault="00BE2765">
            <w:pPr>
              <w:pStyle w:val="2"/>
            </w:pPr>
            <w:r>
              <w:t>≥85%</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4F0F00">
      <w:pPr>
        <w:ind w:firstLine="560"/>
        <w:outlineLvl w:val="3"/>
      </w:pPr>
      <w:bookmarkStart w:id="5" w:name="_Toc126828343"/>
      <w:r>
        <w:rPr>
          <w:rFonts w:ascii="方正仿宋_GBK" w:eastAsia="方正仿宋_GBK" w:hAnsi="方正仿宋_GBK" w:cs="方正仿宋_GBK" w:hint="eastAsia"/>
          <w:color w:val="000000"/>
          <w:sz w:val="28"/>
          <w:lang w:eastAsia="zh-CN"/>
        </w:rPr>
        <w:t>5</w:t>
      </w:r>
      <w:r w:rsidR="00BE2765">
        <w:rPr>
          <w:rFonts w:ascii="方正仿宋_GBK" w:eastAsia="方正仿宋_GBK" w:hAnsi="方正仿宋_GBK" w:cs="方正仿宋_GBK"/>
          <w:color w:val="000000"/>
          <w:sz w:val="28"/>
        </w:rPr>
        <w:t>.</w:t>
      </w:r>
      <w:r w:rsidR="00BE2765">
        <w:rPr>
          <w:rFonts w:ascii="方正仿宋_GBK" w:eastAsia="方正仿宋_GBK" w:hAnsi="方正仿宋_GBK" w:cs="方正仿宋_GBK"/>
          <w:color w:val="000000"/>
          <w:sz w:val="28"/>
        </w:rPr>
        <w:t>国有企业职教幼教退休教师生活补贴绩效目标表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国有企业职教幼教退休教师生活补贴</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3394.00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3394.00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完成</w:t>
            </w:r>
            <w:r>
              <w:t>2022</w:t>
            </w:r>
            <w:r>
              <w:t>年度我市妥善解决国有企业职教幼教退休教师待遇测算、待遇差发放等相关工作。完成</w:t>
            </w:r>
            <w:r>
              <w:t>2022</w:t>
            </w:r>
            <w:r>
              <w:t>年度我市妥善解决国有企业职教幼教退休教师待遇问题的资格审核。</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完成</w:t>
            </w:r>
            <w:r>
              <w:t>2022</w:t>
            </w:r>
            <w:r>
              <w:t>年度我市妥善解决国有企业职教幼教退休教师待遇测算、待遇差发放等相关工作。完成</w:t>
            </w:r>
            <w:r>
              <w:t>2022</w:t>
            </w:r>
            <w:r>
              <w:t>年度我市妥善解决国有企业职教幼教退休教师待遇问题的资格审核。</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生活补贴发放人数</w:t>
            </w:r>
          </w:p>
        </w:tc>
        <w:tc>
          <w:tcPr>
            <w:tcW w:w="3430" w:type="dxa"/>
            <w:vAlign w:val="center"/>
          </w:tcPr>
          <w:p w:rsidR="00E4619A" w:rsidRDefault="00BE2765">
            <w:pPr>
              <w:pStyle w:val="2"/>
            </w:pPr>
            <w:r>
              <w:t>生活补贴发放人数</w:t>
            </w:r>
          </w:p>
        </w:tc>
        <w:tc>
          <w:tcPr>
            <w:tcW w:w="2551" w:type="dxa"/>
            <w:vAlign w:val="center"/>
          </w:tcPr>
          <w:p w:rsidR="00E4619A" w:rsidRDefault="00BE2765">
            <w:pPr>
              <w:pStyle w:val="2"/>
            </w:pPr>
            <w:r>
              <w:t>≥1600</w:t>
            </w:r>
            <w:r>
              <w:t>人</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新纳入国有企业职教幼教退休教师生活补贴发放范围人员准确性</w:t>
            </w:r>
          </w:p>
        </w:tc>
        <w:tc>
          <w:tcPr>
            <w:tcW w:w="3430" w:type="dxa"/>
            <w:vAlign w:val="center"/>
          </w:tcPr>
          <w:p w:rsidR="00E4619A" w:rsidRDefault="00BE2765">
            <w:pPr>
              <w:pStyle w:val="2"/>
            </w:pPr>
            <w:r>
              <w:t>新纳入国有企业职教幼教退休教师生活补贴发放范围人员准确性</w:t>
            </w:r>
          </w:p>
        </w:tc>
        <w:tc>
          <w:tcPr>
            <w:tcW w:w="2551" w:type="dxa"/>
            <w:vAlign w:val="center"/>
          </w:tcPr>
          <w:p w:rsidR="00E4619A" w:rsidRDefault="00BE2765">
            <w:pPr>
              <w:pStyle w:val="2"/>
            </w:pPr>
            <w:r>
              <w:t>100%</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工作完成时间</w:t>
            </w:r>
          </w:p>
        </w:tc>
        <w:tc>
          <w:tcPr>
            <w:tcW w:w="3430" w:type="dxa"/>
            <w:vAlign w:val="center"/>
          </w:tcPr>
          <w:p w:rsidR="00E4619A" w:rsidRDefault="00BE2765">
            <w:pPr>
              <w:pStyle w:val="2"/>
            </w:pPr>
            <w:r>
              <w:t>工作完成时间</w:t>
            </w:r>
          </w:p>
        </w:tc>
        <w:tc>
          <w:tcPr>
            <w:tcW w:w="2551" w:type="dxa"/>
            <w:vAlign w:val="center"/>
          </w:tcPr>
          <w:p w:rsidR="00E4619A" w:rsidRDefault="00BE2765">
            <w:pPr>
              <w:pStyle w:val="2"/>
            </w:pPr>
            <w:r>
              <w:t>2023</w:t>
            </w:r>
            <w:r>
              <w:t>年底前</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待遇发放标准</w:t>
            </w:r>
          </w:p>
        </w:tc>
        <w:tc>
          <w:tcPr>
            <w:tcW w:w="3430" w:type="dxa"/>
            <w:vAlign w:val="center"/>
          </w:tcPr>
          <w:p w:rsidR="00E4619A" w:rsidRDefault="00BE2765">
            <w:pPr>
              <w:pStyle w:val="2"/>
            </w:pPr>
            <w:r>
              <w:t>按照相关文件标准执行</w:t>
            </w:r>
          </w:p>
        </w:tc>
        <w:tc>
          <w:tcPr>
            <w:tcW w:w="2551" w:type="dxa"/>
            <w:vAlign w:val="center"/>
          </w:tcPr>
          <w:p w:rsidR="00E4619A" w:rsidRDefault="00BE2765">
            <w:pPr>
              <w:pStyle w:val="2"/>
            </w:pPr>
            <w:r>
              <w:t>按照相关文件标准执行</w:t>
            </w:r>
          </w:p>
        </w:tc>
      </w:tr>
      <w:tr w:rsidR="00885438" w:rsidTr="00885438">
        <w:trPr>
          <w:trHeight w:val="369"/>
          <w:jc w:val="center"/>
        </w:trPr>
        <w:tc>
          <w:tcPr>
            <w:tcW w:w="1276" w:type="dxa"/>
            <w:vAlign w:val="center"/>
          </w:tcPr>
          <w:p w:rsidR="00E4619A" w:rsidRDefault="00BE2765">
            <w:pPr>
              <w:pStyle w:val="3"/>
            </w:pPr>
            <w:r>
              <w:t>效益指标</w:t>
            </w:r>
          </w:p>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是否解决待遇低问题</w:t>
            </w:r>
          </w:p>
        </w:tc>
        <w:tc>
          <w:tcPr>
            <w:tcW w:w="3430" w:type="dxa"/>
            <w:vAlign w:val="center"/>
          </w:tcPr>
          <w:p w:rsidR="00E4619A" w:rsidRDefault="00BE2765">
            <w:pPr>
              <w:pStyle w:val="2"/>
            </w:pPr>
            <w:r>
              <w:t>按相关文件要求，解决待遇低问题</w:t>
            </w:r>
          </w:p>
        </w:tc>
        <w:tc>
          <w:tcPr>
            <w:tcW w:w="2551" w:type="dxa"/>
            <w:vAlign w:val="center"/>
          </w:tcPr>
          <w:p w:rsidR="00E4619A" w:rsidRDefault="00BE2765">
            <w:pPr>
              <w:pStyle w:val="2"/>
            </w:pPr>
            <w:r>
              <w:t>解决待遇低问题</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领取国有企业职教幼教生活补贴的退休教师满意度</w:t>
            </w:r>
          </w:p>
        </w:tc>
        <w:tc>
          <w:tcPr>
            <w:tcW w:w="3430" w:type="dxa"/>
            <w:vAlign w:val="center"/>
          </w:tcPr>
          <w:p w:rsidR="00E4619A" w:rsidRDefault="00BE2765">
            <w:pPr>
              <w:pStyle w:val="2"/>
            </w:pPr>
            <w:r>
              <w:t>抽取部分领取国有企业职教幼教生活补贴的退休教师，调查对</w:t>
            </w:r>
            <w:r>
              <w:t>2022</w:t>
            </w:r>
            <w:r>
              <w:t>年度整体工作的满意度</w:t>
            </w:r>
          </w:p>
        </w:tc>
        <w:tc>
          <w:tcPr>
            <w:tcW w:w="2551" w:type="dxa"/>
            <w:vAlign w:val="center"/>
          </w:tcPr>
          <w:p w:rsidR="00E4619A" w:rsidRDefault="00BE2765">
            <w:pPr>
              <w:pStyle w:val="2"/>
            </w:pPr>
            <w:r>
              <w:t>≥85%</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4F0F00">
      <w:pPr>
        <w:ind w:firstLine="560"/>
        <w:outlineLvl w:val="3"/>
      </w:pPr>
      <w:bookmarkStart w:id="6" w:name="_Toc126828344"/>
      <w:r>
        <w:rPr>
          <w:rFonts w:ascii="方正仿宋_GBK" w:eastAsia="方正仿宋_GBK" w:hAnsi="方正仿宋_GBK" w:cs="方正仿宋_GBK" w:hint="eastAsia"/>
          <w:color w:val="000000"/>
          <w:sz w:val="28"/>
          <w:lang w:eastAsia="zh-CN"/>
        </w:rPr>
        <w:t>6</w:t>
      </w:r>
      <w:r w:rsidR="00BE2765">
        <w:rPr>
          <w:rFonts w:ascii="方正仿宋_GBK" w:eastAsia="方正仿宋_GBK" w:hAnsi="方正仿宋_GBK" w:cs="方正仿宋_GBK"/>
          <w:color w:val="000000"/>
          <w:sz w:val="28"/>
        </w:rPr>
        <w:t>.</w:t>
      </w:r>
      <w:r w:rsidR="00BE2765">
        <w:rPr>
          <w:rFonts w:ascii="方正仿宋_GBK" w:eastAsia="方正仿宋_GBK" w:hAnsi="方正仿宋_GBK" w:cs="方正仿宋_GBK"/>
          <w:color w:val="000000"/>
          <w:sz w:val="28"/>
        </w:rPr>
        <w:t>国资委</w:t>
      </w:r>
      <w:r w:rsidR="00BE2765">
        <w:rPr>
          <w:rFonts w:ascii="方正仿宋_GBK" w:eastAsia="方正仿宋_GBK" w:hAnsi="方正仿宋_GBK" w:cs="方正仿宋_GBK"/>
          <w:color w:val="000000"/>
          <w:sz w:val="28"/>
        </w:rPr>
        <w:t>2023</w:t>
      </w:r>
      <w:r w:rsidR="00BE2765">
        <w:rPr>
          <w:rFonts w:ascii="方正仿宋_GBK" w:eastAsia="方正仿宋_GBK" w:hAnsi="方正仿宋_GBK" w:cs="方正仿宋_GBK"/>
          <w:color w:val="000000"/>
          <w:sz w:val="28"/>
        </w:rPr>
        <w:t>年重点业务保障经费绩效目标表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国资委</w:t>
            </w:r>
            <w:r>
              <w:t>2023</w:t>
            </w:r>
            <w:r>
              <w:t>年重点业务保障经费</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140.00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140.00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保障重点业务运行</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保障重点业务运行</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保障运行机构数量</w:t>
            </w:r>
          </w:p>
        </w:tc>
        <w:tc>
          <w:tcPr>
            <w:tcW w:w="3430" w:type="dxa"/>
            <w:vAlign w:val="center"/>
          </w:tcPr>
          <w:p w:rsidR="00E4619A" w:rsidRDefault="00BE2765">
            <w:pPr>
              <w:pStyle w:val="2"/>
            </w:pPr>
            <w:r>
              <w:t>保障运行机构数量</w:t>
            </w:r>
          </w:p>
        </w:tc>
        <w:tc>
          <w:tcPr>
            <w:tcW w:w="2551" w:type="dxa"/>
            <w:vAlign w:val="center"/>
          </w:tcPr>
          <w:p w:rsidR="00E4619A" w:rsidRDefault="00BE2765">
            <w:pPr>
              <w:pStyle w:val="2"/>
            </w:pPr>
            <w:r>
              <w:t>1</w:t>
            </w:r>
            <w:r>
              <w:t>个</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运行维护保障</w:t>
            </w:r>
          </w:p>
        </w:tc>
        <w:tc>
          <w:tcPr>
            <w:tcW w:w="3430" w:type="dxa"/>
            <w:vAlign w:val="center"/>
          </w:tcPr>
          <w:p w:rsidR="00E4619A" w:rsidRDefault="00BE2765">
            <w:pPr>
              <w:pStyle w:val="2"/>
            </w:pPr>
            <w:r>
              <w:t>运行维护保障</w:t>
            </w:r>
          </w:p>
        </w:tc>
        <w:tc>
          <w:tcPr>
            <w:tcW w:w="2551" w:type="dxa"/>
            <w:vAlign w:val="center"/>
          </w:tcPr>
          <w:p w:rsidR="00E4619A" w:rsidRDefault="00BE2765">
            <w:pPr>
              <w:pStyle w:val="2"/>
            </w:pPr>
            <w:r>
              <w:t>正常运行</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项目保障时间</w:t>
            </w:r>
          </w:p>
        </w:tc>
        <w:tc>
          <w:tcPr>
            <w:tcW w:w="3430" w:type="dxa"/>
            <w:vAlign w:val="center"/>
          </w:tcPr>
          <w:p w:rsidR="00E4619A" w:rsidRDefault="00BE2765">
            <w:pPr>
              <w:pStyle w:val="2"/>
            </w:pPr>
            <w:r>
              <w:t>项目保障时间</w:t>
            </w:r>
          </w:p>
        </w:tc>
        <w:tc>
          <w:tcPr>
            <w:tcW w:w="2551" w:type="dxa"/>
            <w:vAlign w:val="center"/>
          </w:tcPr>
          <w:p w:rsidR="00E4619A" w:rsidRDefault="00BE2765">
            <w:pPr>
              <w:pStyle w:val="2"/>
            </w:pPr>
            <w:r>
              <w:t>1</w:t>
            </w:r>
            <w:r>
              <w:t>年</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保障经费需求</w:t>
            </w:r>
          </w:p>
        </w:tc>
        <w:tc>
          <w:tcPr>
            <w:tcW w:w="3430" w:type="dxa"/>
            <w:vAlign w:val="center"/>
          </w:tcPr>
          <w:p w:rsidR="00E4619A" w:rsidRDefault="00BE2765">
            <w:pPr>
              <w:pStyle w:val="2"/>
            </w:pPr>
            <w:r>
              <w:t>保障经费需求</w:t>
            </w:r>
          </w:p>
        </w:tc>
        <w:tc>
          <w:tcPr>
            <w:tcW w:w="2551" w:type="dxa"/>
            <w:vAlign w:val="center"/>
          </w:tcPr>
          <w:p w:rsidR="00E4619A" w:rsidRDefault="00BE2765">
            <w:pPr>
              <w:pStyle w:val="2"/>
            </w:pPr>
            <w:r>
              <w:t>140</w:t>
            </w:r>
            <w:r>
              <w:t>万元</w:t>
            </w:r>
          </w:p>
        </w:tc>
      </w:tr>
      <w:tr w:rsidR="00885438" w:rsidTr="00885438">
        <w:trPr>
          <w:trHeight w:val="369"/>
          <w:jc w:val="center"/>
        </w:trPr>
        <w:tc>
          <w:tcPr>
            <w:tcW w:w="1276" w:type="dxa"/>
            <w:vAlign w:val="center"/>
          </w:tcPr>
          <w:p w:rsidR="00E4619A" w:rsidRDefault="00BE2765">
            <w:pPr>
              <w:pStyle w:val="3"/>
            </w:pPr>
            <w:r>
              <w:t>效益指标</w:t>
            </w:r>
          </w:p>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业务保障能力</w:t>
            </w:r>
          </w:p>
        </w:tc>
        <w:tc>
          <w:tcPr>
            <w:tcW w:w="3430" w:type="dxa"/>
            <w:vAlign w:val="center"/>
          </w:tcPr>
          <w:p w:rsidR="00E4619A" w:rsidRDefault="00BE2765">
            <w:pPr>
              <w:pStyle w:val="2"/>
            </w:pPr>
            <w:r>
              <w:t>业务保障能力</w:t>
            </w:r>
          </w:p>
        </w:tc>
        <w:tc>
          <w:tcPr>
            <w:tcW w:w="2551" w:type="dxa"/>
            <w:vAlign w:val="center"/>
          </w:tcPr>
          <w:p w:rsidR="00E4619A" w:rsidRDefault="00BE2765">
            <w:pPr>
              <w:pStyle w:val="2"/>
            </w:pPr>
            <w:r>
              <w:t>有效提高</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保障对象满意度</w:t>
            </w:r>
          </w:p>
        </w:tc>
        <w:tc>
          <w:tcPr>
            <w:tcW w:w="3430" w:type="dxa"/>
            <w:vAlign w:val="center"/>
          </w:tcPr>
          <w:p w:rsidR="00E4619A" w:rsidRDefault="00BE2765">
            <w:pPr>
              <w:pStyle w:val="2"/>
            </w:pPr>
            <w:r>
              <w:t>保障对象满意度</w:t>
            </w:r>
          </w:p>
        </w:tc>
        <w:tc>
          <w:tcPr>
            <w:tcW w:w="2551" w:type="dxa"/>
            <w:vAlign w:val="center"/>
          </w:tcPr>
          <w:p w:rsidR="00E4619A" w:rsidRDefault="00BE2765">
            <w:pPr>
              <w:pStyle w:val="2"/>
            </w:pPr>
            <w:r>
              <w:t>≥95%</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4F0F00">
      <w:pPr>
        <w:ind w:firstLine="560"/>
        <w:outlineLvl w:val="3"/>
      </w:pPr>
      <w:bookmarkStart w:id="7" w:name="_Toc126828345"/>
      <w:r>
        <w:rPr>
          <w:rFonts w:ascii="方正仿宋_GBK" w:eastAsia="方正仿宋_GBK" w:hAnsi="方正仿宋_GBK" w:cs="方正仿宋_GBK" w:hint="eastAsia"/>
          <w:color w:val="000000"/>
          <w:sz w:val="28"/>
          <w:lang w:eastAsia="zh-CN"/>
        </w:rPr>
        <w:t>7</w:t>
      </w:r>
      <w:r w:rsidR="00BE2765">
        <w:rPr>
          <w:rFonts w:ascii="方正仿宋_GBK" w:eastAsia="方正仿宋_GBK" w:hAnsi="方正仿宋_GBK" w:cs="方正仿宋_GBK"/>
          <w:color w:val="000000"/>
          <w:sz w:val="28"/>
        </w:rPr>
        <w:t>.</w:t>
      </w:r>
      <w:r w:rsidR="00BE2765">
        <w:rPr>
          <w:rFonts w:ascii="方正仿宋_GBK" w:eastAsia="方正仿宋_GBK" w:hAnsi="方正仿宋_GBK" w:cs="方正仿宋_GBK"/>
          <w:color w:val="000000"/>
          <w:sz w:val="28"/>
        </w:rPr>
        <w:t>京津冀协同发展污染防治</w:t>
      </w:r>
      <w:r w:rsidR="00BE2765">
        <w:rPr>
          <w:rFonts w:ascii="方正仿宋_GBK" w:eastAsia="方正仿宋_GBK" w:hAnsi="方正仿宋_GBK" w:cs="方正仿宋_GBK"/>
          <w:color w:val="000000"/>
          <w:sz w:val="28"/>
        </w:rPr>
        <w:t>“</w:t>
      </w:r>
      <w:r w:rsidR="00BE2765">
        <w:rPr>
          <w:rFonts w:ascii="方正仿宋_GBK" w:eastAsia="方正仿宋_GBK" w:hAnsi="方正仿宋_GBK" w:cs="方正仿宋_GBK"/>
          <w:color w:val="000000"/>
          <w:sz w:val="28"/>
        </w:rPr>
        <w:t>两化</w:t>
      </w:r>
      <w:r w:rsidR="00BE2765">
        <w:rPr>
          <w:rFonts w:ascii="方正仿宋_GBK" w:eastAsia="方正仿宋_GBK" w:hAnsi="方正仿宋_GBK" w:cs="方正仿宋_GBK"/>
          <w:color w:val="000000"/>
          <w:sz w:val="28"/>
        </w:rPr>
        <w:t>”</w:t>
      </w:r>
      <w:r w:rsidR="00BE2765">
        <w:rPr>
          <w:rFonts w:ascii="方正仿宋_GBK" w:eastAsia="方正仿宋_GBK" w:hAnsi="方正仿宋_GBK" w:cs="方正仿宋_GBK"/>
          <w:color w:val="000000"/>
          <w:sz w:val="28"/>
        </w:rPr>
        <w:t>治理项目</w:t>
      </w:r>
      <w:r w:rsidR="00BE2765">
        <w:rPr>
          <w:rFonts w:ascii="方正仿宋_GBK" w:eastAsia="方正仿宋_GBK" w:hAnsi="方正仿宋_GBK" w:cs="方正仿宋_GBK"/>
          <w:color w:val="000000"/>
          <w:sz w:val="28"/>
        </w:rPr>
        <w:t>2023</w:t>
      </w:r>
      <w:r w:rsidR="00BE2765">
        <w:rPr>
          <w:rFonts w:ascii="方正仿宋_GBK" w:eastAsia="方正仿宋_GBK" w:hAnsi="方正仿宋_GBK" w:cs="方正仿宋_GBK"/>
          <w:color w:val="000000"/>
          <w:sz w:val="28"/>
        </w:rPr>
        <w:t>年利息绩效目标表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京津冀协同发展污染防治</w:t>
            </w:r>
            <w:r>
              <w:t>“</w:t>
            </w:r>
            <w:r>
              <w:t>两化</w:t>
            </w:r>
            <w:r>
              <w:t>”</w:t>
            </w:r>
            <w:r>
              <w:t>治理项目</w:t>
            </w:r>
            <w:r>
              <w:t>2023</w:t>
            </w:r>
            <w:r>
              <w:t>年利息</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13512.00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13512.00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用于支付政府债利息</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按时偿还利息</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2023</w:t>
            </w:r>
            <w:r>
              <w:t>年还款笔数</w:t>
            </w:r>
          </w:p>
        </w:tc>
        <w:tc>
          <w:tcPr>
            <w:tcW w:w="3430" w:type="dxa"/>
            <w:vAlign w:val="center"/>
          </w:tcPr>
          <w:p w:rsidR="00E4619A" w:rsidRDefault="00BE2765">
            <w:pPr>
              <w:pStyle w:val="2"/>
            </w:pPr>
            <w:r>
              <w:t>2023</w:t>
            </w:r>
            <w:r>
              <w:t>年还款笔数</w:t>
            </w:r>
          </w:p>
        </w:tc>
        <w:tc>
          <w:tcPr>
            <w:tcW w:w="2551" w:type="dxa"/>
            <w:vAlign w:val="center"/>
          </w:tcPr>
          <w:p w:rsidR="00E4619A" w:rsidRDefault="00BE2765">
            <w:pPr>
              <w:pStyle w:val="2"/>
            </w:pPr>
            <w:r>
              <w:t>6</w:t>
            </w:r>
            <w:r>
              <w:t>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足额偿还利息</w:t>
            </w:r>
          </w:p>
        </w:tc>
        <w:tc>
          <w:tcPr>
            <w:tcW w:w="3430" w:type="dxa"/>
            <w:vAlign w:val="center"/>
          </w:tcPr>
          <w:p w:rsidR="00E4619A" w:rsidRDefault="00BE2765">
            <w:pPr>
              <w:pStyle w:val="2"/>
            </w:pPr>
            <w:r>
              <w:t>足额偿还利息</w:t>
            </w:r>
          </w:p>
        </w:tc>
        <w:tc>
          <w:tcPr>
            <w:tcW w:w="2551" w:type="dxa"/>
            <w:vAlign w:val="center"/>
          </w:tcPr>
          <w:p w:rsidR="00E4619A" w:rsidRDefault="00BE2765">
            <w:pPr>
              <w:pStyle w:val="2"/>
            </w:pPr>
            <w:r>
              <w:t>是否足额偿还利息</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按时偿还利息</w:t>
            </w:r>
          </w:p>
        </w:tc>
        <w:tc>
          <w:tcPr>
            <w:tcW w:w="3430" w:type="dxa"/>
            <w:vAlign w:val="center"/>
          </w:tcPr>
          <w:p w:rsidR="00E4619A" w:rsidRDefault="00BE2765">
            <w:pPr>
              <w:pStyle w:val="2"/>
            </w:pPr>
            <w:r>
              <w:t>按时偿还利息</w:t>
            </w:r>
          </w:p>
        </w:tc>
        <w:tc>
          <w:tcPr>
            <w:tcW w:w="2551" w:type="dxa"/>
            <w:vAlign w:val="center"/>
          </w:tcPr>
          <w:p w:rsidR="00E4619A" w:rsidRDefault="00BE2765">
            <w:pPr>
              <w:pStyle w:val="2"/>
            </w:pPr>
            <w:r>
              <w:t>是否按时偿还利息</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2023</w:t>
            </w:r>
            <w:r>
              <w:t>年还款利息金额</w:t>
            </w:r>
          </w:p>
        </w:tc>
        <w:tc>
          <w:tcPr>
            <w:tcW w:w="3430" w:type="dxa"/>
            <w:vAlign w:val="center"/>
          </w:tcPr>
          <w:p w:rsidR="00E4619A" w:rsidRDefault="00BE2765">
            <w:pPr>
              <w:pStyle w:val="2"/>
            </w:pPr>
            <w:r>
              <w:t>还息金额</w:t>
            </w:r>
          </w:p>
        </w:tc>
        <w:tc>
          <w:tcPr>
            <w:tcW w:w="2551" w:type="dxa"/>
            <w:vAlign w:val="center"/>
          </w:tcPr>
          <w:p w:rsidR="00E4619A" w:rsidRDefault="00BE2765">
            <w:pPr>
              <w:pStyle w:val="2"/>
            </w:pPr>
            <w:r>
              <w:t>13512</w:t>
            </w:r>
            <w:r>
              <w:t>万元</w:t>
            </w:r>
          </w:p>
        </w:tc>
      </w:tr>
      <w:tr w:rsidR="00885438" w:rsidTr="00885438">
        <w:trPr>
          <w:trHeight w:val="369"/>
          <w:jc w:val="center"/>
        </w:trPr>
        <w:tc>
          <w:tcPr>
            <w:tcW w:w="1276" w:type="dxa"/>
            <w:vAlign w:val="center"/>
          </w:tcPr>
          <w:p w:rsidR="00E4619A" w:rsidRDefault="00BE2765">
            <w:pPr>
              <w:pStyle w:val="3"/>
            </w:pPr>
            <w:r>
              <w:t>效益指标</w:t>
            </w:r>
          </w:p>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维护债券市场稳定</w:t>
            </w:r>
          </w:p>
        </w:tc>
        <w:tc>
          <w:tcPr>
            <w:tcW w:w="3430" w:type="dxa"/>
            <w:vAlign w:val="center"/>
          </w:tcPr>
          <w:p w:rsidR="00E4619A" w:rsidRDefault="00BE2765">
            <w:pPr>
              <w:pStyle w:val="2"/>
            </w:pPr>
            <w:r>
              <w:t>维护债券市场稳定</w:t>
            </w:r>
          </w:p>
        </w:tc>
        <w:tc>
          <w:tcPr>
            <w:tcW w:w="2551" w:type="dxa"/>
            <w:vAlign w:val="center"/>
          </w:tcPr>
          <w:p w:rsidR="00E4619A" w:rsidRDefault="00BE2765">
            <w:pPr>
              <w:pStyle w:val="2"/>
            </w:pPr>
            <w:r>
              <w:t>是否维护债券市场稳定</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债权人满意度</w:t>
            </w:r>
          </w:p>
        </w:tc>
        <w:tc>
          <w:tcPr>
            <w:tcW w:w="3430" w:type="dxa"/>
            <w:vAlign w:val="center"/>
          </w:tcPr>
          <w:p w:rsidR="00E4619A" w:rsidRDefault="00BE2765">
            <w:pPr>
              <w:pStyle w:val="2"/>
            </w:pPr>
            <w:r>
              <w:t>债权人满意度</w:t>
            </w:r>
          </w:p>
        </w:tc>
        <w:tc>
          <w:tcPr>
            <w:tcW w:w="2551" w:type="dxa"/>
            <w:vAlign w:val="center"/>
          </w:tcPr>
          <w:p w:rsidR="00E4619A" w:rsidRDefault="00BE2765">
            <w:pPr>
              <w:pStyle w:val="2"/>
            </w:pPr>
            <w:r>
              <w:t>100%</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4F0F00">
      <w:pPr>
        <w:ind w:firstLine="560"/>
        <w:outlineLvl w:val="3"/>
      </w:pPr>
      <w:bookmarkStart w:id="8" w:name="_Toc126828346"/>
      <w:r>
        <w:rPr>
          <w:rFonts w:ascii="方正仿宋_GBK" w:eastAsia="方正仿宋_GBK" w:hAnsi="方正仿宋_GBK" w:cs="方正仿宋_GBK" w:hint="eastAsia"/>
          <w:color w:val="000000"/>
          <w:sz w:val="28"/>
          <w:lang w:eastAsia="zh-CN"/>
        </w:rPr>
        <w:t>8</w:t>
      </w:r>
      <w:r w:rsidR="00BE2765">
        <w:rPr>
          <w:rFonts w:ascii="方正仿宋_GBK" w:eastAsia="方正仿宋_GBK" w:hAnsi="方正仿宋_GBK" w:cs="方正仿宋_GBK"/>
          <w:color w:val="000000"/>
          <w:sz w:val="28"/>
        </w:rPr>
        <w:t>.</w:t>
      </w:r>
      <w:r w:rsidR="00BE2765">
        <w:rPr>
          <w:rFonts w:ascii="方正仿宋_GBK" w:eastAsia="方正仿宋_GBK" w:hAnsi="方正仿宋_GBK" w:cs="方正仿宋_GBK"/>
          <w:color w:val="000000"/>
          <w:sz w:val="28"/>
        </w:rPr>
        <w:t>年产</w:t>
      </w:r>
      <w:r w:rsidR="00BE2765">
        <w:rPr>
          <w:rFonts w:ascii="方正仿宋_GBK" w:eastAsia="方正仿宋_GBK" w:hAnsi="方正仿宋_GBK" w:cs="方正仿宋_GBK"/>
          <w:color w:val="000000"/>
          <w:sz w:val="28"/>
        </w:rPr>
        <w:t>2.4</w:t>
      </w:r>
      <w:r w:rsidR="00BE2765">
        <w:rPr>
          <w:rFonts w:ascii="方正仿宋_GBK" w:eastAsia="方正仿宋_GBK" w:hAnsi="方正仿宋_GBK" w:cs="方正仿宋_GBK"/>
          <w:color w:val="000000"/>
          <w:sz w:val="28"/>
        </w:rPr>
        <w:t>万吨双向拉伸尼龙（</w:t>
      </w:r>
      <w:r w:rsidR="00BE2765">
        <w:rPr>
          <w:rFonts w:ascii="方正仿宋_GBK" w:eastAsia="方正仿宋_GBK" w:hAnsi="方正仿宋_GBK" w:cs="方正仿宋_GBK"/>
          <w:color w:val="000000"/>
          <w:sz w:val="28"/>
        </w:rPr>
        <w:t>BOPA</w:t>
      </w:r>
      <w:r w:rsidR="00BE2765">
        <w:rPr>
          <w:rFonts w:ascii="方正仿宋_GBK" w:eastAsia="方正仿宋_GBK" w:hAnsi="方正仿宋_GBK" w:cs="方正仿宋_GBK"/>
          <w:color w:val="000000"/>
          <w:sz w:val="28"/>
        </w:rPr>
        <w:t>）薄膜项目绩效目标表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年产</w:t>
            </w:r>
            <w:r>
              <w:t>2.4</w:t>
            </w:r>
            <w:r>
              <w:t>万吨双向拉伸尼龙（</w:t>
            </w:r>
            <w:r>
              <w:t>BOPA</w:t>
            </w:r>
            <w:r>
              <w:t>）薄膜项目</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1000.00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1000.00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用于设备采购</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完成土建施工和一条生产线的建设</w:t>
            </w:r>
          </w:p>
          <w:p w:rsidR="00E4619A" w:rsidRDefault="00BE2765">
            <w:pPr>
              <w:pStyle w:val="2"/>
            </w:pPr>
            <w:r>
              <w:t>2.</w:t>
            </w:r>
            <w:r>
              <w:t>成本指标中建设资金</w:t>
            </w:r>
            <w:r>
              <w:t>15000</w:t>
            </w:r>
            <w:r>
              <w:t>万元，其中</w:t>
            </w:r>
            <w:r>
              <w:t>1000</w:t>
            </w:r>
            <w:r>
              <w:t>万元为财政资金</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资金使用合规性</w:t>
            </w:r>
          </w:p>
        </w:tc>
        <w:tc>
          <w:tcPr>
            <w:tcW w:w="3430" w:type="dxa"/>
            <w:vAlign w:val="center"/>
          </w:tcPr>
          <w:p w:rsidR="00E4619A" w:rsidRDefault="00BE2765">
            <w:pPr>
              <w:pStyle w:val="2"/>
            </w:pPr>
            <w:r>
              <w:t>资金使用合规性</w:t>
            </w:r>
          </w:p>
        </w:tc>
        <w:tc>
          <w:tcPr>
            <w:tcW w:w="2551" w:type="dxa"/>
            <w:vAlign w:val="center"/>
          </w:tcPr>
          <w:p w:rsidR="00E4619A" w:rsidRDefault="00BE2765">
            <w:pPr>
              <w:pStyle w:val="2"/>
            </w:pPr>
            <w:r>
              <w:t>100%</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设备购置数量</w:t>
            </w:r>
          </w:p>
        </w:tc>
        <w:tc>
          <w:tcPr>
            <w:tcW w:w="3430" w:type="dxa"/>
            <w:vAlign w:val="center"/>
          </w:tcPr>
          <w:p w:rsidR="00E4619A" w:rsidRDefault="00BE2765">
            <w:pPr>
              <w:pStyle w:val="2"/>
            </w:pPr>
            <w:r>
              <w:t>设备购置数量</w:t>
            </w:r>
          </w:p>
        </w:tc>
        <w:tc>
          <w:tcPr>
            <w:tcW w:w="2551" w:type="dxa"/>
            <w:vAlign w:val="center"/>
          </w:tcPr>
          <w:p w:rsidR="00E4619A" w:rsidRDefault="00BE2765">
            <w:pPr>
              <w:pStyle w:val="2"/>
            </w:pPr>
            <w:r>
              <w:t>1</w:t>
            </w:r>
            <w:r>
              <w:t>台套</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设备购置进度完成率</w:t>
            </w:r>
          </w:p>
        </w:tc>
        <w:tc>
          <w:tcPr>
            <w:tcW w:w="3430" w:type="dxa"/>
            <w:vAlign w:val="center"/>
          </w:tcPr>
          <w:p w:rsidR="00E4619A" w:rsidRDefault="00BE2765">
            <w:pPr>
              <w:pStyle w:val="2"/>
            </w:pPr>
            <w:r>
              <w:t>设备购置进度完成率</w:t>
            </w:r>
          </w:p>
        </w:tc>
        <w:tc>
          <w:tcPr>
            <w:tcW w:w="2551" w:type="dxa"/>
            <w:vAlign w:val="center"/>
          </w:tcPr>
          <w:p w:rsidR="00E4619A" w:rsidRDefault="00BE2765">
            <w:pPr>
              <w:pStyle w:val="2"/>
            </w:pPr>
            <w:r>
              <w:t>100%</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建设资金</w:t>
            </w:r>
          </w:p>
        </w:tc>
        <w:tc>
          <w:tcPr>
            <w:tcW w:w="3430" w:type="dxa"/>
            <w:vAlign w:val="center"/>
          </w:tcPr>
          <w:p w:rsidR="00E4619A" w:rsidRDefault="00BE2765">
            <w:pPr>
              <w:pStyle w:val="2"/>
            </w:pPr>
            <w:r>
              <w:t>建设资金</w:t>
            </w:r>
          </w:p>
        </w:tc>
        <w:tc>
          <w:tcPr>
            <w:tcW w:w="2551" w:type="dxa"/>
            <w:vAlign w:val="center"/>
          </w:tcPr>
          <w:p w:rsidR="00E4619A" w:rsidRDefault="00BE2765">
            <w:pPr>
              <w:pStyle w:val="2"/>
            </w:pPr>
            <w:r>
              <w:t>15000</w:t>
            </w:r>
            <w:r>
              <w:t>万元</w:t>
            </w:r>
          </w:p>
        </w:tc>
      </w:tr>
      <w:tr w:rsidR="00885438" w:rsidTr="00885438">
        <w:trPr>
          <w:trHeight w:val="369"/>
          <w:jc w:val="center"/>
        </w:trPr>
        <w:tc>
          <w:tcPr>
            <w:tcW w:w="1276" w:type="dxa"/>
            <w:vAlign w:val="center"/>
          </w:tcPr>
          <w:p w:rsidR="00E4619A" w:rsidRDefault="00BE2765">
            <w:pPr>
              <w:pStyle w:val="3"/>
            </w:pPr>
            <w:r>
              <w:t>效益指标</w:t>
            </w:r>
          </w:p>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项目达到设计产能</w:t>
            </w:r>
          </w:p>
        </w:tc>
        <w:tc>
          <w:tcPr>
            <w:tcW w:w="3430" w:type="dxa"/>
            <w:vAlign w:val="center"/>
          </w:tcPr>
          <w:p w:rsidR="00E4619A" w:rsidRDefault="00BE2765">
            <w:pPr>
              <w:pStyle w:val="2"/>
            </w:pPr>
            <w:r>
              <w:t>项目达到设计产能</w:t>
            </w:r>
          </w:p>
        </w:tc>
        <w:tc>
          <w:tcPr>
            <w:tcW w:w="2551" w:type="dxa"/>
            <w:vAlign w:val="center"/>
          </w:tcPr>
          <w:p w:rsidR="00E4619A" w:rsidRDefault="00BE2765">
            <w:pPr>
              <w:pStyle w:val="2"/>
            </w:pPr>
            <w:r>
              <w:t>1.2</w:t>
            </w:r>
            <w:r>
              <w:t>万吨</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项目单位满意度</w:t>
            </w:r>
          </w:p>
        </w:tc>
        <w:tc>
          <w:tcPr>
            <w:tcW w:w="3430" w:type="dxa"/>
            <w:vAlign w:val="center"/>
          </w:tcPr>
          <w:p w:rsidR="00E4619A" w:rsidRDefault="00BE2765">
            <w:pPr>
              <w:pStyle w:val="2"/>
            </w:pPr>
            <w:r>
              <w:t>项目单位满意度</w:t>
            </w:r>
          </w:p>
        </w:tc>
        <w:tc>
          <w:tcPr>
            <w:tcW w:w="2551" w:type="dxa"/>
            <w:vAlign w:val="center"/>
          </w:tcPr>
          <w:p w:rsidR="00E4619A" w:rsidRDefault="00BE2765">
            <w:pPr>
              <w:pStyle w:val="2"/>
            </w:pPr>
            <w:r>
              <w:t>≥95%</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4F0F00">
      <w:pPr>
        <w:ind w:firstLine="560"/>
        <w:outlineLvl w:val="3"/>
      </w:pPr>
      <w:bookmarkStart w:id="9" w:name="_Toc126828347"/>
      <w:r>
        <w:rPr>
          <w:rFonts w:ascii="方正仿宋_GBK" w:eastAsia="方正仿宋_GBK" w:hAnsi="方正仿宋_GBK" w:cs="方正仿宋_GBK" w:hint="eastAsia"/>
          <w:color w:val="000000"/>
          <w:sz w:val="28"/>
          <w:lang w:eastAsia="zh-CN"/>
        </w:rPr>
        <w:t>9</w:t>
      </w:r>
      <w:r w:rsidR="00BE2765">
        <w:rPr>
          <w:rFonts w:ascii="方正仿宋_GBK" w:eastAsia="方正仿宋_GBK" w:hAnsi="方正仿宋_GBK" w:cs="方正仿宋_GBK"/>
          <w:color w:val="000000"/>
          <w:sz w:val="28"/>
        </w:rPr>
        <w:t>.</w:t>
      </w:r>
      <w:r w:rsidR="00BE2765">
        <w:rPr>
          <w:rFonts w:ascii="方正仿宋_GBK" w:eastAsia="方正仿宋_GBK" w:hAnsi="方正仿宋_GBK" w:cs="方正仿宋_GBK"/>
          <w:color w:val="000000"/>
          <w:sz w:val="28"/>
        </w:rPr>
        <w:t>设立天津能源集团新能源有限公司绩效目标表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设立天津能源集团新能源有限公司</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889.00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889.00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设立天津能源集团新能源有限公司</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设立天津能源集团新能源公司</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资金到位及时性</w:t>
            </w:r>
          </w:p>
        </w:tc>
        <w:tc>
          <w:tcPr>
            <w:tcW w:w="3430" w:type="dxa"/>
            <w:vAlign w:val="center"/>
          </w:tcPr>
          <w:p w:rsidR="00E4619A" w:rsidRDefault="00BE2765">
            <w:pPr>
              <w:pStyle w:val="2"/>
            </w:pPr>
            <w:r>
              <w:t>资金到位及时性</w:t>
            </w:r>
          </w:p>
        </w:tc>
        <w:tc>
          <w:tcPr>
            <w:tcW w:w="2551" w:type="dxa"/>
            <w:vAlign w:val="center"/>
          </w:tcPr>
          <w:p w:rsidR="00E4619A" w:rsidRDefault="00BE2765">
            <w:pPr>
              <w:pStyle w:val="2"/>
            </w:pPr>
            <w:r>
              <w:t>2023</w:t>
            </w:r>
            <w:r>
              <w:t>年底完成注资</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注资企业数量</w:t>
            </w:r>
          </w:p>
        </w:tc>
        <w:tc>
          <w:tcPr>
            <w:tcW w:w="3430" w:type="dxa"/>
            <w:vAlign w:val="center"/>
          </w:tcPr>
          <w:p w:rsidR="00E4619A" w:rsidRDefault="00BE2765">
            <w:pPr>
              <w:pStyle w:val="2"/>
            </w:pPr>
            <w:r>
              <w:t>注资企业数量</w:t>
            </w:r>
          </w:p>
        </w:tc>
        <w:tc>
          <w:tcPr>
            <w:tcW w:w="2551" w:type="dxa"/>
            <w:vAlign w:val="center"/>
          </w:tcPr>
          <w:p w:rsidR="00E4619A" w:rsidRDefault="00BE2765">
            <w:pPr>
              <w:pStyle w:val="2"/>
            </w:pPr>
            <w:r>
              <w:t>1</w:t>
            </w:r>
            <w:r>
              <w:t>家</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资金支付完成率</w:t>
            </w:r>
          </w:p>
        </w:tc>
        <w:tc>
          <w:tcPr>
            <w:tcW w:w="3430" w:type="dxa"/>
            <w:vAlign w:val="center"/>
          </w:tcPr>
          <w:p w:rsidR="00E4619A" w:rsidRDefault="00BE2765">
            <w:pPr>
              <w:pStyle w:val="2"/>
            </w:pPr>
            <w:r>
              <w:t>资金支付完成率</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拨付资金</w:t>
            </w:r>
          </w:p>
        </w:tc>
        <w:tc>
          <w:tcPr>
            <w:tcW w:w="3430" w:type="dxa"/>
            <w:vAlign w:val="center"/>
          </w:tcPr>
          <w:p w:rsidR="00E4619A" w:rsidRDefault="00BE2765">
            <w:pPr>
              <w:pStyle w:val="2"/>
            </w:pPr>
            <w:r>
              <w:t>拨付资金</w:t>
            </w:r>
          </w:p>
        </w:tc>
        <w:tc>
          <w:tcPr>
            <w:tcW w:w="2551" w:type="dxa"/>
            <w:vAlign w:val="center"/>
          </w:tcPr>
          <w:p w:rsidR="00E4619A" w:rsidRDefault="00BE2765">
            <w:pPr>
              <w:pStyle w:val="2"/>
            </w:pPr>
            <w:r>
              <w:t>足额付款</w:t>
            </w:r>
          </w:p>
        </w:tc>
      </w:tr>
      <w:tr w:rsidR="00885438" w:rsidTr="00885438">
        <w:trPr>
          <w:trHeight w:val="369"/>
          <w:jc w:val="center"/>
        </w:trPr>
        <w:tc>
          <w:tcPr>
            <w:tcW w:w="1276" w:type="dxa"/>
            <w:vAlign w:val="center"/>
          </w:tcPr>
          <w:p w:rsidR="00E4619A" w:rsidRDefault="00BE2765">
            <w:pPr>
              <w:pStyle w:val="3"/>
            </w:pPr>
            <w:r>
              <w:t>效益指标</w:t>
            </w:r>
          </w:p>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资金完成</w:t>
            </w:r>
          </w:p>
        </w:tc>
        <w:tc>
          <w:tcPr>
            <w:tcW w:w="3430" w:type="dxa"/>
            <w:vAlign w:val="center"/>
          </w:tcPr>
          <w:p w:rsidR="00E4619A" w:rsidRDefault="00BE2765">
            <w:pPr>
              <w:pStyle w:val="2"/>
            </w:pPr>
            <w:r>
              <w:t>按规定完成资金支付</w:t>
            </w:r>
          </w:p>
        </w:tc>
        <w:tc>
          <w:tcPr>
            <w:tcW w:w="2551" w:type="dxa"/>
            <w:vAlign w:val="center"/>
          </w:tcPr>
          <w:p w:rsidR="00E4619A" w:rsidRDefault="00BE2765">
            <w:pPr>
              <w:pStyle w:val="2"/>
            </w:pPr>
            <w:r>
              <w:t>按照需要支付资金</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注资企业满意度</w:t>
            </w:r>
          </w:p>
        </w:tc>
        <w:tc>
          <w:tcPr>
            <w:tcW w:w="3430" w:type="dxa"/>
            <w:vAlign w:val="center"/>
          </w:tcPr>
          <w:p w:rsidR="00E4619A" w:rsidRDefault="00BE2765">
            <w:pPr>
              <w:pStyle w:val="2"/>
            </w:pPr>
            <w:r>
              <w:t>注资企业满意度</w:t>
            </w:r>
          </w:p>
        </w:tc>
        <w:tc>
          <w:tcPr>
            <w:tcW w:w="2551" w:type="dxa"/>
            <w:vAlign w:val="center"/>
          </w:tcPr>
          <w:p w:rsidR="00E4619A" w:rsidRDefault="00BE2765">
            <w:pPr>
              <w:pStyle w:val="2"/>
            </w:pPr>
            <w:r>
              <w:t>基本满意</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10" w:name="_Toc126828348"/>
      <w:r>
        <w:rPr>
          <w:rFonts w:ascii="方正仿宋_GBK" w:eastAsia="方正仿宋_GBK" w:hAnsi="方正仿宋_GBK" w:cs="方正仿宋_GBK"/>
          <w:color w:val="000000"/>
          <w:sz w:val="28"/>
        </w:rPr>
        <w:t>1</w:t>
      </w:r>
      <w:r w:rsidR="004F0F00">
        <w:rPr>
          <w:rFonts w:ascii="方正仿宋_GBK" w:eastAsia="方正仿宋_GBK" w:hAnsi="方正仿宋_GBK" w:cs="方正仿宋_GBK" w:hint="eastAsia"/>
          <w:color w:val="000000"/>
          <w:sz w:val="28"/>
          <w:lang w:eastAsia="zh-CN"/>
        </w:rPr>
        <w:t>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市城投集团</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年度增资绩效目标表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市城投集团</w:t>
            </w:r>
            <w:r>
              <w:t>2023</w:t>
            </w:r>
            <w:r>
              <w:t>年度增资</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80000.00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80000.00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用于市城投集团增资。</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全额拨付资金，提高企业竞争力</w:t>
            </w:r>
          </w:p>
          <w:p w:rsidR="00E4619A" w:rsidRDefault="00BE2765">
            <w:pPr>
              <w:pStyle w:val="2"/>
            </w:pPr>
            <w:r>
              <w:t>2.</w:t>
            </w:r>
            <w:r>
              <w:t>集团合并口径资产负债率不超过</w:t>
            </w:r>
            <w:r>
              <w:t>70%</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增资企业数量</w:t>
            </w:r>
          </w:p>
        </w:tc>
        <w:tc>
          <w:tcPr>
            <w:tcW w:w="3430" w:type="dxa"/>
            <w:vAlign w:val="center"/>
          </w:tcPr>
          <w:p w:rsidR="00E4619A" w:rsidRDefault="00BE2765">
            <w:pPr>
              <w:pStyle w:val="2"/>
            </w:pPr>
            <w:r>
              <w:t>增资企业数量</w:t>
            </w:r>
          </w:p>
        </w:tc>
        <w:tc>
          <w:tcPr>
            <w:tcW w:w="2551" w:type="dxa"/>
            <w:vAlign w:val="center"/>
          </w:tcPr>
          <w:p w:rsidR="00E4619A" w:rsidRDefault="00BE2765">
            <w:pPr>
              <w:pStyle w:val="2"/>
            </w:pPr>
            <w:r>
              <w:t>1</w:t>
            </w:r>
            <w:r>
              <w:t>家</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资金使用合规性</w:t>
            </w:r>
          </w:p>
        </w:tc>
        <w:tc>
          <w:tcPr>
            <w:tcW w:w="3430" w:type="dxa"/>
            <w:vAlign w:val="center"/>
          </w:tcPr>
          <w:p w:rsidR="00E4619A" w:rsidRDefault="00BE2765">
            <w:pPr>
              <w:pStyle w:val="2"/>
            </w:pPr>
            <w:r>
              <w:t>资金使用合规性</w:t>
            </w:r>
          </w:p>
        </w:tc>
        <w:tc>
          <w:tcPr>
            <w:tcW w:w="2551" w:type="dxa"/>
            <w:vAlign w:val="center"/>
          </w:tcPr>
          <w:p w:rsidR="00E4619A" w:rsidRDefault="00BE2765">
            <w:pPr>
              <w:pStyle w:val="2"/>
            </w:pPr>
            <w:r>
              <w:t>合规</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资金到位及时性</w:t>
            </w:r>
          </w:p>
        </w:tc>
        <w:tc>
          <w:tcPr>
            <w:tcW w:w="3430" w:type="dxa"/>
            <w:vAlign w:val="center"/>
          </w:tcPr>
          <w:p w:rsidR="00E4619A" w:rsidRDefault="00BE2765">
            <w:pPr>
              <w:pStyle w:val="2"/>
            </w:pPr>
            <w:r>
              <w:t>资金到位及时性</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拨付资金</w:t>
            </w:r>
          </w:p>
        </w:tc>
        <w:tc>
          <w:tcPr>
            <w:tcW w:w="3430" w:type="dxa"/>
            <w:vAlign w:val="center"/>
          </w:tcPr>
          <w:p w:rsidR="00E4619A" w:rsidRDefault="00BE2765">
            <w:pPr>
              <w:pStyle w:val="2"/>
            </w:pPr>
            <w:r>
              <w:t>拨付资金</w:t>
            </w:r>
          </w:p>
        </w:tc>
        <w:tc>
          <w:tcPr>
            <w:tcW w:w="2551" w:type="dxa"/>
            <w:vAlign w:val="center"/>
          </w:tcPr>
          <w:p w:rsidR="00E4619A" w:rsidRDefault="00BE2765">
            <w:pPr>
              <w:pStyle w:val="2"/>
            </w:pPr>
            <w:r>
              <w:t>足额拨付资金</w:t>
            </w:r>
          </w:p>
        </w:tc>
      </w:tr>
      <w:tr w:rsidR="00885438" w:rsidTr="00885438">
        <w:trPr>
          <w:trHeight w:val="369"/>
          <w:jc w:val="center"/>
        </w:trPr>
        <w:tc>
          <w:tcPr>
            <w:tcW w:w="1276" w:type="dxa"/>
            <w:vAlign w:val="center"/>
          </w:tcPr>
          <w:p w:rsidR="00E4619A" w:rsidRDefault="00BE2765">
            <w:pPr>
              <w:pStyle w:val="3"/>
            </w:pPr>
            <w:r>
              <w:t>效益指标</w:t>
            </w:r>
          </w:p>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企业竞争力</w:t>
            </w:r>
          </w:p>
        </w:tc>
        <w:tc>
          <w:tcPr>
            <w:tcW w:w="3430" w:type="dxa"/>
            <w:vAlign w:val="center"/>
          </w:tcPr>
          <w:p w:rsidR="00E4619A" w:rsidRDefault="00BE2765">
            <w:pPr>
              <w:pStyle w:val="2"/>
            </w:pPr>
            <w:r>
              <w:t>企业竞争力</w:t>
            </w:r>
          </w:p>
        </w:tc>
        <w:tc>
          <w:tcPr>
            <w:tcW w:w="2551" w:type="dxa"/>
            <w:vAlign w:val="center"/>
          </w:tcPr>
          <w:p w:rsidR="00E4619A" w:rsidRDefault="00BE2765">
            <w:pPr>
              <w:pStyle w:val="2"/>
            </w:pPr>
            <w:r>
              <w:t>集团合并口径资产负债率不超过</w:t>
            </w:r>
            <w:r>
              <w:t>70%</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融资平台企业满意度</w:t>
            </w:r>
          </w:p>
        </w:tc>
        <w:tc>
          <w:tcPr>
            <w:tcW w:w="3430" w:type="dxa"/>
            <w:vAlign w:val="center"/>
          </w:tcPr>
          <w:p w:rsidR="00E4619A" w:rsidRDefault="00BE2765">
            <w:pPr>
              <w:pStyle w:val="2"/>
            </w:pPr>
            <w:r>
              <w:t>融资平台企业满意度</w:t>
            </w:r>
          </w:p>
        </w:tc>
        <w:tc>
          <w:tcPr>
            <w:tcW w:w="2551" w:type="dxa"/>
            <w:vAlign w:val="center"/>
          </w:tcPr>
          <w:p w:rsidR="00E4619A" w:rsidRDefault="00BE2765">
            <w:pPr>
              <w:pStyle w:val="2"/>
            </w:pPr>
            <w:r>
              <w:t>基本满意</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11" w:name="_Toc126828349"/>
      <w:r>
        <w:rPr>
          <w:rFonts w:ascii="方正仿宋_GBK" w:eastAsia="方正仿宋_GBK" w:hAnsi="方正仿宋_GBK" w:cs="方正仿宋_GBK"/>
          <w:color w:val="000000"/>
          <w:sz w:val="28"/>
        </w:rPr>
        <w:t>1</w:t>
      </w:r>
      <w:r w:rsidR="004F0F00">
        <w:rPr>
          <w:rFonts w:ascii="方正仿宋_GBK" w:eastAsia="方正仿宋_GBK" w:hAnsi="方正仿宋_GBK" w:cs="方正仿宋_GBK" w:hint="eastAsia"/>
          <w:color w:val="000000"/>
          <w:sz w:val="28"/>
          <w:lang w:eastAsia="zh-CN"/>
        </w:rPr>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市管企业领导人员特别奖励绩效目标表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市管企业领导人员特别奖励</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200.00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200.00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实现市管企业领导人员特别奖励</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实现市管企业领导人员特别奖励</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奖励对象数量</w:t>
            </w:r>
          </w:p>
        </w:tc>
        <w:tc>
          <w:tcPr>
            <w:tcW w:w="3430" w:type="dxa"/>
            <w:vAlign w:val="center"/>
          </w:tcPr>
          <w:p w:rsidR="00E4619A" w:rsidRDefault="00BE2765">
            <w:pPr>
              <w:pStyle w:val="2"/>
            </w:pPr>
            <w:r>
              <w:t>符合条件的奖励对象数量</w:t>
            </w:r>
          </w:p>
        </w:tc>
        <w:tc>
          <w:tcPr>
            <w:tcW w:w="2551" w:type="dxa"/>
            <w:vAlign w:val="center"/>
          </w:tcPr>
          <w:p w:rsidR="00E4619A" w:rsidRDefault="00BE2765">
            <w:pPr>
              <w:pStyle w:val="2"/>
            </w:pPr>
            <w:r>
              <w:t>≤5</w:t>
            </w:r>
            <w:r>
              <w:t>人</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奖励对象金额</w:t>
            </w:r>
          </w:p>
        </w:tc>
        <w:tc>
          <w:tcPr>
            <w:tcW w:w="3430" w:type="dxa"/>
            <w:vAlign w:val="center"/>
          </w:tcPr>
          <w:p w:rsidR="00E4619A" w:rsidRDefault="00BE2765">
            <w:pPr>
              <w:pStyle w:val="2"/>
            </w:pPr>
            <w:r>
              <w:t>符合条件的奖励对象额度</w:t>
            </w:r>
          </w:p>
        </w:tc>
        <w:tc>
          <w:tcPr>
            <w:tcW w:w="2551" w:type="dxa"/>
            <w:vAlign w:val="center"/>
          </w:tcPr>
          <w:p w:rsidR="00E4619A" w:rsidRDefault="00BE2765">
            <w:pPr>
              <w:pStyle w:val="2"/>
            </w:pPr>
            <w:r>
              <w:t>≤40</w:t>
            </w:r>
            <w:r>
              <w:t>万元</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奖励对象条件</w:t>
            </w:r>
          </w:p>
        </w:tc>
        <w:tc>
          <w:tcPr>
            <w:tcW w:w="3430" w:type="dxa"/>
            <w:vAlign w:val="center"/>
          </w:tcPr>
          <w:p w:rsidR="00E4619A" w:rsidRDefault="00BE2765">
            <w:pPr>
              <w:pStyle w:val="2"/>
            </w:pPr>
            <w:r>
              <w:t>符合条件的奖励对象条件</w:t>
            </w:r>
          </w:p>
        </w:tc>
        <w:tc>
          <w:tcPr>
            <w:tcW w:w="2551" w:type="dxa"/>
            <w:vAlign w:val="center"/>
          </w:tcPr>
          <w:p w:rsidR="00E4619A" w:rsidRDefault="00BE2765">
            <w:pPr>
              <w:pStyle w:val="2"/>
            </w:pPr>
            <w:r>
              <w:t>被奖励对象应符合办法规定的奖励条件</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奖励对象时间</w:t>
            </w:r>
          </w:p>
        </w:tc>
        <w:tc>
          <w:tcPr>
            <w:tcW w:w="3430" w:type="dxa"/>
            <w:vAlign w:val="center"/>
          </w:tcPr>
          <w:p w:rsidR="00E4619A" w:rsidRDefault="00BE2765">
            <w:pPr>
              <w:pStyle w:val="2"/>
            </w:pPr>
            <w:r>
              <w:t>符合条件的奖励对象时间</w:t>
            </w:r>
          </w:p>
        </w:tc>
        <w:tc>
          <w:tcPr>
            <w:tcW w:w="2551" w:type="dxa"/>
            <w:vAlign w:val="center"/>
          </w:tcPr>
          <w:p w:rsidR="00E4619A" w:rsidRDefault="00BE2765">
            <w:pPr>
              <w:pStyle w:val="2"/>
            </w:pPr>
            <w:r>
              <w:t>每年度上半年开展</w:t>
            </w:r>
          </w:p>
        </w:tc>
      </w:tr>
      <w:tr w:rsidR="00885438" w:rsidTr="00885438">
        <w:trPr>
          <w:trHeight w:val="369"/>
          <w:jc w:val="center"/>
        </w:trPr>
        <w:tc>
          <w:tcPr>
            <w:tcW w:w="1276" w:type="dxa"/>
            <w:vMerge w:val="restart"/>
            <w:vAlign w:val="center"/>
          </w:tcPr>
          <w:p w:rsidR="00E4619A" w:rsidRDefault="00BE2765">
            <w:pPr>
              <w:pStyle w:val="3"/>
            </w:pPr>
            <w:r>
              <w:t>效益指标</w:t>
            </w:r>
          </w:p>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偿债能力</w:t>
            </w:r>
          </w:p>
        </w:tc>
        <w:tc>
          <w:tcPr>
            <w:tcW w:w="3430" w:type="dxa"/>
            <w:vAlign w:val="center"/>
          </w:tcPr>
          <w:p w:rsidR="00E4619A" w:rsidRDefault="00BE2765">
            <w:pPr>
              <w:pStyle w:val="2"/>
            </w:pPr>
            <w:r>
              <w:t>企业债务风险情况</w:t>
            </w:r>
          </w:p>
        </w:tc>
        <w:tc>
          <w:tcPr>
            <w:tcW w:w="2551" w:type="dxa"/>
            <w:vAlign w:val="center"/>
          </w:tcPr>
          <w:p w:rsidR="00E4619A" w:rsidRDefault="00BE2765">
            <w:pPr>
              <w:pStyle w:val="2"/>
            </w:pPr>
            <w:r>
              <w:t>不出现债务风险</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盈利能力</w:t>
            </w:r>
          </w:p>
        </w:tc>
        <w:tc>
          <w:tcPr>
            <w:tcW w:w="3430" w:type="dxa"/>
            <w:vAlign w:val="center"/>
          </w:tcPr>
          <w:p w:rsidR="00E4619A" w:rsidRDefault="00BE2765">
            <w:pPr>
              <w:pStyle w:val="2"/>
            </w:pPr>
            <w:r>
              <w:t>企业盈利能力情况</w:t>
            </w:r>
          </w:p>
        </w:tc>
        <w:tc>
          <w:tcPr>
            <w:tcW w:w="2551" w:type="dxa"/>
            <w:vAlign w:val="center"/>
          </w:tcPr>
          <w:p w:rsidR="00E4619A" w:rsidRDefault="00BE2765">
            <w:pPr>
              <w:pStyle w:val="2"/>
            </w:pPr>
            <w:r>
              <w:t>因企业创效能力突出受奖励的企业领导人员，应带领企业实现大幅盈利，具体以办法规定为准。</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技术突破创新</w:t>
            </w:r>
          </w:p>
        </w:tc>
        <w:tc>
          <w:tcPr>
            <w:tcW w:w="3430" w:type="dxa"/>
            <w:vAlign w:val="center"/>
          </w:tcPr>
          <w:p w:rsidR="00E4619A" w:rsidRDefault="00BE2765">
            <w:pPr>
              <w:pStyle w:val="2"/>
            </w:pPr>
            <w:r>
              <w:t>企业技术创新情况</w:t>
            </w:r>
          </w:p>
        </w:tc>
        <w:tc>
          <w:tcPr>
            <w:tcW w:w="2551" w:type="dxa"/>
            <w:vAlign w:val="center"/>
          </w:tcPr>
          <w:p w:rsidR="00E4619A" w:rsidRDefault="00BE2765">
            <w:pPr>
              <w:pStyle w:val="2"/>
            </w:pPr>
            <w:r>
              <w:t>因技术突破创新受奖励的企业领导人员，技术突破创新方面应符合文件规定的有关条件。</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管理能力提升</w:t>
            </w:r>
          </w:p>
        </w:tc>
        <w:tc>
          <w:tcPr>
            <w:tcW w:w="3430" w:type="dxa"/>
            <w:vAlign w:val="center"/>
          </w:tcPr>
          <w:p w:rsidR="00E4619A" w:rsidRDefault="00BE2765">
            <w:pPr>
              <w:pStyle w:val="2"/>
            </w:pPr>
            <w:r>
              <w:t>企业管理能力情况</w:t>
            </w:r>
          </w:p>
        </w:tc>
        <w:tc>
          <w:tcPr>
            <w:tcW w:w="2551" w:type="dxa"/>
            <w:vAlign w:val="center"/>
          </w:tcPr>
          <w:p w:rsidR="00E4619A" w:rsidRDefault="00BE2765">
            <w:pPr>
              <w:pStyle w:val="2"/>
            </w:pPr>
            <w:r>
              <w:t>积极落实企业改革有关政策，企业内部管理体系健全。</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国家安全保障</w:t>
            </w:r>
          </w:p>
        </w:tc>
        <w:tc>
          <w:tcPr>
            <w:tcW w:w="3430" w:type="dxa"/>
            <w:vAlign w:val="center"/>
          </w:tcPr>
          <w:p w:rsidR="00E4619A" w:rsidRDefault="00BE2765">
            <w:pPr>
              <w:pStyle w:val="2"/>
            </w:pPr>
            <w:r>
              <w:t>国家安全保障情况</w:t>
            </w:r>
          </w:p>
        </w:tc>
        <w:tc>
          <w:tcPr>
            <w:tcW w:w="2551" w:type="dxa"/>
            <w:vAlign w:val="center"/>
          </w:tcPr>
          <w:p w:rsidR="00E4619A" w:rsidRDefault="00BE2765">
            <w:pPr>
              <w:pStyle w:val="2"/>
            </w:pPr>
            <w:r>
              <w:t>做好国家安全保障工作。</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产品服务保障</w:t>
            </w:r>
          </w:p>
        </w:tc>
        <w:tc>
          <w:tcPr>
            <w:tcW w:w="3430" w:type="dxa"/>
            <w:vAlign w:val="center"/>
          </w:tcPr>
          <w:p w:rsidR="00E4619A" w:rsidRDefault="00BE2765">
            <w:pPr>
              <w:pStyle w:val="2"/>
            </w:pPr>
            <w:r>
              <w:t>产品服务保障情况</w:t>
            </w:r>
          </w:p>
        </w:tc>
        <w:tc>
          <w:tcPr>
            <w:tcW w:w="2551" w:type="dxa"/>
            <w:vAlign w:val="center"/>
          </w:tcPr>
          <w:p w:rsidR="00E4619A" w:rsidRDefault="00BE2765">
            <w:pPr>
              <w:pStyle w:val="2"/>
            </w:pPr>
            <w:r>
              <w:t>做好产品服务保障工作。</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困难职工安置</w:t>
            </w:r>
          </w:p>
        </w:tc>
        <w:tc>
          <w:tcPr>
            <w:tcW w:w="3430" w:type="dxa"/>
            <w:vAlign w:val="center"/>
          </w:tcPr>
          <w:p w:rsidR="00E4619A" w:rsidRDefault="00BE2765">
            <w:pPr>
              <w:pStyle w:val="2"/>
            </w:pPr>
            <w:r>
              <w:t>困难职工安置情况</w:t>
            </w:r>
          </w:p>
        </w:tc>
        <w:tc>
          <w:tcPr>
            <w:tcW w:w="2551" w:type="dxa"/>
            <w:vAlign w:val="center"/>
          </w:tcPr>
          <w:p w:rsidR="00E4619A" w:rsidRDefault="00BE2765">
            <w:pPr>
              <w:pStyle w:val="2"/>
            </w:pPr>
            <w:r>
              <w:t>按上级管理部门要求落实好相关工作</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新增就业规模</w:t>
            </w:r>
          </w:p>
        </w:tc>
        <w:tc>
          <w:tcPr>
            <w:tcW w:w="3430" w:type="dxa"/>
            <w:vAlign w:val="center"/>
          </w:tcPr>
          <w:p w:rsidR="00E4619A" w:rsidRDefault="00BE2765">
            <w:pPr>
              <w:pStyle w:val="2"/>
            </w:pPr>
            <w:r>
              <w:t>新增就业规模情况</w:t>
            </w:r>
          </w:p>
        </w:tc>
        <w:tc>
          <w:tcPr>
            <w:tcW w:w="2551" w:type="dxa"/>
            <w:vAlign w:val="center"/>
          </w:tcPr>
          <w:p w:rsidR="00E4619A" w:rsidRDefault="00BE2765">
            <w:pPr>
              <w:pStyle w:val="2"/>
            </w:pPr>
            <w:r>
              <w:t>按上级管理部门要求落实好相关工作</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生态效益指标</w:t>
            </w:r>
          </w:p>
        </w:tc>
        <w:tc>
          <w:tcPr>
            <w:tcW w:w="1332" w:type="dxa"/>
            <w:vAlign w:val="center"/>
          </w:tcPr>
          <w:p w:rsidR="00E4619A" w:rsidRDefault="00BE2765">
            <w:pPr>
              <w:pStyle w:val="2"/>
            </w:pPr>
            <w:r>
              <w:t>相关工作情况</w:t>
            </w:r>
          </w:p>
        </w:tc>
        <w:tc>
          <w:tcPr>
            <w:tcW w:w="3430" w:type="dxa"/>
            <w:vAlign w:val="center"/>
          </w:tcPr>
          <w:p w:rsidR="00E4619A" w:rsidRDefault="00BE2765">
            <w:pPr>
              <w:pStyle w:val="2"/>
            </w:pPr>
            <w:r>
              <w:t>生态效益工作情况</w:t>
            </w:r>
          </w:p>
        </w:tc>
        <w:tc>
          <w:tcPr>
            <w:tcW w:w="2551" w:type="dxa"/>
            <w:vAlign w:val="center"/>
          </w:tcPr>
          <w:p w:rsidR="00E4619A" w:rsidRDefault="00BE2765">
            <w:pPr>
              <w:pStyle w:val="2"/>
            </w:pPr>
            <w:r>
              <w:t>按上级管理部门要求落实好相关工作</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可持续影响指标</w:t>
            </w:r>
          </w:p>
        </w:tc>
        <w:tc>
          <w:tcPr>
            <w:tcW w:w="1332" w:type="dxa"/>
            <w:vAlign w:val="center"/>
          </w:tcPr>
          <w:p w:rsidR="00E4619A" w:rsidRDefault="00BE2765">
            <w:pPr>
              <w:pStyle w:val="2"/>
            </w:pPr>
            <w:r>
              <w:t>节能减排</w:t>
            </w:r>
          </w:p>
        </w:tc>
        <w:tc>
          <w:tcPr>
            <w:tcW w:w="3430" w:type="dxa"/>
            <w:vAlign w:val="center"/>
          </w:tcPr>
          <w:p w:rsidR="00E4619A" w:rsidRDefault="00BE2765">
            <w:pPr>
              <w:pStyle w:val="2"/>
            </w:pPr>
            <w:r>
              <w:t>节能减排情况</w:t>
            </w:r>
          </w:p>
        </w:tc>
        <w:tc>
          <w:tcPr>
            <w:tcW w:w="2551" w:type="dxa"/>
            <w:vAlign w:val="center"/>
          </w:tcPr>
          <w:p w:rsidR="00E4619A" w:rsidRDefault="00BE2765">
            <w:pPr>
              <w:pStyle w:val="2"/>
            </w:pPr>
            <w:r>
              <w:t>积极落实节能减排绿色发展理念</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可持续影响指标</w:t>
            </w:r>
          </w:p>
        </w:tc>
        <w:tc>
          <w:tcPr>
            <w:tcW w:w="1332" w:type="dxa"/>
            <w:vAlign w:val="center"/>
          </w:tcPr>
          <w:p w:rsidR="00E4619A" w:rsidRDefault="00BE2765">
            <w:pPr>
              <w:pStyle w:val="2"/>
            </w:pPr>
            <w:r>
              <w:t>环境保护</w:t>
            </w:r>
          </w:p>
        </w:tc>
        <w:tc>
          <w:tcPr>
            <w:tcW w:w="3430" w:type="dxa"/>
            <w:vAlign w:val="center"/>
          </w:tcPr>
          <w:p w:rsidR="00E4619A" w:rsidRDefault="00BE2765">
            <w:pPr>
              <w:pStyle w:val="2"/>
            </w:pPr>
            <w:r>
              <w:t>环境保护情况</w:t>
            </w:r>
          </w:p>
        </w:tc>
        <w:tc>
          <w:tcPr>
            <w:tcW w:w="2551" w:type="dxa"/>
            <w:vAlign w:val="center"/>
          </w:tcPr>
          <w:p w:rsidR="00E4619A" w:rsidRDefault="00BE2765">
            <w:pPr>
              <w:pStyle w:val="2"/>
            </w:pPr>
            <w:r>
              <w:t>按上级管理部门要求落实好相关工作</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可持续影响指标</w:t>
            </w:r>
          </w:p>
        </w:tc>
        <w:tc>
          <w:tcPr>
            <w:tcW w:w="1332" w:type="dxa"/>
            <w:vAlign w:val="center"/>
          </w:tcPr>
          <w:p w:rsidR="00E4619A" w:rsidRDefault="00BE2765">
            <w:pPr>
              <w:pStyle w:val="2"/>
            </w:pPr>
            <w:r>
              <w:t>发展能力</w:t>
            </w:r>
          </w:p>
        </w:tc>
        <w:tc>
          <w:tcPr>
            <w:tcW w:w="3430" w:type="dxa"/>
            <w:vAlign w:val="center"/>
          </w:tcPr>
          <w:p w:rsidR="00E4619A" w:rsidRDefault="00BE2765">
            <w:pPr>
              <w:pStyle w:val="2"/>
            </w:pPr>
            <w:r>
              <w:t>发展能力情况</w:t>
            </w:r>
          </w:p>
        </w:tc>
        <w:tc>
          <w:tcPr>
            <w:tcW w:w="2551" w:type="dxa"/>
            <w:vAlign w:val="center"/>
          </w:tcPr>
          <w:p w:rsidR="00E4619A" w:rsidRDefault="00BE2765">
            <w:pPr>
              <w:pStyle w:val="2"/>
            </w:pPr>
            <w:r>
              <w:t>企业中长期可持续发展</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可持续影响指标</w:t>
            </w:r>
          </w:p>
        </w:tc>
        <w:tc>
          <w:tcPr>
            <w:tcW w:w="1332" w:type="dxa"/>
            <w:vAlign w:val="center"/>
          </w:tcPr>
          <w:p w:rsidR="00E4619A" w:rsidRDefault="00BE2765">
            <w:pPr>
              <w:pStyle w:val="2"/>
            </w:pPr>
            <w:r>
              <w:t>生产或发展方式创新</w:t>
            </w:r>
          </w:p>
        </w:tc>
        <w:tc>
          <w:tcPr>
            <w:tcW w:w="3430" w:type="dxa"/>
            <w:vAlign w:val="center"/>
          </w:tcPr>
          <w:p w:rsidR="00E4619A" w:rsidRDefault="00BE2765">
            <w:pPr>
              <w:pStyle w:val="2"/>
            </w:pPr>
            <w:r>
              <w:t>生产或发展方式创新情况</w:t>
            </w:r>
          </w:p>
        </w:tc>
        <w:tc>
          <w:tcPr>
            <w:tcW w:w="2551" w:type="dxa"/>
            <w:vAlign w:val="center"/>
          </w:tcPr>
          <w:p w:rsidR="00E4619A" w:rsidRDefault="00BE2765">
            <w:pPr>
              <w:pStyle w:val="2"/>
            </w:pPr>
            <w:r>
              <w:t>因创新受奖励的企业领导人员，应符合办法有关规定</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服务满意情况</w:t>
            </w:r>
          </w:p>
        </w:tc>
        <w:tc>
          <w:tcPr>
            <w:tcW w:w="3430" w:type="dxa"/>
            <w:vAlign w:val="center"/>
          </w:tcPr>
          <w:p w:rsidR="00E4619A" w:rsidRDefault="00BE2765">
            <w:pPr>
              <w:pStyle w:val="2"/>
            </w:pPr>
            <w:r>
              <w:t>服务对象满意情况</w:t>
            </w:r>
          </w:p>
        </w:tc>
        <w:tc>
          <w:tcPr>
            <w:tcW w:w="2551" w:type="dxa"/>
            <w:vAlign w:val="center"/>
          </w:tcPr>
          <w:p w:rsidR="00E4619A" w:rsidRDefault="00BE2765">
            <w:pPr>
              <w:pStyle w:val="2"/>
            </w:pPr>
            <w:r>
              <w:t>奖励导向明确，所有市管企业领导人员无不满意情况。</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12" w:name="_Toc126828350"/>
      <w:r>
        <w:rPr>
          <w:rFonts w:ascii="方正仿宋_GBK" w:eastAsia="方正仿宋_GBK" w:hAnsi="方正仿宋_GBK" w:cs="方正仿宋_GBK"/>
          <w:color w:val="000000"/>
          <w:sz w:val="28"/>
        </w:rPr>
        <w:t>1</w:t>
      </w:r>
      <w:r w:rsidR="004F0F00">
        <w:rPr>
          <w:rFonts w:ascii="方正仿宋_GBK" w:eastAsia="方正仿宋_GBK" w:hAnsi="方正仿宋_GBK" w:cs="方正仿宋_GBK" w:hint="eastAsia"/>
          <w:color w:val="000000"/>
          <w:sz w:val="28"/>
          <w:lang w:eastAsia="zh-CN"/>
        </w:rPr>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市国资委</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年度信息化运行维护项目绩效目标表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市国资委</w:t>
            </w:r>
            <w:r>
              <w:t>2023</w:t>
            </w:r>
            <w:r>
              <w:t>年度信息化运行维护项目</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160.00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160.00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支付第三方测评服务费、设备维保费、档案数字化人工费及运营商线路租赁费。</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系统软硬件运行正常，按照批复预算由第三方测评机构出具测评报告。</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运营商开通专线数量</w:t>
            </w:r>
          </w:p>
        </w:tc>
        <w:tc>
          <w:tcPr>
            <w:tcW w:w="3430" w:type="dxa"/>
            <w:vAlign w:val="center"/>
          </w:tcPr>
          <w:p w:rsidR="00E4619A" w:rsidRDefault="00BE2765">
            <w:pPr>
              <w:pStyle w:val="2"/>
            </w:pPr>
            <w:r>
              <w:t>运营商开通专线数量</w:t>
            </w:r>
          </w:p>
        </w:tc>
        <w:tc>
          <w:tcPr>
            <w:tcW w:w="2551" w:type="dxa"/>
            <w:vAlign w:val="center"/>
          </w:tcPr>
          <w:p w:rsidR="00E4619A" w:rsidRDefault="00BE2765">
            <w:pPr>
              <w:pStyle w:val="2"/>
            </w:pPr>
            <w:r>
              <w:t>≥2</w:t>
            </w:r>
            <w:r>
              <w:t>个</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出具测评报告数量</w:t>
            </w:r>
          </w:p>
        </w:tc>
        <w:tc>
          <w:tcPr>
            <w:tcW w:w="3430" w:type="dxa"/>
            <w:vAlign w:val="center"/>
          </w:tcPr>
          <w:p w:rsidR="00E4619A" w:rsidRDefault="00BE2765">
            <w:pPr>
              <w:pStyle w:val="2"/>
            </w:pPr>
            <w:r>
              <w:t>按照批复的采购内容，出具测评报告数量</w:t>
            </w:r>
          </w:p>
        </w:tc>
        <w:tc>
          <w:tcPr>
            <w:tcW w:w="2551" w:type="dxa"/>
            <w:vAlign w:val="center"/>
          </w:tcPr>
          <w:p w:rsidR="00E4619A" w:rsidRDefault="00BE2765">
            <w:pPr>
              <w:pStyle w:val="2"/>
            </w:pPr>
            <w:r>
              <w:t>≥2</w:t>
            </w:r>
            <w:r>
              <w:t>个</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系统故障率</w:t>
            </w:r>
          </w:p>
        </w:tc>
        <w:tc>
          <w:tcPr>
            <w:tcW w:w="3430" w:type="dxa"/>
            <w:vAlign w:val="center"/>
          </w:tcPr>
          <w:p w:rsidR="00E4619A" w:rsidRDefault="00BE2765">
            <w:pPr>
              <w:pStyle w:val="2"/>
            </w:pPr>
            <w:r>
              <w:t>系统故障率</w:t>
            </w:r>
          </w:p>
        </w:tc>
        <w:tc>
          <w:tcPr>
            <w:tcW w:w="2551" w:type="dxa"/>
            <w:vAlign w:val="center"/>
          </w:tcPr>
          <w:p w:rsidR="00E4619A" w:rsidRDefault="00BE2765">
            <w:pPr>
              <w:pStyle w:val="2"/>
            </w:pPr>
            <w:r>
              <w:t>≤5%</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视频会议顺利召开率</w:t>
            </w:r>
          </w:p>
        </w:tc>
        <w:tc>
          <w:tcPr>
            <w:tcW w:w="3430" w:type="dxa"/>
            <w:vAlign w:val="center"/>
          </w:tcPr>
          <w:p w:rsidR="00E4619A" w:rsidRDefault="00BE2765">
            <w:pPr>
              <w:pStyle w:val="2"/>
            </w:pPr>
            <w:r>
              <w:t>顺利召开率</w:t>
            </w:r>
          </w:p>
        </w:tc>
        <w:tc>
          <w:tcPr>
            <w:tcW w:w="2551" w:type="dxa"/>
            <w:vAlign w:val="center"/>
          </w:tcPr>
          <w:p w:rsidR="00E4619A" w:rsidRDefault="00BE2765">
            <w:pPr>
              <w:pStyle w:val="2"/>
            </w:pPr>
            <w:r>
              <w:t>≥95%</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故障及时解决</w:t>
            </w:r>
          </w:p>
        </w:tc>
        <w:tc>
          <w:tcPr>
            <w:tcW w:w="3430" w:type="dxa"/>
            <w:vAlign w:val="center"/>
          </w:tcPr>
          <w:p w:rsidR="00E4619A" w:rsidRDefault="00BE2765">
            <w:pPr>
              <w:pStyle w:val="2"/>
            </w:pPr>
            <w:r>
              <w:t>系统故障是否在约定时间内解决</w:t>
            </w:r>
          </w:p>
        </w:tc>
        <w:tc>
          <w:tcPr>
            <w:tcW w:w="2551" w:type="dxa"/>
            <w:vAlign w:val="center"/>
          </w:tcPr>
          <w:p w:rsidR="00E4619A" w:rsidRDefault="00BE2765">
            <w:pPr>
              <w:pStyle w:val="2"/>
            </w:pPr>
            <w:r>
              <w:t>是</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是否超过项目预算</w:t>
            </w:r>
          </w:p>
        </w:tc>
        <w:tc>
          <w:tcPr>
            <w:tcW w:w="3430" w:type="dxa"/>
            <w:vAlign w:val="center"/>
          </w:tcPr>
          <w:p w:rsidR="00E4619A" w:rsidRDefault="00BE2765">
            <w:pPr>
              <w:pStyle w:val="2"/>
            </w:pPr>
            <w:r>
              <w:t>是否超过预算</w:t>
            </w:r>
          </w:p>
        </w:tc>
        <w:tc>
          <w:tcPr>
            <w:tcW w:w="2551" w:type="dxa"/>
            <w:vAlign w:val="center"/>
          </w:tcPr>
          <w:p w:rsidR="00E4619A" w:rsidRDefault="00BE2765">
            <w:pPr>
              <w:pStyle w:val="2"/>
            </w:pPr>
            <w:r>
              <w:t>否</w:t>
            </w:r>
          </w:p>
        </w:tc>
      </w:tr>
      <w:tr w:rsidR="00885438" w:rsidTr="00885438">
        <w:trPr>
          <w:trHeight w:val="369"/>
          <w:jc w:val="center"/>
        </w:trPr>
        <w:tc>
          <w:tcPr>
            <w:tcW w:w="1276" w:type="dxa"/>
            <w:vAlign w:val="center"/>
          </w:tcPr>
          <w:p w:rsidR="00E4619A" w:rsidRDefault="00BE2765">
            <w:pPr>
              <w:pStyle w:val="3"/>
            </w:pPr>
            <w:r>
              <w:t>效益指标</w:t>
            </w:r>
          </w:p>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采购价格低于预算</w:t>
            </w:r>
          </w:p>
        </w:tc>
        <w:tc>
          <w:tcPr>
            <w:tcW w:w="3430" w:type="dxa"/>
            <w:vAlign w:val="center"/>
          </w:tcPr>
          <w:p w:rsidR="00E4619A" w:rsidRDefault="00BE2765">
            <w:pPr>
              <w:pStyle w:val="2"/>
            </w:pPr>
            <w:r>
              <w:t>是否低于预算</w:t>
            </w:r>
          </w:p>
        </w:tc>
        <w:tc>
          <w:tcPr>
            <w:tcW w:w="2551" w:type="dxa"/>
            <w:vAlign w:val="center"/>
          </w:tcPr>
          <w:p w:rsidR="00E4619A" w:rsidRDefault="00BE2765">
            <w:pPr>
              <w:pStyle w:val="2"/>
            </w:pPr>
            <w:r>
              <w:t>是</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服务对象满意度</w:t>
            </w:r>
          </w:p>
        </w:tc>
        <w:tc>
          <w:tcPr>
            <w:tcW w:w="3430" w:type="dxa"/>
            <w:vAlign w:val="center"/>
          </w:tcPr>
          <w:p w:rsidR="00E4619A" w:rsidRDefault="00BE2765">
            <w:pPr>
              <w:pStyle w:val="2"/>
            </w:pPr>
            <w:r>
              <w:t>服务对象满意度</w:t>
            </w:r>
          </w:p>
        </w:tc>
        <w:tc>
          <w:tcPr>
            <w:tcW w:w="2551" w:type="dxa"/>
            <w:vAlign w:val="center"/>
          </w:tcPr>
          <w:p w:rsidR="00E4619A" w:rsidRDefault="00BE2765">
            <w:pPr>
              <w:pStyle w:val="2"/>
            </w:pPr>
            <w:r>
              <w:t>≥90%</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13" w:name="_Toc126828351"/>
      <w:r>
        <w:rPr>
          <w:rFonts w:ascii="方正仿宋_GBK" w:eastAsia="方正仿宋_GBK" w:hAnsi="方正仿宋_GBK" w:cs="方正仿宋_GBK"/>
          <w:color w:val="000000"/>
          <w:sz w:val="28"/>
        </w:rPr>
        <w:t>1</w:t>
      </w:r>
      <w:r w:rsidR="004F0F00">
        <w:rPr>
          <w:rFonts w:ascii="方正仿宋_GBK" w:eastAsia="方正仿宋_GBK" w:hAnsi="方正仿宋_GBK" w:cs="方正仿宋_GBK" w:hint="eastAsia"/>
          <w:color w:val="000000"/>
          <w:sz w:val="28"/>
          <w:lang w:eastAsia="zh-CN"/>
        </w:rPr>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市国资委增资天津港集团</w:t>
      </w:r>
      <w:r>
        <w:rPr>
          <w:rFonts w:ascii="方正仿宋_GBK" w:eastAsia="方正仿宋_GBK" w:hAnsi="方正仿宋_GBK" w:cs="方正仿宋_GBK"/>
          <w:color w:val="000000"/>
          <w:sz w:val="28"/>
        </w:rPr>
        <w:t>20</w:t>
      </w:r>
      <w:r>
        <w:rPr>
          <w:rFonts w:ascii="方正仿宋_GBK" w:eastAsia="方正仿宋_GBK" w:hAnsi="方正仿宋_GBK" w:cs="方正仿宋_GBK"/>
          <w:color w:val="000000"/>
          <w:sz w:val="28"/>
        </w:rPr>
        <w:t>亿元项目绩效目标表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市国资委增资天津港集团</w:t>
            </w:r>
            <w:r>
              <w:t>20</w:t>
            </w:r>
            <w:r>
              <w:t>亿元项目</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200000.00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200000.00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在码头改造升级、智能化码头建设，</w:t>
            </w:r>
            <w:r>
              <w:t>“</w:t>
            </w:r>
            <w:r>
              <w:t>公转铁</w:t>
            </w:r>
            <w:r>
              <w:t>”</w:t>
            </w:r>
            <w:r>
              <w:t>、岸电建设、物流园区等港口建设项目中投入使用。</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通过本次增资，有利于增强天津港集团资本实力，优化资产结构，加快港口建设项目实施，推动天津港集装箱吞吐量规模提升，助力智慧绿色枢纽港口建设。</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集装箱吞吐量</w:t>
            </w:r>
          </w:p>
        </w:tc>
        <w:tc>
          <w:tcPr>
            <w:tcW w:w="3430" w:type="dxa"/>
            <w:vAlign w:val="center"/>
          </w:tcPr>
          <w:p w:rsidR="00E4619A" w:rsidRDefault="00BE2765">
            <w:pPr>
              <w:pStyle w:val="2"/>
            </w:pPr>
            <w:r>
              <w:t>港口一段时间内进口和出口集装箱数量的总和，通常以</w:t>
            </w:r>
            <w:r>
              <w:t>TEU</w:t>
            </w:r>
            <w:r>
              <w:t>为单位</w:t>
            </w:r>
          </w:p>
        </w:tc>
        <w:tc>
          <w:tcPr>
            <w:tcW w:w="2551" w:type="dxa"/>
            <w:vAlign w:val="center"/>
          </w:tcPr>
          <w:p w:rsidR="00E4619A" w:rsidRDefault="00BE2765">
            <w:pPr>
              <w:pStyle w:val="2"/>
            </w:pPr>
            <w:r>
              <w:t>≥21400000TEU</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货损货差率</w:t>
            </w:r>
          </w:p>
        </w:tc>
        <w:tc>
          <w:tcPr>
            <w:tcW w:w="3430" w:type="dxa"/>
            <w:vAlign w:val="center"/>
          </w:tcPr>
          <w:p w:rsidR="00E4619A" w:rsidRDefault="00BE2765">
            <w:pPr>
              <w:pStyle w:val="2"/>
            </w:pPr>
            <w:r>
              <w:t>港口在货物收货、发运、中转、装卸等运输过程中，由于工作过失而造成的货物损失和与作业全部货物的比值。</w:t>
            </w:r>
          </w:p>
        </w:tc>
        <w:tc>
          <w:tcPr>
            <w:tcW w:w="2551" w:type="dxa"/>
            <w:vAlign w:val="center"/>
          </w:tcPr>
          <w:p w:rsidR="00E4619A" w:rsidRDefault="00BE2765">
            <w:pPr>
              <w:pStyle w:val="2"/>
            </w:pPr>
            <w:r>
              <w:t>小于等于</w:t>
            </w:r>
            <w:r>
              <w:t>0.00012%</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集装箱重点作业线效率（）</w:t>
            </w:r>
          </w:p>
        </w:tc>
        <w:tc>
          <w:tcPr>
            <w:tcW w:w="3430" w:type="dxa"/>
            <w:vAlign w:val="center"/>
          </w:tcPr>
          <w:p w:rsidR="00E4619A" w:rsidRDefault="00BE2765">
            <w:pPr>
              <w:pStyle w:val="2"/>
            </w:pPr>
            <w:r>
              <w:t>船舶作业时间内，作业量最大的作业线平均每小时的装卸作业量</w:t>
            </w:r>
          </w:p>
        </w:tc>
        <w:tc>
          <w:tcPr>
            <w:tcW w:w="2551" w:type="dxa"/>
            <w:vAlign w:val="center"/>
          </w:tcPr>
          <w:p w:rsidR="00E4619A" w:rsidRDefault="00BE2765">
            <w:pPr>
              <w:pStyle w:val="2"/>
            </w:pPr>
            <w:r>
              <w:t>≥32</w:t>
            </w:r>
            <w:r>
              <w:t>自然箱</w:t>
            </w:r>
            <w:r>
              <w:t>/</w:t>
            </w:r>
            <w:r>
              <w:t>每小时</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大型集装箱船舶平均在泊船时效率</w:t>
            </w:r>
          </w:p>
        </w:tc>
        <w:tc>
          <w:tcPr>
            <w:tcW w:w="3430" w:type="dxa"/>
            <w:vAlign w:val="center"/>
          </w:tcPr>
          <w:p w:rsidR="00E4619A" w:rsidRDefault="00BE2765">
            <w:pPr>
              <w:pStyle w:val="2"/>
            </w:pPr>
            <w:r>
              <w:t>大型集装箱船舶在泊时间内平均每小时的装卸作业量</w:t>
            </w:r>
          </w:p>
        </w:tc>
        <w:tc>
          <w:tcPr>
            <w:tcW w:w="2551" w:type="dxa"/>
            <w:vAlign w:val="center"/>
          </w:tcPr>
          <w:p w:rsidR="00E4619A" w:rsidRDefault="00BE2765">
            <w:pPr>
              <w:pStyle w:val="2"/>
            </w:pPr>
            <w:r>
              <w:t>≥150</w:t>
            </w:r>
            <w:r>
              <w:t>箱</w:t>
            </w:r>
            <w:r>
              <w:t>/</w:t>
            </w:r>
            <w:r>
              <w:t>小时</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港口相关投入成本</w:t>
            </w:r>
          </w:p>
        </w:tc>
        <w:tc>
          <w:tcPr>
            <w:tcW w:w="3430" w:type="dxa"/>
            <w:vAlign w:val="center"/>
          </w:tcPr>
          <w:p w:rsidR="00E4619A" w:rsidRDefault="00BE2765">
            <w:pPr>
              <w:pStyle w:val="2"/>
            </w:pPr>
            <w:r>
              <w:t>港口基本建设项目、股权投资、筹资费用等相关投入</w:t>
            </w:r>
          </w:p>
        </w:tc>
        <w:tc>
          <w:tcPr>
            <w:tcW w:w="2551" w:type="dxa"/>
            <w:vAlign w:val="center"/>
          </w:tcPr>
          <w:p w:rsidR="00E4619A" w:rsidRDefault="00BE2765">
            <w:pPr>
              <w:pStyle w:val="2"/>
            </w:pPr>
            <w:r>
              <w:t>≤200000</w:t>
            </w:r>
            <w:r>
              <w:t>万元</w:t>
            </w:r>
          </w:p>
        </w:tc>
      </w:tr>
      <w:tr w:rsidR="00885438" w:rsidTr="00885438">
        <w:trPr>
          <w:trHeight w:val="369"/>
          <w:jc w:val="center"/>
        </w:trPr>
        <w:tc>
          <w:tcPr>
            <w:tcW w:w="1276" w:type="dxa"/>
            <w:vMerge w:val="restart"/>
            <w:vAlign w:val="center"/>
          </w:tcPr>
          <w:p w:rsidR="00E4619A" w:rsidRDefault="00BE2765">
            <w:pPr>
              <w:pStyle w:val="3"/>
            </w:pPr>
            <w:r>
              <w:t>效益指标</w:t>
            </w:r>
          </w:p>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营业利润率</w:t>
            </w:r>
          </w:p>
        </w:tc>
        <w:tc>
          <w:tcPr>
            <w:tcW w:w="3430" w:type="dxa"/>
            <w:vAlign w:val="center"/>
          </w:tcPr>
          <w:p w:rsidR="00E4619A" w:rsidRDefault="00BE2765">
            <w:pPr>
              <w:pStyle w:val="2"/>
            </w:pPr>
            <w:r>
              <w:t>合并口径营业利润与营业收入的比率</w:t>
            </w:r>
          </w:p>
        </w:tc>
        <w:tc>
          <w:tcPr>
            <w:tcW w:w="2551" w:type="dxa"/>
            <w:vAlign w:val="center"/>
          </w:tcPr>
          <w:p w:rsidR="00E4619A" w:rsidRDefault="00BE2765">
            <w:pPr>
              <w:pStyle w:val="2"/>
            </w:pPr>
            <w:r>
              <w:t>≥3%</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新增就业规模</w:t>
            </w:r>
          </w:p>
        </w:tc>
        <w:tc>
          <w:tcPr>
            <w:tcW w:w="3430" w:type="dxa"/>
            <w:vAlign w:val="center"/>
          </w:tcPr>
          <w:p w:rsidR="00E4619A" w:rsidRDefault="00BE2765">
            <w:pPr>
              <w:pStyle w:val="2"/>
            </w:pPr>
            <w:r>
              <w:t>集团公司及所属通过校园招聘、社会招聘等方式从社会吸纳或安置的就业人数</w:t>
            </w:r>
          </w:p>
        </w:tc>
        <w:tc>
          <w:tcPr>
            <w:tcW w:w="2551" w:type="dxa"/>
            <w:vAlign w:val="center"/>
          </w:tcPr>
          <w:p w:rsidR="00E4619A" w:rsidRDefault="00BE2765">
            <w:pPr>
              <w:pStyle w:val="2"/>
            </w:pPr>
            <w:r>
              <w:t>≥100</w:t>
            </w:r>
            <w:r>
              <w:t>人次</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生态效益指标</w:t>
            </w:r>
          </w:p>
        </w:tc>
        <w:tc>
          <w:tcPr>
            <w:tcW w:w="1332" w:type="dxa"/>
            <w:vAlign w:val="center"/>
          </w:tcPr>
          <w:p w:rsidR="00E4619A" w:rsidRDefault="00BE2765">
            <w:pPr>
              <w:pStyle w:val="2"/>
            </w:pPr>
            <w:r>
              <w:t>人工增殖放流数量</w:t>
            </w:r>
          </w:p>
        </w:tc>
        <w:tc>
          <w:tcPr>
            <w:tcW w:w="3430" w:type="dxa"/>
            <w:vAlign w:val="center"/>
          </w:tcPr>
          <w:p w:rsidR="00E4619A" w:rsidRDefault="00BE2765">
            <w:pPr>
              <w:pStyle w:val="2"/>
            </w:pPr>
            <w:r>
              <w:t>用人工方法直接向海洋、滩涂、湖泊等天然水域投放或移入渔业生物的卵子、幼体、或成体的数量，以恢复或增加种群，改善和优化水域的群落结构</w:t>
            </w:r>
          </w:p>
        </w:tc>
        <w:tc>
          <w:tcPr>
            <w:tcW w:w="2551" w:type="dxa"/>
            <w:vAlign w:val="center"/>
          </w:tcPr>
          <w:p w:rsidR="00E4619A" w:rsidRDefault="00BE2765">
            <w:pPr>
              <w:pStyle w:val="2"/>
            </w:pPr>
            <w:r>
              <w:t>≥20000</w:t>
            </w:r>
            <w:r>
              <w:t>尾</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可持续影响指标</w:t>
            </w:r>
          </w:p>
        </w:tc>
        <w:tc>
          <w:tcPr>
            <w:tcW w:w="1332" w:type="dxa"/>
            <w:vAlign w:val="center"/>
          </w:tcPr>
          <w:p w:rsidR="00E4619A" w:rsidRDefault="00BE2765">
            <w:pPr>
              <w:pStyle w:val="2"/>
            </w:pPr>
            <w:r>
              <w:t>直排海污染源达标率</w:t>
            </w:r>
          </w:p>
        </w:tc>
        <w:tc>
          <w:tcPr>
            <w:tcW w:w="3430" w:type="dxa"/>
            <w:vAlign w:val="center"/>
          </w:tcPr>
          <w:p w:rsidR="00E4619A" w:rsidRDefault="00BE2765">
            <w:pPr>
              <w:pStyle w:val="2"/>
            </w:pPr>
            <w:r>
              <w:t>南北疆污水处理厂排放污水达标情况</w:t>
            </w:r>
          </w:p>
        </w:tc>
        <w:tc>
          <w:tcPr>
            <w:tcW w:w="2551" w:type="dxa"/>
            <w:vAlign w:val="center"/>
          </w:tcPr>
          <w:p w:rsidR="00E4619A" w:rsidRDefault="00BE2765">
            <w:pPr>
              <w:pStyle w:val="2"/>
            </w:pPr>
            <w:r>
              <w:t>100%</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可持续影响指标</w:t>
            </w:r>
          </w:p>
        </w:tc>
        <w:tc>
          <w:tcPr>
            <w:tcW w:w="1332" w:type="dxa"/>
            <w:vAlign w:val="center"/>
          </w:tcPr>
          <w:p w:rsidR="00E4619A" w:rsidRDefault="00BE2765">
            <w:pPr>
              <w:pStyle w:val="2"/>
            </w:pPr>
            <w:r>
              <w:t>厂界噪声达标率</w:t>
            </w:r>
          </w:p>
        </w:tc>
        <w:tc>
          <w:tcPr>
            <w:tcW w:w="3430" w:type="dxa"/>
            <w:vAlign w:val="center"/>
          </w:tcPr>
          <w:p w:rsidR="00E4619A" w:rsidRDefault="00BE2765">
            <w:pPr>
              <w:pStyle w:val="2"/>
            </w:pPr>
            <w:r>
              <w:t>主要装卸码头公司厂界噪声达标情况</w:t>
            </w:r>
          </w:p>
        </w:tc>
        <w:tc>
          <w:tcPr>
            <w:tcW w:w="2551" w:type="dxa"/>
            <w:vAlign w:val="center"/>
          </w:tcPr>
          <w:p w:rsidR="00E4619A" w:rsidRDefault="00BE2765">
            <w:pPr>
              <w:pStyle w:val="2"/>
            </w:pPr>
            <w:r>
              <w:t>100%</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客户满意度</w:t>
            </w:r>
          </w:p>
        </w:tc>
        <w:tc>
          <w:tcPr>
            <w:tcW w:w="3430" w:type="dxa"/>
            <w:vAlign w:val="center"/>
          </w:tcPr>
          <w:p w:rsidR="00E4619A" w:rsidRDefault="00BE2765">
            <w:pPr>
              <w:pStyle w:val="2"/>
            </w:pPr>
            <w:r>
              <w:t>客户对港口企业提供服务的满意程度</w:t>
            </w:r>
          </w:p>
        </w:tc>
        <w:tc>
          <w:tcPr>
            <w:tcW w:w="2551" w:type="dxa"/>
            <w:vAlign w:val="center"/>
          </w:tcPr>
          <w:p w:rsidR="00E4619A" w:rsidRDefault="00BE2765">
            <w:pPr>
              <w:pStyle w:val="2"/>
            </w:pPr>
            <w:r>
              <w:t>≥96%</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14" w:name="_Toc126828352"/>
      <w:r>
        <w:rPr>
          <w:rFonts w:ascii="方正仿宋_GBK" w:eastAsia="方正仿宋_GBK" w:hAnsi="方正仿宋_GBK" w:cs="方正仿宋_GBK"/>
          <w:color w:val="000000"/>
          <w:sz w:val="28"/>
        </w:rPr>
        <w:t>1</w:t>
      </w:r>
      <w:r w:rsidR="004F0F00">
        <w:rPr>
          <w:rFonts w:ascii="方正仿宋_GBK" w:eastAsia="方正仿宋_GBK" w:hAnsi="方正仿宋_GBK" w:cs="方正仿宋_GBK" w:hint="eastAsia"/>
          <w:color w:val="000000"/>
          <w:sz w:val="28"/>
          <w:lang w:eastAsia="zh-CN"/>
        </w:rPr>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天咨集团事转企退坡资金绩效目标表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天咨集团事转企退坡资金</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48.60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48.60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解决部分离退休人员社会保障和原事业编制内职工的住房公积金</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解决部分离退休人员社会保障和原事业编制内职工的住房公积金</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补助人数</w:t>
            </w:r>
          </w:p>
        </w:tc>
        <w:tc>
          <w:tcPr>
            <w:tcW w:w="3430" w:type="dxa"/>
            <w:vAlign w:val="center"/>
          </w:tcPr>
          <w:p w:rsidR="00E4619A" w:rsidRDefault="00BE2765">
            <w:pPr>
              <w:pStyle w:val="2"/>
            </w:pPr>
            <w:r>
              <w:t>补助人数</w:t>
            </w:r>
          </w:p>
        </w:tc>
        <w:tc>
          <w:tcPr>
            <w:tcW w:w="2551" w:type="dxa"/>
            <w:vAlign w:val="center"/>
          </w:tcPr>
          <w:p w:rsidR="00E4619A" w:rsidRDefault="00BE2765">
            <w:pPr>
              <w:pStyle w:val="2"/>
            </w:pPr>
            <w:r>
              <w:t>≤19</w:t>
            </w:r>
            <w:r>
              <w:t>人数</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补助资金发放率</w:t>
            </w:r>
          </w:p>
        </w:tc>
        <w:tc>
          <w:tcPr>
            <w:tcW w:w="3430" w:type="dxa"/>
            <w:vAlign w:val="center"/>
          </w:tcPr>
          <w:p w:rsidR="00E4619A" w:rsidRDefault="00BE2765">
            <w:pPr>
              <w:pStyle w:val="2"/>
            </w:pPr>
            <w:r>
              <w:t>补助资金发放率</w:t>
            </w:r>
          </w:p>
        </w:tc>
        <w:tc>
          <w:tcPr>
            <w:tcW w:w="2551" w:type="dxa"/>
            <w:vAlign w:val="center"/>
          </w:tcPr>
          <w:p w:rsidR="00E4619A" w:rsidRDefault="00BE2765">
            <w:pPr>
              <w:pStyle w:val="2"/>
            </w:pPr>
            <w:r>
              <w:t>100</w:t>
            </w:r>
            <w:r>
              <w:t>比例</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补助发放完成及时性</w:t>
            </w:r>
            <w:r>
              <w:t xml:space="preserve"> </w:t>
            </w:r>
          </w:p>
        </w:tc>
        <w:tc>
          <w:tcPr>
            <w:tcW w:w="3430" w:type="dxa"/>
            <w:vAlign w:val="center"/>
          </w:tcPr>
          <w:p w:rsidR="00E4619A" w:rsidRDefault="00BE2765">
            <w:pPr>
              <w:pStyle w:val="2"/>
            </w:pPr>
            <w:r>
              <w:t>补助发放完成及时性</w:t>
            </w:r>
            <w:r>
              <w:t xml:space="preserve"> </w:t>
            </w:r>
          </w:p>
        </w:tc>
        <w:tc>
          <w:tcPr>
            <w:tcW w:w="2551" w:type="dxa"/>
            <w:vAlign w:val="center"/>
          </w:tcPr>
          <w:p w:rsidR="00E4619A" w:rsidRDefault="00BE2765">
            <w:pPr>
              <w:pStyle w:val="2"/>
            </w:pPr>
            <w:r>
              <w:t>1</w:t>
            </w:r>
            <w:r>
              <w:t>年</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发放补助资金数额</w:t>
            </w:r>
          </w:p>
        </w:tc>
        <w:tc>
          <w:tcPr>
            <w:tcW w:w="3430" w:type="dxa"/>
            <w:vAlign w:val="center"/>
          </w:tcPr>
          <w:p w:rsidR="00E4619A" w:rsidRDefault="00BE2765">
            <w:pPr>
              <w:pStyle w:val="2"/>
            </w:pPr>
            <w:r>
              <w:t>发放补助资金数额</w:t>
            </w:r>
          </w:p>
        </w:tc>
        <w:tc>
          <w:tcPr>
            <w:tcW w:w="2551" w:type="dxa"/>
            <w:vAlign w:val="center"/>
          </w:tcPr>
          <w:p w:rsidR="00E4619A" w:rsidRDefault="00BE2765">
            <w:pPr>
              <w:pStyle w:val="2"/>
            </w:pPr>
            <w:r>
              <w:t>48.6</w:t>
            </w:r>
            <w:r>
              <w:t>万元</w:t>
            </w:r>
          </w:p>
        </w:tc>
      </w:tr>
      <w:tr w:rsidR="00885438" w:rsidTr="00885438">
        <w:trPr>
          <w:trHeight w:val="369"/>
          <w:jc w:val="center"/>
        </w:trPr>
        <w:tc>
          <w:tcPr>
            <w:tcW w:w="1276" w:type="dxa"/>
            <w:vAlign w:val="center"/>
          </w:tcPr>
          <w:p w:rsidR="00E4619A" w:rsidRDefault="00BE2765">
            <w:pPr>
              <w:pStyle w:val="3"/>
            </w:pPr>
            <w:r>
              <w:t>效益指标</w:t>
            </w:r>
          </w:p>
        </w:tc>
        <w:tc>
          <w:tcPr>
            <w:tcW w:w="1276" w:type="dxa"/>
            <w:vAlign w:val="center"/>
          </w:tcPr>
          <w:p w:rsidR="00E4619A" w:rsidRDefault="00BE2765">
            <w:pPr>
              <w:pStyle w:val="2"/>
            </w:pPr>
            <w:r>
              <w:t>可持续影响指标</w:t>
            </w:r>
          </w:p>
        </w:tc>
        <w:tc>
          <w:tcPr>
            <w:tcW w:w="1332" w:type="dxa"/>
            <w:vAlign w:val="center"/>
          </w:tcPr>
          <w:p w:rsidR="00E4619A" w:rsidRDefault="00BE2765">
            <w:pPr>
              <w:pStyle w:val="2"/>
            </w:pPr>
            <w:r>
              <w:t>可持续发挥作用的期限</w:t>
            </w:r>
          </w:p>
        </w:tc>
        <w:tc>
          <w:tcPr>
            <w:tcW w:w="3430" w:type="dxa"/>
            <w:vAlign w:val="center"/>
          </w:tcPr>
          <w:p w:rsidR="00E4619A" w:rsidRDefault="00BE2765">
            <w:pPr>
              <w:pStyle w:val="2"/>
            </w:pPr>
            <w:r>
              <w:t>可持续发挥作用的期限</w:t>
            </w:r>
          </w:p>
        </w:tc>
        <w:tc>
          <w:tcPr>
            <w:tcW w:w="2551" w:type="dxa"/>
            <w:vAlign w:val="center"/>
          </w:tcPr>
          <w:p w:rsidR="00E4619A" w:rsidRDefault="00BE2765">
            <w:pPr>
              <w:pStyle w:val="2"/>
            </w:pPr>
            <w:r>
              <w:t>1</w:t>
            </w:r>
            <w:r>
              <w:t>年</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受补助对象满意</w:t>
            </w:r>
          </w:p>
        </w:tc>
        <w:tc>
          <w:tcPr>
            <w:tcW w:w="3430" w:type="dxa"/>
            <w:vAlign w:val="center"/>
          </w:tcPr>
          <w:p w:rsidR="00E4619A" w:rsidRDefault="00BE2765">
            <w:pPr>
              <w:pStyle w:val="2"/>
            </w:pPr>
            <w:r>
              <w:t>受补助对象满意</w:t>
            </w:r>
          </w:p>
        </w:tc>
        <w:tc>
          <w:tcPr>
            <w:tcW w:w="2551" w:type="dxa"/>
            <w:vAlign w:val="center"/>
          </w:tcPr>
          <w:p w:rsidR="00E4619A" w:rsidRDefault="00BE2765">
            <w:pPr>
              <w:pStyle w:val="2"/>
            </w:pPr>
            <w:r>
              <w:t>≥80</w:t>
            </w:r>
            <w:r>
              <w:t>比例</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15" w:name="_Toc126828353"/>
      <w:r>
        <w:rPr>
          <w:rFonts w:ascii="方正仿宋_GBK" w:eastAsia="方正仿宋_GBK" w:hAnsi="方正仿宋_GBK" w:cs="方正仿宋_GBK"/>
          <w:color w:val="000000"/>
          <w:sz w:val="28"/>
        </w:rPr>
        <w:t>1</w:t>
      </w:r>
      <w:r w:rsidR="004F0F00">
        <w:rPr>
          <w:rFonts w:ascii="方正仿宋_GBK" w:eastAsia="方正仿宋_GBK" w:hAnsi="方正仿宋_GBK" w:cs="方正仿宋_GBK" w:hint="eastAsia"/>
          <w:color w:val="000000"/>
          <w:sz w:val="28"/>
          <w:lang w:eastAsia="zh-CN"/>
        </w:rPr>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增强公交集团资本实力（</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年度）绩效目标表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增强公交集团资本实力（</w:t>
            </w:r>
            <w:r>
              <w:t>2023</w:t>
            </w:r>
            <w:r>
              <w:t>年度）</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10000.00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10000.00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增强公交集团资本实力（</w:t>
            </w:r>
            <w:r>
              <w:t>2023</w:t>
            </w:r>
            <w:r>
              <w:t>年度）</w:t>
            </w:r>
            <w:r>
              <w:tab/>
            </w:r>
            <w:r>
              <w:tab/>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增强公交集团资本实力（</w:t>
            </w:r>
            <w:r>
              <w:t>2023</w:t>
            </w:r>
            <w:r>
              <w:t>年度）</w:t>
            </w:r>
            <w:r>
              <w:tab/>
            </w:r>
            <w:r>
              <w:tab/>
            </w:r>
            <w:r>
              <w:tab/>
            </w:r>
          </w:p>
          <w:p w:rsidR="00E4619A" w:rsidRDefault="00E4619A">
            <w:pPr>
              <w:pStyle w:val="2"/>
            </w:pP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增资企业数量</w:t>
            </w:r>
          </w:p>
        </w:tc>
        <w:tc>
          <w:tcPr>
            <w:tcW w:w="3430" w:type="dxa"/>
            <w:vAlign w:val="center"/>
          </w:tcPr>
          <w:p w:rsidR="00E4619A" w:rsidRDefault="00BE2765">
            <w:pPr>
              <w:pStyle w:val="2"/>
            </w:pPr>
            <w:r>
              <w:t>增资企业数量</w:t>
            </w:r>
          </w:p>
        </w:tc>
        <w:tc>
          <w:tcPr>
            <w:tcW w:w="2551" w:type="dxa"/>
            <w:vAlign w:val="center"/>
          </w:tcPr>
          <w:p w:rsidR="00E4619A" w:rsidRDefault="00BE2765">
            <w:pPr>
              <w:pStyle w:val="2"/>
            </w:pPr>
            <w:r>
              <w:t>1</w:t>
            </w:r>
            <w:r>
              <w:t>户</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资金使用合规性</w:t>
            </w:r>
          </w:p>
        </w:tc>
        <w:tc>
          <w:tcPr>
            <w:tcW w:w="3430" w:type="dxa"/>
            <w:vAlign w:val="center"/>
          </w:tcPr>
          <w:p w:rsidR="00E4619A" w:rsidRDefault="00BE2765">
            <w:pPr>
              <w:pStyle w:val="2"/>
            </w:pPr>
            <w:r>
              <w:t>资金使用合规</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资金到位及时性</w:t>
            </w:r>
          </w:p>
        </w:tc>
        <w:tc>
          <w:tcPr>
            <w:tcW w:w="3430" w:type="dxa"/>
            <w:vAlign w:val="center"/>
          </w:tcPr>
          <w:p w:rsidR="00E4619A" w:rsidRDefault="00BE2765">
            <w:pPr>
              <w:pStyle w:val="2"/>
            </w:pPr>
            <w:r>
              <w:t>资金到位及时</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拨付金额</w:t>
            </w:r>
          </w:p>
        </w:tc>
        <w:tc>
          <w:tcPr>
            <w:tcW w:w="3430" w:type="dxa"/>
            <w:vAlign w:val="center"/>
          </w:tcPr>
          <w:p w:rsidR="00E4619A" w:rsidRDefault="00BE2765">
            <w:pPr>
              <w:pStyle w:val="2"/>
            </w:pPr>
            <w:r>
              <w:t>足额拨付</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Merge w:val="restart"/>
            <w:vAlign w:val="center"/>
          </w:tcPr>
          <w:p w:rsidR="00E4619A" w:rsidRDefault="00BE2765">
            <w:pPr>
              <w:pStyle w:val="3"/>
            </w:pPr>
            <w:r>
              <w:t>效益指标</w:t>
            </w:r>
          </w:p>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集团合并口径收入</w:t>
            </w:r>
          </w:p>
        </w:tc>
        <w:tc>
          <w:tcPr>
            <w:tcW w:w="3430" w:type="dxa"/>
            <w:vAlign w:val="center"/>
          </w:tcPr>
          <w:p w:rsidR="00E4619A" w:rsidRDefault="00BE2765">
            <w:pPr>
              <w:pStyle w:val="2"/>
            </w:pPr>
            <w:r>
              <w:t>集团合并口径收入完成</w:t>
            </w:r>
            <w:r>
              <w:t>9.63</w:t>
            </w:r>
            <w:r>
              <w:t>亿元</w:t>
            </w:r>
          </w:p>
        </w:tc>
        <w:tc>
          <w:tcPr>
            <w:tcW w:w="2551" w:type="dxa"/>
            <w:vAlign w:val="center"/>
          </w:tcPr>
          <w:p w:rsidR="00E4619A" w:rsidRDefault="00BE2765">
            <w:pPr>
              <w:pStyle w:val="2"/>
            </w:pPr>
            <w:r>
              <w:t>9.63</w:t>
            </w:r>
            <w:r>
              <w:t>亿元</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线网优化</w:t>
            </w:r>
          </w:p>
        </w:tc>
        <w:tc>
          <w:tcPr>
            <w:tcW w:w="3430" w:type="dxa"/>
            <w:vAlign w:val="center"/>
          </w:tcPr>
          <w:p w:rsidR="00E4619A" w:rsidRDefault="00BE2765">
            <w:pPr>
              <w:pStyle w:val="2"/>
            </w:pPr>
            <w:r>
              <w:t>公交线网优化</w:t>
            </w:r>
            <w:r>
              <w:t>40</w:t>
            </w:r>
            <w:r>
              <w:t>条</w:t>
            </w:r>
          </w:p>
        </w:tc>
        <w:tc>
          <w:tcPr>
            <w:tcW w:w="2551" w:type="dxa"/>
            <w:vAlign w:val="center"/>
          </w:tcPr>
          <w:p w:rsidR="00E4619A" w:rsidRDefault="00BE2765">
            <w:pPr>
              <w:pStyle w:val="2"/>
            </w:pPr>
            <w:r>
              <w:t>40</w:t>
            </w:r>
            <w:r>
              <w:t>条</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16" w:name="_Toc126828354"/>
      <w:r>
        <w:rPr>
          <w:rFonts w:ascii="方正仿宋_GBK" w:eastAsia="方正仿宋_GBK" w:hAnsi="方正仿宋_GBK" w:cs="方正仿宋_GBK"/>
          <w:color w:val="000000"/>
          <w:sz w:val="28"/>
        </w:rPr>
        <w:t>1</w:t>
      </w:r>
      <w:r w:rsidR="00F915DA">
        <w:rPr>
          <w:rFonts w:ascii="方正仿宋_GBK" w:eastAsia="方正仿宋_GBK" w:hAnsi="方正仿宋_GBK" w:cs="方正仿宋_GBK" w:hint="eastAsia"/>
          <w:color w:val="000000"/>
          <w:sz w:val="28"/>
          <w:lang w:eastAsia="zh-CN"/>
        </w:rPr>
        <w:t>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增强轨道集团资本实力（</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年度）绩效目标表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增强轨道集团资本实力（</w:t>
            </w:r>
            <w:r>
              <w:t>2023</w:t>
            </w:r>
            <w:r>
              <w:t>年度）</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1000.00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1000.00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增强融资平台实力，推动轨道交通高质量</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增强融资平台实力，推动轨道交通高质量</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增资企业户数</w:t>
            </w:r>
          </w:p>
        </w:tc>
        <w:tc>
          <w:tcPr>
            <w:tcW w:w="3430" w:type="dxa"/>
            <w:vAlign w:val="center"/>
          </w:tcPr>
          <w:p w:rsidR="00E4619A" w:rsidRDefault="00BE2765">
            <w:pPr>
              <w:pStyle w:val="2"/>
            </w:pPr>
            <w:r>
              <w:t>增资企业户数</w:t>
            </w:r>
          </w:p>
        </w:tc>
        <w:tc>
          <w:tcPr>
            <w:tcW w:w="2551" w:type="dxa"/>
            <w:vAlign w:val="center"/>
          </w:tcPr>
          <w:p w:rsidR="00E4619A" w:rsidRDefault="00BE2765">
            <w:pPr>
              <w:pStyle w:val="2"/>
            </w:pPr>
            <w:r>
              <w:t>1</w:t>
            </w:r>
            <w:r>
              <w:t>户</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资金发放合规性</w:t>
            </w:r>
          </w:p>
        </w:tc>
        <w:tc>
          <w:tcPr>
            <w:tcW w:w="3430" w:type="dxa"/>
            <w:vAlign w:val="center"/>
          </w:tcPr>
          <w:p w:rsidR="00E4619A" w:rsidRDefault="00BE2765">
            <w:pPr>
              <w:pStyle w:val="2"/>
            </w:pPr>
            <w:r>
              <w:t>资金发放合规性</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资金到位准时率</w:t>
            </w:r>
          </w:p>
        </w:tc>
        <w:tc>
          <w:tcPr>
            <w:tcW w:w="3430" w:type="dxa"/>
            <w:vAlign w:val="center"/>
          </w:tcPr>
          <w:p w:rsidR="00E4619A" w:rsidRDefault="00BE2765">
            <w:pPr>
              <w:pStyle w:val="2"/>
            </w:pPr>
            <w:r>
              <w:t>资金到位准时率</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拨付资金额</w:t>
            </w:r>
          </w:p>
        </w:tc>
        <w:tc>
          <w:tcPr>
            <w:tcW w:w="3430" w:type="dxa"/>
            <w:vAlign w:val="center"/>
          </w:tcPr>
          <w:p w:rsidR="00E4619A" w:rsidRDefault="00BE2765">
            <w:pPr>
              <w:pStyle w:val="2"/>
            </w:pPr>
            <w:r>
              <w:t>拨付资金额</w:t>
            </w:r>
          </w:p>
        </w:tc>
        <w:tc>
          <w:tcPr>
            <w:tcW w:w="2551" w:type="dxa"/>
            <w:vAlign w:val="center"/>
          </w:tcPr>
          <w:p w:rsidR="00E4619A" w:rsidRDefault="00BE2765">
            <w:pPr>
              <w:pStyle w:val="2"/>
            </w:pPr>
            <w:r>
              <w:t>1000</w:t>
            </w:r>
            <w:r>
              <w:t>万</w:t>
            </w:r>
          </w:p>
        </w:tc>
      </w:tr>
      <w:tr w:rsidR="00885438" w:rsidTr="00885438">
        <w:trPr>
          <w:trHeight w:val="369"/>
          <w:jc w:val="center"/>
        </w:trPr>
        <w:tc>
          <w:tcPr>
            <w:tcW w:w="1276" w:type="dxa"/>
            <w:vMerge w:val="restart"/>
            <w:vAlign w:val="center"/>
          </w:tcPr>
          <w:p w:rsidR="00E4619A" w:rsidRDefault="00BE2765">
            <w:pPr>
              <w:pStyle w:val="3"/>
            </w:pPr>
            <w:r>
              <w:t>效益指标</w:t>
            </w:r>
          </w:p>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成本收入比</w:t>
            </w:r>
          </w:p>
        </w:tc>
        <w:tc>
          <w:tcPr>
            <w:tcW w:w="3430" w:type="dxa"/>
            <w:vAlign w:val="center"/>
          </w:tcPr>
          <w:p w:rsidR="00E4619A" w:rsidRDefault="00BE2765">
            <w:pPr>
              <w:pStyle w:val="2"/>
            </w:pPr>
            <w:r>
              <w:t>成本收入比</w:t>
            </w:r>
          </w:p>
        </w:tc>
        <w:tc>
          <w:tcPr>
            <w:tcW w:w="2551" w:type="dxa"/>
            <w:vAlign w:val="center"/>
          </w:tcPr>
          <w:p w:rsidR="00E4619A" w:rsidRDefault="00BE2765">
            <w:pPr>
              <w:pStyle w:val="2"/>
            </w:pPr>
            <w:r>
              <w:t>≤170</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主业利润</w:t>
            </w:r>
          </w:p>
        </w:tc>
        <w:tc>
          <w:tcPr>
            <w:tcW w:w="3430" w:type="dxa"/>
            <w:vAlign w:val="center"/>
          </w:tcPr>
          <w:p w:rsidR="00E4619A" w:rsidRDefault="00BE2765">
            <w:pPr>
              <w:pStyle w:val="2"/>
            </w:pPr>
            <w:r>
              <w:t>主业利润</w:t>
            </w:r>
          </w:p>
        </w:tc>
        <w:tc>
          <w:tcPr>
            <w:tcW w:w="2551" w:type="dxa"/>
            <w:vAlign w:val="center"/>
          </w:tcPr>
          <w:p w:rsidR="00E4619A" w:rsidRDefault="00BE2765">
            <w:pPr>
              <w:pStyle w:val="2"/>
            </w:pPr>
            <w:r>
              <w:t>≥70000</w:t>
            </w:r>
            <w:r>
              <w:t>万</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净资产收益率</w:t>
            </w:r>
          </w:p>
        </w:tc>
        <w:tc>
          <w:tcPr>
            <w:tcW w:w="3430" w:type="dxa"/>
            <w:vAlign w:val="center"/>
          </w:tcPr>
          <w:p w:rsidR="00E4619A" w:rsidRDefault="00BE2765">
            <w:pPr>
              <w:pStyle w:val="2"/>
            </w:pPr>
            <w:r>
              <w:t>地铁运营外其他经营性业务</w:t>
            </w:r>
          </w:p>
        </w:tc>
        <w:tc>
          <w:tcPr>
            <w:tcW w:w="2551" w:type="dxa"/>
            <w:vAlign w:val="center"/>
          </w:tcPr>
          <w:p w:rsidR="00E4619A" w:rsidRDefault="00BE2765">
            <w:pPr>
              <w:pStyle w:val="2"/>
            </w:pPr>
            <w:r>
              <w:t>≥2.02</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全员劳动生产率</w:t>
            </w:r>
          </w:p>
        </w:tc>
        <w:tc>
          <w:tcPr>
            <w:tcW w:w="3430" w:type="dxa"/>
            <w:vAlign w:val="center"/>
          </w:tcPr>
          <w:p w:rsidR="00E4619A" w:rsidRDefault="00BE2765">
            <w:pPr>
              <w:pStyle w:val="2"/>
            </w:pPr>
            <w:r>
              <w:t>全员劳动生产率</w:t>
            </w:r>
          </w:p>
        </w:tc>
        <w:tc>
          <w:tcPr>
            <w:tcW w:w="2551" w:type="dxa"/>
            <w:vAlign w:val="center"/>
          </w:tcPr>
          <w:p w:rsidR="00E4619A" w:rsidRDefault="00BE2765">
            <w:pPr>
              <w:pStyle w:val="2"/>
            </w:pPr>
            <w:r>
              <w:t>≥16</w:t>
            </w:r>
            <w:r>
              <w:t>万每人</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轨道交通乘客满意度</w:t>
            </w:r>
          </w:p>
        </w:tc>
        <w:tc>
          <w:tcPr>
            <w:tcW w:w="3430" w:type="dxa"/>
            <w:vAlign w:val="center"/>
          </w:tcPr>
          <w:p w:rsidR="00E4619A" w:rsidRDefault="00BE2765">
            <w:pPr>
              <w:pStyle w:val="2"/>
            </w:pPr>
            <w:r>
              <w:t>轨道交通乘客满意度</w:t>
            </w:r>
          </w:p>
        </w:tc>
        <w:tc>
          <w:tcPr>
            <w:tcW w:w="2551" w:type="dxa"/>
            <w:vAlign w:val="center"/>
          </w:tcPr>
          <w:p w:rsidR="00E4619A" w:rsidRDefault="00BE2765">
            <w:pPr>
              <w:pStyle w:val="2"/>
            </w:pPr>
            <w:r>
              <w:t>≥90</w:t>
            </w:r>
            <w:r>
              <w:t>百分比</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17" w:name="_Toc126828355"/>
      <w:r>
        <w:rPr>
          <w:rFonts w:ascii="方正仿宋_GBK" w:eastAsia="方正仿宋_GBK" w:hAnsi="方正仿宋_GBK" w:cs="方正仿宋_GBK"/>
          <w:color w:val="000000"/>
          <w:sz w:val="28"/>
        </w:rPr>
        <w:t>1</w:t>
      </w:r>
      <w:r w:rsidR="00F915DA">
        <w:rPr>
          <w:rFonts w:ascii="方正仿宋_GBK" w:eastAsia="方正仿宋_GBK" w:hAnsi="方正仿宋_GBK" w:cs="方正仿宋_GBK" w:hint="eastAsia"/>
          <w:color w:val="000000"/>
          <w:sz w:val="28"/>
          <w:lang w:eastAsia="zh-CN"/>
        </w:rPr>
        <w:t>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增强国弘公司的资本实力（</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年度）绩效目标表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增强国弘公司的资本实力（</w:t>
            </w:r>
            <w:r>
              <w:t>2023</w:t>
            </w:r>
            <w:r>
              <w:t>年度）</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100.00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100.00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实缴国弘公司注册资本金，为国弘公司在不良资产处置、问题资产化解、优质资产经营方面提供资金支持。</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实缴国弘公司注册资本金，为国弘公司在不良资产处置、问题资产化解、优质资产经营方面提供资金支持。</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实缴注册资本金企业数量</w:t>
            </w:r>
          </w:p>
        </w:tc>
        <w:tc>
          <w:tcPr>
            <w:tcW w:w="3430" w:type="dxa"/>
            <w:vAlign w:val="center"/>
          </w:tcPr>
          <w:p w:rsidR="00E4619A" w:rsidRDefault="00BE2765">
            <w:pPr>
              <w:pStyle w:val="2"/>
            </w:pPr>
            <w:r>
              <w:t>实缴注册资本金企业数量</w:t>
            </w:r>
          </w:p>
        </w:tc>
        <w:tc>
          <w:tcPr>
            <w:tcW w:w="2551" w:type="dxa"/>
            <w:vAlign w:val="center"/>
          </w:tcPr>
          <w:p w:rsidR="00E4619A" w:rsidRDefault="00BE2765">
            <w:pPr>
              <w:pStyle w:val="2"/>
            </w:pPr>
            <w:r>
              <w:t>1</w:t>
            </w:r>
            <w:r>
              <w:t>家</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资金使用合规性</w:t>
            </w:r>
          </w:p>
        </w:tc>
        <w:tc>
          <w:tcPr>
            <w:tcW w:w="3430" w:type="dxa"/>
            <w:vAlign w:val="center"/>
          </w:tcPr>
          <w:p w:rsidR="00E4619A" w:rsidRDefault="00BE2765">
            <w:pPr>
              <w:pStyle w:val="2"/>
            </w:pPr>
            <w:r>
              <w:t>按照指定用途使用</w:t>
            </w:r>
          </w:p>
        </w:tc>
        <w:tc>
          <w:tcPr>
            <w:tcW w:w="2551" w:type="dxa"/>
            <w:vAlign w:val="center"/>
          </w:tcPr>
          <w:p w:rsidR="00E4619A" w:rsidRDefault="00BE2765">
            <w:pPr>
              <w:pStyle w:val="2"/>
            </w:pPr>
            <w:r>
              <w:t>按照指定用途使用</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资金到位准时率</w:t>
            </w:r>
          </w:p>
        </w:tc>
        <w:tc>
          <w:tcPr>
            <w:tcW w:w="3430" w:type="dxa"/>
            <w:vAlign w:val="center"/>
          </w:tcPr>
          <w:p w:rsidR="00E4619A" w:rsidRDefault="00BE2765">
            <w:pPr>
              <w:pStyle w:val="2"/>
            </w:pPr>
            <w:r>
              <w:t>年内一次性拨付给国弘公司</w:t>
            </w:r>
          </w:p>
        </w:tc>
        <w:tc>
          <w:tcPr>
            <w:tcW w:w="2551" w:type="dxa"/>
            <w:vAlign w:val="center"/>
          </w:tcPr>
          <w:p w:rsidR="00E4619A" w:rsidRDefault="00BE2765">
            <w:pPr>
              <w:pStyle w:val="2"/>
            </w:pPr>
            <w:r>
              <w:t>年内一次性拨付给国弘公司</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实缴金额</w:t>
            </w:r>
          </w:p>
        </w:tc>
        <w:tc>
          <w:tcPr>
            <w:tcW w:w="3430" w:type="dxa"/>
            <w:vAlign w:val="center"/>
          </w:tcPr>
          <w:p w:rsidR="00E4619A" w:rsidRDefault="00BE2765">
            <w:pPr>
              <w:pStyle w:val="2"/>
            </w:pPr>
            <w:r>
              <w:t>实缴金额</w:t>
            </w:r>
          </w:p>
        </w:tc>
        <w:tc>
          <w:tcPr>
            <w:tcW w:w="2551" w:type="dxa"/>
            <w:vAlign w:val="center"/>
          </w:tcPr>
          <w:p w:rsidR="00E4619A" w:rsidRDefault="00BE2765">
            <w:pPr>
              <w:pStyle w:val="2"/>
            </w:pPr>
            <w:r>
              <w:t>100</w:t>
            </w:r>
          </w:p>
        </w:tc>
      </w:tr>
      <w:tr w:rsidR="00885438" w:rsidTr="00885438">
        <w:trPr>
          <w:trHeight w:val="369"/>
          <w:jc w:val="center"/>
        </w:trPr>
        <w:tc>
          <w:tcPr>
            <w:tcW w:w="1276" w:type="dxa"/>
            <w:vMerge w:val="restart"/>
            <w:vAlign w:val="center"/>
          </w:tcPr>
          <w:p w:rsidR="00E4619A" w:rsidRDefault="00BE2765">
            <w:pPr>
              <w:pStyle w:val="3"/>
            </w:pPr>
            <w:r>
              <w:t>效益指标</w:t>
            </w:r>
          </w:p>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实缴公司注册资本</w:t>
            </w:r>
          </w:p>
        </w:tc>
        <w:tc>
          <w:tcPr>
            <w:tcW w:w="3430" w:type="dxa"/>
            <w:vAlign w:val="center"/>
          </w:tcPr>
          <w:p w:rsidR="00E4619A" w:rsidRDefault="00BE2765">
            <w:pPr>
              <w:pStyle w:val="2"/>
            </w:pPr>
            <w:r>
              <w:t>实缴到位</w:t>
            </w:r>
            <w:r>
              <w:t>100</w:t>
            </w:r>
            <w:r>
              <w:t>万</w:t>
            </w:r>
          </w:p>
        </w:tc>
        <w:tc>
          <w:tcPr>
            <w:tcW w:w="2551" w:type="dxa"/>
            <w:vAlign w:val="center"/>
          </w:tcPr>
          <w:p w:rsidR="00E4619A" w:rsidRDefault="00BE2765">
            <w:pPr>
              <w:pStyle w:val="2"/>
            </w:pPr>
            <w:r>
              <w:t>实缴到位</w:t>
            </w:r>
            <w:r>
              <w:t>100</w:t>
            </w:r>
            <w:r>
              <w:t>万</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营运能力</w:t>
            </w:r>
          </w:p>
        </w:tc>
        <w:tc>
          <w:tcPr>
            <w:tcW w:w="3430" w:type="dxa"/>
            <w:vAlign w:val="center"/>
          </w:tcPr>
          <w:p w:rsidR="00E4619A" w:rsidRDefault="00BE2765">
            <w:pPr>
              <w:pStyle w:val="2"/>
            </w:pPr>
            <w:r>
              <w:t>营运能力</w:t>
            </w:r>
          </w:p>
        </w:tc>
        <w:tc>
          <w:tcPr>
            <w:tcW w:w="2551" w:type="dxa"/>
            <w:vAlign w:val="center"/>
          </w:tcPr>
          <w:p w:rsidR="00E4619A" w:rsidRDefault="00BE2765">
            <w:pPr>
              <w:pStyle w:val="2"/>
            </w:pPr>
            <w:r>
              <w:t>补充企业运营资金，提升企业盈利能力</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企业满意度</w:t>
            </w:r>
          </w:p>
        </w:tc>
        <w:tc>
          <w:tcPr>
            <w:tcW w:w="3430" w:type="dxa"/>
            <w:vAlign w:val="center"/>
          </w:tcPr>
          <w:p w:rsidR="00E4619A" w:rsidRDefault="00BE2765">
            <w:pPr>
              <w:pStyle w:val="2"/>
            </w:pPr>
            <w:r>
              <w:t>企业满意度</w:t>
            </w:r>
          </w:p>
        </w:tc>
        <w:tc>
          <w:tcPr>
            <w:tcW w:w="2551" w:type="dxa"/>
            <w:vAlign w:val="center"/>
          </w:tcPr>
          <w:p w:rsidR="00E4619A" w:rsidRDefault="00BE2765">
            <w:pPr>
              <w:pStyle w:val="2"/>
            </w:pPr>
            <w:r>
              <w:t>100</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18" w:name="_Toc126828356"/>
      <w:r>
        <w:rPr>
          <w:rFonts w:ascii="方正仿宋_GBK" w:eastAsia="方正仿宋_GBK" w:hAnsi="方正仿宋_GBK" w:cs="方正仿宋_GBK"/>
          <w:color w:val="000000"/>
          <w:sz w:val="28"/>
        </w:rPr>
        <w:t>1</w:t>
      </w:r>
      <w:r w:rsidR="00F915DA">
        <w:rPr>
          <w:rFonts w:ascii="方正仿宋_GBK" w:eastAsia="方正仿宋_GBK" w:hAnsi="方正仿宋_GBK" w:cs="方正仿宋_GBK" w:hint="eastAsia"/>
          <w:color w:val="000000"/>
          <w:sz w:val="28"/>
          <w:lang w:eastAsia="zh-CN"/>
        </w:rPr>
        <w:t>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增强宏达公司资本金实力（</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年度）绩效目标表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增强宏达公司资本金实力（</w:t>
            </w:r>
            <w:r>
              <w:t>2023</w:t>
            </w:r>
            <w:r>
              <w:t>年度）</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30800.00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30800.00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增强宏达公司资本实力</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增强宏达公司资本实力</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增资企业数量</w:t>
            </w:r>
          </w:p>
        </w:tc>
        <w:tc>
          <w:tcPr>
            <w:tcW w:w="3430" w:type="dxa"/>
            <w:vAlign w:val="center"/>
          </w:tcPr>
          <w:p w:rsidR="00E4619A" w:rsidRDefault="00BE2765">
            <w:pPr>
              <w:pStyle w:val="2"/>
            </w:pPr>
            <w:r>
              <w:t>增资企业数量</w:t>
            </w:r>
          </w:p>
        </w:tc>
        <w:tc>
          <w:tcPr>
            <w:tcW w:w="2551" w:type="dxa"/>
            <w:vAlign w:val="center"/>
          </w:tcPr>
          <w:p w:rsidR="00E4619A" w:rsidRDefault="00BE2765">
            <w:pPr>
              <w:pStyle w:val="2"/>
            </w:pPr>
            <w:r>
              <w:t>1</w:t>
            </w:r>
            <w:r>
              <w:t>户</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资金使用合规性</w:t>
            </w:r>
          </w:p>
        </w:tc>
        <w:tc>
          <w:tcPr>
            <w:tcW w:w="3430" w:type="dxa"/>
            <w:vAlign w:val="center"/>
          </w:tcPr>
          <w:p w:rsidR="00E4619A" w:rsidRDefault="00BE2765">
            <w:pPr>
              <w:pStyle w:val="2"/>
            </w:pPr>
            <w:r>
              <w:t>资金使用合规性</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资金到位及时性</w:t>
            </w:r>
          </w:p>
        </w:tc>
        <w:tc>
          <w:tcPr>
            <w:tcW w:w="3430" w:type="dxa"/>
            <w:vAlign w:val="center"/>
          </w:tcPr>
          <w:p w:rsidR="00E4619A" w:rsidRDefault="00BE2765">
            <w:pPr>
              <w:pStyle w:val="2"/>
            </w:pPr>
            <w:r>
              <w:t>资金到位及时性</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拨付资金</w:t>
            </w:r>
          </w:p>
        </w:tc>
        <w:tc>
          <w:tcPr>
            <w:tcW w:w="3430" w:type="dxa"/>
            <w:vAlign w:val="center"/>
          </w:tcPr>
          <w:p w:rsidR="00E4619A" w:rsidRDefault="00BE2765">
            <w:pPr>
              <w:pStyle w:val="2"/>
            </w:pPr>
            <w:r>
              <w:t>足额拨付</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Align w:val="center"/>
          </w:tcPr>
          <w:p w:rsidR="00E4619A" w:rsidRDefault="00BE2765">
            <w:pPr>
              <w:pStyle w:val="3"/>
            </w:pPr>
            <w:r>
              <w:t>效益指标</w:t>
            </w:r>
          </w:p>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承接科技广场项目</w:t>
            </w:r>
          </w:p>
        </w:tc>
        <w:tc>
          <w:tcPr>
            <w:tcW w:w="3430" w:type="dxa"/>
            <w:vAlign w:val="center"/>
          </w:tcPr>
          <w:p w:rsidR="00E4619A" w:rsidRDefault="00BE2765">
            <w:pPr>
              <w:pStyle w:val="2"/>
            </w:pPr>
            <w:r>
              <w:t>承接科技广场项目</w:t>
            </w:r>
          </w:p>
        </w:tc>
        <w:tc>
          <w:tcPr>
            <w:tcW w:w="2551" w:type="dxa"/>
            <w:vAlign w:val="center"/>
          </w:tcPr>
          <w:p w:rsidR="00E4619A" w:rsidRDefault="00BE2765">
            <w:pPr>
              <w:pStyle w:val="2"/>
            </w:pPr>
            <w:r>
              <w:t>1</w:t>
            </w:r>
            <w:r>
              <w:t>项</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AF2AD8E6-A8CA-00E0-E053-0A20000DCEDF</w:t>
            </w:r>
          </w:p>
        </w:tc>
        <w:tc>
          <w:tcPr>
            <w:tcW w:w="3430" w:type="dxa"/>
            <w:vAlign w:val="center"/>
          </w:tcPr>
          <w:p w:rsidR="00E4619A" w:rsidRDefault="00BE2765">
            <w:pPr>
              <w:pStyle w:val="2"/>
            </w:pPr>
            <w:r>
              <w:t>服务企业满意度</w:t>
            </w:r>
          </w:p>
        </w:tc>
        <w:tc>
          <w:tcPr>
            <w:tcW w:w="2551" w:type="dxa"/>
            <w:vAlign w:val="center"/>
          </w:tcPr>
          <w:p w:rsidR="00E4619A" w:rsidRDefault="00BE2765">
            <w:pPr>
              <w:pStyle w:val="2"/>
            </w:pPr>
            <w:r>
              <w:t>100</w:t>
            </w:r>
            <w:r>
              <w:t>百分比</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F915DA">
      <w:pPr>
        <w:ind w:firstLine="560"/>
        <w:outlineLvl w:val="3"/>
      </w:pPr>
      <w:bookmarkStart w:id="19" w:name="_Toc126828357"/>
      <w:r>
        <w:rPr>
          <w:rFonts w:ascii="方正仿宋_GBK" w:eastAsia="方正仿宋_GBK" w:hAnsi="方正仿宋_GBK" w:cs="方正仿宋_GBK" w:hint="eastAsia"/>
          <w:color w:val="000000"/>
          <w:sz w:val="28"/>
          <w:lang w:eastAsia="zh-CN"/>
        </w:rPr>
        <w:t>19</w:t>
      </w:r>
      <w:r w:rsidR="00BE2765">
        <w:rPr>
          <w:rFonts w:ascii="方正仿宋_GBK" w:eastAsia="方正仿宋_GBK" w:hAnsi="方正仿宋_GBK" w:cs="方正仿宋_GBK"/>
          <w:color w:val="000000"/>
          <w:sz w:val="28"/>
        </w:rPr>
        <w:t>.</w:t>
      </w:r>
      <w:r w:rsidR="00BE2765">
        <w:rPr>
          <w:rFonts w:ascii="方正仿宋_GBK" w:eastAsia="方正仿宋_GBK" w:hAnsi="方正仿宋_GBK" w:cs="方正仿宋_GBK"/>
          <w:color w:val="000000"/>
          <w:sz w:val="28"/>
        </w:rPr>
        <w:t>增强泰达控股的资本实力（</w:t>
      </w:r>
      <w:r w:rsidR="00BE2765">
        <w:rPr>
          <w:rFonts w:ascii="方正仿宋_GBK" w:eastAsia="方正仿宋_GBK" w:hAnsi="方正仿宋_GBK" w:cs="方正仿宋_GBK"/>
          <w:color w:val="000000"/>
          <w:sz w:val="28"/>
        </w:rPr>
        <w:t>2023</w:t>
      </w:r>
      <w:r w:rsidR="00BE2765">
        <w:rPr>
          <w:rFonts w:ascii="方正仿宋_GBK" w:eastAsia="方正仿宋_GBK" w:hAnsi="方正仿宋_GBK" w:cs="方正仿宋_GBK"/>
          <w:color w:val="000000"/>
          <w:sz w:val="28"/>
        </w:rPr>
        <w:t>年度）绩效目标表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315101</w:t>
            </w:r>
            <w:r>
              <w:t>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增强泰达控股的资本实力（</w:t>
            </w:r>
            <w:r>
              <w:t>2023</w:t>
            </w:r>
            <w:r>
              <w:t>年度）</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105000.00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105000.00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增强泰达控股的资本实力</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增强泰达控股的资本实力</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增资企业数量</w:t>
            </w:r>
          </w:p>
        </w:tc>
        <w:tc>
          <w:tcPr>
            <w:tcW w:w="3430" w:type="dxa"/>
            <w:vAlign w:val="center"/>
          </w:tcPr>
          <w:p w:rsidR="00E4619A" w:rsidRDefault="00BE2765">
            <w:pPr>
              <w:pStyle w:val="2"/>
            </w:pPr>
            <w:r>
              <w:t>增资企业数量</w:t>
            </w:r>
          </w:p>
        </w:tc>
        <w:tc>
          <w:tcPr>
            <w:tcW w:w="2551" w:type="dxa"/>
            <w:vAlign w:val="center"/>
          </w:tcPr>
          <w:p w:rsidR="00E4619A" w:rsidRDefault="00BE2765">
            <w:pPr>
              <w:pStyle w:val="2"/>
            </w:pPr>
            <w:r>
              <w:t>1</w:t>
            </w:r>
            <w:r>
              <w:t>家</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资金使用合规性</w:t>
            </w:r>
          </w:p>
        </w:tc>
        <w:tc>
          <w:tcPr>
            <w:tcW w:w="3430" w:type="dxa"/>
            <w:vAlign w:val="center"/>
          </w:tcPr>
          <w:p w:rsidR="00E4619A" w:rsidRDefault="00BE2765">
            <w:pPr>
              <w:pStyle w:val="2"/>
            </w:pPr>
            <w:r>
              <w:t>资金使用合规性</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资金支付及时性</w:t>
            </w:r>
          </w:p>
        </w:tc>
        <w:tc>
          <w:tcPr>
            <w:tcW w:w="3430" w:type="dxa"/>
            <w:vAlign w:val="center"/>
          </w:tcPr>
          <w:p w:rsidR="00E4619A" w:rsidRDefault="00BE2765">
            <w:pPr>
              <w:pStyle w:val="2"/>
            </w:pPr>
            <w:r>
              <w:t>资金支付及时性</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足额支付项目资金</w:t>
            </w:r>
          </w:p>
        </w:tc>
        <w:tc>
          <w:tcPr>
            <w:tcW w:w="3430" w:type="dxa"/>
            <w:vAlign w:val="center"/>
          </w:tcPr>
          <w:p w:rsidR="00E4619A" w:rsidRDefault="00BE2765">
            <w:pPr>
              <w:pStyle w:val="2"/>
            </w:pPr>
            <w:r>
              <w:t>足额支付项目资金</w:t>
            </w:r>
          </w:p>
        </w:tc>
        <w:tc>
          <w:tcPr>
            <w:tcW w:w="2551" w:type="dxa"/>
            <w:vAlign w:val="center"/>
          </w:tcPr>
          <w:p w:rsidR="00E4619A" w:rsidRDefault="00BE2765">
            <w:pPr>
              <w:pStyle w:val="2"/>
            </w:pPr>
            <w:r>
              <w:t>足额拨付</w:t>
            </w:r>
          </w:p>
        </w:tc>
      </w:tr>
      <w:tr w:rsidR="00885438" w:rsidTr="00885438">
        <w:trPr>
          <w:trHeight w:val="369"/>
          <w:jc w:val="center"/>
        </w:trPr>
        <w:tc>
          <w:tcPr>
            <w:tcW w:w="1276" w:type="dxa"/>
            <w:vMerge w:val="restart"/>
            <w:vAlign w:val="center"/>
          </w:tcPr>
          <w:p w:rsidR="00E4619A" w:rsidRDefault="00BE2765">
            <w:pPr>
              <w:pStyle w:val="3"/>
            </w:pPr>
            <w:r>
              <w:t>效益指标</w:t>
            </w:r>
          </w:p>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利润</w:t>
            </w:r>
          </w:p>
        </w:tc>
        <w:tc>
          <w:tcPr>
            <w:tcW w:w="3430" w:type="dxa"/>
            <w:vAlign w:val="center"/>
          </w:tcPr>
          <w:p w:rsidR="00E4619A" w:rsidRDefault="00BE2765">
            <w:pPr>
              <w:pStyle w:val="2"/>
            </w:pPr>
            <w:r>
              <w:t>营业利润率</w:t>
            </w:r>
          </w:p>
        </w:tc>
        <w:tc>
          <w:tcPr>
            <w:tcW w:w="2551" w:type="dxa"/>
            <w:vAlign w:val="center"/>
          </w:tcPr>
          <w:p w:rsidR="00E4619A" w:rsidRDefault="00BE2765">
            <w:pPr>
              <w:pStyle w:val="2"/>
            </w:pPr>
            <w:r>
              <w:t>≥4.3%</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可持续影响指标</w:t>
            </w:r>
          </w:p>
        </w:tc>
        <w:tc>
          <w:tcPr>
            <w:tcW w:w="1332" w:type="dxa"/>
            <w:vAlign w:val="center"/>
          </w:tcPr>
          <w:p w:rsidR="00E4619A" w:rsidRDefault="00BE2765">
            <w:pPr>
              <w:pStyle w:val="2"/>
            </w:pPr>
            <w:r>
              <w:t>提高管理水平</w:t>
            </w:r>
          </w:p>
        </w:tc>
        <w:tc>
          <w:tcPr>
            <w:tcW w:w="3430" w:type="dxa"/>
            <w:vAlign w:val="center"/>
          </w:tcPr>
          <w:p w:rsidR="00E4619A" w:rsidRDefault="00BE2765">
            <w:pPr>
              <w:pStyle w:val="2"/>
            </w:pPr>
            <w:r>
              <w:t>提高管理水平</w:t>
            </w:r>
          </w:p>
        </w:tc>
        <w:tc>
          <w:tcPr>
            <w:tcW w:w="2551" w:type="dxa"/>
            <w:vAlign w:val="center"/>
          </w:tcPr>
          <w:p w:rsidR="00E4619A" w:rsidRDefault="00BE2765">
            <w:pPr>
              <w:pStyle w:val="2"/>
            </w:pPr>
            <w:r>
              <w:t>建成涵盖核算管理、报表管理、全面预算管理及资金信贷管理等功能齐备的财务信息化系统。</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提供就业机会</w:t>
            </w:r>
          </w:p>
        </w:tc>
        <w:tc>
          <w:tcPr>
            <w:tcW w:w="3430" w:type="dxa"/>
            <w:vAlign w:val="center"/>
          </w:tcPr>
          <w:p w:rsidR="00E4619A" w:rsidRDefault="00BE2765">
            <w:pPr>
              <w:pStyle w:val="2"/>
            </w:pPr>
            <w:r>
              <w:t>提供就业机会</w:t>
            </w:r>
          </w:p>
        </w:tc>
        <w:tc>
          <w:tcPr>
            <w:tcW w:w="2551" w:type="dxa"/>
            <w:vAlign w:val="center"/>
          </w:tcPr>
          <w:p w:rsidR="00E4619A" w:rsidRDefault="00BE2765">
            <w:pPr>
              <w:pStyle w:val="2"/>
            </w:pPr>
            <w:r>
              <w:t>通过投资帮助区域内企业做大做强，提升就业水平。</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企业满意度</w:t>
            </w:r>
          </w:p>
          <w:p w:rsidR="00E4619A" w:rsidRDefault="00E4619A">
            <w:pPr>
              <w:pStyle w:val="2"/>
            </w:pPr>
          </w:p>
          <w:p w:rsidR="00E4619A" w:rsidRDefault="00E4619A">
            <w:pPr>
              <w:pStyle w:val="2"/>
            </w:pPr>
          </w:p>
        </w:tc>
        <w:tc>
          <w:tcPr>
            <w:tcW w:w="3430" w:type="dxa"/>
            <w:vAlign w:val="center"/>
          </w:tcPr>
          <w:p w:rsidR="00E4619A" w:rsidRDefault="00BE2765">
            <w:pPr>
              <w:pStyle w:val="2"/>
            </w:pPr>
            <w:r>
              <w:t>企业满意度</w:t>
            </w:r>
          </w:p>
          <w:p w:rsidR="00E4619A" w:rsidRDefault="00E4619A">
            <w:pPr>
              <w:pStyle w:val="2"/>
            </w:pPr>
          </w:p>
          <w:p w:rsidR="00E4619A" w:rsidRDefault="00E4619A">
            <w:pPr>
              <w:pStyle w:val="2"/>
            </w:pPr>
          </w:p>
        </w:tc>
        <w:tc>
          <w:tcPr>
            <w:tcW w:w="2551" w:type="dxa"/>
            <w:vAlign w:val="center"/>
          </w:tcPr>
          <w:p w:rsidR="00E4619A" w:rsidRDefault="00BE2765">
            <w:pPr>
              <w:pStyle w:val="2"/>
            </w:pPr>
            <w:r>
              <w:t>100%</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20" w:name="_Toc126828359"/>
      <w:r>
        <w:rPr>
          <w:rFonts w:ascii="方正仿宋_GBK" w:eastAsia="方正仿宋_GBK" w:hAnsi="方正仿宋_GBK" w:cs="方正仿宋_GBK"/>
          <w:color w:val="000000"/>
          <w:sz w:val="28"/>
        </w:rPr>
        <w:t>2</w:t>
      </w:r>
      <w:r w:rsidR="00F915DA">
        <w:rPr>
          <w:rFonts w:ascii="方正仿宋_GBK" w:eastAsia="方正仿宋_GBK" w:hAnsi="方正仿宋_GBK" w:cs="方正仿宋_GBK" w:hint="eastAsia"/>
          <w:color w:val="000000"/>
          <w:sz w:val="28"/>
          <w:lang w:eastAsia="zh-CN"/>
        </w:rPr>
        <w:t>0</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年离休干部医药费绩效目标表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315202</w:t>
            </w:r>
            <w:r>
              <w:t>天津市国资系统老干部活动中心</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2023</w:t>
            </w:r>
            <w:r>
              <w:t>年离休干部医药费</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300.00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300.00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按照政策要求，严格审核离休干部医药费，做到医药费</w:t>
            </w:r>
            <w:r>
              <w:t>“</w:t>
            </w:r>
            <w:r>
              <w:t>双月清</w:t>
            </w:r>
            <w:r>
              <w:t>”</w:t>
            </w:r>
            <w:r>
              <w:t>，保障离休干部医药费及时拨付到位。</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保障离休干部医药费及时拨付，确保离休干部队伍稳定</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发放离休干部医药费人数</w:t>
            </w:r>
          </w:p>
        </w:tc>
        <w:tc>
          <w:tcPr>
            <w:tcW w:w="3430" w:type="dxa"/>
            <w:vAlign w:val="center"/>
          </w:tcPr>
          <w:p w:rsidR="00E4619A" w:rsidRDefault="00BE2765">
            <w:pPr>
              <w:pStyle w:val="2"/>
            </w:pPr>
            <w:r>
              <w:t>发放离休干部医药费人数</w:t>
            </w:r>
          </w:p>
        </w:tc>
        <w:tc>
          <w:tcPr>
            <w:tcW w:w="2551" w:type="dxa"/>
            <w:vAlign w:val="center"/>
          </w:tcPr>
          <w:p w:rsidR="00E4619A" w:rsidRDefault="00BE2765">
            <w:pPr>
              <w:pStyle w:val="2"/>
            </w:pPr>
            <w:r>
              <w:t>按照离休干部实际人数，报销医药费</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满足离休干部报销医药费需求</w:t>
            </w:r>
          </w:p>
        </w:tc>
        <w:tc>
          <w:tcPr>
            <w:tcW w:w="3430" w:type="dxa"/>
            <w:vAlign w:val="center"/>
          </w:tcPr>
          <w:p w:rsidR="00E4619A" w:rsidRDefault="00BE2765">
            <w:pPr>
              <w:pStyle w:val="2"/>
            </w:pPr>
            <w:r>
              <w:t>满足离休干部报销医药费需求</w:t>
            </w:r>
          </w:p>
        </w:tc>
        <w:tc>
          <w:tcPr>
            <w:tcW w:w="2551" w:type="dxa"/>
            <w:vAlign w:val="center"/>
          </w:tcPr>
          <w:p w:rsidR="00E4619A" w:rsidRDefault="00BE2765">
            <w:pPr>
              <w:pStyle w:val="2"/>
            </w:pPr>
            <w:r>
              <w:t>满足离休干部用药需求</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保障离休干部医药时效性</w:t>
            </w:r>
          </w:p>
        </w:tc>
        <w:tc>
          <w:tcPr>
            <w:tcW w:w="3430" w:type="dxa"/>
            <w:vAlign w:val="center"/>
          </w:tcPr>
          <w:p w:rsidR="00E4619A" w:rsidRDefault="00BE2765">
            <w:pPr>
              <w:pStyle w:val="2"/>
            </w:pPr>
            <w:r>
              <w:t>保障离休干部医药时效性</w:t>
            </w:r>
          </w:p>
        </w:tc>
        <w:tc>
          <w:tcPr>
            <w:tcW w:w="2551" w:type="dxa"/>
            <w:vAlign w:val="center"/>
          </w:tcPr>
          <w:p w:rsidR="00E4619A" w:rsidRDefault="00BE2765">
            <w:pPr>
              <w:pStyle w:val="2"/>
            </w:pPr>
            <w:r>
              <w:t>90%</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离休干部报销药费</w:t>
            </w:r>
          </w:p>
        </w:tc>
        <w:tc>
          <w:tcPr>
            <w:tcW w:w="3430" w:type="dxa"/>
            <w:vAlign w:val="center"/>
          </w:tcPr>
          <w:p w:rsidR="00E4619A" w:rsidRDefault="00BE2765">
            <w:pPr>
              <w:pStyle w:val="2"/>
            </w:pPr>
            <w:r>
              <w:t>离休干部报销药费</w:t>
            </w:r>
          </w:p>
        </w:tc>
        <w:tc>
          <w:tcPr>
            <w:tcW w:w="2551" w:type="dxa"/>
            <w:vAlign w:val="center"/>
          </w:tcPr>
          <w:p w:rsidR="00E4619A" w:rsidRDefault="00BE2765">
            <w:pPr>
              <w:pStyle w:val="2"/>
            </w:pPr>
            <w:r>
              <w:t>按照政策，实报实销离休干部医药费</w:t>
            </w:r>
          </w:p>
        </w:tc>
      </w:tr>
      <w:tr w:rsidR="00885438" w:rsidTr="00885438">
        <w:trPr>
          <w:trHeight w:val="369"/>
          <w:jc w:val="center"/>
        </w:trPr>
        <w:tc>
          <w:tcPr>
            <w:tcW w:w="1276" w:type="dxa"/>
            <w:vAlign w:val="center"/>
          </w:tcPr>
          <w:p w:rsidR="00E4619A" w:rsidRDefault="00BE2765">
            <w:pPr>
              <w:pStyle w:val="3"/>
            </w:pPr>
            <w:r>
              <w:t>效益指标</w:t>
            </w:r>
          </w:p>
        </w:tc>
        <w:tc>
          <w:tcPr>
            <w:tcW w:w="1276" w:type="dxa"/>
            <w:vAlign w:val="center"/>
          </w:tcPr>
          <w:p w:rsidR="00E4619A" w:rsidRDefault="00BE2765">
            <w:pPr>
              <w:pStyle w:val="2"/>
            </w:pPr>
            <w:r>
              <w:t>可持续影响指标</w:t>
            </w:r>
          </w:p>
        </w:tc>
        <w:tc>
          <w:tcPr>
            <w:tcW w:w="1332" w:type="dxa"/>
            <w:vAlign w:val="center"/>
          </w:tcPr>
          <w:p w:rsidR="00E4619A" w:rsidRDefault="00BE2765">
            <w:pPr>
              <w:pStyle w:val="2"/>
            </w:pPr>
            <w:r>
              <w:t>保障离休干部看病就医</w:t>
            </w:r>
          </w:p>
          <w:p w:rsidR="00E4619A" w:rsidRDefault="00E4619A">
            <w:pPr>
              <w:pStyle w:val="2"/>
            </w:pPr>
          </w:p>
          <w:p w:rsidR="00E4619A" w:rsidRDefault="00E4619A">
            <w:pPr>
              <w:pStyle w:val="2"/>
            </w:pPr>
          </w:p>
        </w:tc>
        <w:tc>
          <w:tcPr>
            <w:tcW w:w="3430" w:type="dxa"/>
            <w:vAlign w:val="center"/>
          </w:tcPr>
          <w:p w:rsidR="00E4619A" w:rsidRDefault="00BE2765">
            <w:pPr>
              <w:pStyle w:val="2"/>
            </w:pPr>
            <w:r>
              <w:t>保障离休干部看病就医</w:t>
            </w:r>
          </w:p>
          <w:p w:rsidR="00E4619A" w:rsidRDefault="00E4619A">
            <w:pPr>
              <w:pStyle w:val="2"/>
            </w:pPr>
          </w:p>
          <w:p w:rsidR="00E4619A" w:rsidRDefault="00E4619A">
            <w:pPr>
              <w:pStyle w:val="2"/>
            </w:pPr>
          </w:p>
        </w:tc>
        <w:tc>
          <w:tcPr>
            <w:tcW w:w="2551" w:type="dxa"/>
            <w:vAlign w:val="center"/>
          </w:tcPr>
          <w:p w:rsidR="00E4619A" w:rsidRDefault="00BE2765">
            <w:pPr>
              <w:pStyle w:val="2"/>
            </w:pPr>
            <w:r>
              <w:t>保障离休干部医药费及时拨付</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离休干部满意度</w:t>
            </w:r>
          </w:p>
        </w:tc>
        <w:tc>
          <w:tcPr>
            <w:tcW w:w="3430" w:type="dxa"/>
            <w:vAlign w:val="center"/>
          </w:tcPr>
          <w:p w:rsidR="00E4619A" w:rsidRDefault="00BE2765">
            <w:pPr>
              <w:pStyle w:val="2"/>
            </w:pPr>
            <w:r>
              <w:t>离休干部满意度</w:t>
            </w:r>
          </w:p>
        </w:tc>
        <w:tc>
          <w:tcPr>
            <w:tcW w:w="2551" w:type="dxa"/>
            <w:vAlign w:val="center"/>
          </w:tcPr>
          <w:p w:rsidR="00E4619A" w:rsidRDefault="00BE2765">
            <w:pPr>
              <w:pStyle w:val="2"/>
            </w:pPr>
            <w:r>
              <w:t>保障离休干部日常生活</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21" w:name="_Toc126828360"/>
      <w:r>
        <w:rPr>
          <w:rFonts w:ascii="方正仿宋_GBK" w:eastAsia="方正仿宋_GBK" w:hAnsi="方正仿宋_GBK" w:cs="方正仿宋_GBK"/>
          <w:color w:val="000000"/>
          <w:sz w:val="28"/>
        </w:rPr>
        <w:t>2</w:t>
      </w:r>
      <w:r w:rsidR="001C4106">
        <w:rPr>
          <w:rFonts w:ascii="方正仿宋_GBK" w:eastAsia="方正仿宋_GBK" w:hAnsi="方正仿宋_GBK" w:cs="方正仿宋_GBK" w:hint="eastAsia"/>
          <w:color w:val="000000"/>
          <w:sz w:val="28"/>
          <w:lang w:eastAsia="zh-CN"/>
        </w:rPr>
        <w:t>1</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年现代职业教育质量提升计划资金（创优赋能建设项目）</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中央绩效目标表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315204</w:t>
            </w:r>
            <w:r>
              <w:t>天津城市建设管理职业技术学院</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2023</w:t>
            </w:r>
            <w:r>
              <w:t>年现代职业教育质量提升计划资金（创优赋能建设项目）</w:t>
            </w:r>
            <w:r>
              <w:t>-</w:t>
            </w:r>
            <w:r>
              <w:t>中央</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1040.00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1040.00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专业群建设、高水平校假设</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完成</w:t>
            </w:r>
            <w:r>
              <w:t>2023</w:t>
            </w:r>
            <w:r>
              <w:t>年高职院校创优赋能建设项目</w:t>
            </w:r>
            <w:r>
              <w:t>-</w:t>
            </w:r>
            <w:r>
              <w:t>高水平校建设项目；</w:t>
            </w:r>
          </w:p>
          <w:p w:rsidR="00E4619A" w:rsidRDefault="00BE2765">
            <w:pPr>
              <w:pStyle w:val="2"/>
            </w:pPr>
            <w:r>
              <w:t>2.</w:t>
            </w:r>
            <w:r>
              <w:t>完成</w:t>
            </w:r>
            <w:r>
              <w:t>2023</w:t>
            </w:r>
            <w:r>
              <w:t>年高职院校创优赋能建设项目</w:t>
            </w:r>
            <w:r>
              <w:t>-</w:t>
            </w:r>
            <w:r>
              <w:t>智慧能源高水平专业群建设项目；</w:t>
            </w:r>
          </w:p>
          <w:p w:rsidR="00E4619A" w:rsidRDefault="00BE2765">
            <w:pPr>
              <w:pStyle w:val="2"/>
            </w:pPr>
            <w:r>
              <w:t>3.</w:t>
            </w:r>
            <w:r>
              <w:t>完成</w:t>
            </w:r>
            <w:r>
              <w:t>2023</w:t>
            </w:r>
            <w:r>
              <w:t>年高职院校创优赋能建设项目</w:t>
            </w:r>
            <w:r>
              <w:t>-</w:t>
            </w:r>
            <w:r>
              <w:t>城市智能管理高水平专业群建设项目；</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基于专业群人才培养方案</w:t>
            </w:r>
            <w:r>
              <w:t>1</w:t>
            </w:r>
            <w:r>
              <w:t>套</w:t>
            </w:r>
          </w:p>
        </w:tc>
        <w:tc>
          <w:tcPr>
            <w:tcW w:w="3430" w:type="dxa"/>
            <w:vAlign w:val="center"/>
          </w:tcPr>
          <w:p w:rsidR="00E4619A" w:rsidRDefault="00BE2765">
            <w:pPr>
              <w:pStyle w:val="2"/>
            </w:pPr>
            <w:r>
              <w:t>基于专业群人才培养方案</w:t>
            </w:r>
            <w:r>
              <w:t>1</w:t>
            </w:r>
            <w:r>
              <w:t>套</w:t>
            </w:r>
          </w:p>
        </w:tc>
        <w:tc>
          <w:tcPr>
            <w:tcW w:w="2551" w:type="dxa"/>
            <w:vAlign w:val="center"/>
          </w:tcPr>
          <w:p w:rsidR="00E4619A" w:rsidRDefault="00BE2765">
            <w:pPr>
              <w:pStyle w:val="2"/>
            </w:pPr>
            <w:r>
              <w:t>1</w:t>
            </w:r>
            <w:r>
              <w:t>套</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建设线上课程资源</w:t>
            </w:r>
          </w:p>
        </w:tc>
        <w:tc>
          <w:tcPr>
            <w:tcW w:w="3430" w:type="dxa"/>
            <w:vAlign w:val="center"/>
          </w:tcPr>
          <w:p w:rsidR="00E4619A" w:rsidRDefault="00BE2765">
            <w:pPr>
              <w:pStyle w:val="2"/>
            </w:pPr>
            <w:r>
              <w:t>建设线上课程资源</w:t>
            </w:r>
          </w:p>
        </w:tc>
        <w:tc>
          <w:tcPr>
            <w:tcW w:w="2551" w:type="dxa"/>
            <w:vAlign w:val="center"/>
          </w:tcPr>
          <w:p w:rsidR="00E4619A" w:rsidRDefault="00BE2765">
            <w:pPr>
              <w:pStyle w:val="2"/>
            </w:pPr>
            <w:r>
              <w:t>6</w:t>
            </w:r>
            <w:r>
              <w:t>门</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培育精品在线课程</w:t>
            </w:r>
          </w:p>
        </w:tc>
        <w:tc>
          <w:tcPr>
            <w:tcW w:w="3430" w:type="dxa"/>
            <w:vAlign w:val="center"/>
          </w:tcPr>
          <w:p w:rsidR="00E4619A" w:rsidRDefault="00BE2765">
            <w:pPr>
              <w:pStyle w:val="2"/>
            </w:pPr>
            <w:r>
              <w:t>培育精品在线课程</w:t>
            </w:r>
          </w:p>
        </w:tc>
        <w:tc>
          <w:tcPr>
            <w:tcW w:w="2551" w:type="dxa"/>
            <w:vAlign w:val="center"/>
          </w:tcPr>
          <w:p w:rsidR="00E4619A" w:rsidRDefault="00BE2765">
            <w:pPr>
              <w:pStyle w:val="2"/>
            </w:pPr>
            <w:r>
              <w:t>≥2</w:t>
            </w:r>
            <w:r>
              <w:t>门</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提升产教融合实训中心</w:t>
            </w:r>
          </w:p>
        </w:tc>
        <w:tc>
          <w:tcPr>
            <w:tcW w:w="3430" w:type="dxa"/>
            <w:vAlign w:val="center"/>
          </w:tcPr>
          <w:p w:rsidR="00E4619A" w:rsidRDefault="00BE2765">
            <w:pPr>
              <w:pStyle w:val="2"/>
            </w:pPr>
            <w:r>
              <w:t>提升产教融合实训中心</w:t>
            </w:r>
          </w:p>
        </w:tc>
        <w:tc>
          <w:tcPr>
            <w:tcW w:w="2551" w:type="dxa"/>
            <w:vAlign w:val="center"/>
          </w:tcPr>
          <w:p w:rsidR="00E4619A" w:rsidRDefault="00BE2765">
            <w:pPr>
              <w:pStyle w:val="2"/>
            </w:pPr>
            <w:r>
              <w:t>≥4</w:t>
            </w:r>
            <w:r>
              <w:t>个</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建立教材教法研究基地</w:t>
            </w:r>
          </w:p>
        </w:tc>
        <w:tc>
          <w:tcPr>
            <w:tcW w:w="3430" w:type="dxa"/>
            <w:vAlign w:val="center"/>
          </w:tcPr>
          <w:p w:rsidR="00E4619A" w:rsidRDefault="00BE2765">
            <w:pPr>
              <w:pStyle w:val="2"/>
            </w:pPr>
            <w:r>
              <w:t>建立教材教法研究基地</w:t>
            </w:r>
          </w:p>
        </w:tc>
        <w:tc>
          <w:tcPr>
            <w:tcW w:w="2551" w:type="dxa"/>
            <w:vAlign w:val="center"/>
          </w:tcPr>
          <w:p w:rsidR="00E4619A" w:rsidRDefault="00BE2765">
            <w:pPr>
              <w:pStyle w:val="2"/>
            </w:pPr>
            <w:r>
              <w:t>1</w:t>
            </w:r>
            <w:r>
              <w:t>个</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建立教材管理制度</w:t>
            </w:r>
          </w:p>
        </w:tc>
        <w:tc>
          <w:tcPr>
            <w:tcW w:w="3430" w:type="dxa"/>
            <w:vAlign w:val="center"/>
          </w:tcPr>
          <w:p w:rsidR="00E4619A" w:rsidRDefault="00BE2765">
            <w:pPr>
              <w:pStyle w:val="2"/>
            </w:pPr>
            <w:r>
              <w:t>建立教材管理制度</w:t>
            </w:r>
          </w:p>
        </w:tc>
        <w:tc>
          <w:tcPr>
            <w:tcW w:w="2551" w:type="dxa"/>
            <w:vAlign w:val="center"/>
          </w:tcPr>
          <w:p w:rsidR="00E4619A" w:rsidRDefault="00BE2765">
            <w:pPr>
              <w:pStyle w:val="2"/>
            </w:pPr>
            <w:r>
              <w:t>≥5</w:t>
            </w:r>
            <w:r>
              <w:t>个</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建立教法评价指标体系</w:t>
            </w:r>
          </w:p>
        </w:tc>
        <w:tc>
          <w:tcPr>
            <w:tcW w:w="3430" w:type="dxa"/>
            <w:vAlign w:val="center"/>
          </w:tcPr>
          <w:p w:rsidR="00E4619A" w:rsidRDefault="00BE2765">
            <w:pPr>
              <w:pStyle w:val="2"/>
            </w:pPr>
            <w:r>
              <w:t>建立教法评价指标体系</w:t>
            </w:r>
          </w:p>
        </w:tc>
        <w:tc>
          <w:tcPr>
            <w:tcW w:w="2551" w:type="dxa"/>
            <w:vAlign w:val="center"/>
          </w:tcPr>
          <w:p w:rsidR="00E4619A" w:rsidRDefault="00BE2765">
            <w:pPr>
              <w:pStyle w:val="2"/>
            </w:pPr>
            <w:r>
              <w:t>1</w:t>
            </w:r>
            <w:r>
              <w:t>个</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建立鲁班工坊管理运行制度</w:t>
            </w:r>
          </w:p>
        </w:tc>
        <w:tc>
          <w:tcPr>
            <w:tcW w:w="3430" w:type="dxa"/>
            <w:vAlign w:val="center"/>
          </w:tcPr>
          <w:p w:rsidR="00E4619A" w:rsidRDefault="00BE2765">
            <w:pPr>
              <w:pStyle w:val="2"/>
            </w:pPr>
            <w:r>
              <w:t>建立鲁班工坊管理运行制度</w:t>
            </w:r>
          </w:p>
        </w:tc>
        <w:tc>
          <w:tcPr>
            <w:tcW w:w="2551" w:type="dxa"/>
            <w:vAlign w:val="center"/>
          </w:tcPr>
          <w:p w:rsidR="00E4619A" w:rsidRDefault="00BE2765">
            <w:pPr>
              <w:pStyle w:val="2"/>
            </w:pPr>
            <w:r>
              <w:t>1</w:t>
            </w:r>
            <w:r>
              <w:t>套</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成立国际交流合作平台</w:t>
            </w:r>
          </w:p>
        </w:tc>
        <w:tc>
          <w:tcPr>
            <w:tcW w:w="3430" w:type="dxa"/>
            <w:vAlign w:val="center"/>
          </w:tcPr>
          <w:p w:rsidR="00E4619A" w:rsidRDefault="00BE2765">
            <w:pPr>
              <w:pStyle w:val="2"/>
            </w:pPr>
            <w:r>
              <w:t>成立国际交流合作平台</w:t>
            </w:r>
          </w:p>
        </w:tc>
        <w:tc>
          <w:tcPr>
            <w:tcW w:w="2551" w:type="dxa"/>
            <w:vAlign w:val="center"/>
          </w:tcPr>
          <w:p w:rsidR="00E4619A" w:rsidRDefault="00BE2765">
            <w:pPr>
              <w:pStyle w:val="2"/>
            </w:pPr>
            <w:r>
              <w:t>2</w:t>
            </w:r>
            <w:r>
              <w:t>个</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IPV6</w:t>
            </w:r>
            <w:r>
              <w:t>校园网</w:t>
            </w:r>
            <w:r>
              <w:t>48</w:t>
            </w:r>
            <w:r>
              <w:t>口接入交换机</w:t>
            </w:r>
          </w:p>
        </w:tc>
        <w:tc>
          <w:tcPr>
            <w:tcW w:w="3430" w:type="dxa"/>
            <w:vAlign w:val="center"/>
          </w:tcPr>
          <w:p w:rsidR="00E4619A" w:rsidRDefault="00BE2765">
            <w:pPr>
              <w:pStyle w:val="2"/>
            </w:pPr>
            <w:r>
              <w:t>IPV6</w:t>
            </w:r>
            <w:r>
              <w:t>校园网</w:t>
            </w:r>
            <w:r>
              <w:t>48</w:t>
            </w:r>
            <w:r>
              <w:t>口接入交换机</w:t>
            </w:r>
          </w:p>
        </w:tc>
        <w:tc>
          <w:tcPr>
            <w:tcW w:w="2551" w:type="dxa"/>
            <w:vAlign w:val="center"/>
          </w:tcPr>
          <w:p w:rsidR="00E4619A" w:rsidRDefault="00BE2765">
            <w:pPr>
              <w:pStyle w:val="2"/>
            </w:pPr>
            <w:r>
              <w:t>39</w:t>
            </w:r>
            <w:r>
              <w:t>台</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负载均衡设备</w:t>
            </w:r>
          </w:p>
        </w:tc>
        <w:tc>
          <w:tcPr>
            <w:tcW w:w="3430" w:type="dxa"/>
            <w:vAlign w:val="center"/>
          </w:tcPr>
          <w:p w:rsidR="00E4619A" w:rsidRDefault="00BE2765">
            <w:pPr>
              <w:pStyle w:val="2"/>
            </w:pPr>
            <w:r>
              <w:t>负载均衡设备</w:t>
            </w:r>
          </w:p>
        </w:tc>
        <w:tc>
          <w:tcPr>
            <w:tcW w:w="2551" w:type="dxa"/>
            <w:vAlign w:val="center"/>
          </w:tcPr>
          <w:p w:rsidR="00E4619A" w:rsidRDefault="00BE2765">
            <w:pPr>
              <w:pStyle w:val="2"/>
            </w:pPr>
            <w:r>
              <w:t>1</w:t>
            </w:r>
            <w:r>
              <w:t>台</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万兆单模光模块</w:t>
            </w:r>
          </w:p>
        </w:tc>
        <w:tc>
          <w:tcPr>
            <w:tcW w:w="3430" w:type="dxa"/>
            <w:vAlign w:val="center"/>
          </w:tcPr>
          <w:p w:rsidR="00E4619A" w:rsidRDefault="00BE2765">
            <w:pPr>
              <w:pStyle w:val="2"/>
            </w:pPr>
            <w:r>
              <w:t>万兆单模光模块</w:t>
            </w:r>
          </w:p>
        </w:tc>
        <w:tc>
          <w:tcPr>
            <w:tcW w:w="2551" w:type="dxa"/>
            <w:vAlign w:val="center"/>
          </w:tcPr>
          <w:p w:rsidR="00E4619A" w:rsidRDefault="00BE2765">
            <w:pPr>
              <w:pStyle w:val="2"/>
            </w:pPr>
            <w:r>
              <w:t>78</w:t>
            </w:r>
            <w:r>
              <w:t>块</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新增</w:t>
            </w:r>
            <w:r>
              <w:t>CIM</w:t>
            </w:r>
            <w:r>
              <w:t>基础平台实训中心</w:t>
            </w:r>
          </w:p>
        </w:tc>
        <w:tc>
          <w:tcPr>
            <w:tcW w:w="3430" w:type="dxa"/>
            <w:vAlign w:val="center"/>
          </w:tcPr>
          <w:p w:rsidR="00E4619A" w:rsidRDefault="00BE2765">
            <w:pPr>
              <w:pStyle w:val="2"/>
            </w:pPr>
            <w:r>
              <w:t>新增</w:t>
            </w:r>
            <w:r>
              <w:t>CIM</w:t>
            </w:r>
            <w:r>
              <w:t>基础平台实训中心</w:t>
            </w:r>
          </w:p>
        </w:tc>
        <w:tc>
          <w:tcPr>
            <w:tcW w:w="2551" w:type="dxa"/>
            <w:vAlign w:val="center"/>
          </w:tcPr>
          <w:p w:rsidR="00E4619A" w:rsidRDefault="00BE2765">
            <w:pPr>
              <w:pStyle w:val="2"/>
            </w:pPr>
            <w:r>
              <w:t>1</w:t>
            </w:r>
            <w:r>
              <w:t>个</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购置实训操作终端组</w:t>
            </w:r>
          </w:p>
        </w:tc>
        <w:tc>
          <w:tcPr>
            <w:tcW w:w="3430" w:type="dxa"/>
            <w:vAlign w:val="center"/>
          </w:tcPr>
          <w:p w:rsidR="00E4619A" w:rsidRDefault="00BE2765">
            <w:pPr>
              <w:pStyle w:val="2"/>
            </w:pPr>
            <w:r>
              <w:t>购置实训操作终端组</w:t>
            </w:r>
          </w:p>
        </w:tc>
        <w:tc>
          <w:tcPr>
            <w:tcW w:w="2551" w:type="dxa"/>
            <w:vAlign w:val="center"/>
          </w:tcPr>
          <w:p w:rsidR="00E4619A" w:rsidRDefault="00BE2765">
            <w:pPr>
              <w:pStyle w:val="2"/>
            </w:pPr>
            <w:r>
              <w:t>55</w:t>
            </w:r>
            <w:r>
              <w:t>套</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工业数字孪生系统</w:t>
            </w:r>
          </w:p>
        </w:tc>
        <w:tc>
          <w:tcPr>
            <w:tcW w:w="3430" w:type="dxa"/>
            <w:vAlign w:val="center"/>
          </w:tcPr>
          <w:p w:rsidR="00E4619A" w:rsidRDefault="00BE2765">
            <w:pPr>
              <w:pStyle w:val="2"/>
            </w:pPr>
            <w:r>
              <w:t>工业数字孪生系统</w:t>
            </w:r>
          </w:p>
        </w:tc>
        <w:tc>
          <w:tcPr>
            <w:tcW w:w="2551" w:type="dxa"/>
            <w:vAlign w:val="center"/>
          </w:tcPr>
          <w:p w:rsidR="00E4619A" w:rsidRDefault="00BE2765">
            <w:pPr>
              <w:pStyle w:val="2"/>
            </w:pPr>
            <w:r>
              <w:t>1</w:t>
            </w:r>
            <w:r>
              <w:t>套</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建设职业教育专业教学资源库</w:t>
            </w:r>
          </w:p>
        </w:tc>
        <w:tc>
          <w:tcPr>
            <w:tcW w:w="3430" w:type="dxa"/>
            <w:vAlign w:val="center"/>
          </w:tcPr>
          <w:p w:rsidR="00E4619A" w:rsidRDefault="00BE2765">
            <w:pPr>
              <w:pStyle w:val="2"/>
            </w:pPr>
            <w:r>
              <w:t>建设职业教育专业教学资源库</w:t>
            </w:r>
          </w:p>
        </w:tc>
        <w:tc>
          <w:tcPr>
            <w:tcW w:w="2551" w:type="dxa"/>
            <w:vAlign w:val="center"/>
          </w:tcPr>
          <w:p w:rsidR="00E4619A" w:rsidRDefault="00BE2765">
            <w:pPr>
              <w:pStyle w:val="2"/>
            </w:pPr>
            <w:r>
              <w:t>1</w:t>
            </w:r>
            <w:r>
              <w:t>个</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编写专业群新型教材</w:t>
            </w:r>
          </w:p>
        </w:tc>
        <w:tc>
          <w:tcPr>
            <w:tcW w:w="3430" w:type="dxa"/>
            <w:vAlign w:val="center"/>
          </w:tcPr>
          <w:p w:rsidR="00E4619A" w:rsidRDefault="00BE2765">
            <w:pPr>
              <w:pStyle w:val="2"/>
            </w:pPr>
            <w:r>
              <w:t>编写专业群新型教材</w:t>
            </w:r>
          </w:p>
        </w:tc>
        <w:tc>
          <w:tcPr>
            <w:tcW w:w="2551" w:type="dxa"/>
            <w:vAlign w:val="center"/>
          </w:tcPr>
          <w:p w:rsidR="00E4619A" w:rsidRDefault="00BE2765">
            <w:pPr>
              <w:pStyle w:val="2"/>
            </w:pPr>
            <w:r>
              <w:t>3</w:t>
            </w:r>
            <w:r>
              <w:t>本</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优化及建设精品在线开放课程</w:t>
            </w:r>
          </w:p>
        </w:tc>
        <w:tc>
          <w:tcPr>
            <w:tcW w:w="3430" w:type="dxa"/>
            <w:vAlign w:val="center"/>
          </w:tcPr>
          <w:p w:rsidR="00E4619A" w:rsidRDefault="00BE2765">
            <w:pPr>
              <w:pStyle w:val="2"/>
            </w:pPr>
            <w:r>
              <w:t>优化及建设精品在线开放课程</w:t>
            </w:r>
          </w:p>
        </w:tc>
        <w:tc>
          <w:tcPr>
            <w:tcW w:w="2551" w:type="dxa"/>
            <w:vAlign w:val="center"/>
          </w:tcPr>
          <w:p w:rsidR="00E4619A" w:rsidRDefault="00BE2765">
            <w:pPr>
              <w:pStyle w:val="2"/>
            </w:pPr>
            <w:r>
              <w:t>10</w:t>
            </w:r>
            <w:r>
              <w:t>门</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建设多功能教师发展中心</w:t>
            </w:r>
          </w:p>
        </w:tc>
        <w:tc>
          <w:tcPr>
            <w:tcW w:w="3430" w:type="dxa"/>
            <w:vAlign w:val="center"/>
          </w:tcPr>
          <w:p w:rsidR="00E4619A" w:rsidRDefault="00BE2765">
            <w:pPr>
              <w:pStyle w:val="2"/>
            </w:pPr>
            <w:r>
              <w:t>建设多功能教师发展中心</w:t>
            </w:r>
          </w:p>
        </w:tc>
        <w:tc>
          <w:tcPr>
            <w:tcW w:w="2551" w:type="dxa"/>
            <w:vAlign w:val="center"/>
          </w:tcPr>
          <w:p w:rsidR="00E4619A" w:rsidRDefault="00BE2765">
            <w:pPr>
              <w:pStyle w:val="2"/>
            </w:pPr>
            <w:r>
              <w:t>1</w:t>
            </w:r>
            <w:r>
              <w:t>个</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网络速度</w:t>
            </w:r>
          </w:p>
        </w:tc>
        <w:tc>
          <w:tcPr>
            <w:tcW w:w="3430" w:type="dxa"/>
            <w:vAlign w:val="center"/>
          </w:tcPr>
          <w:p w:rsidR="00E4619A" w:rsidRDefault="00BE2765">
            <w:pPr>
              <w:pStyle w:val="2"/>
            </w:pPr>
            <w:r>
              <w:t>网络速度</w:t>
            </w:r>
          </w:p>
        </w:tc>
        <w:tc>
          <w:tcPr>
            <w:tcW w:w="2551" w:type="dxa"/>
            <w:vAlign w:val="center"/>
          </w:tcPr>
          <w:p w:rsidR="00E4619A" w:rsidRDefault="00BE2765">
            <w:pPr>
              <w:pStyle w:val="2"/>
            </w:pPr>
            <w:r>
              <w:t>≥1000Mbps</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网络延迟</w:t>
            </w:r>
          </w:p>
        </w:tc>
        <w:tc>
          <w:tcPr>
            <w:tcW w:w="3430" w:type="dxa"/>
            <w:vAlign w:val="center"/>
          </w:tcPr>
          <w:p w:rsidR="00E4619A" w:rsidRDefault="00BE2765">
            <w:pPr>
              <w:pStyle w:val="2"/>
            </w:pPr>
            <w:r>
              <w:t>网络延迟</w:t>
            </w:r>
          </w:p>
        </w:tc>
        <w:tc>
          <w:tcPr>
            <w:tcW w:w="2551" w:type="dxa"/>
            <w:vAlign w:val="center"/>
          </w:tcPr>
          <w:p w:rsidR="00E4619A" w:rsidRDefault="00BE2765">
            <w:pPr>
              <w:pStyle w:val="2"/>
            </w:pPr>
            <w:r>
              <w:t>≤20ms</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双师型教师比例</w:t>
            </w:r>
          </w:p>
        </w:tc>
        <w:tc>
          <w:tcPr>
            <w:tcW w:w="3430" w:type="dxa"/>
            <w:vAlign w:val="center"/>
          </w:tcPr>
          <w:p w:rsidR="00E4619A" w:rsidRDefault="00BE2765">
            <w:pPr>
              <w:pStyle w:val="2"/>
            </w:pPr>
            <w:r>
              <w:t>双师型教师比例</w:t>
            </w:r>
          </w:p>
        </w:tc>
        <w:tc>
          <w:tcPr>
            <w:tcW w:w="2551" w:type="dxa"/>
            <w:vAlign w:val="center"/>
          </w:tcPr>
          <w:p w:rsidR="00E4619A" w:rsidRDefault="00BE2765">
            <w:pPr>
              <w:pStyle w:val="2"/>
            </w:pPr>
            <w:r>
              <w:t>≥90%</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学生在市级各类大赛获奖人次</w:t>
            </w:r>
          </w:p>
        </w:tc>
        <w:tc>
          <w:tcPr>
            <w:tcW w:w="3430" w:type="dxa"/>
            <w:vAlign w:val="center"/>
          </w:tcPr>
          <w:p w:rsidR="00E4619A" w:rsidRDefault="00BE2765">
            <w:pPr>
              <w:pStyle w:val="2"/>
            </w:pPr>
            <w:r>
              <w:t>学生在市级各类大赛获奖人次</w:t>
            </w:r>
          </w:p>
        </w:tc>
        <w:tc>
          <w:tcPr>
            <w:tcW w:w="2551" w:type="dxa"/>
            <w:vAlign w:val="center"/>
          </w:tcPr>
          <w:p w:rsidR="00E4619A" w:rsidRDefault="00BE2765">
            <w:pPr>
              <w:pStyle w:val="2"/>
            </w:pPr>
            <w:r>
              <w:t>≥15</w:t>
            </w:r>
            <w:r>
              <w:t>人次</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与多个世界</w:t>
            </w:r>
            <w:r>
              <w:t>500</w:t>
            </w:r>
            <w:r>
              <w:t>强及国内龙头企业合作</w:t>
            </w:r>
          </w:p>
        </w:tc>
        <w:tc>
          <w:tcPr>
            <w:tcW w:w="3430" w:type="dxa"/>
            <w:vAlign w:val="center"/>
          </w:tcPr>
          <w:p w:rsidR="00E4619A" w:rsidRDefault="00BE2765">
            <w:pPr>
              <w:pStyle w:val="2"/>
            </w:pPr>
            <w:r>
              <w:t>与多个世界</w:t>
            </w:r>
            <w:r>
              <w:t>500</w:t>
            </w:r>
            <w:r>
              <w:t>强及国内龙头企业合作</w:t>
            </w:r>
          </w:p>
        </w:tc>
        <w:tc>
          <w:tcPr>
            <w:tcW w:w="2551" w:type="dxa"/>
            <w:vAlign w:val="center"/>
          </w:tcPr>
          <w:p w:rsidR="00E4619A" w:rsidRDefault="00BE2765">
            <w:pPr>
              <w:pStyle w:val="2"/>
            </w:pPr>
            <w:r>
              <w:t>≥6</w:t>
            </w:r>
            <w:r>
              <w:t>个</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学生</w:t>
            </w:r>
            <w:r>
              <w:t>“1+x”</w:t>
            </w:r>
            <w:r>
              <w:t>证书取证通过率</w:t>
            </w:r>
          </w:p>
        </w:tc>
        <w:tc>
          <w:tcPr>
            <w:tcW w:w="3430" w:type="dxa"/>
            <w:vAlign w:val="center"/>
          </w:tcPr>
          <w:p w:rsidR="00E4619A" w:rsidRDefault="00BE2765">
            <w:pPr>
              <w:pStyle w:val="2"/>
            </w:pPr>
            <w:r>
              <w:t>学生</w:t>
            </w:r>
            <w:r>
              <w:t>“1+x”</w:t>
            </w:r>
            <w:r>
              <w:t>证书取证通过率</w:t>
            </w:r>
          </w:p>
        </w:tc>
        <w:tc>
          <w:tcPr>
            <w:tcW w:w="2551" w:type="dxa"/>
            <w:vAlign w:val="center"/>
          </w:tcPr>
          <w:p w:rsidR="00E4619A" w:rsidRDefault="00BE2765">
            <w:pPr>
              <w:pStyle w:val="2"/>
            </w:pPr>
            <w:r>
              <w:t>≥80%</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专业教师</w:t>
            </w:r>
            <w:r>
              <w:t>X</w:t>
            </w:r>
            <w:r>
              <w:t>证书通过率</w:t>
            </w:r>
          </w:p>
        </w:tc>
        <w:tc>
          <w:tcPr>
            <w:tcW w:w="3430" w:type="dxa"/>
            <w:vAlign w:val="center"/>
          </w:tcPr>
          <w:p w:rsidR="00E4619A" w:rsidRDefault="00BE2765">
            <w:pPr>
              <w:pStyle w:val="2"/>
            </w:pPr>
            <w:r>
              <w:t>专业教师</w:t>
            </w:r>
            <w:r>
              <w:t>X</w:t>
            </w:r>
            <w:r>
              <w:t>证书通过率</w:t>
            </w:r>
          </w:p>
        </w:tc>
        <w:tc>
          <w:tcPr>
            <w:tcW w:w="2551" w:type="dxa"/>
            <w:vAlign w:val="center"/>
          </w:tcPr>
          <w:p w:rsidR="00E4619A" w:rsidRDefault="00BE2765">
            <w:pPr>
              <w:pStyle w:val="2"/>
            </w:pPr>
            <w:r>
              <w:t>100%</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项目建设完成时间</w:t>
            </w:r>
          </w:p>
        </w:tc>
        <w:tc>
          <w:tcPr>
            <w:tcW w:w="3430" w:type="dxa"/>
            <w:vAlign w:val="center"/>
          </w:tcPr>
          <w:p w:rsidR="00E4619A" w:rsidRDefault="00BE2765">
            <w:pPr>
              <w:pStyle w:val="2"/>
            </w:pPr>
            <w:r>
              <w:t>项目建设完成时间</w:t>
            </w:r>
          </w:p>
        </w:tc>
        <w:tc>
          <w:tcPr>
            <w:tcW w:w="2551" w:type="dxa"/>
            <w:vAlign w:val="center"/>
          </w:tcPr>
          <w:p w:rsidR="00E4619A" w:rsidRDefault="00BE2765">
            <w:pPr>
              <w:pStyle w:val="2"/>
            </w:pPr>
            <w:r>
              <w:t>≤12</w:t>
            </w:r>
            <w:r>
              <w:t>月</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建设任务按期完成率</w:t>
            </w:r>
          </w:p>
        </w:tc>
        <w:tc>
          <w:tcPr>
            <w:tcW w:w="3430" w:type="dxa"/>
            <w:vAlign w:val="center"/>
          </w:tcPr>
          <w:p w:rsidR="00E4619A" w:rsidRDefault="00BE2765">
            <w:pPr>
              <w:pStyle w:val="2"/>
            </w:pPr>
            <w:r>
              <w:t>建设任务按期完成率</w:t>
            </w:r>
          </w:p>
        </w:tc>
        <w:tc>
          <w:tcPr>
            <w:tcW w:w="2551" w:type="dxa"/>
            <w:vAlign w:val="center"/>
          </w:tcPr>
          <w:p w:rsidR="00E4619A" w:rsidRDefault="00BE2765">
            <w:pPr>
              <w:pStyle w:val="2"/>
            </w:pPr>
            <w:r>
              <w:t>100%</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专项资金使用按期完成率</w:t>
            </w:r>
          </w:p>
        </w:tc>
        <w:tc>
          <w:tcPr>
            <w:tcW w:w="3430" w:type="dxa"/>
            <w:vAlign w:val="center"/>
          </w:tcPr>
          <w:p w:rsidR="00E4619A" w:rsidRDefault="00BE2765">
            <w:pPr>
              <w:pStyle w:val="2"/>
            </w:pPr>
            <w:r>
              <w:t>专项资金使用按期完成率</w:t>
            </w:r>
          </w:p>
        </w:tc>
        <w:tc>
          <w:tcPr>
            <w:tcW w:w="2551" w:type="dxa"/>
            <w:vAlign w:val="center"/>
          </w:tcPr>
          <w:p w:rsidR="00E4619A" w:rsidRDefault="00BE2765">
            <w:pPr>
              <w:pStyle w:val="2"/>
            </w:pPr>
            <w:r>
              <w:t>100%</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资金支出</w:t>
            </w:r>
          </w:p>
        </w:tc>
        <w:tc>
          <w:tcPr>
            <w:tcW w:w="3430" w:type="dxa"/>
            <w:vAlign w:val="center"/>
          </w:tcPr>
          <w:p w:rsidR="00E4619A" w:rsidRDefault="00BE2765">
            <w:pPr>
              <w:pStyle w:val="2"/>
            </w:pPr>
            <w:r>
              <w:t>资金支出</w:t>
            </w:r>
          </w:p>
        </w:tc>
        <w:tc>
          <w:tcPr>
            <w:tcW w:w="2551" w:type="dxa"/>
            <w:vAlign w:val="center"/>
          </w:tcPr>
          <w:p w:rsidR="00E4619A" w:rsidRDefault="00BE2765">
            <w:pPr>
              <w:pStyle w:val="2"/>
            </w:pPr>
            <w:r>
              <w:t>1040</w:t>
            </w:r>
            <w:r>
              <w:t>万元</w:t>
            </w:r>
          </w:p>
        </w:tc>
      </w:tr>
      <w:tr w:rsidR="00885438" w:rsidTr="00885438">
        <w:trPr>
          <w:trHeight w:val="369"/>
          <w:jc w:val="center"/>
        </w:trPr>
        <w:tc>
          <w:tcPr>
            <w:tcW w:w="1276" w:type="dxa"/>
            <w:vMerge w:val="restart"/>
            <w:vAlign w:val="center"/>
          </w:tcPr>
          <w:p w:rsidR="00E4619A" w:rsidRDefault="00BE2765">
            <w:pPr>
              <w:pStyle w:val="3"/>
            </w:pPr>
            <w:r>
              <w:t>效益指标</w:t>
            </w:r>
          </w:p>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毕业生服务京津冀企业数量占比</w:t>
            </w:r>
          </w:p>
        </w:tc>
        <w:tc>
          <w:tcPr>
            <w:tcW w:w="3430" w:type="dxa"/>
            <w:vAlign w:val="center"/>
          </w:tcPr>
          <w:p w:rsidR="00E4619A" w:rsidRDefault="00BE2765">
            <w:pPr>
              <w:pStyle w:val="2"/>
            </w:pPr>
            <w:r>
              <w:t>毕业生服务京津冀企业数量占比</w:t>
            </w:r>
          </w:p>
        </w:tc>
        <w:tc>
          <w:tcPr>
            <w:tcW w:w="2551" w:type="dxa"/>
            <w:vAlign w:val="center"/>
          </w:tcPr>
          <w:p w:rsidR="00E4619A" w:rsidRDefault="00BE2765">
            <w:pPr>
              <w:pStyle w:val="2"/>
            </w:pPr>
            <w:r>
              <w:t>≥50%</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服务社会科普、青少年职业认知和职业体验的活动</w:t>
            </w:r>
          </w:p>
        </w:tc>
        <w:tc>
          <w:tcPr>
            <w:tcW w:w="3430" w:type="dxa"/>
            <w:vAlign w:val="center"/>
          </w:tcPr>
          <w:p w:rsidR="00E4619A" w:rsidRDefault="00BE2765">
            <w:pPr>
              <w:pStyle w:val="2"/>
            </w:pPr>
            <w:r>
              <w:t>服务社会科普、青少年职业认知和职业体验的活动</w:t>
            </w:r>
          </w:p>
        </w:tc>
        <w:tc>
          <w:tcPr>
            <w:tcW w:w="2551" w:type="dxa"/>
            <w:vAlign w:val="center"/>
          </w:tcPr>
          <w:p w:rsidR="00E4619A" w:rsidRDefault="00BE2765">
            <w:pPr>
              <w:pStyle w:val="2"/>
            </w:pPr>
            <w:r>
              <w:t>≥4</w:t>
            </w:r>
            <w:r>
              <w:t>次</w:t>
            </w:r>
          </w:p>
        </w:tc>
      </w:tr>
      <w:tr w:rsidR="00885438" w:rsidTr="00885438">
        <w:trPr>
          <w:trHeight w:val="369"/>
          <w:jc w:val="center"/>
        </w:trPr>
        <w:tc>
          <w:tcPr>
            <w:tcW w:w="1276" w:type="dxa"/>
            <w:vMerge w:val="restart"/>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学生满意度</w:t>
            </w:r>
          </w:p>
        </w:tc>
        <w:tc>
          <w:tcPr>
            <w:tcW w:w="3430" w:type="dxa"/>
            <w:vAlign w:val="center"/>
          </w:tcPr>
          <w:p w:rsidR="00E4619A" w:rsidRDefault="00BE2765">
            <w:pPr>
              <w:pStyle w:val="2"/>
            </w:pPr>
            <w:r>
              <w:t>学生满意度</w:t>
            </w:r>
          </w:p>
        </w:tc>
        <w:tc>
          <w:tcPr>
            <w:tcW w:w="2551" w:type="dxa"/>
            <w:vAlign w:val="center"/>
          </w:tcPr>
          <w:p w:rsidR="00E4619A" w:rsidRDefault="00BE2765">
            <w:pPr>
              <w:pStyle w:val="2"/>
            </w:pPr>
            <w:r>
              <w:t>≥95%</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教师满意度</w:t>
            </w:r>
          </w:p>
        </w:tc>
        <w:tc>
          <w:tcPr>
            <w:tcW w:w="3430" w:type="dxa"/>
            <w:vAlign w:val="center"/>
          </w:tcPr>
          <w:p w:rsidR="00E4619A" w:rsidRDefault="00BE2765">
            <w:pPr>
              <w:pStyle w:val="2"/>
            </w:pPr>
            <w:r>
              <w:t>教师满意度</w:t>
            </w:r>
          </w:p>
        </w:tc>
        <w:tc>
          <w:tcPr>
            <w:tcW w:w="2551" w:type="dxa"/>
            <w:vAlign w:val="center"/>
          </w:tcPr>
          <w:p w:rsidR="00E4619A" w:rsidRDefault="00BE2765">
            <w:pPr>
              <w:pStyle w:val="2"/>
            </w:pPr>
            <w:r>
              <w:t>≥95%</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企业满意度</w:t>
            </w:r>
          </w:p>
        </w:tc>
        <w:tc>
          <w:tcPr>
            <w:tcW w:w="3430" w:type="dxa"/>
            <w:vAlign w:val="center"/>
          </w:tcPr>
          <w:p w:rsidR="00E4619A" w:rsidRDefault="00BE2765">
            <w:pPr>
              <w:pStyle w:val="2"/>
            </w:pPr>
            <w:r>
              <w:t>企业满意度</w:t>
            </w:r>
          </w:p>
        </w:tc>
        <w:tc>
          <w:tcPr>
            <w:tcW w:w="2551" w:type="dxa"/>
            <w:vAlign w:val="center"/>
          </w:tcPr>
          <w:p w:rsidR="00E4619A" w:rsidRDefault="00BE2765">
            <w:pPr>
              <w:pStyle w:val="2"/>
            </w:pPr>
            <w:r>
              <w:t>≥95%</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社会服务满意度</w:t>
            </w:r>
          </w:p>
        </w:tc>
        <w:tc>
          <w:tcPr>
            <w:tcW w:w="3430" w:type="dxa"/>
            <w:vAlign w:val="center"/>
          </w:tcPr>
          <w:p w:rsidR="00E4619A" w:rsidRDefault="00BE2765">
            <w:pPr>
              <w:pStyle w:val="2"/>
            </w:pPr>
            <w:r>
              <w:t>社会服务满意度</w:t>
            </w:r>
          </w:p>
        </w:tc>
        <w:tc>
          <w:tcPr>
            <w:tcW w:w="2551" w:type="dxa"/>
            <w:vAlign w:val="center"/>
          </w:tcPr>
          <w:p w:rsidR="00E4619A" w:rsidRDefault="00BE2765">
            <w:pPr>
              <w:pStyle w:val="2"/>
            </w:pPr>
            <w:r>
              <w:t>≥95%</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22" w:name="_Toc126828361"/>
      <w:r>
        <w:rPr>
          <w:rFonts w:ascii="方正仿宋_GBK" w:eastAsia="方正仿宋_GBK" w:hAnsi="方正仿宋_GBK" w:cs="方正仿宋_GBK"/>
          <w:color w:val="000000"/>
          <w:sz w:val="28"/>
        </w:rPr>
        <w:t>2</w:t>
      </w:r>
      <w:r w:rsidR="001C4106">
        <w:rPr>
          <w:rFonts w:ascii="方正仿宋_GBK" w:eastAsia="方正仿宋_GBK" w:hAnsi="方正仿宋_GBK" w:cs="方正仿宋_GBK" w:hint="eastAsia"/>
          <w:color w:val="000000"/>
          <w:sz w:val="28"/>
          <w:lang w:eastAsia="zh-CN"/>
        </w:rPr>
        <w:t>2</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年现代职业教育质量提升计划资金（职业院校教师素质提高计划）</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中央绩效目标表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315204</w:t>
            </w:r>
            <w:r>
              <w:t>天津城市建设管理职业技术学院</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2023</w:t>
            </w:r>
            <w:r>
              <w:t>年现代职业教育质量提升计划资金（职业院校教师素质提高计划）</w:t>
            </w:r>
            <w:r>
              <w:t>-</w:t>
            </w:r>
            <w:r>
              <w:t>中央</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16.40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16.40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教师培训</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组织学院不少于</w:t>
            </w:r>
            <w:r>
              <w:t>11</w:t>
            </w:r>
            <w:r>
              <w:t>名教师参加培训并认真完成培训任务，教师教学能力和水平得到提升</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教师参加培训人次</w:t>
            </w:r>
          </w:p>
        </w:tc>
        <w:tc>
          <w:tcPr>
            <w:tcW w:w="3430" w:type="dxa"/>
            <w:vAlign w:val="center"/>
          </w:tcPr>
          <w:p w:rsidR="00E4619A" w:rsidRDefault="00BE2765">
            <w:pPr>
              <w:pStyle w:val="2"/>
            </w:pPr>
            <w:r>
              <w:t>教师参加培训人次</w:t>
            </w:r>
          </w:p>
        </w:tc>
        <w:tc>
          <w:tcPr>
            <w:tcW w:w="2551" w:type="dxa"/>
            <w:vAlign w:val="center"/>
          </w:tcPr>
          <w:p w:rsidR="00E4619A" w:rsidRDefault="00BE2765">
            <w:pPr>
              <w:pStyle w:val="2"/>
            </w:pPr>
            <w:r>
              <w:t>≥11</w:t>
            </w:r>
            <w:r>
              <w:t>人</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考核合格率</w:t>
            </w:r>
          </w:p>
        </w:tc>
        <w:tc>
          <w:tcPr>
            <w:tcW w:w="3430" w:type="dxa"/>
            <w:vAlign w:val="center"/>
          </w:tcPr>
          <w:p w:rsidR="00E4619A" w:rsidRDefault="00BE2765">
            <w:pPr>
              <w:pStyle w:val="2"/>
            </w:pPr>
            <w:r>
              <w:t>考核合格率</w:t>
            </w:r>
          </w:p>
        </w:tc>
        <w:tc>
          <w:tcPr>
            <w:tcW w:w="2551" w:type="dxa"/>
            <w:vAlign w:val="center"/>
          </w:tcPr>
          <w:p w:rsidR="00E4619A" w:rsidRDefault="00BE2765">
            <w:pPr>
              <w:pStyle w:val="2"/>
            </w:pPr>
            <w:r>
              <w:t>100</w:t>
            </w:r>
            <w:r>
              <w:t>百分率</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考核优秀教师人次</w:t>
            </w:r>
          </w:p>
        </w:tc>
        <w:tc>
          <w:tcPr>
            <w:tcW w:w="3430" w:type="dxa"/>
            <w:vAlign w:val="center"/>
          </w:tcPr>
          <w:p w:rsidR="00E4619A" w:rsidRDefault="00BE2765">
            <w:pPr>
              <w:pStyle w:val="2"/>
            </w:pPr>
            <w:r>
              <w:t>考核优秀教师人次</w:t>
            </w:r>
          </w:p>
        </w:tc>
        <w:tc>
          <w:tcPr>
            <w:tcW w:w="2551" w:type="dxa"/>
            <w:vAlign w:val="center"/>
          </w:tcPr>
          <w:p w:rsidR="00E4619A" w:rsidRDefault="00BE2765">
            <w:pPr>
              <w:pStyle w:val="2"/>
            </w:pPr>
            <w:r>
              <w:t>≥2</w:t>
            </w:r>
            <w:r>
              <w:t>人</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建设完成日期</w:t>
            </w:r>
          </w:p>
        </w:tc>
        <w:tc>
          <w:tcPr>
            <w:tcW w:w="3430" w:type="dxa"/>
            <w:vAlign w:val="center"/>
          </w:tcPr>
          <w:p w:rsidR="00E4619A" w:rsidRDefault="00BE2765">
            <w:pPr>
              <w:pStyle w:val="2"/>
            </w:pPr>
            <w:r>
              <w:t>建设完成日期</w:t>
            </w:r>
          </w:p>
        </w:tc>
        <w:tc>
          <w:tcPr>
            <w:tcW w:w="2551" w:type="dxa"/>
            <w:vAlign w:val="center"/>
          </w:tcPr>
          <w:p w:rsidR="00E4619A" w:rsidRDefault="00BE2765">
            <w:pPr>
              <w:pStyle w:val="2"/>
            </w:pPr>
            <w:r>
              <w:t>2013</w:t>
            </w:r>
            <w:r>
              <w:t>年</w:t>
            </w:r>
            <w:r>
              <w:t>10</w:t>
            </w:r>
            <w:r>
              <w:t>月前</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培训费用</w:t>
            </w:r>
          </w:p>
        </w:tc>
        <w:tc>
          <w:tcPr>
            <w:tcW w:w="3430" w:type="dxa"/>
            <w:vAlign w:val="center"/>
          </w:tcPr>
          <w:p w:rsidR="00E4619A" w:rsidRDefault="00BE2765">
            <w:pPr>
              <w:pStyle w:val="2"/>
            </w:pPr>
            <w:r>
              <w:t>培训费用</w:t>
            </w:r>
          </w:p>
        </w:tc>
        <w:tc>
          <w:tcPr>
            <w:tcW w:w="2551" w:type="dxa"/>
            <w:vAlign w:val="center"/>
          </w:tcPr>
          <w:p w:rsidR="00E4619A" w:rsidRDefault="00BE2765">
            <w:pPr>
              <w:pStyle w:val="2"/>
            </w:pPr>
            <w:r>
              <w:t>16.4</w:t>
            </w:r>
            <w:r>
              <w:t>万元</w:t>
            </w:r>
          </w:p>
        </w:tc>
      </w:tr>
      <w:tr w:rsidR="00885438" w:rsidTr="00885438">
        <w:trPr>
          <w:trHeight w:val="369"/>
          <w:jc w:val="center"/>
        </w:trPr>
        <w:tc>
          <w:tcPr>
            <w:tcW w:w="1276" w:type="dxa"/>
            <w:vAlign w:val="center"/>
          </w:tcPr>
          <w:p w:rsidR="00E4619A" w:rsidRDefault="00BE2765">
            <w:pPr>
              <w:pStyle w:val="3"/>
            </w:pPr>
            <w:r>
              <w:t>效益指标</w:t>
            </w:r>
          </w:p>
        </w:tc>
        <w:tc>
          <w:tcPr>
            <w:tcW w:w="1276" w:type="dxa"/>
            <w:vAlign w:val="center"/>
          </w:tcPr>
          <w:p w:rsidR="00E4619A" w:rsidRDefault="00BE2765">
            <w:pPr>
              <w:pStyle w:val="2"/>
            </w:pPr>
            <w:r>
              <w:t>可持续影响指标</w:t>
            </w:r>
          </w:p>
        </w:tc>
        <w:tc>
          <w:tcPr>
            <w:tcW w:w="1332" w:type="dxa"/>
            <w:vAlign w:val="center"/>
          </w:tcPr>
          <w:p w:rsidR="00E4619A" w:rsidRDefault="00BE2765">
            <w:pPr>
              <w:pStyle w:val="2"/>
            </w:pPr>
            <w:r>
              <w:t>教师教学能力</w:t>
            </w:r>
          </w:p>
        </w:tc>
        <w:tc>
          <w:tcPr>
            <w:tcW w:w="3430" w:type="dxa"/>
            <w:vAlign w:val="center"/>
          </w:tcPr>
          <w:p w:rsidR="00E4619A" w:rsidRDefault="00BE2765">
            <w:pPr>
              <w:pStyle w:val="2"/>
            </w:pPr>
            <w:r>
              <w:t>教师教学能力</w:t>
            </w:r>
          </w:p>
        </w:tc>
        <w:tc>
          <w:tcPr>
            <w:tcW w:w="2551" w:type="dxa"/>
            <w:vAlign w:val="center"/>
          </w:tcPr>
          <w:p w:rsidR="00E4619A" w:rsidRDefault="00BE2765">
            <w:pPr>
              <w:pStyle w:val="2"/>
            </w:pPr>
            <w:r>
              <w:t>不断提升</w:t>
            </w:r>
          </w:p>
        </w:tc>
      </w:tr>
      <w:tr w:rsidR="00885438" w:rsidTr="00885438">
        <w:trPr>
          <w:trHeight w:val="369"/>
          <w:jc w:val="center"/>
        </w:trPr>
        <w:tc>
          <w:tcPr>
            <w:tcW w:w="1276" w:type="dxa"/>
            <w:vMerge w:val="restart"/>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学校满意度</w:t>
            </w:r>
          </w:p>
        </w:tc>
        <w:tc>
          <w:tcPr>
            <w:tcW w:w="3430" w:type="dxa"/>
            <w:vAlign w:val="center"/>
          </w:tcPr>
          <w:p w:rsidR="00E4619A" w:rsidRDefault="00BE2765">
            <w:pPr>
              <w:pStyle w:val="2"/>
            </w:pPr>
            <w:r>
              <w:t>学校满意度</w:t>
            </w:r>
          </w:p>
        </w:tc>
        <w:tc>
          <w:tcPr>
            <w:tcW w:w="2551" w:type="dxa"/>
            <w:vAlign w:val="center"/>
          </w:tcPr>
          <w:p w:rsidR="00E4619A" w:rsidRDefault="00BE2765">
            <w:pPr>
              <w:pStyle w:val="2"/>
            </w:pPr>
            <w:r>
              <w:t>≥95</w:t>
            </w:r>
            <w:r>
              <w:t>百分率</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培训任务承担学校满意度</w:t>
            </w:r>
          </w:p>
        </w:tc>
        <w:tc>
          <w:tcPr>
            <w:tcW w:w="3430" w:type="dxa"/>
            <w:vAlign w:val="center"/>
          </w:tcPr>
          <w:p w:rsidR="00E4619A" w:rsidRDefault="00BE2765">
            <w:pPr>
              <w:pStyle w:val="2"/>
            </w:pPr>
            <w:r>
              <w:t>培训任务承担学校满意度</w:t>
            </w:r>
          </w:p>
        </w:tc>
        <w:tc>
          <w:tcPr>
            <w:tcW w:w="2551" w:type="dxa"/>
            <w:vAlign w:val="center"/>
          </w:tcPr>
          <w:p w:rsidR="00E4619A" w:rsidRDefault="00BE2765">
            <w:pPr>
              <w:pStyle w:val="2"/>
            </w:pPr>
            <w:r>
              <w:t>≥95</w:t>
            </w:r>
            <w:r>
              <w:t>百分率</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23" w:name="_Toc126828362"/>
      <w:r>
        <w:rPr>
          <w:rFonts w:ascii="方正仿宋_GBK" w:eastAsia="方正仿宋_GBK" w:hAnsi="方正仿宋_GBK" w:cs="方正仿宋_GBK"/>
          <w:color w:val="000000"/>
          <w:sz w:val="28"/>
        </w:rPr>
        <w:t>2</w:t>
      </w:r>
      <w:r w:rsidR="001C4106">
        <w:rPr>
          <w:rFonts w:ascii="方正仿宋_GBK" w:eastAsia="方正仿宋_GBK" w:hAnsi="方正仿宋_GBK" w:cs="方正仿宋_GBK" w:hint="eastAsia"/>
          <w:color w:val="000000"/>
          <w:sz w:val="28"/>
          <w:lang w:eastAsia="zh-CN"/>
        </w:rPr>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高校思政人员岗位奖励绩效绩效目标表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315204</w:t>
            </w:r>
            <w:r>
              <w:t>天津城市建设管理职业技术学院</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高校思政人员岗位奖励绩效</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142.80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142.80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思政人员岗位绩效</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目标内容</w:t>
            </w:r>
            <w:r>
              <w:t>1</w:t>
            </w:r>
            <w:r>
              <w:t>：辅导员工作水平提升</w:t>
            </w:r>
          </w:p>
          <w:p w:rsidR="00E4619A" w:rsidRDefault="00BE2765">
            <w:pPr>
              <w:pStyle w:val="2"/>
            </w:pPr>
            <w:r>
              <w:t>2.</w:t>
            </w:r>
            <w:r>
              <w:t>目标内容</w:t>
            </w:r>
            <w:r>
              <w:t>2</w:t>
            </w:r>
            <w:r>
              <w:t>：思政课教师教育教学科研能力提升</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辅导员岗位发放人数</w:t>
            </w:r>
          </w:p>
        </w:tc>
        <w:tc>
          <w:tcPr>
            <w:tcW w:w="3430" w:type="dxa"/>
            <w:vAlign w:val="center"/>
          </w:tcPr>
          <w:p w:rsidR="00E4619A" w:rsidRDefault="00BE2765">
            <w:pPr>
              <w:pStyle w:val="2"/>
            </w:pPr>
            <w:r>
              <w:t>辅导员岗位发放人数</w:t>
            </w:r>
          </w:p>
        </w:tc>
        <w:tc>
          <w:tcPr>
            <w:tcW w:w="2551" w:type="dxa"/>
            <w:vAlign w:val="center"/>
          </w:tcPr>
          <w:p w:rsidR="00E4619A" w:rsidRDefault="00BE2765">
            <w:pPr>
              <w:pStyle w:val="2"/>
            </w:pPr>
            <w:r>
              <w:t>51</w:t>
            </w:r>
            <w:r>
              <w:t>人</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思政课教师岗位发放人数</w:t>
            </w:r>
          </w:p>
        </w:tc>
        <w:tc>
          <w:tcPr>
            <w:tcW w:w="3430" w:type="dxa"/>
            <w:vAlign w:val="center"/>
          </w:tcPr>
          <w:p w:rsidR="00E4619A" w:rsidRDefault="00BE2765">
            <w:pPr>
              <w:pStyle w:val="2"/>
            </w:pPr>
            <w:r>
              <w:t>思政课教师岗位发放人数</w:t>
            </w:r>
          </w:p>
        </w:tc>
        <w:tc>
          <w:tcPr>
            <w:tcW w:w="2551" w:type="dxa"/>
            <w:vAlign w:val="center"/>
          </w:tcPr>
          <w:p w:rsidR="00E4619A" w:rsidRDefault="00BE2765">
            <w:pPr>
              <w:pStyle w:val="2"/>
            </w:pPr>
            <w:r>
              <w:t>34</w:t>
            </w:r>
            <w:r>
              <w:t>人</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辅导员岗位绩效发放情况</w:t>
            </w:r>
          </w:p>
        </w:tc>
        <w:tc>
          <w:tcPr>
            <w:tcW w:w="3430" w:type="dxa"/>
            <w:vAlign w:val="center"/>
          </w:tcPr>
          <w:p w:rsidR="00E4619A" w:rsidRDefault="00BE2765">
            <w:pPr>
              <w:pStyle w:val="2"/>
            </w:pPr>
            <w:r>
              <w:t>辅导员岗位绩效发放情况</w:t>
            </w:r>
          </w:p>
        </w:tc>
        <w:tc>
          <w:tcPr>
            <w:tcW w:w="2551" w:type="dxa"/>
            <w:vAlign w:val="center"/>
          </w:tcPr>
          <w:p w:rsidR="00E4619A" w:rsidRDefault="00BE2765">
            <w:pPr>
              <w:pStyle w:val="2"/>
            </w:pPr>
            <w:r>
              <w:t>按时发放完成</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思政课教师岗位绩效发放情况</w:t>
            </w:r>
          </w:p>
        </w:tc>
        <w:tc>
          <w:tcPr>
            <w:tcW w:w="3430" w:type="dxa"/>
            <w:vAlign w:val="center"/>
          </w:tcPr>
          <w:p w:rsidR="00E4619A" w:rsidRDefault="00BE2765">
            <w:pPr>
              <w:pStyle w:val="2"/>
            </w:pPr>
            <w:r>
              <w:t>思政课教师岗位绩效发放情况</w:t>
            </w:r>
          </w:p>
        </w:tc>
        <w:tc>
          <w:tcPr>
            <w:tcW w:w="2551" w:type="dxa"/>
            <w:vAlign w:val="center"/>
          </w:tcPr>
          <w:p w:rsidR="00E4619A" w:rsidRDefault="00BE2765">
            <w:pPr>
              <w:pStyle w:val="2"/>
            </w:pPr>
            <w:r>
              <w:t>按时发放完成</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辅导员岗位绩效发放情况</w:t>
            </w:r>
          </w:p>
        </w:tc>
        <w:tc>
          <w:tcPr>
            <w:tcW w:w="3430" w:type="dxa"/>
            <w:vAlign w:val="center"/>
          </w:tcPr>
          <w:p w:rsidR="00E4619A" w:rsidRDefault="00BE2765">
            <w:pPr>
              <w:pStyle w:val="2"/>
            </w:pPr>
            <w:r>
              <w:t>辅导员岗位绩效发放情况</w:t>
            </w:r>
          </w:p>
        </w:tc>
        <w:tc>
          <w:tcPr>
            <w:tcW w:w="2551" w:type="dxa"/>
            <w:vAlign w:val="center"/>
          </w:tcPr>
          <w:p w:rsidR="00E4619A" w:rsidRDefault="00BE2765">
            <w:pPr>
              <w:pStyle w:val="2"/>
            </w:pPr>
            <w:r>
              <w:t>2023</w:t>
            </w:r>
            <w:r>
              <w:t>年</w:t>
            </w:r>
            <w:r>
              <w:t>12</w:t>
            </w:r>
            <w:r>
              <w:t>月</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思政课教师岗位绩效发放情况</w:t>
            </w:r>
          </w:p>
        </w:tc>
        <w:tc>
          <w:tcPr>
            <w:tcW w:w="3430" w:type="dxa"/>
            <w:vAlign w:val="center"/>
          </w:tcPr>
          <w:p w:rsidR="00E4619A" w:rsidRDefault="00BE2765">
            <w:pPr>
              <w:pStyle w:val="2"/>
            </w:pPr>
            <w:r>
              <w:t>思政课教师岗位绩效发放情况</w:t>
            </w:r>
          </w:p>
        </w:tc>
        <w:tc>
          <w:tcPr>
            <w:tcW w:w="2551" w:type="dxa"/>
            <w:vAlign w:val="center"/>
          </w:tcPr>
          <w:p w:rsidR="00E4619A" w:rsidRDefault="00BE2765">
            <w:pPr>
              <w:pStyle w:val="2"/>
            </w:pPr>
            <w:r>
              <w:t>2023</w:t>
            </w:r>
            <w:r>
              <w:t>年</w:t>
            </w:r>
            <w:r>
              <w:t>12</w:t>
            </w:r>
            <w:r>
              <w:t>月</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辅导员岗位绩效发放情况</w:t>
            </w:r>
          </w:p>
        </w:tc>
        <w:tc>
          <w:tcPr>
            <w:tcW w:w="3430" w:type="dxa"/>
            <w:vAlign w:val="center"/>
          </w:tcPr>
          <w:p w:rsidR="00E4619A" w:rsidRDefault="00BE2765">
            <w:pPr>
              <w:pStyle w:val="2"/>
            </w:pPr>
            <w:r>
              <w:t>辅导员岗位绩效发放情况</w:t>
            </w:r>
          </w:p>
        </w:tc>
        <w:tc>
          <w:tcPr>
            <w:tcW w:w="2551" w:type="dxa"/>
            <w:vAlign w:val="center"/>
          </w:tcPr>
          <w:p w:rsidR="00E4619A" w:rsidRDefault="00BE2765">
            <w:pPr>
              <w:pStyle w:val="2"/>
            </w:pPr>
            <w:r>
              <w:t>61.2</w:t>
            </w:r>
            <w:r>
              <w:t>万元</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思政课教师岗位绩效发放情况</w:t>
            </w:r>
          </w:p>
        </w:tc>
        <w:tc>
          <w:tcPr>
            <w:tcW w:w="3430" w:type="dxa"/>
            <w:vAlign w:val="center"/>
          </w:tcPr>
          <w:p w:rsidR="00E4619A" w:rsidRDefault="00BE2765">
            <w:pPr>
              <w:pStyle w:val="2"/>
            </w:pPr>
            <w:r>
              <w:t>思政课教师岗位绩效发放情况</w:t>
            </w:r>
          </w:p>
        </w:tc>
        <w:tc>
          <w:tcPr>
            <w:tcW w:w="2551" w:type="dxa"/>
            <w:vAlign w:val="center"/>
          </w:tcPr>
          <w:p w:rsidR="00E4619A" w:rsidRDefault="00BE2765">
            <w:pPr>
              <w:pStyle w:val="2"/>
            </w:pPr>
            <w:r>
              <w:t>81.6</w:t>
            </w:r>
            <w:r>
              <w:t>万元</w:t>
            </w:r>
          </w:p>
        </w:tc>
      </w:tr>
      <w:tr w:rsidR="00885438" w:rsidTr="00885438">
        <w:trPr>
          <w:trHeight w:val="369"/>
          <w:jc w:val="center"/>
        </w:trPr>
        <w:tc>
          <w:tcPr>
            <w:tcW w:w="1276" w:type="dxa"/>
            <w:vMerge w:val="restart"/>
            <w:vAlign w:val="center"/>
          </w:tcPr>
          <w:p w:rsidR="00E4619A" w:rsidRDefault="00BE2765">
            <w:pPr>
              <w:pStyle w:val="3"/>
            </w:pPr>
            <w:r>
              <w:t>效益指标</w:t>
            </w:r>
          </w:p>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思政人员工作水平</w:t>
            </w:r>
          </w:p>
        </w:tc>
        <w:tc>
          <w:tcPr>
            <w:tcW w:w="3430" w:type="dxa"/>
            <w:vAlign w:val="center"/>
          </w:tcPr>
          <w:p w:rsidR="00E4619A" w:rsidRDefault="00BE2765">
            <w:pPr>
              <w:pStyle w:val="2"/>
            </w:pPr>
            <w:r>
              <w:t>思政人员工作水平</w:t>
            </w:r>
          </w:p>
        </w:tc>
        <w:tc>
          <w:tcPr>
            <w:tcW w:w="2551" w:type="dxa"/>
            <w:vAlign w:val="center"/>
          </w:tcPr>
          <w:p w:rsidR="00E4619A" w:rsidRDefault="00BE2765">
            <w:pPr>
              <w:pStyle w:val="2"/>
            </w:pPr>
            <w:r>
              <w:t>显著提升</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思政课教师教学科研水平</w:t>
            </w:r>
          </w:p>
        </w:tc>
        <w:tc>
          <w:tcPr>
            <w:tcW w:w="3430" w:type="dxa"/>
            <w:vAlign w:val="center"/>
          </w:tcPr>
          <w:p w:rsidR="00E4619A" w:rsidRDefault="00BE2765">
            <w:pPr>
              <w:pStyle w:val="2"/>
            </w:pPr>
            <w:r>
              <w:t>思政课教师教学科研水平</w:t>
            </w:r>
          </w:p>
        </w:tc>
        <w:tc>
          <w:tcPr>
            <w:tcW w:w="2551" w:type="dxa"/>
            <w:vAlign w:val="center"/>
          </w:tcPr>
          <w:p w:rsidR="00E4619A" w:rsidRDefault="00BE2765">
            <w:pPr>
              <w:pStyle w:val="2"/>
            </w:pPr>
            <w:r>
              <w:t>显著提升</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思政工作人员满意度</w:t>
            </w:r>
          </w:p>
        </w:tc>
        <w:tc>
          <w:tcPr>
            <w:tcW w:w="3430" w:type="dxa"/>
            <w:vAlign w:val="center"/>
          </w:tcPr>
          <w:p w:rsidR="00E4619A" w:rsidRDefault="00BE2765">
            <w:pPr>
              <w:pStyle w:val="2"/>
            </w:pPr>
            <w:r>
              <w:t>思政工作人员满意度</w:t>
            </w:r>
          </w:p>
        </w:tc>
        <w:tc>
          <w:tcPr>
            <w:tcW w:w="2551" w:type="dxa"/>
            <w:vAlign w:val="center"/>
          </w:tcPr>
          <w:p w:rsidR="00E4619A" w:rsidRDefault="00BE2765">
            <w:pPr>
              <w:pStyle w:val="2"/>
            </w:pPr>
            <w:r>
              <w:t>≥95</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24" w:name="_Toc126828363"/>
      <w:r>
        <w:rPr>
          <w:rFonts w:ascii="方正仿宋_GBK" w:eastAsia="方正仿宋_GBK" w:hAnsi="方正仿宋_GBK" w:cs="方正仿宋_GBK"/>
          <w:color w:val="000000"/>
          <w:sz w:val="28"/>
        </w:rPr>
        <w:t>2</w:t>
      </w:r>
      <w:r w:rsidR="001C4106">
        <w:rPr>
          <w:rFonts w:ascii="方正仿宋_GBK" w:eastAsia="方正仿宋_GBK" w:hAnsi="方正仿宋_GBK" w:cs="方正仿宋_GBK" w:hint="eastAsia"/>
          <w:color w:val="000000"/>
          <w:sz w:val="28"/>
          <w:lang w:eastAsia="zh-CN"/>
        </w:rPr>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学生资助补助经费</w:t>
      </w:r>
      <w:r>
        <w:rPr>
          <w:rFonts w:ascii="方正仿宋_GBK" w:eastAsia="方正仿宋_GBK" w:hAnsi="方正仿宋_GBK" w:cs="方正仿宋_GBK"/>
          <w:color w:val="000000"/>
          <w:sz w:val="28"/>
        </w:rPr>
        <w:t>-01</w:t>
      </w:r>
      <w:r>
        <w:rPr>
          <w:rFonts w:ascii="方正仿宋_GBK" w:eastAsia="方正仿宋_GBK" w:hAnsi="方正仿宋_GBK" w:cs="方正仿宋_GBK"/>
          <w:color w:val="000000"/>
          <w:sz w:val="28"/>
        </w:rPr>
        <w:t>中央直达资金绩效目标表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315204</w:t>
            </w:r>
            <w:r>
              <w:t>天津城市建设管理职业技术学院</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学生资助补助经费</w:t>
            </w:r>
            <w:r>
              <w:t>-01</w:t>
            </w:r>
            <w:r>
              <w:t>中央直达资金</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506.00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506.00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按照学生资助体系要求发放相关资金</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目标内容</w:t>
            </w:r>
            <w:r>
              <w:t>1</w:t>
            </w:r>
            <w:r>
              <w:t>学生奖助学金发放</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奖助学金发放人数</w:t>
            </w:r>
          </w:p>
        </w:tc>
        <w:tc>
          <w:tcPr>
            <w:tcW w:w="3430" w:type="dxa"/>
            <w:vAlign w:val="center"/>
          </w:tcPr>
          <w:p w:rsidR="00E4619A" w:rsidRDefault="00BE2765">
            <w:pPr>
              <w:pStyle w:val="2"/>
            </w:pPr>
            <w:r>
              <w:t>按照教委下发奖助名额指标确定</w:t>
            </w:r>
          </w:p>
        </w:tc>
        <w:tc>
          <w:tcPr>
            <w:tcW w:w="2551" w:type="dxa"/>
            <w:vAlign w:val="center"/>
          </w:tcPr>
          <w:p w:rsidR="00E4619A" w:rsidRDefault="00BE2765">
            <w:pPr>
              <w:pStyle w:val="2"/>
            </w:pPr>
            <w:r>
              <w:t>1501</w:t>
            </w:r>
            <w:r>
              <w:t>人</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奖助学金发放情况</w:t>
            </w:r>
          </w:p>
        </w:tc>
        <w:tc>
          <w:tcPr>
            <w:tcW w:w="3430" w:type="dxa"/>
            <w:vAlign w:val="center"/>
          </w:tcPr>
          <w:p w:rsidR="00E4619A" w:rsidRDefault="00BE2765">
            <w:pPr>
              <w:pStyle w:val="2"/>
            </w:pPr>
            <w:r>
              <w:t>按照教委要求发放要求</w:t>
            </w:r>
          </w:p>
        </w:tc>
        <w:tc>
          <w:tcPr>
            <w:tcW w:w="2551" w:type="dxa"/>
            <w:vAlign w:val="center"/>
          </w:tcPr>
          <w:p w:rsidR="00E4619A" w:rsidRDefault="00BE2765">
            <w:pPr>
              <w:pStyle w:val="2"/>
            </w:pPr>
            <w:r>
              <w:t>按时发放完成</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奖助学金发放时间</w:t>
            </w:r>
          </w:p>
        </w:tc>
        <w:tc>
          <w:tcPr>
            <w:tcW w:w="3430" w:type="dxa"/>
            <w:vAlign w:val="center"/>
          </w:tcPr>
          <w:p w:rsidR="00E4619A" w:rsidRDefault="00BE2765">
            <w:pPr>
              <w:pStyle w:val="2"/>
            </w:pPr>
            <w:r>
              <w:t>按照教委要求发放时间</w:t>
            </w:r>
          </w:p>
        </w:tc>
        <w:tc>
          <w:tcPr>
            <w:tcW w:w="2551" w:type="dxa"/>
            <w:vAlign w:val="center"/>
          </w:tcPr>
          <w:p w:rsidR="00E4619A" w:rsidRDefault="00BE2765">
            <w:pPr>
              <w:pStyle w:val="2"/>
            </w:pPr>
            <w:r>
              <w:t>2023</w:t>
            </w:r>
            <w:r>
              <w:t>年</w:t>
            </w:r>
            <w:r>
              <w:t>12</w:t>
            </w:r>
            <w:r>
              <w:t>月</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奖助学金发放金额</w:t>
            </w:r>
          </w:p>
        </w:tc>
        <w:tc>
          <w:tcPr>
            <w:tcW w:w="3430" w:type="dxa"/>
            <w:vAlign w:val="center"/>
          </w:tcPr>
          <w:p w:rsidR="00E4619A" w:rsidRDefault="00BE2765">
            <w:pPr>
              <w:pStyle w:val="2"/>
            </w:pPr>
            <w:r>
              <w:t>按照教委下发指标</w:t>
            </w:r>
          </w:p>
        </w:tc>
        <w:tc>
          <w:tcPr>
            <w:tcW w:w="2551" w:type="dxa"/>
            <w:vAlign w:val="center"/>
          </w:tcPr>
          <w:p w:rsidR="00E4619A" w:rsidRDefault="00BE2765">
            <w:pPr>
              <w:pStyle w:val="2"/>
            </w:pPr>
            <w:r>
              <w:t>506</w:t>
            </w:r>
            <w:r>
              <w:t>万元</w:t>
            </w:r>
          </w:p>
        </w:tc>
      </w:tr>
      <w:tr w:rsidR="00885438" w:rsidTr="00885438">
        <w:trPr>
          <w:trHeight w:val="369"/>
          <w:jc w:val="center"/>
        </w:trPr>
        <w:tc>
          <w:tcPr>
            <w:tcW w:w="1276" w:type="dxa"/>
            <w:vAlign w:val="center"/>
          </w:tcPr>
          <w:p w:rsidR="00E4619A" w:rsidRDefault="00BE2765">
            <w:pPr>
              <w:pStyle w:val="3"/>
            </w:pPr>
            <w:r>
              <w:t>效益指标</w:t>
            </w:r>
          </w:p>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受益学生人次</w:t>
            </w:r>
          </w:p>
        </w:tc>
        <w:tc>
          <w:tcPr>
            <w:tcW w:w="3430" w:type="dxa"/>
            <w:vAlign w:val="center"/>
          </w:tcPr>
          <w:p w:rsidR="00E4619A" w:rsidRDefault="00BE2765">
            <w:pPr>
              <w:pStyle w:val="2"/>
            </w:pPr>
            <w:r>
              <w:t>受益学生人次</w:t>
            </w:r>
          </w:p>
        </w:tc>
        <w:tc>
          <w:tcPr>
            <w:tcW w:w="2551" w:type="dxa"/>
            <w:vAlign w:val="center"/>
          </w:tcPr>
          <w:p w:rsidR="00E4619A" w:rsidRDefault="00BE2765">
            <w:pPr>
              <w:pStyle w:val="2"/>
            </w:pPr>
            <w:r>
              <w:t>1501</w:t>
            </w:r>
            <w:r>
              <w:t>人次</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奖助学金发放满意度</w:t>
            </w:r>
          </w:p>
        </w:tc>
        <w:tc>
          <w:tcPr>
            <w:tcW w:w="3430" w:type="dxa"/>
            <w:vAlign w:val="center"/>
          </w:tcPr>
          <w:p w:rsidR="00E4619A" w:rsidRDefault="00BE2765">
            <w:pPr>
              <w:pStyle w:val="2"/>
            </w:pPr>
            <w:r>
              <w:t>受奖受助学生反馈情况</w:t>
            </w:r>
          </w:p>
        </w:tc>
        <w:tc>
          <w:tcPr>
            <w:tcW w:w="2551" w:type="dxa"/>
            <w:vAlign w:val="center"/>
          </w:tcPr>
          <w:p w:rsidR="00E4619A" w:rsidRDefault="00BE2765">
            <w:pPr>
              <w:pStyle w:val="2"/>
            </w:pPr>
            <w:r>
              <w:t>≥95</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25" w:name="_Toc126828364"/>
      <w:r>
        <w:rPr>
          <w:rFonts w:ascii="方正仿宋_GBK" w:eastAsia="方正仿宋_GBK" w:hAnsi="方正仿宋_GBK" w:cs="方正仿宋_GBK"/>
          <w:color w:val="000000"/>
          <w:sz w:val="28"/>
        </w:rPr>
        <w:t>2</w:t>
      </w:r>
      <w:r w:rsidR="001C4106">
        <w:rPr>
          <w:rFonts w:ascii="方正仿宋_GBK" w:eastAsia="方正仿宋_GBK" w:hAnsi="方正仿宋_GBK" w:cs="方正仿宋_GBK" w:hint="eastAsia"/>
          <w:color w:val="000000"/>
          <w:sz w:val="28"/>
          <w:lang w:eastAsia="zh-CN"/>
        </w:rPr>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学生资助政策体系绩效目标表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315204</w:t>
            </w:r>
            <w:r>
              <w:t>天津城市建设管理职业技术学院</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学生资助政策体系</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181.49</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181.49</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用于完成国家兵役资助发放。</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目标内容</w:t>
            </w:r>
            <w:r>
              <w:t>1</w:t>
            </w:r>
            <w:r>
              <w:t>高校兵役资助</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高校兵役资助发放人数</w:t>
            </w:r>
          </w:p>
        </w:tc>
        <w:tc>
          <w:tcPr>
            <w:tcW w:w="3430" w:type="dxa"/>
            <w:vAlign w:val="center"/>
          </w:tcPr>
          <w:p w:rsidR="00E4619A" w:rsidRDefault="00BE2765">
            <w:pPr>
              <w:pStyle w:val="2"/>
            </w:pPr>
            <w:r>
              <w:t>按照政策确定发放人员</w:t>
            </w:r>
          </w:p>
        </w:tc>
        <w:tc>
          <w:tcPr>
            <w:tcW w:w="2551" w:type="dxa"/>
            <w:vAlign w:val="center"/>
          </w:tcPr>
          <w:p w:rsidR="00E4619A" w:rsidRDefault="00BE2765">
            <w:pPr>
              <w:pStyle w:val="2"/>
            </w:pPr>
            <w:r>
              <w:t>298</w:t>
            </w:r>
            <w:r>
              <w:t>人</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高校兵役资助发放要求</w:t>
            </w:r>
          </w:p>
        </w:tc>
        <w:tc>
          <w:tcPr>
            <w:tcW w:w="3430" w:type="dxa"/>
            <w:vAlign w:val="center"/>
          </w:tcPr>
          <w:p w:rsidR="00E4619A" w:rsidRDefault="00BE2765">
            <w:pPr>
              <w:pStyle w:val="2"/>
            </w:pPr>
            <w:r>
              <w:t>按照教委发放要求</w:t>
            </w:r>
          </w:p>
        </w:tc>
        <w:tc>
          <w:tcPr>
            <w:tcW w:w="2551" w:type="dxa"/>
            <w:vAlign w:val="center"/>
          </w:tcPr>
          <w:p w:rsidR="00E4619A" w:rsidRDefault="00BE2765">
            <w:pPr>
              <w:pStyle w:val="2"/>
            </w:pPr>
            <w:r>
              <w:t>按时发放完成</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高校兵役资助发放时间</w:t>
            </w:r>
          </w:p>
        </w:tc>
        <w:tc>
          <w:tcPr>
            <w:tcW w:w="3430" w:type="dxa"/>
            <w:vAlign w:val="center"/>
          </w:tcPr>
          <w:p w:rsidR="00E4619A" w:rsidRDefault="00BE2765">
            <w:pPr>
              <w:pStyle w:val="2"/>
            </w:pPr>
            <w:r>
              <w:t>按照教委要求发放时间</w:t>
            </w:r>
          </w:p>
        </w:tc>
        <w:tc>
          <w:tcPr>
            <w:tcW w:w="2551" w:type="dxa"/>
            <w:vAlign w:val="center"/>
          </w:tcPr>
          <w:p w:rsidR="00E4619A" w:rsidRDefault="00BE2765">
            <w:pPr>
              <w:pStyle w:val="2"/>
            </w:pPr>
            <w:r>
              <w:t>2023</w:t>
            </w:r>
            <w:r>
              <w:t>年</w:t>
            </w:r>
            <w:r>
              <w:t>12</w:t>
            </w:r>
            <w:r>
              <w:t>月</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高校兵役资助发放金额</w:t>
            </w:r>
          </w:p>
        </w:tc>
        <w:tc>
          <w:tcPr>
            <w:tcW w:w="3430" w:type="dxa"/>
            <w:vAlign w:val="center"/>
          </w:tcPr>
          <w:p w:rsidR="00E4619A" w:rsidRDefault="00BE2765">
            <w:pPr>
              <w:pStyle w:val="2"/>
            </w:pPr>
            <w:r>
              <w:t>按照教委下发指标</w:t>
            </w:r>
          </w:p>
        </w:tc>
        <w:tc>
          <w:tcPr>
            <w:tcW w:w="2551" w:type="dxa"/>
            <w:vAlign w:val="center"/>
          </w:tcPr>
          <w:p w:rsidR="00E4619A" w:rsidRDefault="00BE2765">
            <w:pPr>
              <w:pStyle w:val="2"/>
            </w:pPr>
            <w:r>
              <w:t>181.49</w:t>
            </w:r>
            <w:r>
              <w:t>万元</w:t>
            </w:r>
          </w:p>
        </w:tc>
      </w:tr>
      <w:tr w:rsidR="00885438" w:rsidTr="00885438">
        <w:trPr>
          <w:trHeight w:val="369"/>
          <w:jc w:val="center"/>
        </w:trPr>
        <w:tc>
          <w:tcPr>
            <w:tcW w:w="1276" w:type="dxa"/>
            <w:vAlign w:val="center"/>
          </w:tcPr>
          <w:p w:rsidR="00E4619A" w:rsidRDefault="00BE2765">
            <w:pPr>
              <w:pStyle w:val="3"/>
            </w:pPr>
            <w:r>
              <w:t>效益指标</w:t>
            </w:r>
          </w:p>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受益学生人数</w:t>
            </w:r>
          </w:p>
        </w:tc>
        <w:tc>
          <w:tcPr>
            <w:tcW w:w="3430" w:type="dxa"/>
            <w:vAlign w:val="center"/>
          </w:tcPr>
          <w:p w:rsidR="00E4619A" w:rsidRDefault="00BE2765">
            <w:pPr>
              <w:pStyle w:val="2"/>
            </w:pPr>
            <w:r>
              <w:t>受益学生人数</w:t>
            </w:r>
          </w:p>
        </w:tc>
        <w:tc>
          <w:tcPr>
            <w:tcW w:w="2551" w:type="dxa"/>
            <w:vAlign w:val="center"/>
          </w:tcPr>
          <w:p w:rsidR="00E4619A" w:rsidRDefault="00BE2765">
            <w:pPr>
              <w:pStyle w:val="2"/>
            </w:pPr>
            <w:r>
              <w:t>298</w:t>
            </w:r>
            <w:r>
              <w:t>人</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高校兵役资助发放满意度</w:t>
            </w:r>
          </w:p>
        </w:tc>
        <w:tc>
          <w:tcPr>
            <w:tcW w:w="3430" w:type="dxa"/>
            <w:vAlign w:val="center"/>
          </w:tcPr>
          <w:p w:rsidR="00E4619A" w:rsidRDefault="00BE2765">
            <w:pPr>
              <w:pStyle w:val="2"/>
            </w:pPr>
            <w:r>
              <w:t>受助学生反馈情况</w:t>
            </w:r>
          </w:p>
        </w:tc>
        <w:tc>
          <w:tcPr>
            <w:tcW w:w="2551" w:type="dxa"/>
            <w:vAlign w:val="center"/>
          </w:tcPr>
          <w:p w:rsidR="00E4619A" w:rsidRDefault="00BE2765">
            <w:pPr>
              <w:pStyle w:val="2"/>
            </w:pPr>
            <w:r>
              <w:t>≥95</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26" w:name="_Toc126828365"/>
      <w:r>
        <w:rPr>
          <w:rFonts w:ascii="方正仿宋_GBK" w:eastAsia="方正仿宋_GBK" w:hAnsi="方正仿宋_GBK" w:cs="方正仿宋_GBK"/>
          <w:color w:val="000000"/>
          <w:sz w:val="28"/>
        </w:rPr>
        <w:t>2</w:t>
      </w:r>
      <w:r w:rsidR="001C4106">
        <w:rPr>
          <w:rFonts w:ascii="方正仿宋_GBK" w:eastAsia="方正仿宋_GBK" w:hAnsi="方正仿宋_GBK" w:cs="方正仿宋_GBK" w:hint="eastAsia"/>
          <w:color w:val="000000"/>
          <w:sz w:val="28"/>
          <w:lang w:eastAsia="zh-CN"/>
        </w:rPr>
        <w:t>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学校思想政治工作补助项目绩效目标表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315204</w:t>
            </w:r>
            <w:r>
              <w:t>天津城市建设管理职业技术学院</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学校思想政治工作补助项目</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10.00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10.00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用于天津市高职院校思政课协同创新中心完成天津市思想政治教育类常设项目年度建设任务</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目标内容</w:t>
            </w:r>
            <w:r>
              <w:t>1</w:t>
            </w:r>
            <w:r>
              <w:t>：提高天津市高职院校思政课教师教学水平</w:t>
            </w:r>
          </w:p>
          <w:p w:rsidR="00E4619A" w:rsidRDefault="00BE2765">
            <w:pPr>
              <w:pStyle w:val="2"/>
            </w:pPr>
            <w:r>
              <w:t>2.</w:t>
            </w:r>
            <w:r>
              <w:t>目标内容</w:t>
            </w:r>
            <w:r>
              <w:t>2</w:t>
            </w:r>
            <w:r>
              <w:t>：提高天津市高职院校思政课教师科研水平</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习近平新时代中国特色社会主义思想</w:t>
            </w:r>
            <w:r>
              <w:t>“</w:t>
            </w:r>
            <w:r>
              <w:t>三进</w:t>
            </w:r>
            <w:r>
              <w:t>”</w:t>
            </w:r>
            <w:r>
              <w:t>教学指导用书</w:t>
            </w:r>
          </w:p>
        </w:tc>
        <w:tc>
          <w:tcPr>
            <w:tcW w:w="3430" w:type="dxa"/>
            <w:vAlign w:val="center"/>
          </w:tcPr>
          <w:p w:rsidR="00E4619A" w:rsidRDefault="00BE2765">
            <w:pPr>
              <w:pStyle w:val="2"/>
            </w:pPr>
            <w:r>
              <w:t>习近平新时代中国特色社会主义思想</w:t>
            </w:r>
            <w:r>
              <w:t>“</w:t>
            </w:r>
            <w:r>
              <w:t>三进</w:t>
            </w:r>
            <w:r>
              <w:t>”</w:t>
            </w:r>
            <w:r>
              <w:t>教学指导用书</w:t>
            </w:r>
          </w:p>
        </w:tc>
        <w:tc>
          <w:tcPr>
            <w:tcW w:w="2551" w:type="dxa"/>
            <w:vAlign w:val="center"/>
          </w:tcPr>
          <w:p w:rsidR="00E4619A" w:rsidRDefault="00BE2765">
            <w:pPr>
              <w:pStyle w:val="2"/>
            </w:pPr>
            <w:r>
              <w:t>高职院校思政课教师每人一本</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开展思政课骨干教师培训及集体备课会</w:t>
            </w:r>
          </w:p>
        </w:tc>
        <w:tc>
          <w:tcPr>
            <w:tcW w:w="3430" w:type="dxa"/>
            <w:vAlign w:val="center"/>
          </w:tcPr>
          <w:p w:rsidR="00E4619A" w:rsidRDefault="00BE2765">
            <w:pPr>
              <w:pStyle w:val="2"/>
            </w:pPr>
            <w:r>
              <w:t>开展思政课骨干教师培训及集体备课会</w:t>
            </w:r>
          </w:p>
        </w:tc>
        <w:tc>
          <w:tcPr>
            <w:tcW w:w="2551" w:type="dxa"/>
            <w:vAlign w:val="center"/>
          </w:tcPr>
          <w:p w:rsidR="00E4619A" w:rsidRDefault="00BE2765">
            <w:pPr>
              <w:pStyle w:val="2"/>
            </w:pPr>
            <w:r>
              <w:t>培训不少于</w:t>
            </w:r>
            <w:r>
              <w:t>6</w:t>
            </w:r>
            <w:r>
              <w:t>场</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思政专项课题申报</w:t>
            </w:r>
          </w:p>
        </w:tc>
        <w:tc>
          <w:tcPr>
            <w:tcW w:w="3430" w:type="dxa"/>
            <w:vAlign w:val="center"/>
          </w:tcPr>
          <w:p w:rsidR="00E4619A" w:rsidRDefault="00BE2765">
            <w:pPr>
              <w:pStyle w:val="2"/>
            </w:pPr>
            <w:r>
              <w:t>思政专项课题申报</w:t>
            </w:r>
          </w:p>
        </w:tc>
        <w:tc>
          <w:tcPr>
            <w:tcW w:w="2551" w:type="dxa"/>
            <w:vAlign w:val="center"/>
          </w:tcPr>
          <w:p w:rsidR="00E4619A" w:rsidRDefault="00BE2765">
            <w:pPr>
              <w:pStyle w:val="2"/>
            </w:pPr>
            <w:r>
              <w:t>重点项目</w:t>
            </w:r>
            <w:r>
              <w:t>3</w:t>
            </w:r>
            <w:r>
              <w:t>项，一般项目</w:t>
            </w:r>
            <w:r>
              <w:t>10</w:t>
            </w:r>
            <w:r>
              <w:t>项</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天津市思政课教师</w:t>
            </w:r>
            <w:r>
              <w:t>“</w:t>
            </w:r>
            <w:r>
              <w:t>比武</w:t>
            </w:r>
            <w:r>
              <w:t>”</w:t>
            </w:r>
            <w:r>
              <w:t>活动</w:t>
            </w:r>
          </w:p>
        </w:tc>
        <w:tc>
          <w:tcPr>
            <w:tcW w:w="3430" w:type="dxa"/>
            <w:vAlign w:val="center"/>
          </w:tcPr>
          <w:p w:rsidR="00E4619A" w:rsidRDefault="00BE2765">
            <w:pPr>
              <w:pStyle w:val="2"/>
            </w:pPr>
            <w:r>
              <w:t>天津市思政课教师</w:t>
            </w:r>
            <w:r>
              <w:t>“</w:t>
            </w:r>
            <w:r>
              <w:t>比武</w:t>
            </w:r>
            <w:r>
              <w:t>”</w:t>
            </w:r>
            <w:r>
              <w:t>活动</w:t>
            </w:r>
          </w:p>
        </w:tc>
        <w:tc>
          <w:tcPr>
            <w:tcW w:w="2551" w:type="dxa"/>
            <w:vAlign w:val="center"/>
          </w:tcPr>
          <w:p w:rsidR="00E4619A" w:rsidRDefault="00BE2765">
            <w:pPr>
              <w:pStyle w:val="2"/>
            </w:pPr>
            <w:r>
              <w:t>每门课程一等奖</w:t>
            </w:r>
            <w:r>
              <w:t>2</w:t>
            </w:r>
            <w:r>
              <w:t>名，二等奖</w:t>
            </w:r>
            <w:r>
              <w:t>3</w:t>
            </w:r>
            <w:r>
              <w:t>名，三等奖</w:t>
            </w:r>
            <w:r>
              <w:t>5</w:t>
            </w:r>
            <w:r>
              <w:t>名</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开展思政课骨干教师培训及集体备课会</w:t>
            </w:r>
          </w:p>
        </w:tc>
        <w:tc>
          <w:tcPr>
            <w:tcW w:w="3430" w:type="dxa"/>
            <w:vAlign w:val="center"/>
          </w:tcPr>
          <w:p w:rsidR="00E4619A" w:rsidRDefault="00BE2765">
            <w:pPr>
              <w:pStyle w:val="2"/>
            </w:pPr>
            <w:r>
              <w:t>开展思政课骨干教师培训及集体备课会</w:t>
            </w:r>
          </w:p>
        </w:tc>
        <w:tc>
          <w:tcPr>
            <w:tcW w:w="2551" w:type="dxa"/>
            <w:vAlign w:val="center"/>
          </w:tcPr>
          <w:p w:rsidR="00E4619A" w:rsidRDefault="00BE2765">
            <w:pPr>
              <w:pStyle w:val="2"/>
            </w:pPr>
            <w:r>
              <w:t>提高天津市高职院校思政课教师教学水平</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思政专项课题申报</w:t>
            </w:r>
          </w:p>
        </w:tc>
        <w:tc>
          <w:tcPr>
            <w:tcW w:w="3430" w:type="dxa"/>
            <w:vAlign w:val="center"/>
          </w:tcPr>
          <w:p w:rsidR="00E4619A" w:rsidRDefault="00BE2765">
            <w:pPr>
              <w:pStyle w:val="2"/>
            </w:pPr>
            <w:r>
              <w:t>思政专项课题申报</w:t>
            </w:r>
          </w:p>
        </w:tc>
        <w:tc>
          <w:tcPr>
            <w:tcW w:w="2551" w:type="dxa"/>
            <w:vAlign w:val="center"/>
          </w:tcPr>
          <w:p w:rsidR="00E4619A" w:rsidRDefault="00BE2765">
            <w:pPr>
              <w:pStyle w:val="2"/>
            </w:pPr>
            <w:r>
              <w:t>提高天津市高职院校思政课教师科研水平</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习近平新时代中国特色社会主义思想</w:t>
            </w:r>
            <w:r>
              <w:t>“</w:t>
            </w:r>
            <w:r>
              <w:t>三进</w:t>
            </w:r>
            <w:r>
              <w:t>”</w:t>
            </w:r>
            <w:r>
              <w:t>教学指导用书印刷及培训</w:t>
            </w:r>
          </w:p>
        </w:tc>
        <w:tc>
          <w:tcPr>
            <w:tcW w:w="3430" w:type="dxa"/>
            <w:vAlign w:val="center"/>
          </w:tcPr>
          <w:p w:rsidR="00E4619A" w:rsidRDefault="00BE2765">
            <w:pPr>
              <w:pStyle w:val="2"/>
            </w:pPr>
            <w:r>
              <w:t>习近平新时代中国特色社会主义思想</w:t>
            </w:r>
            <w:r>
              <w:t>“</w:t>
            </w:r>
            <w:r>
              <w:t>三进</w:t>
            </w:r>
            <w:r>
              <w:t>”</w:t>
            </w:r>
            <w:r>
              <w:t>教学指导用书印刷及培训</w:t>
            </w:r>
          </w:p>
        </w:tc>
        <w:tc>
          <w:tcPr>
            <w:tcW w:w="2551" w:type="dxa"/>
            <w:vAlign w:val="center"/>
          </w:tcPr>
          <w:p w:rsidR="00E4619A" w:rsidRDefault="00BE2765">
            <w:pPr>
              <w:pStyle w:val="2"/>
            </w:pPr>
            <w:r>
              <w:t>2023</w:t>
            </w:r>
            <w:r>
              <w:t>年</w:t>
            </w:r>
            <w:r>
              <w:t>3</w:t>
            </w:r>
            <w:r>
              <w:t>月底完成</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开展思政课骨干教师培训及集体备课会</w:t>
            </w:r>
          </w:p>
        </w:tc>
        <w:tc>
          <w:tcPr>
            <w:tcW w:w="3430" w:type="dxa"/>
            <w:vAlign w:val="center"/>
          </w:tcPr>
          <w:p w:rsidR="00E4619A" w:rsidRDefault="00BE2765">
            <w:pPr>
              <w:pStyle w:val="2"/>
            </w:pPr>
            <w:r>
              <w:t>开展思政课骨干教师培训及集体备课会</w:t>
            </w:r>
          </w:p>
        </w:tc>
        <w:tc>
          <w:tcPr>
            <w:tcW w:w="2551" w:type="dxa"/>
            <w:vAlign w:val="center"/>
          </w:tcPr>
          <w:p w:rsidR="00E4619A" w:rsidRDefault="00BE2765">
            <w:pPr>
              <w:pStyle w:val="2"/>
            </w:pPr>
            <w:r>
              <w:t>2023</w:t>
            </w:r>
            <w:r>
              <w:t>年</w:t>
            </w:r>
            <w:r>
              <w:t>12</w:t>
            </w:r>
            <w:r>
              <w:t>月底完成</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思政专项课题申报</w:t>
            </w:r>
          </w:p>
        </w:tc>
        <w:tc>
          <w:tcPr>
            <w:tcW w:w="3430" w:type="dxa"/>
            <w:vAlign w:val="center"/>
          </w:tcPr>
          <w:p w:rsidR="00E4619A" w:rsidRDefault="00BE2765">
            <w:pPr>
              <w:pStyle w:val="2"/>
            </w:pPr>
            <w:r>
              <w:t>思政专项课题申报</w:t>
            </w:r>
          </w:p>
        </w:tc>
        <w:tc>
          <w:tcPr>
            <w:tcW w:w="2551" w:type="dxa"/>
            <w:vAlign w:val="center"/>
          </w:tcPr>
          <w:p w:rsidR="00E4619A" w:rsidRDefault="00BE2765">
            <w:pPr>
              <w:pStyle w:val="2"/>
            </w:pPr>
            <w:r>
              <w:t>2023</w:t>
            </w:r>
            <w:r>
              <w:t>年</w:t>
            </w:r>
            <w:r>
              <w:t>9</w:t>
            </w:r>
            <w:r>
              <w:t>月底完成</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天津市思政课教师</w:t>
            </w:r>
            <w:r>
              <w:t>“</w:t>
            </w:r>
            <w:r>
              <w:t>比</w:t>
            </w:r>
            <w:r>
              <w:lastRenderedPageBreak/>
              <w:t>武</w:t>
            </w:r>
            <w:r>
              <w:t>”</w:t>
            </w:r>
            <w:r>
              <w:t>活动</w:t>
            </w:r>
          </w:p>
        </w:tc>
        <w:tc>
          <w:tcPr>
            <w:tcW w:w="3430" w:type="dxa"/>
            <w:vAlign w:val="center"/>
          </w:tcPr>
          <w:p w:rsidR="00E4619A" w:rsidRDefault="00BE2765">
            <w:pPr>
              <w:pStyle w:val="2"/>
            </w:pPr>
            <w:r>
              <w:lastRenderedPageBreak/>
              <w:t>天津市思政课教师</w:t>
            </w:r>
            <w:r>
              <w:t>“</w:t>
            </w:r>
            <w:r>
              <w:t>比武</w:t>
            </w:r>
            <w:r>
              <w:t>”</w:t>
            </w:r>
            <w:r>
              <w:t>活动</w:t>
            </w:r>
          </w:p>
        </w:tc>
        <w:tc>
          <w:tcPr>
            <w:tcW w:w="2551" w:type="dxa"/>
            <w:vAlign w:val="center"/>
          </w:tcPr>
          <w:p w:rsidR="00E4619A" w:rsidRDefault="00BE2765">
            <w:pPr>
              <w:pStyle w:val="2"/>
            </w:pPr>
            <w:r>
              <w:t>2023</w:t>
            </w:r>
            <w:r>
              <w:t>年</w:t>
            </w:r>
            <w:r>
              <w:t>7</w:t>
            </w:r>
            <w:r>
              <w:t>月底完成</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开展思政课骨干教师培训及集体备课会</w:t>
            </w:r>
          </w:p>
        </w:tc>
        <w:tc>
          <w:tcPr>
            <w:tcW w:w="3430" w:type="dxa"/>
            <w:vAlign w:val="center"/>
          </w:tcPr>
          <w:p w:rsidR="00E4619A" w:rsidRDefault="00BE2765">
            <w:pPr>
              <w:pStyle w:val="2"/>
            </w:pPr>
            <w:r>
              <w:t>开展思政课骨干教师培训及集体备课会</w:t>
            </w:r>
          </w:p>
        </w:tc>
        <w:tc>
          <w:tcPr>
            <w:tcW w:w="2551" w:type="dxa"/>
            <w:vAlign w:val="center"/>
          </w:tcPr>
          <w:p w:rsidR="00E4619A" w:rsidRDefault="00BE2765">
            <w:pPr>
              <w:pStyle w:val="2"/>
            </w:pPr>
            <w:r>
              <w:t>2.9</w:t>
            </w:r>
            <w:r>
              <w:t>万元</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开展课题申报及结项工作</w:t>
            </w:r>
          </w:p>
        </w:tc>
        <w:tc>
          <w:tcPr>
            <w:tcW w:w="3430" w:type="dxa"/>
            <w:vAlign w:val="center"/>
          </w:tcPr>
          <w:p w:rsidR="00E4619A" w:rsidRDefault="00BE2765">
            <w:pPr>
              <w:pStyle w:val="2"/>
            </w:pPr>
            <w:r>
              <w:t>开展课题申报及结项工作</w:t>
            </w:r>
          </w:p>
        </w:tc>
        <w:tc>
          <w:tcPr>
            <w:tcW w:w="2551" w:type="dxa"/>
            <w:vAlign w:val="center"/>
          </w:tcPr>
          <w:p w:rsidR="00E4619A" w:rsidRDefault="00BE2765">
            <w:pPr>
              <w:pStyle w:val="2"/>
            </w:pPr>
            <w:r>
              <w:t>2.8</w:t>
            </w:r>
            <w:r>
              <w:t>万元</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组织开展教师教学</w:t>
            </w:r>
            <w:r>
              <w:t>“</w:t>
            </w:r>
            <w:r>
              <w:t>比武</w:t>
            </w:r>
            <w:r>
              <w:t>”</w:t>
            </w:r>
            <w:r>
              <w:t>活动</w:t>
            </w:r>
          </w:p>
        </w:tc>
        <w:tc>
          <w:tcPr>
            <w:tcW w:w="3430" w:type="dxa"/>
            <w:vAlign w:val="center"/>
          </w:tcPr>
          <w:p w:rsidR="00E4619A" w:rsidRDefault="00BE2765">
            <w:pPr>
              <w:pStyle w:val="2"/>
            </w:pPr>
            <w:r>
              <w:t>组织开展教师教学</w:t>
            </w:r>
            <w:r>
              <w:t>“</w:t>
            </w:r>
            <w:r>
              <w:t>比武</w:t>
            </w:r>
            <w:r>
              <w:t>”</w:t>
            </w:r>
            <w:r>
              <w:t>活动</w:t>
            </w:r>
          </w:p>
        </w:tc>
        <w:tc>
          <w:tcPr>
            <w:tcW w:w="2551" w:type="dxa"/>
            <w:vAlign w:val="center"/>
          </w:tcPr>
          <w:p w:rsidR="00E4619A" w:rsidRDefault="00BE2765">
            <w:pPr>
              <w:pStyle w:val="2"/>
            </w:pPr>
            <w:r>
              <w:t>2.8</w:t>
            </w:r>
            <w:r>
              <w:t>万元</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w:t>
            </w:r>
            <w:r>
              <w:t>三进</w:t>
            </w:r>
            <w:r>
              <w:t>”</w:t>
            </w:r>
            <w:r>
              <w:t>教学指导方案印刷</w:t>
            </w:r>
          </w:p>
        </w:tc>
        <w:tc>
          <w:tcPr>
            <w:tcW w:w="3430" w:type="dxa"/>
            <w:vAlign w:val="center"/>
          </w:tcPr>
          <w:p w:rsidR="00E4619A" w:rsidRDefault="00BE2765">
            <w:pPr>
              <w:pStyle w:val="2"/>
            </w:pPr>
            <w:r>
              <w:t>“</w:t>
            </w:r>
            <w:r>
              <w:t>三进</w:t>
            </w:r>
            <w:r>
              <w:t>”</w:t>
            </w:r>
            <w:r>
              <w:t>教学指导方案印刷</w:t>
            </w:r>
          </w:p>
        </w:tc>
        <w:tc>
          <w:tcPr>
            <w:tcW w:w="2551" w:type="dxa"/>
            <w:vAlign w:val="center"/>
          </w:tcPr>
          <w:p w:rsidR="00E4619A" w:rsidRDefault="00BE2765">
            <w:pPr>
              <w:pStyle w:val="2"/>
            </w:pPr>
            <w:r>
              <w:t>1.5</w:t>
            </w:r>
            <w:r>
              <w:t>万元</w:t>
            </w:r>
          </w:p>
        </w:tc>
      </w:tr>
      <w:tr w:rsidR="00885438" w:rsidTr="00885438">
        <w:trPr>
          <w:trHeight w:val="369"/>
          <w:jc w:val="center"/>
        </w:trPr>
        <w:tc>
          <w:tcPr>
            <w:tcW w:w="1276" w:type="dxa"/>
            <w:vMerge w:val="restart"/>
            <w:vAlign w:val="center"/>
          </w:tcPr>
          <w:p w:rsidR="00E4619A" w:rsidRDefault="00BE2765">
            <w:pPr>
              <w:pStyle w:val="3"/>
            </w:pPr>
            <w:r>
              <w:t>效益指标</w:t>
            </w:r>
          </w:p>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天津市高职院校思政课教师教学水平</w:t>
            </w:r>
          </w:p>
        </w:tc>
        <w:tc>
          <w:tcPr>
            <w:tcW w:w="3430" w:type="dxa"/>
            <w:vAlign w:val="center"/>
          </w:tcPr>
          <w:p w:rsidR="00E4619A" w:rsidRDefault="00BE2765">
            <w:pPr>
              <w:pStyle w:val="2"/>
            </w:pPr>
            <w:r>
              <w:t>天津市高职院校思政课教师教学水平</w:t>
            </w:r>
          </w:p>
        </w:tc>
        <w:tc>
          <w:tcPr>
            <w:tcW w:w="2551" w:type="dxa"/>
            <w:vAlign w:val="center"/>
          </w:tcPr>
          <w:p w:rsidR="00E4619A" w:rsidRDefault="00BE2765">
            <w:pPr>
              <w:pStyle w:val="2"/>
            </w:pPr>
            <w:r>
              <w:t>显著提升</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天津市高职院校思政课教师科研水平</w:t>
            </w:r>
          </w:p>
        </w:tc>
        <w:tc>
          <w:tcPr>
            <w:tcW w:w="3430" w:type="dxa"/>
            <w:vAlign w:val="center"/>
          </w:tcPr>
          <w:p w:rsidR="00E4619A" w:rsidRDefault="00BE2765">
            <w:pPr>
              <w:pStyle w:val="2"/>
            </w:pPr>
            <w:r>
              <w:t>天津市高职院校思政课教师科研水平</w:t>
            </w:r>
          </w:p>
        </w:tc>
        <w:tc>
          <w:tcPr>
            <w:tcW w:w="2551" w:type="dxa"/>
            <w:vAlign w:val="center"/>
          </w:tcPr>
          <w:p w:rsidR="00E4619A" w:rsidRDefault="00BE2765">
            <w:pPr>
              <w:pStyle w:val="2"/>
            </w:pPr>
            <w:r>
              <w:t>显著提升</w:t>
            </w:r>
          </w:p>
        </w:tc>
      </w:tr>
      <w:tr w:rsidR="00885438" w:rsidTr="00885438">
        <w:trPr>
          <w:trHeight w:val="369"/>
          <w:jc w:val="center"/>
        </w:trPr>
        <w:tc>
          <w:tcPr>
            <w:tcW w:w="1276" w:type="dxa"/>
            <w:vMerge w:val="restart"/>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教师满意度</w:t>
            </w:r>
          </w:p>
        </w:tc>
        <w:tc>
          <w:tcPr>
            <w:tcW w:w="3430" w:type="dxa"/>
            <w:vAlign w:val="center"/>
          </w:tcPr>
          <w:p w:rsidR="00E4619A" w:rsidRDefault="00BE2765">
            <w:pPr>
              <w:pStyle w:val="2"/>
            </w:pPr>
            <w:r>
              <w:t>教师满意度</w:t>
            </w:r>
          </w:p>
        </w:tc>
        <w:tc>
          <w:tcPr>
            <w:tcW w:w="2551" w:type="dxa"/>
            <w:vAlign w:val="center"/>
          </w:tcPr>
          <w:p w:rsidR="00E4619A" w:rsidRDefault="00BE2765">
            <w:pPr>
              <w:pStyle w:val="2"/>
            </w:pPr>
            <w:r>
              <w:t>≥0.95</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学生满意度</w:t>
            </w:r>
          </w:p>
        </w:tc>
        <w:tc>
          <w:tcPr>
            <w:tcW w:w="3430" w:type="dxa"/>
            <w:vAlign w:val="center"/>
          </w:tcPr>
          <w:p w:rsidR="00E4619A" w:rsidRDefault="00BE2765">
            <w:pPr>
              <w:pStyle w:val="2"/>
            </w:pPr>
            <w:r>
              <w:t>学生满意度</w:t>
            </w:r>
          </w:p>
        </w:tc>
        <w:tc>
          <w:tcPr>
            <w:tcW w:w="2551" w:type="dxa"/>
            <w:vAlign w:val="center"/>
          </w:tcPr>
          <w:p w:rsidR="00E4619A" w:rsidRDefault="00BE2765">
            <w:pPr>
              <w:pStyle w:val="2"/>
            </w:pPr>
            <w:r>
              <w:t>≥0.95</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社会服务满意度</w:t>
            </w:r>
          </w:p>
        </w:tc>
        <w:tc>
          <w:tcPr>
            <w:tcW w:w="3430" w:type="dxa"/>
            <w:vAlign w:val="center"/>
          </w:tcPr>
          <w:p w:rsidR="00E4619A" w:rsidRDefault="00BE2765">
            <w:pPr>
              <w:pStyle w:val="2"/>
            </w:pPr>
            <w:r>
              <w:t>社会服务满意度</w:t>
            </w:r>
          </w:p>
        </w:tc>
        <w:tc>
          <w:tcPr>
            <w:tcW w:w="2551" w:type="dxa"/>
            <w:vAlign w:val="center"/>
          </w:tcPr>
          <w:p w:rsidR="00E4619A" w:rsidRDefault="00BE2765">
            <w:pPr>
              <w:pStyle w:val="2"/>
            </w:pPr>
            <w:r>
              <w:t>≥0.95</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27" w:name="_Toc126828366"/>
      <w:r>
        <w:rPr>
          <w:rFonts w:ascii="方正仿宋_GBK" w:eastAsia="方正仿宋_GBK" w:hAnsi="方正仿宋_GBK" w:cs="方正仿宋_GBK"/>
          <w:color w:val="000000"/>
          <w:sz w:val="28"/>
        </w:rPr>
        <w:t>2</w:t>
      </w:r>
      <w:r w:rsidR="001C4106">
        <w:rPr>
          <w:rFonts w:ascii="方正仿宋_GBK" w:eastAsia="方正仿宋_GBK" w:hAnsi="方正仿宋_GBK" w:cs="方正仿宋_GBK" w:hint="eastAsia"/>
          <w:color w:val="000000"/>
          <w:sz w:val="28"/>
          <w:lang w:eastAsia="zh-CN"/>
        </w:rPr>
        <w:t>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职业院校鲁班工坊建设项目绩效目标表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315204</w:t>
            </w:r>
            <w:r>
              <w:t>天津城市建设管理职业技术学院</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职业院校鲁班工坊建设项目</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150.00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150.00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鲁班工坊运营</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建设学院鲁班工坊实训室，高质量举办中塔职业教育研讨会，开发教学资源，为塔吉克斯坦培养急需的技术技能人才。</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鲁班工坊实训室</w:t>
            </w:r>
          </w:p>
        </w:tc>
        <w:tc>
          <w:tcPr>
            <w:tcW w:w="3430" w:type="dxa"/>
            <w:vAlign w:val="center"/>
          </w:tcPr>
          <w:p w:rsidR="00E4619A" w:rsidRDefault="00BE2765">
            <w:pPr>
              <w:pStyle w:val="2"/>
            </w:pPr>
            <w:r>
              <w:t>学院鲁班工坊实训室建设</w:t>
            </w:r>
          </w:p>
        </w:tc>
        <w:tc>
          <w:tcPr>
            <w:tcW w:w="2551" w:type="dxa"/>
            <w:vAlign w:val="center"/>
          </w:tcPr>
          <w:p w:rsidR="00E4619A" w:rsidRDefault="00BE2765">
            <w:pPr>
              <w:pStyle w:val="2"/>
            </w:pPr>
            <w:r>
              <w:t>1</w:t>
            </w:r>
            <w:r>
              <w:t>个</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教学资源建设</w:t>
            </w:r>
          </w:p>
        </w:tc>
        <w:tc>
          <w:tcPr>
            <w:tcW w:w="3430" w:type="dxa"/>
            <w:vAlign w:val="center"/>
          </w:tcPr>
          <w:p w:rsidR="00E4619A" w:rsidRDefault="00BE2765">
            <w:pPr>
              <w:pStyle w:val="2"/>
            </w:pPr>
            <w:r>
              <w:t>2</w:t>
            </w:r>
            <w:r>
              <w:t>个共建专业教学资源建设</w:t>
            </w:r>
          </w:p>
        </w:tc>
        <w:tc>
          <w:tcPr>
            <w:tcW w:w="2551" w:type="dxa"/>
            <w:vAlign w:val="center"/>
          </w:tcPr>
          <w:p w:rsidR="00E4619A" w:rsidRDefault="00BE2765">
            <w:pPr>
              <w:pStyle w:val="2"/>
            </w:pPr>
            <w:r>
              <w:t>2</w:t>
            </w:r>
            <w:r>
              <w:t>个</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中塔职业教育研讨会</w:t>
            </w:r>
          </w:p>
        </w:tc>
        <w:tc>
          <w:tcPr>
            <w:tcW w:w="3430" w:type="dxa"/>
            <w:vAlign w:val="center"/>
          </w:tcPr>
          <w:p w:rsidR="00E4619A" w:rsidRDefault="00BE2765">
            <w:pPr>
              <w:pStyle w:val="2"/>
            </w:pPr>
            <w:r>
              <w:t>举办中塔职业教育研讨会（论坛）</w:t>
            </w:r>
            <w:r>
              <w:t>1</w:t>
            </w:r>
            <w:r>
              <w:t>次</w:t>
            </w:r>
          </w:p>
        </w:tc>
        <w:tc>
          <w:tcPr>
            <w:tcW w:w="2551" w:type="dxa"/>
            <w:vAlign w:val="center"/>
          </w:tcPr>
          <w:p w:rsidR="00E4619A" w:rsidRDefault="00BE2765">
            <w:pPr>
              <w:pStyle w:val="2"/>
            </w:pPr>
            <w:r>
              <w:t>高质量开展</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经费支出</w:t>
            </w:r>
          </w:p>
        </w:tc>
        <w:tc>
          <w:tcPr>
            <w:tcW w:w="3430" w:type="dxa"/>
            <w:vAlign w:val="center"/>
          </w:tcPr>
          <w:p w:rsidR="00E4619A" w:rsidRDefault="00BE2765">
            <w:pPr>
              <w:pStyle w:val="2"/>
            </w:pPr>
            <w:r>
              <w:t>经费支出</w:t>
            </w:r>
          </w:p>
        </w:tc>
        <w:tc>
          <w:tcPr>
            <w:tcW w:w="2551" w:type="dxa"/>
            <w:vAlign w:val="center"/>
          </w:tcPr>
          <w:p w:rsidR="00E4619A" w:rsidRDefault="00BE2765">
            <w:pPr>
              <w:pStyle w:val="2"/>
            </w:pPr>
            <w:r>
              <w:t>150</w:t>
            </w:r>
            <w:r>
              <w:t>万元</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共建院校师生培训</w:t>
            </w:r>
          </w:p>
        </w:tc>
        <w:tc>
          <w:tcPr>
            <w:tcW w:w="3430" w:type="dxa"/>
            <w:vAlign w:val="center"/>
          </w:tcPr>
          <w:p w:rsidR="00E4619A" w:rsidRDefault="00BE2765">
            <w:pPr>
              <w:pStyle w:val="2"/>
            </w:pPr>
            <w:r>
              <w:t>2023</w:t>
            </w:r>
            <w:r>
              <w:t>年</w:t>
            </w:r>
            <w:r>
              <w:t>12</w:t>
            </w:r>
            <w:r>
              <w:t>月底之前完成培训</w:t>
            </w:r>
          </w:p>
        </w:tc>
        <w:tc>
          <w:tcPr>
            <w:tcW w:w="2551" w:type="dxa"/>
            <w:vAlign w:val="center"/>
          </w:tcPr>
          <w:p w:rsidR="00E4619A" w:rsidRDefault="00BE2765">
            <w:pPr>
              <w:pStyle w:val="2"/>
            </w:pPr>
            <w:r>
              <w:t>2023</w:t>
            </w:r>
            <w:r>
              <w:t>年</w:t>
            </w:r>
            <w:r>
              <w:t>12</w:t>
            </w:r>
            <w:r>
              <w:t>月底之前完成</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制定</w:t>
            </w:r>
            <w:r>
              <w:t>“</w:t>
            </w:r>
            <w:r>
              <w:t>塔工坊</w:t>
            </w:r>
            <w:r>
              <w:t>”</w:t>
            </w:r>
            <w:r>
              <w:t>运营发展规划</w:t>
            </w:r>
          </w:p>
        </w:tc>
        <w:tc>
          <w:tcPr>
            <w:tcW w:w="3430" w:type="dxa"/>
            <w:vAlign w:val="center"/>
          </w:tcPr>
          <w:p w:rsidR="00E4619A" w:rsidRDefault="00BE2765">
            <w:pPr>
              <w:pStyle w:val="2"/>
            </w:pPr>
            <w:r>
              <w:t>制定</w:t>
            </w:r>
            <w:r>
              <w:t>“</w:t>
            </w:r>
            <w:r>
              <w:t>塔工坊</w:t>
            </w:r>
            <w:r>
              <w:t>”</w:t>
            </w:r>
            <w:r>
              <w:t>运营发展规划，指导高质量运营</w:t>
            </w:r>
          </w:p>
        </w:tc>
        <w:tc>
          <w:tcPr>
            <w:tcW w:w="2551" w:type="dxa"/>
            <w:vAlign w:val="center"/>
          </w:tcPr>
          <w:p w:rsidR="00E4619A" w:rsidRDefault="00BE2765">
            <w:pPr>
              <w:pStyle w:val="2"/>
            </w:pPr>
            <w:r>
              <w:t>持续完善</w:t>
            </w:r>
          </w:p>
        </w:tc>
      </w:tr>
      <w:tr w:rsidR="00885438" w:rsidTr="00885438">
        <w:trPr>
          <w:trHeight w:val="369"/>
          <w:jc w:val="center"/>
        </w:trPr>
        <w:tc>
          <w:tcPr>
            <w:tcW w:w="1276" w:type="dxa"/>
            <w:vMerge w:val="restart"/>
            <w:vAlign w:val="center"/>
          </w:tcPr>
          <w:p w:rsidR="00E4619A" w:rsidRDefault="00BE2765">
            <w:pPr>
              <w:pStyle w:val="3"/>
            </w:pPr>
            <w:r>
              <w:t>效益指标</w:t>
            </w:r>
          </w:p>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为塔吉克斯坦培养急需的人才</w:t>
            </w:r>
          </w:p>
        </w:tc>
        <w:tc>
          <w:tcPr>
            <w:tcW w:w="3430" w:type="dxa"/>
            <w:vAlign w:val="center"/>
          </w:tcPr>
          <w:p w:rsidR="00E4619A" w:rsidRDefault="00BE2765">
            <w:pPr>
              <w:pStyle w:val="2"/>
            </w:pPr>
            <w:r>
              <w:t>通过输出先进教学设备，培养塔方急需的专业技术技能人才</w:t>
            </w:r>
          </w:p>
        </w:tc>
        <w:tc>
          <w:tcPr>
            <w:tcW w:w="2551" w:type="dxa"/>
            <w:vAlign w:val="center"/>
          </w:tcPr>
          <w:p w:rsidR="00E4619A" w:rsidRDefault="00BE2765">
            <w:pPr>
              <w:pStyle w:val="2"/>
            </w:pPr>
            <w:r>
              <w:t>持续加强</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可持续影响指标</w:t>
            </w:r>
          </w:p>
        </w:tc>
        <w:tc>
          <w:tcPr>
            <w:tcW w:w="1332" w:type="dxa"/>
            <w:vAlign w:val="center"/>
          </w:tcPr>
          <w:p w:rsidR="00E4619A" w:rsidRDefault="00BE2765">
            <w:pPr>
              <w:pStyle w:val="2"/>
            </w:pPr>
            <w:r>
              <w:t>持续提升</w:t>
            </w:r>
            <w:r>
              <w:t>“</w:t>
            </w:r>
            <w:r>
              <w:t>塔工坊</w:t>
            </w:r>
            <w:r>
              <w:t>”</w:t>
            </w:r>
            <w:r>
              <w:t>中亚首家鲁班工坊的影响力</w:t>
            </w:r>
          </w:p>
        </w:tc>
        <w:tc>
          <w:tcPr>
            <w:tcW w:w="3430" w:type="dxa"/>
            <w:vAlign w:val="center"/>
          </w:tcPr>
          <w:p w:rsidR="00E4619A" w:rsidRDefault="00BE2765">
            <w:pPr>
              <w:pStyle w:val="2"/>
            </w:pPr>
            <w:r>
              <w:t>持续提升</w:t>
            </w:r>
            <w:r>
              <w:t>“</w:t>
            </w:r>
            <w:r>
              <w:t>塔工坊</w:t>
            </w:r>
            <w:r>
              <w:t>”</w:t>
            </w:r>
            <w:r>
              <w:t>影响力</w:t>
            </w:r>
          </w:p>
        </w:tc>
        <w:tc>
          <w:tcPr>
            <w:tcW w:w="2551" w:type="dxa"/>
            <w:vAlign w:val="center"/>
          </w:tcPr>
          <w:p w:rsidR="00E4619A" w:rsidRDefault="00BE2765">
            <w:pPr>
              <w:pStyle w:val="2"/>
            </w:pPr>
            <w:r>
              <w:t>持续提升</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可持续影响指标</w:t>
            </w:r>
          </w:p>
        </w:tc>
        <w:tc>
          <w:tcPr>
            <w:tcW w:w="1332" w:type="dxa"/>
            <w:vAlign w:val="center"/>
          </w:tcPr>
          <w:p w:rsidR="00E4619A" w:rsidRDefault="00BE2765">
            <w:pPr>
              <w:pStyle w:val="2"/>
            </w:pPr>
            <w:r>
              <w:t>加强共建院校的国际交流合作</w:t>
            </w:r>
          </w:p>
        </w:tc>
        <w:tc>
          <w:tcPr>
            <w:tcW w:w="3430" w:type="dxa"/>
            <w:vAlign w:val="center"/>
          </w:tcPr>
          <w:p w:rsidR="00E4619A" w:rsidRDefault="00BE2765">
            <w:pPr>
              <w:pStyle w:val="2"/>
            </w:pPr>
            <w:r>
              <w:t>加强双方师生人文交流合作</w:t>
            </w:r>
          </w:p>
        </w:tc>
        <w:tc>
          <w:tcPr>
            <w:tcW w:w="2551" w:type="dxa"/>
            <w:vAlign w:val="center"/>
          </w:tcPr>
          <w:p w:rsidR="00E4619A" w:rsidRDefault="00BE2765">
            <w:pPr>
              <w:pStyle w:val="2"/>
            </w:pPr>
            <w:r>
              <w:t>持续加强</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塔吉克斯坦技术大学师生满意度</w:t>
            </w:r>
          </w:p>
        </w:tc>
        <w:tc>
          <w:tcPr>
            <w:tcW w:w="3430" w:type="dxa"/>
            <w:vAlign w:val="center"/>
          </w:tcPr>
          <w:p w:rsidR="00E4619A" w:rsidRDefault="00BE2765">
            <w:pPr>
              <w:pStyle w:val="2"/>
            </w:pPr>
            <w:r>
              <w:t>塔吉克斯坦技术大学师生满意度</w:t>
            </w:r>
          </w:p>
        </w:tc>
        <w:tc>
          <w:tcPr>
            <w:tcW w:w="2551" w:type="dxa"/>
            <w:vAlign w:val="center"/>
          </w:tcPr>
          <w:p w:rsidR="00E4619A" w:rsidRDefault="00BE2765">
            <w:pPr>
              <w:pStyle w:val="2"/>
            </w:pPr>
            <w:r>
              <w:t>≥0.95</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1C4106">
      <w:pPr>
        <w:ind w:firstLine="560"/>
        <w:outlineLvl w:val="3"/>
      </w:pPr>
      <w:bookmarkStart w:id="28" w:name="_Toc126828367"/>
      <w:r>
        <w:rPr>
          <w:rFonts w:ascii="方正仿宋_GBK" w:eastAsia="方正仿宋_GBK" w:hAnsi="方正仿宋_GBK" w:cs="方正仿宋_GBK" w:hint="eastAsia"/>
          <w:color w:val="000000"/>
          <w:sz w:val="28"/>
          <w:lang w:eastAsia="zh-CN"/>
        </w:rPr>
        <w:t>28</w:t>
      </w:r>
      <w:r w:rsidR="00BE2765">
        <w:rPr>
          <w:rFonts w:ascii="方正仿宋_GBK" w:eastAsia="方正仿宋_GBK" w:hAnsi="方正仿宋_GBK" w:cs="方正仿宋_GBK"/>
          <w:color w:val="000000"/>
          <w:sz w:val="28"/>
        </w:rPr>
        <w:t>.</w:t>
      </w:r>
      <w:r w:rsidR="00BE2765">
        <w:rPr>
          <w:rFonts w:ascii="方正仿宋_GBK" w:eastAsia="方正仿宋_GBK" w:hAnsi="方正仿宋_GBK" w:cs="方正仿宋_GBK"/>
          <w:color w:val="000000"/>
          <w:sz w:val="28"/>
        </w:rPr>
        <w:t>学生资助补助经费</w:t>
      </w:r>
      <w:r w:rsidR="00BE2765">
        <w:rPr>
          <w:rFonts w:ascii="方正仿宋_GBK" w:eastAsia="方正仿宋_GBK" w:hAnsi="方正仿宋_GBK" w:cs="方正仿宋_GBK"/>
          <w:color w:val="000000"/>
          <w:sz w:val="28"/>
        </w:rPr>
        <w:t>-01</w:t>
      </w:r>
      <w:r w:rsidR="00BE2765">
        <w:rPr>
          <w:rFonts w:ascii="方正仿宋_GBK" w:eastAsia="方正仿宋_GBK" w:hAnsi="方正仿宋_GBK" w:cs="方正仿宋_GBK"/>
          <w:color w:val="000000"/>
          <w:sz w:val="28"/>
        </w:rPr>
        <w:t>中央直达资金绩效目标表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315205</w:t>
            </w:r>
            <w:r>
              <w:t>天津市公用技师学院</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学生资助补助经费</w:t>
            </w:r>
            <w:r>
              <w:t>-01</w:t>
            </w:r>
            <w:r>
              <w:t>中央直达资金</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1.80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1.80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发放学生国家奖学金</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按时发放国家奖学金</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奖助学金人员数量</w:t>
            </w:r>
          </w:p>
        </w:tc>
        <w:tc>
          <w:tcPr>
            <w:tcW w:w="3430" w:type="dxa"/>
            <w:vAlign w:val="center"/>
          </w:tcPr>
          <w:p w:rsidR="00E4619A" w:rsidRDefault="00BE2765">
            <w:pPr>
              <w:pStyle w:val="2"/>
            </w:pPr>
            <w:r>
              <w:t>奖助学金人员数量</w:t>
            </w:r>
          </w:p>
        </w:tc>
        <w:tc>
          <w:tcPr>
            <w:tcW w:w="2551" w:type="dxa"/>
            <w:vAlign w:val="center"/>
          </w:tcPr>
          <w:p w:rsidR="00E4619A" w:rsidRDefault="00BE2765">
            <w:pPr>
              <w:pStyle w:val="2"/>
            </w:pPr>
            <w:r>
              <w:t>≥3</w:t>
            </w:r>
            <w:r>
              <w:t>人</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奖励和资助学生覆盖面</w:t>
            </w:r>
          </w:p>
        </w:tc>
        <w:tc>
          <w:tcPr>
            <w:tcW w:w="3430" w:type="dxa"/>
            <w:vAlign w:val="center"/>
          </w:tcPr>
          <w:p w:rsidR="00E4619A" w:rsidRDefault="00BE2765">
            <w:pPr>
              <w:pStyle w:val="2"/>
            </w:pPr>
            <w:r>
              <w:t>奖励和资助学生覆盖面</w:t>
            </w:r>
          </w:p>
        </w:tc>
        <w:tc>
          <w:tcPr>
            <w:tcW w:w="2551" w:type="dxa"/>
            <w:vAlign w:val="center"/>
          </w:tcPr>
          <w:p w:rsidR="00E4619A" w:rsidRDefault="00BE2765">
            <w:pPr>
              <w:pStyle w:val="2"/>
            </w:pPr>
            <w:r>
              <w:t>≥95</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奖助学金发放及时率</w:t>
            </w:r>
          </w:p>
        </w:tc>
        <w:tc>
          <w:tcPr>
            <w:tcW w:w="3430" w:type="dxa"/>
            <w:vAlign w:val="center"/>
          </w:tcPr>
          <w:p w:rsidR="00E4619A" w:rsidRDefault="00BE2765">
            <w:pPr>
              <w:pStyle w:val="2"/>
            </w:pPr>
            <w:r>
              <w:t>奖助学金发放及时率</w:t>
            </w:r>
          </w:p>
        </w:tc>
        <w:tc>
          <w:tcPr>
            <w:tcW w:w="2551" w:type="dxa"/>
            <w:vAlign w:val="center"/>
          </w:tcPr>
          <w:p w:rsidR="00E4619A" w:rsidRDefault="00BE2765">
            <w:pPr>
              <w:pStyle w:val="2"/>
            </w:pPr>
            <w:r>
              <w:t>100</w:t>
            </w:r>
            <w:r>
              <w:t>万元</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支出金额</w:t>
            </w:r>
          </w:p>
        </w:tc>
        <w:tc>
          <w:tcPr>
            <w:tcW w:w="3430" w:type="dxa"/>
            <w:vAlign w:val="center"/>
          </w:tcPr>
          <w:p w:rsidR="00E4619A" w:rsidRDefault="00BE2765">
            <w:pPr>
              <w:pStyle w:val="2"/>
            </w:pPr>
            <w:r>
              <w:t>支出金额</w:t>
            </w:r>
          </w:p>
        </w:tc>
        <w:tc>
          <w:tcPr>
            <w:tcW w:w="2551" w:type="dxa"/>
            <w:vAlign w:val="center"/>
          </w:tcPr>
          <w:p w:rsidR="00E4619A" w:rsidRDefault="00BE2765">
            <w:pPr>
              <w:pStyle w:val="2"/>
            </w:pPr>
            <w:r>
              <w:t>≤1.8</w:t>
            </w:r>
            <w:r>
              <w:t>万元</w:t>
            </w:r>
          </w:p>
        </w:tc>
      </w:tr>
      <w:tr w:rsidR="00885438" w:rsidTr="00885438">
        <w:trPr>
          <w:trHeight w:val="369"/>
          <w:jc w:val="center"/>
        </w:trPr>
        <w:tc>
          <w:tcPr>
            <w:tcW w:w="1276" w:type="dxa"/>
            <w:vMerge w:val="restart"/>
            <w:vAlign w:val="center"/>
          </w:tcPr>
          <w:p w:rsidR="00E4619A" w:rsidRDefault="00BE2765">
            <w:pPr>
              <w:pStyle w:val="3"/>
            </w:pPr>
            <w:r>
              <w:t>效益指标</w:t>
            </w:r>
          </w:p>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家庭经济困难学生应助尽助</w:t>
            </w:r>
          </w:p>
        </w:tc>
        <w:tc>
          <w:tcPr>
            <w:tcW w:w="3430" w:type="dxa"/>
            <w:vAlign w:val="center"/>
          </w:tcPr>
          <w:p w:rsidR="00E4619A" w:rsidRDefault="00BE2765">
            <w:pPr>
              <w:pStyle w:val="2"/>
            </w:pPr>
            <w:r>
              <w:t>家庭经济困难学生应助尽助</w:t>
            </w:r>
          </w:p>
        </w:tc>
        <w:tc>
          <w:tcPr>
            <w:tcW w:w="2551" w:type="dxa"/>
            <w:vAlign w:val="center"/>
          </w:tcPr>
          <w:p w:rsidR="00E4619A" w:rsidRDefault="00BE2765">
            <w:pPr>
              <w:pStyle w:val="2"/>
            </w:pPr>
            <w:r>
              <w:t>≥95</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资金使用合理性</w:t>
            </w:r>
          </w:p>
        </w:tc>
        <w:tc>
          <w:tcPr>
            <w:tcW w:w="3430" w:type="dxa"/>
            <w:vAlign w:val="center"/>
          </w:tcPr>
          <w:p w:rsidR="00E4619A" w:rsidRDefault="00BE2765">
            <w:pPr>
              <w:pStyle w:val="2"/>
            </w:pPr>
            <w:r>
              <w:t>资金使用合理性</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学生、家长满意度</w:t>
            </w:r>
          </w:p>
        </w:tc>
        <w:tc>
          <w:tcPr>
            <w:tcW w:w="3430" w:type="dxa"/>
            <w:vAlign w:val="center"/>
          </w:tcPr>
          <w:p w:rsidR="00E4619A" w:rsidRDefault="00BE2765">
            <w:pPr>
              <w:pStyle w:val="2"/>
            </w:pPr>
            <w:r>
              <w:t>学生、家长满意度</w:t>
            </w:r>
          </w:p>
        </w:tc>
        <w:tc>
          <w:tcPr>
            <w:tcW w:w="2551" w:type="dxa"/>
            <w:vAlign w:val="center"/>
          </w:tcPr>
          <w:p w:rsidR="00E4619A" w:rsidRDefault="00BE2765">
            <w:pPr>
              <w:pStyle w:val="2"/>
            </w:pPr>
            <w:r>
              <w:t>≥95</w:t>
            </w:r>
            <w:r>
              <w:t>百分比</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1C4106">
      <w:pPr>
        <w:ind w:firstLine="560"/>
        <w:outlineLvl w:val="3"/>
      </w:pPr>
      <w:bookmarkStart w:id="29" w:name="_Toc126828368"/>
      <w:r>
        <w:rPr>
          <w:rFonts w:ascii="方正仿宋_GBK" w:eastAsia="方正仿宋_GBK" w:hAnsi="方正仿宋_GBK" w:cs="方正仿宋_GBK" w:hint="eastAsia"/>
          <w:color w:val="000000"/>
          <w:sz w:val="28"/>
          <w:lang w:eastAsia="zh-CN"/>
        </w:rPr>
        <w:t>29</w:t>
      </w:r>
      <w:r w:rsidR="00BE2765">
        <w:rPr>
          <w:rFonts w:ascii="方正仿宋_GBK" w:eastAsia="方正仿宋_GBK" w:hAnsi="方正仿宋_GBK" w:cs="方正仿宋_GBK"/>
          <w:color w:val="000000"/>
          <w:sz w:val="28"/>
        </w:rPr>
        <w:t>.</w:t>
      </w:r>
      <w:r w:rsidR="00BE2765">
        <w:rPr>
          <w:rFonts w:ascii="方正仿宋_GBK" w:eastAsia="方正仿宋_GBK" w:hAnsi="方正仿宋_GBK" w:cs="方正仿宋_GBK"/>
          <w:color w:val="000000"/>
          <w:sz w:val="28"/>
        </w:rPr>
        <w:t>学生资助补助经费</w:t>
      </w:r>
      <w:r w:rsidR="00BE2765">
        <w:rPr>
          <w:rFonts w:ascii="方正仿宋_GBK" w:eastAsia="方正仿宋_GBK" w:hAnsi="方正仿宋_GBK" w:cs="方正仿宋_GBK"/>
          <w:color w:val="000000"/>
          <w:sz w:val="28"/>
        </w:rPr>
        <w:t>-01</w:t>
      </w:r>
      <w:r w:rsidR="00BE2765">
        <w:rPr>
          <w:rFonts w:ascii="方正仿宋_GBK" w:eastAsia="方正仿宋_GBK" w:hAnsi="方正仿宋_GBK" w:cs="方正仿宋_GBK"/>
          <w:color w:val="000000"/>
          <w:sz w:val="28"/>
        </w:rPr>
        <w:t>中央直达资金（中职国家助学金）绩效目标表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315205</w:t>
            </w:r>
            <w:r>
              <w:t>天津市公用技师学院</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学生资助补助经费</w:t>
            </w:r>
            <w:r>
              <w:t>-01</w:t>
            </w:r>
            <w:r>
              <w:t>中央直达资金（中职国家助学金）</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12.80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12.80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发放学生国家助学金</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按时发放学生国家助学金</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奖助学金人员数量</w:t>
            </w:r>
          </w:p>
        </w:tc>
        <w:tc>
          <w:tcPr>
            <w:tcW w:w="3430" w:type="dxa"/>
            <w:vAlign w:val="center"/>
          </w:tcPr>
          <w:p w:rsidR="00E4619A" w:rsidRDefault="00BE2765">
            <w:pPr>
              <w:pStyle w:val="2"/>
            </w:pPr>
            <w:r>
              <w:t>奖助学金人员数量</w:t>
            </w:r>
          </w:p>
        </w:tc>
        <w:tc>
          <w:tcPr>
            <w:tcW w:w="2551" w:type="dxa"/>
            <w:vAlign w:val="center"/>
          </w:tcPr>
          <w:p w:rsidR="00E4619A" w:rsidRDefault="00BE2765">
            <w:pPr>
              <w:pStyle w:val="2"/>
            </w:pPr>
            <w:r>
              <w:t>≥128</w:t>
            </w:r>
            <w:r>
              <w:t>人</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奖励和资助学生覆盖面</w:t>
            </w:r>
          </w:p>
        </w:tc>
        <w:tc>
          <w:tcPr>
            <w:tcW w:w="3430" w:type="dxa"/>
            <w:vAlign w:val="center"/>
          </w:tcPr>
          <w:p w:rsidR="00E4619A" w:rsidRDefault="00BE2765">
            <w:pPr>
              <w:pStyle w:val="2"/>
            </w:pPr>
            <w:r>
              <w:t>奖励和资助学生覆盖面</w:t>
            </w:r>
          </w:p>
        </w:tc>
        <w:tc>
          <w:tcPr>
            <w:tcW w:w="2551" w:type="dxa"/>
            <w:vAlign w:val="center"/>
          </w:tcPr>
          <w:p w:rsidR="00E4619A" w:rsidRDefault="00BE2765">
            <w:pPr>
              <w:pStyle w:val="2"/>
            </w:pPr>
            <w:r>
              <w:t>≥95</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奖助学金按规定及时发放率</w:t>
            </w:r>
          </w:p>
        </w:tc>
        <w:tc>
          <w:tcPr>
            <w:tcW w:w="3430" w:type="dxa"/>
            <w:vAlign w:val="center"/>
          </w:tcPr>
          <w:p w:rsidR="00E4619A" w:rsidRDefault="00BE2765">
            <w:pPr>
              <w:pStyle w:val="2"/>
            </w:pPr>
            <w:r>
              <w:t>奖助学金按规定及时发放率</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支出金额</w:t>
            </w:r>
          </w:p>
        </w:tc>
        <w:tc>
          <w:tcPr>
            <w:tcW w:w="3430" w:type="dxa"/>
            <w:vAlign w:val="center"/>
          </w:tcPr>
          <w:p w:rsidR="00E4619A" w:rsidRDefault="00BE2765">
            <w:pPr>
              <w:pStyle w:val="2"/>
            </w:pPr>
            <w:r>
              <w:t>支出金额</w:t>
            </w:r>
          </w:p>
        </w:tc>
        <w:tc>
          <w:tcPr>
            <w:tcW w:w="2551" w:type="dxa"/>
            <w:vAlign w:val="center"/>
          </w:tcPr>
          <w:p w:rsidR="00E4619A" w:rsidRDefault="00BE2765">
            <w:pPr>
              <w:pStyle w:val="2"/>
            </w:pPr>
            <w:r>
              <w:t>≤12.8</w:t>
            </w:r>
            <w:r>
              <w:t>万元</w:t>
            </w:r>
          </w:p>
        </w:tc>
      </w:tr>
      <w:tr w:rsidR="00885438" w:rsidTr="00885438">
        <w:trPr>
          <w:trHeight w:val="369"/>
          <w:jc w:val="center"/>
        </w:trPr>
        <w:tc>
          <w:tcPr>
            <w:tcW w:w="1276" w:type="dxa"/>
            <w:vMerge w:val="restart"/>
            <w:vAlign w:val="center"/>
          </w:tcPr>
          <w:p w:rsidR="00E4619A" w:rsidRDefault="00BE2765">
            <w:pPr>
              <w:pStyle w:val="3"/>
            </w:pPr>
            <w:r>
              <w:t>效益指标</w:t>
            </w:r>
          </w:p>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家庭经济困难学生应助尽助</w:t>
            </w:r>
          </w:p>
        </w:tc>
        <w:tc>
          <w:tcPr>
            <w:tcW w:w="3430" w:type="dxa"/>
            <w:vAlign w:val="center"/>
          </w:tcPr>
          <w:p w:rsidR="00E4619A" w:rsidRDefault="00BE2765">
            <w:pPr>
              <w:pStyle w:val="2"/>
            </w:pPr>
            <w:r>
              <w:t>家庭经济困难学生应助尽助</w:t>
            </w:r>
          </w:p>
        </w:tc>
        <w:tc>
          <w:tcPr>
            <w:tcW w:w="2551" w:type="dxa"/>
            <w:vAlign w:val="center"/>
          </w:tcPr>
          <w:p w:rsidR="00E4619A" w:rsidRDefault="00BE2765">
            <w:pPr>
              <w:pStyle w:val="2"/>
            </w:pPr>
            <w:r>
              <w:t>≥95</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资金使用合理性</w:t>
            </w:r>
          </w:p>
        </w:tc>
        <w:tc>
          <w:tcPr>
            <w:tcW w:w="3430" w:type="dxa"/>
            <w:vAlign w:val="center"/>
          </w:tcPr>
          <w:p w:rsidR="00E4619A" w:rsidRDefault="00BE2765">
            <w:pPr>
              <w:pStyle w:val="2"/>
            </w:pPr>
            <w:r>
              <w:t>资金使用合理性</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学生、家长满意度</w:t>
            </w:r>
          </w:p>
        </w:tc>
        <w:tc>
          <w:tcPr>
            <w:tcW w:w="3430" w:type="dxa"/>
            <w:vAlign w:val="center"/>
          </w:tcPr>
          <w:p w:rsidR="00E4619A" w:rsidRDefault="00BE2765">
            <w:pPr>
              <w:pStyle w:val="2"/>
            </w:pPr>
            <w:r>
              <w:t>学生、家长满意度</w:t>
            </w:r>
          </w:p>
        </w:tc>
        <w:tc>
          <w:tcPr>
            <w:tcW w:w="2551" w:type="dxa"/>
            <w:vAlign w:val="center"/>
          </w:tcPr>
          <w:p w:rsidR="00E4619A" w:rsidRDefault="00BE2765">
            <w:pPr>
              <w:pStyle w:val="2"/>
            </w:pPr>
            <w:r>
              <w:t>≥95</w:t>
            </w:r>
            <w:r>
              <w:t>百分比</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30" w:name="_Toc126828369"/>
      <w:r>
        <w:rPr>
          <w:rFonts w:ascii="方正仿宋_GBK" w:eastAsia="方正仿宋_GBK" w:hAnsi="方正仿宋_GBK" w:cs="方正仿宋_GBK"/>
          <w:color w:val="000000"/>
          <w:sz w:val="28"/>
        </w:rPr>
        <w:t>3</w:t>
      </w:r>
      <w:r w:rsidR="001C4106">
        <w:rPr>
          <w:rFonts w:ascii="方正仿宋_GBK" w:eastAsia="方正仿宋_GBK" w:hAnsi="方正仿宋_GBK" w:cs="方正仿宋_GBK" w:hint="eastAsia"/>
          <w:color w:val="000000"/>
          <w:sz w:val="28"/>
          <w:lang w:eastAsia="zh-CN"/>
        </w:rPr>
        <w:t>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学生资助补助经费</w:t>
      </w:r>
      <w:r>
        <w:rPr>
          <w:rFonts w:ascii="方正仿宋_GBK" w:eastAsia="方正仿宋_GBK" w:hAnsi="方正仿宋_GBK" w:cs="方正仿宋_GBK"/>
          <w:color w:val="000000"/>
          <w:sz w:val="28"/>
        </w:rPr>
        <w:t>-01</w:t>
      </w:r>
      <w:r>
        <w:rPr>
          <w:rFonts w:ascii="方正仿宋_GBK" w:eastAsia="方正仿宋_GBK" w:hAnsi="方正仿宋_GBK" w:cs="方正仿宋_GBK"/>
          <w:color w:val="000000"/>
          <w:sz w:val="28"/>
        </w:rPr>
        <w:t>中央直达资金（中职免学费）绩效目标表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315205</w:t>
            </w:r>
            <w:r>
              <w:t>天津市公用技师学院</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学生资助补助经费</w:t>
            </w:r>
            <w:r>
              <w:t>-01</w:t>
            </w:r>
            <w:r>
              <w:t>中央直达资金（中职免学费）</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147.20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147.20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发放学生减免学费款</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及时发放学生减免学费</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免学费受助人数</w:t>
            </w:r>
          </w:p>
        </w:tc>
        <w:tc>
          <w:tcPr>
            <w:tcW w:w="3430" w:type="dxa"/>
            <w:vAlign w:val="center"/>
          </w:tcPr>
          <w:p w:rsidR="00E4619A" w:rsidRDefault="00BE2765">
            <w:pPr>
              <w:pStyle w:val="2"/>
            </w:pPr>
            <w:r>
              <w:t>免学费受助人数</w:t>
            </w:r>
          </w:p>
        </w:tc>
        <w:tc>
          <w:tcPr>
            <w:tcW w:w="2551" w:type="dxa"/>
            <w:vAlign w:val="center"/>
          </w:tcPr>
          <w:p w:rsidR="00E4619A" w:rsidRDefault="00BE2765">
            <w:pPr>
              <w:pStyle w:val="2"/>
            </w:pPr>
            <w:r>
              <w:t>≥368</w:t>
            </w:r>
            <w:r>
              <w:t>人</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奖励和资助学生覆盖面</w:t>
            </w:r>
          </w:p>
        </w:tc>
        <w:tc>
          <w:tcPr>
            <w:tcW w:w="3430" w:type="dxa"/>
            <w:vAlign w:val="center"/>
          </w:tcPr>
          <w:p w:rsidR="00E4619A" w:rsidRDefault="00BE2765">
            <w:pPr>
              <w:pStyle w:val="2"/>
            </w:pPr>
            <w:r>
              <w:t>奖励和资助学生覆盖面</w:t>
            </w:r>
          </w:p>
        </w:tc>
        <w:tc>
          <w:tcPr>
            <w:tcW w:w="2551" w:type="dxa"/>
            <w:vAlign w:val="center"/>
          </w:tcPr>
          <w:p w:rsidR="00E4619A" w:rsidRDefault="00BE2765">
            <w:pPr>
              <w:pStyle w:val="2"/>
            </w:pPr>
            <w:r>
              <w:t>≥95</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资金发放及时率</w:t>
            </w:r>
          </w:p>
        </w:tc>
        <w:tc>
          <w:tcPr>
            <w:tcW w:w="3430" w:type="dxa"/>
            <w:vAlign w:val="center"/>
          </w:tcPr>
          <w:p w:rsidR="00E4619A" w:rsidRDefault="00BE2765">
            <w:pPr>
              <w:pStyle w:val="2"/>
            </w:pPr>
            <w:r>
              <w:t>资金发放及时率</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支出金额</w:t>
            </w:r>
          </w:p>
        </w:tc>
        <w:tc>
          <w:tcPr>
            <w:tcW w:w="3430" w:type="dxa"/>
            <w:vAlign w:val="center"/>
          </w:tcPr>
          <w:p w:rsidR="00E4619A" w:rsidRDefault="00BE2765">
            <w:pPr>
              <w:pStyle w:val="2"/>
            </w:pPr>
            <w:r>
              <w:t>支出金额</w:t>
            </w:r>
          </w:p>
        </w:tc>
        <w:tc>
          <w:tcPr>
            <w:tcW w:w="2551" w:type="dxa"/>
            <w:vAlign w:val="center"/>
          </w:tcPr>
          <w:p w:rsidR="00E4619A" w:rsidRDefault="00BE2765">
            <w:pPr>
              <w:pStyle w:val="2"/>
            </w:pPr>
            <w:r>
              <w:t>≤147.2</w:t>
            </w:r>
            <w:r>
              <w:t>万元</w:t>
            </w:r>
          </w:p>
        </w:tc>
      </w:tr>
      <w:tr w:rsidR="00885438" w:rsidTr="00885438">
        <w:trPr>
          <w:trHeight w:val="369"/>
          <w:jc w:val="center"/>
        </w:trPr>
        <w:tc>
          <w:tcPr>
            <w:tcW w:w="1276" w:type="dxa"/>
            <w:vMerge w:val="restart"/>
            <w:vAlign w:val="center"/>
          </w:tcPr>
          <w:p w:rsidR="00E4619A" w:rsidRDefault="00BE2765">
            <w:pPr>
              <w:pStyle w:val="3"/>
            </w:pPr>
            <w:r>
              <w:t>效益指标</w:t>
            </w:r>
          </w:p>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资金使用合理性</w:t>
            </w:r>
          </w:p>
        </w:tc>
        <w:tc>
          <w:tcPr>
            <w:tcW w:w="3430" w:type="dxa"/>
            <w:vAlign w:val="center"/>
          </w:tcPr>
          <w:p w:rsidR="00E4619A" w:rsidRDefault="00BE2765">
            <w:pPr>
              <w:pStyle w:val="2"/>
            </w:pPr>
            <w:r>
              <w:t>资金使用合理性</w:t>
            </w:r>
          </w:p>
        </w:tc>
        <w:tc>
          <w:tcPr>
            <w:tcW w:w="2551" w:type="dxa"/>
            <w:vAlign w:val="center"/>
          </w:tcPr>
          <w:p w:rsidR="00E4619A" w:rsidRDefault="00BE2765">
            <w:pPr>
              <w:pStyle w:val="2"/>
            </w:pPr>
            <w:r>
              <w:t>≥95</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家庭经济困难学生应助尽助</w:t>
            </w:r>
          </w:p>
        </w:tc>
        <w:tc>
          <w:tcPr>
            <w:tcW w:w="3430" w:type="dxa"/>
            <w:vAlign w:val="center"/>
          </w:tcPr>
          <w:p w:rsidR="00E4619A" w:rsidRDefault="00BE2765">
            <w:pPr>
              <w:pStyle w:val="2"/>
            </w:pPr>
            <w:r>
              <w:t>家庭经济困难学生应助尽助</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学生、家长满意度</w:t>
            </w:r>
          </w:p>
        </w:tc>
        <w:tc>
          <w:tcPr>
            <w:tcW w:w="3430" w:type="dxa"/>
            <w:vAlign w:val="center"/>
          </w:tcPr>
          <w:p w:rsidR="00E4619A" w:rsidRDefault="00BE2765">
            <w:pPr>
              <w:pStyle w:val="2"/>
            </w:pPr>
            <w:r>
              <w:t>学生、家长满意度</w:t>
            </w:r>
          </w:p>
        </w:tc>
        <w:tc>
          <w:tcPr>
            <w:tcW w:w="2551" w:type="dxa"/>
            <w:vAlign w:val="center"/>
          </w:tcPr>
          <w:p w:rsidR="00E4619A" w:rsidRDefault="00BE2765">
            <w:pPr>
              <w:pStyle w:val="2"/>
            </w:pPr>
            <w:r>
              <w:t>≥95</w:t>
            </w:r>
            <w:r>
              <w:t>百分比</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31" w:name="_Toc126828370"/>
      <w:r>
        <w:rPr>
          <w:rFonts w:ascii="方正仿宋_GBK" w:eastAsia="方正仿宋_GBK" w:hAnsi="方正仿宋_GBK" w:cs="方正仿宋_GBK"/>
          <w:color w:val="000000"/>
          <w:sz w:val="28"/>
        </w:rPr>
        <w:t>3</w:t>
      </w:r>
      <w:r w:rsidR="001C4106">
        <w:rPr>
          <w:rFonts w:ascii="方正仿宋_GBK" w:eastAsia="方正仿宋_GBK" w:hAnsi="方正仿宋_GBK" w:cs="方正仿宋_GBK" w:hint="eastAsia"/>
          <w:color w:val="000000"/>
          <w:sz w:val="28"/>
          <w:lang w:eastAsia="zh-CN"/>
        </w:rPr>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学生资助政策体系绩效目标表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315205</w:t>
            </w:r>
            <w:r>
              <w:t>天津市公用技师学院</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学生资助政策体系</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8.80</w:t>
            </w:r>
          </w:p>
        </w:tc>
        <w:tc>
          <w:tcPr>
            <w:tcW w:w="1587" w:type="dxa"/>
            <w:vAlign w:val="center"/>
          </w:tcPr>
          <w:p w:rsidR="00E4619A" w:rsidRDefault="00BE2765">
            <w:pPr>
              <w:pStyle w:val="1"/>
            </w:pPr>
            <w:r>
              <w:t>其中：财政</w:t>
            </w:r>
            <w:r>
              <w:t xml:space="preserve">    </w:t>
            </w:r>
            <w:r>
              <w:t>资金</w:t>
            </w:r>
          </w:p>
        </w:tc>
        <w:tc>
          <w:tcPr>
            <w:tcW w:w="1843" w:type="dxa"/>
            <w:vAlign w:val="center"/>
          </w:tcPr>
          <w:p w:rsidR="00E4619A" w:rsidRDefault="00BE2765">
            <w:pPr>
              <w:pStyle w:val="2"/>
            </w:pPr>
            <w:r>
              <w:t>8.80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发放学生市级助学金</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按时发放助学金</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奖助学金人员数量</w:t>
            </w:r>
          </w:p>
        </w:tc>
        <w:tc>
          <w:tcPr>
            <w:tcW w:w="3430" w:type="dxa"/>
            <w:vAlign w:val="center"/>
          </w:tcPr>
          <w:p w:rsidR="00E4619A" w:rsidRDefault="00BE2765">
            <w:pPr>
              <w:pStyle w:val="2"/>
            </w:pPr>
            <w:r>
              <w:t>奖助学金人员数量</w:t>
            </w:r>
          </w:p>
        </w:tc>
        <w:tc>
          <w:tcPr>
            <w:tcW w:w="2551" w:type="dxa"/>
            <w:vAlign w:val="center"/>
          </w:tcPr>
          <w:p w:rsidR="00E4619A" w:rsidRDefault="00BE2765">
            <w:pPr>
              <w:pStyle w:val="2"/>
            </w:pPr>
            <w:r>
              <w:t>≥352</w:t>
            </w:r>
            <w:r>
              <w:t>人</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奖励和资助学生覆盖面</w:t>
            </w:r>
          </w:p>
        </w:tc>
        <w:tc>
          <w:tcPr>
            <w:tcW w:w="3430" w:type="dxa"/>
            <w:vAlign w:val="center"/>
          </w:tcPr>
          <w:p w:rsidR="00E4619A" w:rsidRDefault="00BE2765">
            <w:pPr>
              <w:pStyle w:val="2"/>
            </w:pPr>
            <w:r>
              <w:t>奖励和资助学生覆盖面</w:t>
            </w:r>
          </w:p>
        </w:tc>
        <w:tc>
          <w:tcPr>
            <w:tcW w:w="2551" w:type="dxa"/>
            <w:vAlign w:val="center"/>
          </w:tcPr>
          <w:p w:rsidR="00E4619A" w:rsidRDefault="00BE2765">
            <w:pPr>
              <w:pStyle w:val="2"/>
            </w:pPr>
            <w:r>
              <w:t>≥95</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奖助金发放及时性</w:t>
            </w:r>
          </w:p>
        </w:tc>
        <w:tc>
          <w:tcPr>
            <w:tcW w:w="3430" w:type="dxa"/>
            <w:vAlign w:val="center"/>
          </w:tcPr>
          <w:p w:rsidR="00E4619A" w:rsidRDefault="00BE2765">
            <w:pPr>
              <w:pStyle w:val="2"/>
            </w:pPr>
            <w:r>
              <w:t>奖助金发放及时性</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支出金额</w:t>
            </w:r>
          </w:p>
        </w:tc>
        <w:tc>
          <w:tcPr>
            <w:tcW w:w="3430" w:type="dxa"/>
            <w:vAlign w:val="center"/>
          </w:tcPr>
          <w:p w:rsidR="00E4619A" w:rsidRDefault="00BE2765">
            <w:pPr>
              <w:pStyle w:val="2"/>
            </w:pPr>
            <w:r>
              <w:t>支出金额</w:t>
            </w:r>
          </w:p>
        </w:tc>
        <w:tc>
          <w:tcPr>
            <w:tcW w:w="2551" w:type="dxa"/>
            <w:vAlign w:val="center"/>
          </w:tcPr>
          <w:p w:rsidR="00E4619A" w:rsidRDefault="00BE2765">
            <w:pPr>
              <w:pStyle w:val="2"/>
            </w:pPr>
            <w:r>
              <w:t>≤8.8</w:t>
            </w:r>
            <w:r>
              <w:t>万元</w:t>
            </w:r>
          </w:p>
        </w:tc>
      </w:tr>
      <w:tr w:rsidR="00885438" w:rsidTr="00885438">
        <w:trPr>
          <w:trHeight w:val="369"/>
          <w:jc w:val="center"/>
        </w:trPr>
        <w:tc>
          <w:tcPr>
            <w:tcW w:w="1276" w:type="dxa"/>
            <w:vMerge w:val="restart"/>
            <w:vAlign w:val="center"/>
          </w:tcPr>
          <w:p w:rsidR="00E4619A" w:rsidRDefault="00BE2765">
            <w:pPr>
              <w:pStyle w:val="3"/>
            </w:pPr>
            <w:r>
              <w:t>效益指标</w:t>
            </w:r>
          </w:p>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家庭经济困难学生应助尽助</w:t>
            </w:r>
          </w:p>
        </w:tc>
        <w:tc>
          <w:tcPr>
            <w:tcW w:w="3430" w:type="dxa"/>
            <w:vAlign w:val="center"/>
          </w:tcPr>
          <w:p w:rsidR="00E4619A" w:rsidRDefault="00BE2765">
            <w:pPr>
              <w:pStyle w:val="2"/>
            </w:pPr>
            <w:r>
              <w:t>家庭经济困难学生应助尽助</w:t>
            </w:r>
          </w:p>
        </w:tc>
        <w:tc>
          <w:tcPr>
            <w:tcW w:w="2551" w:type="dxa"/>
            <w:vAlign w:val="center"/>
          </w:tcPr>
          <w:p w:rsidR="00E4619A" w:rsidRDefault="00BE2765">
            <w:pPr>
              <w:pStyle w:val="2"/>
            </w:pPr>
            <w:r>
              <w:t>≥95</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资金使用合理性</w:t>
            </w:r>
          </w:p>
        </w:tc>
        <w:tc>
          <w:tcPr>
            <w:tcW w:w="3430" w:type="dxa"/>
            <w:vAlign w:val="center"/>
          </w:tcPr>
          <w:p w:rsidR="00E4619A" w:rsidRDefault="00BE2765">
            <w:pPr>
              <w:pStyle w:val="2"/>
            </w:pPr>
            <w:r>
              <w:t>资金使用合理性</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学生、家长满意度</w:t>
            </w:r>
          </w:p>
        </w:tc>
        <w:tc>
          <w:tcPr>
            <w:tcW w:w="3430" w:type="dxa"/>
            <w:vAlign w:val="center"/>
          </w:tcPr>
          <w:p w:rsidR="00E4619A" w:rsidRDefault="00BE2765">
            <w:pPr>
              <w:pStyle w:val="2"/>
            </w:pPr>
            <w:r>
              <w:t>学生、家长满意度</w:t>
            </w:r>
          </w:p>
        </w:tc>
        <w:tc>
          <w:tcPr>
            <w:tcW w:w="2551" w:type="dxa"/>
            <w:vAlign w:val="center"/>
          </w:tcPr>
          <w:p w:rsidR="00E4619A" w:rsidRDefault="00BE2765">
            <w:pPr>
              <w:pStyle w:val="2"/>
            </w:pPr>
            <w:r>
              <w:t>≥95</w:t>
            </w:r>
            <w:r>
              <w:t>百分比</w:t>
            </w:r>
          </w:p>
        </w:tc>
      </w:tr>
    </w:tbl>
    <w:p w:rsidR="00E4619A" w:rsidRDefault="00E4619A">
      <w:pPr>
        <w:sectPr w:rsidR="00E4619A">
          <w:pgSz w:w="11900" w:h="16840"/>
          <w:pgMar w:top="1984" w:right="1304" w:bottom="1134" w:left="1304" w:header="720" w:footer="720" w:gutter="0"/>
          <w:cols w:space="720"/>
        </w:sectPr>
      </w:pPr>
    </w:p>
    <w:p w:rsidR="00E4619A" w:rsidRDefault="00E4619A">
      <w:pPr>
        <w:jc w:val="center"/>
      </w:pPr>
    </w:p>
    <w:p w:rsidR="00E4619A" w:rsidRDefault="00BE2765">
      <w:pPr>
        <w:ind w:firstLine="560"/>
        <w:outlineLvl w:val="3"/>
      </w:pPr>
      <w:bookmarkStart w:id="32" w:name="_Toc126828371"/>
      <w:r>
        <w:rPr>
          <w:rFonts w:ascii="方正仿宋_GBK" w:eastAsia="方正仿宋_GBK" w:hAnsi="方正仿宋_GBK" w:cs="方正仿宋_GBK"/>
          <w:color w:val="000000"/>
          <w:sz w:val="28"/>
        </w:rPr>
        <w:t>3</w:t>
      </w:r>
      <w:r w:rsidR="001C4106">
        <w:rPr>
          <w:rFonts w:ascii="方正仿宋_GBK" w:eastAsia="方正仿宋_GBK" w:hAnsi="方正仿宋_GBK" w:cs="方正仿宋_GBK" w:hint="eastAsia"/>
          <w:color w:val="000000"/>
          <w:sz w:val="28"/>
          <w:lang w:eastAsia="zh-CN"/>
        </w:rPr>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学生资助政策体系（中职免学费）绩效目标表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85438" w:rsidTr="0088543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4619A" w:rsidRDefault="00BE2765">
            <w:pPr>
              <w:pStyle w:val="5"/>
            </w:pPr>
            <w:r>
              <w:t>315205</w:t>
            </w:r>
            <w:r>
              <w:t>天津市公用技师学院</w:t>
            </w:r>
          </w:p>
        </w:tc>
        <w:tc>
          <w:tcPr>
            <w:tcW w:w="1276" w:type="dxa"/>
            <w:tcBorders>
              <w:top w:val="single" w:sz="6" w:space="0" w:color="FFFFFF"/>
              <w:left w:val="single" w:sz="6" w:space="0" w:color="FFFFFF"/>
              <w:right w:val="single" w:sz="6" w:space="0" w:color="FFFFFF"/>
            </w:tcBorders>
            <w:vAlign w:val="center"/>
          </w:tcPr>
          <w:p w:rsidR="00E4619A" w:rsidRDefault="00BE2765">
            <w:pPr>
              <w:pStyle w:val="4"/>
            </w:pPr>
            <w:r>
              <w:t>单位：万元</w:t>
            </w:r>
          </w:p>
        </w:tc>
      </w:tr>
      <w:tr w:rsidR="00885438" w:rsidTr="00885438">
        <w:trPr>
          <w:trHeight w:val="369"/>
          <w:jc w:val="center"/>
        </w:trPr>
        <w:tc>
          <w:tcPr>
            <w:tcW w:w="1276" w:type="dxa"/>
            <w:vAlign w:val="center"/>
          </w:tcPr>
          <w:p w:rsidR="00E4619A" w:rsidRDefault="00BE2765">
            <w:pPr>
              <w:pStyle w:val="1"/>
            </w:pPr>
            <w:r>
              <w:t>项目名称</w:t>
            </w:r>
          </w:p>
        </w:tc>
        <w:tc>
          <w:tcPr>
            <w:tcW w:w="8589" w:type="dxa"/>
            <w:gridSpan w:val="6"/>
            <w:vAlign w:val="center"/>
          </w:tcPr>
          <w:p w:rsidR="00E4619A" w:rsidRDefault="00BE2765">
            <w:pPr>
              <w:pStyle w:val="2"/>
            </w:pPr>
            <w:r>
              <w:t>学生资助政策体系（中职免学费）</w:t>
            </w:r>
          </w:p>
        </w:tc>
      </w:tr>
      <w:tr w:rsidR="00E4619A">
        <w:trPr>
          <w:trHeight w:val="369"/>
          <w:jc w:val="center"/>
        </w:trPr>
        <w:tc>
          <w:tcPr>
            <w:tcW w:w="1276" w:type="dxa"/>
            <w:vMerge w:val="restart"/>
            <w:vAlign w:val="center"/>
          </w:tcPr>
          <w:p w:rsidR="00E4619A" w:rsidRDefault="00BE2765">
            <w:pPr>
              <w:pStyle w:val="1"/>
            </w:pPr>
            <w:r>
              <w:t>预算规模及资金用途</w:t>
            </w:r>
          </w:p>
        </w:tc>
        <w:tc>
          <w:tcPr>
            <w:tcW w:w="1276" w:type="dxa"/>
            <w:vAlign w:val="center"/>
          </w:tcPr>
          <w:p w:rsidR="00E4619A" w:rsidRDefault="00BE2765">
            <w:pPr>
              <w:pStyle w:val="1"/>
            </w:pPr>
            <w:r>
              <w:t>预算数</w:t>
            </w:r>
          </w:p>
        </w:tc>
        <w:tc>
          <w:tcPr>
            <w:tcW w:w="1332" w:type="dxa"/>
            <w:vAlign w:val="center"/>
          </w:tcPr>
          <w:p w:rsidR="00E4619A" w:rsidRDefault="00BE2765">
            <w:pPr>
              <w:pStyle w:val="2"/>
            </w:pPr>
            <w:r>
              <w:t>324.30</w:t>
            </w:r>
          </w:p>
        </w:tc>
        <w:tc>
          <w:tcPr>
            <w:tcW w:w="1587" w:type="dxa"/>
            <w:vAlign w:val="center"/>
          </w:tcPr>
          <w:p w:rsidR="00E4619A" w:rsidRDefault="00BE2765">
            <w:pPr>
              <w:pStyle w:val="1"/>
            </w:pPr>
            <w:r>
              <w:t>其中：财政</w:t>
            </w:r>
            <w:r>
              <w:t xml:space="preserve"> </w:t>
            </w:r>
            <w:r>
              <w:t xml:space="preserve">   </w:t>
            </w:r>
            <w:r>
              <w:t>资金</w:t>
            </w:r>
          </w:p>
        </w:tc>
        <w:tc>
          <w:tcPr>
            <w:tcW w:w="1843" w:type="dxa"/>
            <w:vAlign w:val="center"/>
          </w:tcPr>
          <w:p w:rsidR="00E4619A" w:rsidRDefault="00BE2765">
            <w:pPr>
              <w:pStyle w:val="2"/>
            </w:pPr>
            <w:r>
              <w:t>324.30</w:t>
            </w:r>
          </w:p>
        </w:tc>
        <w:tc>
          <w:tcPr>
            <w:tcW w:w="1276" w:type="dxa"/>
            <w:vAlign w:val="center"/>
          </w:tcPr>
          <w:p w:rsidR="00E4619A" w:rsidRDefault="00BE2765">
            <w:pPr>
              <w:pStyle w:val="1"/>
            </w:pPr>
            <w:r>
              <w:t>其他资金</w:t>
            </w:r>
          </w:p>
        </w:tc>
        <w:tc>
          <w:tcPr>
            <w:tcW w:w="1276" w:type="dxa"/>
            <w:vAlign w:val="center"/>
          </w:tcPr>
          <w:p w:rsidR="00E4619A" w:rsidRDefault="00E4619A">
            <w:pPr>
              <w:pStyle w:val="2"/>
            </w:pPr>
          </w:p>
        </w:tc>
      </w:tr>
      <w:tr w:rsidR="00885438" w:rsidTr="00885438">
        <w:trPr>
          <w:trHeight w:val="369"/>
          <w:jc w:val="center"/>
        </w:trPr>
        <w:tc>
          <w:tcPr>
            <w:tcW w:w="1276" w:type="dxa"/>
            <w:vMerge/>
          </w:tcPr>
          <w:p w:rsidR="00E4619A" w:rsidRDefault="00E4619A"/>
        </w:tc>
        <w:tc>
          <w:tcPr>
            <w:tcW w:w="8589" w:type="dxa"/>
            <w:gridSpan w:val="6"/>
            <w:vAlign w:val="center"/>
          </w:tcPr>
          <w:p w:rsidR="00E4619A" w:rsidRDefault="00BE2765">
            <w:pPr>
              <w:pStyle w:val="2"/>
            </w:pPr>
            <w:r>
              <w:t>用于发放学生减免学费</w:t>
            </w:r>
          </w:p>
        </w:tc>
      </w:tr>
      <w:tr w:rsidR="00885438" w:rsidTr="00885438">
        <w:trPr>
          <w:trHeight w:val="369"/>
          <w:jc w:val="center"/>
        </w:trPr>
        <w:tc>
          <w:tcPr>
            <w:tcW w:w="1276" w:type="dxa"/>
            <w:vAlign w:val="center"/>
          </w:tcPr>
          <w:p w:rsidR="00E4619A" w:rsidRDefault="00BE2765">
            <w:pPr>
              <w:pStyle w:val="1"/>
            </w:pPr>
            <w:r>
              <w:t>绩效目标</w:t>
            </w:r>
          </w:p>
        </w:tc>
        <w:tc>
          <w:tcPr>
            <w:tcW w:w="8589" w:type="dxa"/>
            <w:gridSpan w:val="6"/>
            <w:vAlign w:val="center"/>
          </w:tcPr>
          <w:p w:rsidR="00E4619A" w:rsidRDefault="00BE2765">
            <w:pPr>
              <w:pStyle w:val="2"/>
            </w:pPr>
            <w:r>
              <w:t>1.</w:t>
            </w:r>
            <w:r>
              <w:t>按时发放学生减免学费款</w:t>
            </w:r>
          </w:p>
        </w:tc>
      </w:tr>
    </w:tbl>
    <w:p w:rsidR="00E4619A" w:rsidRDefault="00E4619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85438" w:rsidTr="00885438">
        <w:trPr>
          <w:trHeight w:val="397"/>
          <w:tblHeader/>
          <w:jc w:val="center"/>
        </w:trPr>
        <w:tc>
          <w:tcPr>
            <w:tcW w:w="1276" w:type="dxa"/>
            <w:vAlign w:val="center"/>
          </w:tcPr>
          <w:p w:rsidR="00E4619A" w:rsidRDefault="00BE2765">
            <w:pPr>
              <w:pStyle w:val="1"/>
            </w:pPr>
            <w:r>
              <w:t>一级指标</w:t>
            </w:r>
          </w:p>
        </w:tc>
        <w:tc>
          <w:tcPr>
            <w:tcW w:w="1276" w:type="dxa"/>
            <w:vAlign w:val="center"/>
          </w:tcPr>
          <w:p w:rsidR="00E4619A" w:rsidRDefault="00BE2765">
            <w:pPr>
              <w:pStyle w:val="1"/>
            </w:pPr>
            <w:r>
              <w:t>二级指标</w:t>
            </w:r>
          </w:p>
        </w:tc>
        <w:tc>
          <w:tcPr>
            <w:tcW w:w="1332" w:type="dxa"/>
            <w:vAlign w:val="center"/>
          </w:tcPr>
          <w:p w:rsidR="00E4619A" w:rsidRDefault="00BE2765">
            <w:pPr>
              <w:pStyle w:val="1"/>
            </w:pPr>
            <w:r>
              <w:t>三级指标</w:t>
            </w:r>
          </w:p>
        </w:tc>
        <w:tc>
          <w:tcPr>
            <w:tcW w:w="3430" w:type="dxa"/>
            <w:vAlign w:val="center"/>
          </w:tcPr>
          <w:p w:rsidR="00E4619A" w:rsidRDefault="00BE2765">
            <w:pPr>
              <w:pStyle w:val="1"/>
            </w:pPr>
            <w:r>
              <w:t>绩效指标描述</w:t>
            </w:r>
          </w:p>
        </w:tc>
        <w:tc>
          <w:tcPr>
            <w:tcW w:w="2551" w:type="dxa"/>
            <w:vAlign w:val="center"/>
          </w:tcPr>
          <w:p w:rsidR="00E4619A" w:rsidRDefault="00BE2765">
            <w:pPr>
              <w:pStyle w:val="1"/>
            </w:pPr>
            <w:r>
              <w:t>指标值</w:t>
            </w:r>
          </w:p>
        </w:tc>
      </w:tr>
      <w:tr w:rsidR="00885438" w:rsidTr="00885438">
        <w:trPr>
          <w:trHeight w:val="369"/>
          <w:jc w:val="center"/>
        </w:trPr>
        <w:tc>
          <w:tcPr>
            <w:tcW w:w="1276" w:type="dxa"/>
            <w:vMerge w:val="restart"/>
            <w:vAlign w:val="center"/>
          </w:tcPr>
          <w:p w:rsidR="00E4619A" w:rsidRDefault="00BE2765">
            <w:pPr>
              <w:pStyle w:val="3"/>
            </w:pPr>
            <w:r>
              <w:t>产出指标</w:t>
            </w:r>
          </w:p>
        </w:tc>
        <w:tc>
          <w:tcPr>
            <w:tcW w:w="1276" w:type="dxa"/>
            <w:vAlign w:val="center"/>
          </w:tcPr>
          <w:p w:rsidR="00E4619A" w:rsidRDefault="00BE2765">
            <w:pPr>
              <w:pStyle w:val="2"/>
            </w:pPr>
            <w:r>
              <w:t>数量指标</w:t>
            </w:r>
          </w:p>
        </w:tc>
        <w:tc>
          <w:tcPr>
            <w:tcW w:w="1332" w:type="dxa"/>
            <w:vAlign w:val="center"/>
          </w:tcPr>
          <w:p w:rsidR="00E4619A" w:rsidRDefault="00BE2765">
            <w:pPr>
              <w:pStyle w:val="2"/>
            </w:pPr>
            <w:r>
              <w:t>奖助学金人员数量</w:t>
            </w:r>
          </w:p>
        </w:tc>
        <w:tc>
          <w:tcPr>
            <w:tcW w:w="3430" w:type="dxa"/>
            <w:vAlign w:val="center"/>
          </w:tcPr>
          <w:p w:rsidR="00E4619A" w:rsidRDefault="00BE2765">
            <w:pPr>
              <w:pStyle w:val="2"/>
            </w:pPr>
            <w:r>
              <w:t>奖助学金人员数量</w:t>
            </w:r>
          </w:p>
        </w:tc>
        <w:tc>
          <w:tcPr>
            <w:tcW w:w="2551" w:type="dxa"/>
            <w:vAlign w:val="center"/>
          </w:tcPr>
          <w:p w:rsidR="00E4619A" w:rsidRDefault="00BE2765">
            <w:pPr>
              <w:pStyle w:val="2"/>
            </w:pPr>
            <w:r>
              <w:t>≥1081</w:t>
            </w:r>
            <w:r>
              <w:t>人</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质量指标</w:t>
            </w:r>
          </w:p>
        </w:tc>
        <w:tc>
          <w:tcPr>
            <w:tcW w:w="1332" w:type="dxa"/>
            <w:vAlign w:val="center"/>
          </w:tcPr>
          <w:p w:rsidR="00E4619A" w:rsidRDefault="00BE2765">
            <w:pPr>
              <w:pStyle w:val="2"/>
            </w:pPr>
            <w:r>
              <w:t>奖励和资助学生覆盖面</w:t>
            </w:r>
          </w:p>
        </w:tc>
        <w:tc>
          <w:tcPr>
            <w:tcW w:w="3430" w:type="dxa"/>
            <w:vAlign w:val="center"/>
          </w:tcPr>
          <w:p w:rsidR="00E4619A" w:rsidRDefault="00BE2765">
            <w:pPr>
              <w:pStyle w:val="2"/>
            </w:pPr>
            <w:r>
              <w:t>奖励和资助学生覆盖面</w:t>
            </w:r>
          </w:p>
        </w:tc>
        <w:tc>
          <w:tcPr>
            <w:tcW w:w="2551" w:type="dxa"/>
            <w:vAlign w:val="center"/>
          </w:tcPr>
          <w:p w:rsidR="00E4619A" w:rsidRDefault="00BE2765">
            <w:pPr>
              <w:pStyle w:val="2"/>
            </w:pPr>
            <w:r>
              <w:t>≥95</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时效指标</w:t>
            </w:r>
          </w:p>
        </w:tc>
        <w:tc>
          <w:tcPr>
            <w:tcW w:w="1332" w:type="dxa"/>
            <w:vAlign w:val="center"/>
          </w:tcPr>
          <w:p w:rsidR="00E4619A" w:rsidRDefault="00BE2765">
            <w:pPr>
              <w:pStyle w:val="2"/>
            </w:pPr>
            <w:r>
              <w:t>发放及时率</w:t>
            </w:r>
          </w:p>
        </w:tc>
        <w:tc>
          <w:tcPr>
            <w:tcW w:w="3430" w:type="dxa"/>
            <w:vAlign w:val="center"/>
          </w:tcPr>
          <w:p w:rsidR="00E4619A" w:rsidRDefault="00BE2765">
            <w:pPr>
              <w:pStyle w:val="2"/>
            </w:pPr>
            <w:r>
              <w:t>发放及时率</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成本指标</w:t>
            </w:r>
          </w:p>
        </w:tc>
        <w:tc>
          <w:tcPr>
            <w:tcW w:w="1332" w:type="dxa"/>
            <w:vAlign w:val="center"/>
          </w:tcPr>
          <w:p w:rsidR="00E4619A" w:rsidRDefault="00BE2765">
            <w:pPr>
              <w:pStyle w:val="2"/>
            </w:pPr>
            <w:r>
              <w:t>支出金额</w:t>
            </w:r>
          </w:p>
        </w:tc>
        <w:tc>
          <w:tcPr>
            <w:tcW w:w="3430" w:type="dxa"/>
            <w:vAlign w:val="center"/>
          </w:tcPr>
          <w:p w:rsidR="00E4619A" w:rsidRDefault="00BE2765">
            <w:pPr>
              <w:pStyle w:val="2"/>
            </w:pPr>
            <w:r>
              <w:t>支出金额</w:t>
            </w:r>
          </w:p>
        </w:tc>
        <w:tc>
          <w:tcPr>
            <w:tcW w:w="2551" w:type="dxa"/>
            <w:vAlign w:val="center"/>
          </w:tcPr>
          <w:p w:rsidR="00E4619A" w:rsidRDefault="00BE2765">
            <w:pPr>
              <w:pStyle w:val="2"/>
            </w:pPr>
            <w:r>
              <w:t>≤324.3</w:t>
            </w:r>
            <w:r>
              <w:t>万元</w:t>
            </w:r>
          </w:p>
        </w:tc>
      </w:tr>
      <w:tr w:rsidR="00885438" w:rsidTr="00885438">
        <w:trPr>
          <w:trHeight w:val="369"/>
          <w:jc w:val="center"/>
        </w:trPr>
        <w:tc>
          <w:tcPr>
            <w:tcW w:w="1276" w:type="dxa"/>
            <w:vMerge w:val="restart"/>
            <w:vAlign w:val="center"/>
          </w:tcPr>
          <w:p w:rsidR="00E4619A" w:rsidRDefault="00BE2765">
            <w:pPr>
              <w:pStyle w:val="3"/>
            </w:pPr>
            <w:r>
              <w:t>效益指标</w:t>
            </w:r>
          </w:p>
        </w:tc>
        <w:tc>
          <w:tcPr>
            <w:tcW w:w="1276" w:type="dxa"/>
            <w:vAlign w:val="center"/>
          </w:tcPr>
          <w:p w:rsidR="00E4619A" w:rsidRDefault="00BE2765">
            <w:pPr>
              <w:pStyle w:val="2"/>
            </w:pPr>
            <w:r>
              <w:t>经济效益指标</w:t>
            </w:r>
          </w:p>
        </w:tc>
        <w:tc>
          <w:tcPr>
            <w:tcW w:w="1332" w:type="dxa"/>
            <w:vAlign w:val="center"/>
          </w:tcPr>
          <w:p w:rsidR="00E4619A" w:rsidRDefault="00BE2765">
            <w:pPr>
              <w:pStyle w:val="2"/>
            </w:pPr>
            <w:r>
              <w:t>资金使用合理性</w:t>
            </w:r>
          </w:p>
        </w:tc>
        <w:tc>
          <w:tcPr>
            <w:tcW w:w="3430" w:type="dxa"/>
            <w:vAlign w:val="center"/>
          </w:tcPr>
          <w:p w:rsidR="00E4619A" w:rsidRDefault="00BE2765">
            <w:pPr>
              <w:pStyle w:val="2"/>
            </w:pPr>
            <w:r>
              <w:t>资金使用合理性</w:t>
            </w:r>
          </w:p>
        </w:tc>
        <w:tc>
          <w:tcPr>
            <w:tcW w:w="2551" w:type="dxa"/>
            <w:vAlign w:val="center"/>
          </w:tcPr>
          <w:p w:rsidR="00E4619A" w:rsidRDefault="00BE2765">
            <w:pPr>
              <w:pStyle w:val="2"/>
            </w:pPr>
            <w:r>
              <w:t>≥95</w:t>
            </w:r>
            <w:r>
              <w:t>百分比</w:t>
            </w:r>
          </w:p>
        </w:tc>
      </w:tr>
      <w:tr w:rsidR="00885438" w:rsidTr="00885438">
        <w:trPr>
          <w:trHeight w:val="369"/>
          <w:jc w:val="center"/>
        </w:trPr>
        <w:tc>
          <w:tcPr>
            <w:tcW w:w="1276" w:type="dxa"/>
            <w:vMerge/>
            <w:vAlign w:val="center"/>
          </w:tcPr>
          <w:p w:rsidR="00E4619A" w:rsidRDefault="00E4619A"/>
        </w:tc>
        <w:tc>
          <w:tcPr>
            <w:tcW w:w="1276" w:type="dxa"/>
            <w:vAlign w:val="center"/>
          </w:tcPr>
          <w:p w:rsidR="00E4619A" w:rsidRDefault="00BE2765">
            <w:pPr>
              <w:pStyle w:val="2"/>
            </w:pPr>
            <w:r>
              <w:t>社会效益指标</w:t>
            </w:r>
          </w:p>
        </w:tc>
        <w:tc>
          <w:tcPr>
            <w:tcW w:w="1332" w:type="dxa"/>
            <w:vAlign w:val="center"/>
          </w:tcPr>
          <w:p w:rsidR="00E4619A" w:rsidRDefault="00BE2765">
            <w:pPr>
              <w:pStyle w:val="2"/>
            </w:pPr>
            <w:r>
              <w:t>家庭经济困难学生应助尽助</w:t>
            </w:r>
          </w:p>
        </w:tc>
        <w:tc>
          <w:tcPr>
            <w:tcW w:w="3430" w:type="dxa"/>
            <w:vAlign w:val="center"/>
          </w:tcPr>
          <w:p w:rsidR="00E4619A" w:rsidRDefault="00BE2765">
            <w:pPr>
              <w:pStyle w:val="2"/>
            </w:pPr>
            <w:r>
              <w:t>家庭经济困难学生应助尽助</w:t>
            </w:r>
          </w:p>
        </w:tc>
        <w:tc>
          <w:tcPr>
            <w:tcW w:w="2551" w:type="dxa"/>
            <w:vAlign w:val="center"/>
          </w:tcPr>
          <w:p w:rsidR="00E4619A" w:rsidRDefault="00BE2765">
            <w:pPr>
              <w:pStyle w:val="2"/>
            </w:pPr>
            <w:r>
              <w:t>100</w:t>
            </w:r>
            <w:r>
              <w:t>百分比</w:t>
            </w:r>
          </w:p>
        </w:tc>
      </w:tr>
      <w:tr w:rsidR="00885438" w:rsidTr="00885438">
        <w:trPr>
          <w:trHeight w:val="369"/>
          <w:jc w:val="center"/>
        </w:trPr>
        <w:tc>
          <w:tcPr>
            <w:tcW w:w="1276" w:type="dxa"/>
            <w:vAlign w:val="center"/>
          </w:tcPr>
          <w:p w:rsidR="00E4619A" w:rsidRDefault="00BE2765">
            <w:pPr>
              <w:pStyle w:val="3"/>
            </w:pPr>
            <w:r>
              <w:t>满意度指标</w:t>
            </w:r>
          </w:p>
        </w:tc>
        <w:tc>
          <w:tcPr>
            <w:tcW w:w="1276" w:type="dxa"/>
            <w:vAlign w:val="center"/>
          </w:tcPr>
          <w:p w:rsidR="00E4619A" w:rsidRDefault="00BE2765">
            <w:pPr>
              <w:pStyle w:val="2"/>
            </w:pPr>
            <w:r>
              <w:t>服务对象满意度指标</w:t>
            </w:r>
          </w:p>
        </w:tc>
        <w:tc>
          <w:tcPr>
            <w:tcW w:w="1332" w:type="dxa"/>
            <w:vAlign w:val="center"/>
          </w:tcPr>
          <w:p w:rsidR="00E4619A" w:rsidRDefault="00BE2765">
            <w:pPr>
              <w:pStyle w:val="2"/>
            </w:pPr>
            <w:r>
              <w:t>学生、家长满意度</w:t>
            </w:r>
          </w:p>
        </w:tc>
        <w:tc>
          <w:tcPr>
            <w:tcW w:w="3430" w:type="dxa"/>
            <w:vAlign w:val="center"/>
          </w:tcPr>
          <w:p w:rsidR="00E4619A" w:rsidRDefault="00BE2765">
            <w:pPr>
              <w:pStyle w:val="2"/>
            </w:pPr>
            <w:r>
              <w:t>学生、家长满意度</w:t>
            </w:r>
          </w:p>
        </w:tc>
        <w:tc>
          <w:tcPr>
            <w:tcW w:w="2551" w:type="dxa"/>
            <w:vAlign w:val="center"/>
          </w:tcPr>
          <w:p w:rsidR="00E4619A" w:rsidRDefault="00BE2765">
            <w:pPr>
              <w:pStyle w:val="2"/>
            </w:pPr>
            <w:r>
              <w:t>≥95</w:t>
            </w:r>
            <w:r>
              <w:t>百分比</w:t>
            </w:r>
          </w:p>
        </w:tc>
      </w:tr>
    </w:tbl>
    <w:p w:rsidR="00E4619A" w:rsidRDefault="00E4619A"/>
    <w:sectPr w:rsidR="00E4619A" w:rsidSect="00590A76">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765" w:rsidRDefault="00BE2765">
      <w:r>
        <w:separator/>
      </w:r>
    </w:p>
  </w:endnote>
  <w:endnote w:type="continuationSeparator" w:id="1">
    <w:p w:rsidR="00BE2765" w:rsidRDefault="00BE2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3A" w:rsidRDefault="00820C3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3A" w:rsidRDefault="00820C3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3A" w:rsidRDefault="00820C3A">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19A" w:rsidRDefault="00590A76">
    <w:r>
      <w:fldChar w:fldCharType="begin"/>
    </w:r>
    <w:r w:rsidR="00BE2765">
      <w:instrText>PAGE "page number"</w:instrText>
    </w:r>
    <w:r>
      <w:fldChar w:fldCharType="separate"/>
    </w:r>
    <w:r w:rsidR="001C4106">
      <w:rPr>
        <w:noProof/>
      </w:rPr>
      <w:t>38</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19A" w:rsidRDefault="00590A76">
    <w:pPr>
      <w:jc w:val="right"/>
    </w:pPr>
    <w:r>
      <w:fldChar w:fldCharType="begin"/>
    </w:r>
    <w:r w:rsidR="00BE2765">
      <w:instrText>PAGE "page number"</w:instrText>
    </w:r>
    <w:r>
      <w:fldChar w:fldCharType="separate"/>
    </w:r>
    <w:r w:rsidR="001C4106">
      <w:rPr>
        <w:noProof/>
      </w:rPr>
      <w:t>39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765" w:rsidRDefault="00BE2765">
      <w:r>
        <w:separator/>
      </w:r>
    </w:p>
  </w:footnote>
  <w:footnote w:type="continuationSeparator" w:id="1">
    <w:p w:rsidR="00BE2765" w:rsidRDefault="00BE2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3A" w:rsidRDefault="00820C3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3A" w:rsidRDefault="00820C3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3A" w:rsidRDefault="00820C3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4098"/>
  </w:hdrShapeDefaults>
  <w:footnotePr>
    <w:footnote w:id="0"/>
    <w:footnote w:id="1"/>
  </w:footnotePr>
  <w:endnotePr>
    <w:endnote w:id="0"/>
    <w:endnote w:id="1"/>
  </w:endnotePr>
  <w:compat>
    <w:doNotLeaveBackslashAlone/>
    <w:doNotExpandShiftReturn/>
    <w:adjustLineHeightInTable/>
    <w:useFELayout/>
  </w:compat>
  <w:rsids>
    <w:rsidRoot w:val="00E4619A"/>
    <w:rsid w:val="000C762A"/>
    <w:rsid w:val="00175F39"/>
    <w:rsid w:val="001C4106"/>
    <w:rsid w:val="00261C7D"/>
    <w:rsid w:val="003D20E2"/>
    <w:rsid w:val="003E1C02"/>
    <w:rsid w:val="00426F96"/>
    <w:rsid w:val="00476EF6"/>
    <w:rsid w:val="004F0F00"/>
    <w:rsid w:val="00590A76"/>
    <w:rsid w:val="00820C3A"/>
    <w:rsid w:val="00885438"/>
    <w:rsid w:val="00A13FFA"/>
    <w:rsid w:val="00BE2765"/>
    <w:rsid w:val="00E4619A"/>
    <w:rsid w:val="00F915DA"/>
    <w:rsid w:val="00FF5B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A7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590A76"/>
    <w:pPr>
      <w:spacing w:line="500" w:lineRule="exact"/>
      <w:ind w:firstLine="560"/>
    </w:pPr>
    <w:rPr>
      <w:rFonts w:eastAsia="方正仿宋_GBK"/>
      <w:sz w:val="28"/>
    </w:rPr>
  </w:style>
  <w:style w:type="paragraph" w:customStyle="1" w:styleId="-0">
    <w:name w:val="插入文本样式-插入职责分类绩效目标文件"/>
    <w:basedOn w:val="a"/>
    <w:qFormat/>
    <w:rsid w:val="00590A76"/>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590A76"/>
    <w:pPr>
      <w:spacing w:line="500" w:lineRule="exact"/>
      <w:ind w:firstLine="560"/>
    </w:pPr>
    <w:rPr>
      <w:rFonts w:eastAsia="方正仿宋_GBK"/>
      <w:sz w:val="28"/>
    </w:rPr>
  </w:style>
  <w:style w:type="table" w:styleId="a3">
    <w:name w:val="Table Grid"/>
    <w:basedOn w:val="a1"/>
    <w:rsid w:val="00590A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590A76"/>
    <w:pPr>
      <w:jc w:val="right"/>
    </w:pPr>
    <w:rPr>
      <w:rFonts w:ascii="方正书宋_GBK" w:eastAsia="方正书宋_GBK" w:hAnsi="方正书宋_GBK" w:cs="方正书宋_GBK"/>
      <w:sz w:val="21"/>
    </w:rPr>
  </w:style>
  <w:style w:type="paragraph" w:customStyle="1" w:styleId="5">
    <w:name w:val="单元格样式5"/>
    <w:basedOn w:val="a"/>
    <w:qFormat/>
    <w:rsid w:val="00590A76"/>
    <w:rPr>
      <w:rFonts w:ascii="方正书宋_GBK" w:eastAsia="方正书宋_GBK" w:hAnsi="方正书宋_GBK" w:cs="方正书宋_GBK"/>
      <w:b/>
      <w:sz w:val="21"/>
    </w:rPr>
  </w:style>
  <w:style w:type="paragraph" w:customStyle="1" w:styleId="2">
    <w:name w:val="单元格样式2"/>
    <w:basedOn w:val="a"/>
    <w:qFormat/>
    <w:rsid w:val="00590A76"/>
    <w:rPr>
      <w:rFonts w:ascii="方正书宋_GBK" w:eastAsia="方正书宋_GBK" w:hAnsi="方正书宋_GBK" w:cs="方正书宋_GBK"/>
      <w:sz w:val="21"/>
    </w:rPr>
  </w:style>
  <w:style w:type="paragraph" w:customStyle="1" w:styleId="1">
    <w:name w:val="单元格样式1"/>
    <w:basedOn w:val="a"/>
    <w:qFormat/>
    <w:rsid w:val="00590A76"/>
    <w:pPr>
      <w:jc w:val="center"/>
    </w:pPr>
    <w:rPr>
      <w:rFonts w:ascii="方正书宋_GBK" w:eastAsia="方正书宋_GBK" w:hAnsi="方正书宋_GBK" w:cs="方正书宋_GBK"/>
      <w:b/>
      <w:sz w:val="21"/>
    </w:rPr>
  </w:style>
  <w:style w:type="paragraph" w:customStyle="1" w:styleId="3">
    <w:name w:val="单元格样式3"/>
    <w:basedOn w:val="a"/>
    <w:qFormat/>
    <w:rsid w:val="00590A76"/>
    <w:pPr>
      <w:jc w:val="center"/>
    </w:pPr>
    <w:rPr>
      <w:rFonts w:ascii="方正书宋_GBK" w:eastAsia="方正书宋_GBK" w:hAnsi="方正书宋_GBK" w:cs="方正书宋_GBK"/>
      <w:sz w:val="21"/>
    </w:rPr>
  </w:style>
  <w:style w:type="paragraph" w:styleId="20">
    <w:name w:val="toc 2"/>
    <w:basedOn w:val="a"/>
    <w:uiPriority w:val="39"/>
    <w:qFormat/>
    <w:rsid w:val="00590A76"/>
    <w:pPr>
      <w:ind w:left="240"/>
    </w:pPr>
  </w:style>
  <w:style w:type="paragraph" w:styleId="40">
    <w:name w:val="toc 4"/>
    <w:basedOn w:val="a"/>
    <w:uiPriority w:val="39"/>
    <w:qFormat/>
    <w:rsid w:val="00590A76"/>
    <w:pPr>
      <w:ind w:left="720"/>
    </w:pPr>
  </w:style>
  <w:style w:type="paragraph" w:styleId="10">
    <w:name w:val="toc 1"/>
    <w:basedOn w:val="a"/>
    <w:uiPriority w:val="39"/>
    <w:qFormat/>
    <w:rsid w:val="00590A76"/>
    <w:pPr>
      <w:spacing w:before="120"/>
    </w:pPr>
    <w:rPr>
      <w:rFonts w:eastAsia="方正仿宋_GBK"/>
      <w:color w:val="000000"/>
      <w:sz w:val="28"/>
    </w:rPr>
  </w:style>
  <w:style w:type="character" w:styleId="a4">
    <w:name w:val="Hyperlink"/>
    <w:basedOn w:val="a0"/>
    <w:uiPriority w:val="99"/>
    <w:unhideWhenUsed/>
    <w:rsid w:val="00885438"/>
    <w:rPr>
      <w:color w:val="0563C1" w:themeColor="hyperlink"/>
      <w:u w:val="single"/>
    </w:rPr>
  </w:style>
  <w:style w:type="paragraph" w:styleId="a5">
    <w:name w:val="header"/>
    <w:basedOn w:val="a"/>
    <w:link w:val="Char"/>
    <w:uiPriority w:val="99"/>
    <w:semiHidden/>
    <w:unhideWhenUsed/>
    <w:rsid w:val="00820C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20C3A"/>
    <w:rPr>
      <w:rFonts w:eastAsia="Times New Roman"/>
      <w:sz w:val="18"/>
      <w:szCs w:val="18"/>
      <w:lang w:eastAsia="uk-UA"/>
    </w:rPr>
  </w:style>
  <w:style w:type="paragraph" w:styleId="a6">
    <w:name w:val="footer"/>
    <w:basedOn w:val="a"/>
    <w:link w:val="Char0"/>
    <w:uiPriority w:val="99"/>
    <w:semiHidden/>
    <w:unhideWhenUsed/>
    <w:rsid w:val="00820C3A"/>
    <w:pPr>
      <w:tabs>
        <w:tab w:val="center" w:pos="4153"/>
        <w:tab w:val="right" w:pos="8306"/>
      </w:tabs>
      <w:snapToGrid w:val="0"/>
    </w:pPr>
    <w:rPr>
      <w:sz w:val="18"/>
      <w:szCs w:val="18"/>
    </w:rPr>
  </w:style>
  <w:style w:type="character" w:customStyle="1" w:styleId="Char0">
    <w:name w:val="页脚 Char"/>
    <w:basedOn w:val="a0"/>
    <w:link w:val="a6"/>
    <w:uiPriority w:val="99"/>
    <w:semiHidden/>
    <w:rsid w:val="00820C3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webSettings" Target="webSettings.xml"/><Relationship Id="rId84"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styles" Target="styles.xml"/><Relationship Id="rId79" Type="http://schemas.openxmlformats.org/officeDocument/2006/relationships/header" Target="header1.xml"/><Relationship Id="rId87"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2.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header" Target="header2.xml"/><Relationship Id="rId85"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settings" Target="settings.xml"/><Relationship Id="rId83" Type="http://schemas.openxmlformats.org/officeDocument/2006/relationships/header" Target="header3.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endnotes" Target="endnotes.xml"/><Relationship Id="rId81" Type="http://schemas.openxmlformats.org/officeDocument/2006/relationships/footer" Target="footer1.xml"/><Relationship Id="rId86"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2023-02-08T17:13:34Z</dcterms:created>
  <dcterms:modified xsi:type="dcterms:W3CDTF">2023-02-08T09:13:34Z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2023-02-08T17:13:38Z</dcterms:created>
  <dcterms:modified xsi:type="dcterms:W3CDTF">2023-02-08T09:13:38Z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2023-02-08T17:13:38Z</dcterms:created>
  <dcterms:modified xsi:type="dcterms:W3CDTF">2023-02-08T09:13:38Z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2023-02-08T17:13:34Z</dcterms:created>
  <dcterms:modified xsi:type="dcterms:W3CDTF">2023-02-08T09:13:34Z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2023-02-08T17:13:35Z</dcterms:created>
  <dcterms:modified xsi:type="dcterms:W3CDTF">2023-02-08T09:13:35Z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2023-02-08T17:13:34Z</dcterms:created>
  <dcterms:modified xsi:type="dcterms:W3CDTF">2023-02-08T09:13:34Z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2023-02-08T17:13:34Z</dcterms:created>
  <dcterms:modified xsi:type="dcterms:W3CDTF">2023-02-08T09:13:34Z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2023-02-08T17:13:38Z</dcterms:created>
  <dcterms:modified xsi:type="dcterms:W3CDTF">2023-02-08T09:13:38Z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2023-02-08T17:13:34Z</dcterms:created>
  <dcterms:modified xsi:type="dcterms:W3CDTF">2023-02-08T09:13:34Z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2023-02-08T17:13:38Z</dcterms:created>
  <dcterms:modified xsi:type="dcterms:W3CDTF">2023-02-08T09:13:38Z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2023-02-08T17:13:38Z</dcterms:created>
  <dcterms:modified xsi:type="dcterms:W3CDTF">2023-02-08T09:13:38Z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2023-02-08T17:13:35Z</dcterms:created>
  <dcterms:modified xsi:type="dcterms:W3CDTF">2023-02-08T09:13:35Z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2023-02-08T17:13:35Z</dcterms:created>
  <dcterms:modified xsi:type="dcterms:W3CDTF">2023-02-08T09:13:35Z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2023-02-08T17:13:35Z</dcterms:created>
  <dcterms:modified xsi:type="dcterms:W3CDTF">2023-02-08T09:13:35Z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2023-02-08T17:13:35Z</dcterms:created>
  <dcterms:modified xsi:type="dcterms:W3CDTF">2023-02-08T09:13:35Z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2023-02-08T17:13:34Z</dcterms:created>
  <dcterms:modified xsi:type="dcterms:W3CDTF">2023-02-08T09:13:34Z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2023-02-08T17:13:35Z</dcterms:created>
  <dcterms:modified xsi:type="dcterms:W3CDTF">2023-02-08T09:13:35Z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2023-02-08T17:13:34Z</dcterms:created>
  <dcterms:modified xsi:type="dcterms:W3CDTF">2023-02-08T09:13:34Z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2023-02-08T17:13:35Z</dcterms:created>
  <dcterms:modified xsi:type="dcterms:W3CDTF">2023-02-08T09:13:35Z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2023-02-08T17:13:35Z</dcterms:created>
  <dcterms:modified xsi:type="dcterms:W3CDTF">2023-02-08T09:13:35Z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2023-02-08T17:13:38Z</dcterms:created>
  <dcterms:modified xsi:type="dcterms:W3CDTF">2023-02-08T09:13:38Z</dcterms:modified>
</cp:coreProperties>
</file>

<file path=customXml/itemProps1.xml><?xml version="1.0" encoding="utf-8"?>
<ds:datastoreItem xmlns:ds="http://schemas.openxmlformats.org/officeDocument/2006/customXml" ds:itemID="{3D31C0B1-9BA9-4F76-9A3A-E0FFB67E6F7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48A3A6E-E656-4DE8-86E5-22EEEB756A7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DF333905-2682-422D-A415-DE26A08B388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4F505B7F-500B-4775-955D-F78D67536281}">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77EFC44-DA22-4890-BD95-5BE6AAD6F1B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5C9EF98-0111-4F02-A661-396447961392}">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16BA27F-D0D5-48C5-A775-7CC28E56326F}">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78EE4BA-3EB8-4504-8D65-5DEBDF54C073}">
  <ds:schemaRefs>
    <ds:schemaRef ds:uri="http://schemas.openxmlformats.org/officeDocument/2006/bibliography"/>
  </ds:schemaRefs>
</ds:datastoreItem>
</file>

<file path=customXml/itemProps17.xml><?xml version="1.0" encoding="utf-8"?>
<ds:datastoreItem xmlns:ds="http://schemas.openxmlformats.org/officeDocument/2006/customXml" ds:itemID="{4B1C0EAB-BDC0-4CB0-96E2-00A8CC4D688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D9A01CF-DE8A-4875-B290-7DC8721722F6}">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88A5AA43-6553-4F45-B950-35BC4C6CC40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6391D0E1-BE94-4619-8184-A3FD8D65ABA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285F06FF-8E30-4ACF-AE6D-B860E50F0F3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57B143E5-3B8C-493E-96D5-A248701B8CFC}">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A0F94A0-852D-40AB-A50E-C7FA47B6BC88}">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5DE8DD28-E1CB-4ECD-A27E-F4370D4C7892}">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087C482E-483F-4F3F-9AE5-50C7EE5DD005}">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F351FA56-BE73-454B-A9EA-D780F8E1831F}">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512D7106-F4B6-407B-8C30-5C161F28803A}">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865F5023-AA23-4D98-ADE1-57E56A594DA7}">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6F64498-A47B-48DD-80C5-CA9BA4449840}">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920A922-397F-4847-BA95-7F1F8A9F8DF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953192A-C911-4756-B4C8-69ABD1248703}">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01D9979F-6D2B-42AB-A8D1-980492344A9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FDB99BC3-3364-4FF2-951E-DC93F371EB4B}">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11D3F7B-D100-45F9-9C0C-0C9764FD750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49E24C85-E7D9-4FFE-B9BE-1F7D32003268}">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0A6666B0-7678-45A7-BC1D-B869BF04A07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4F7322A-0F73-40FE-802D-0684B15981D0}">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06EF76E5-29D7-4E81-B003-15A21E24B859}">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B8535A4B-19EE-4DC7-9D0B-7D9D73618C8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4F1D7D81-E1CE-4904-8E7E-666513744216}">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57403319-2FD0-44B4-86CA-98631C94387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FAE5FD6-8BA0-42B4-914C-1DE1EC58D66E}">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40037DA-A10B-4155-A6E9-E2B8B01F050A}">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29EB7334-CC0D-4781-A4F8-CA3E1016AEBC}">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91581B0C-8A89-4C3C-A48C-1FB8C0A2CCC7}">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580D36A9-6494-4F12-A4EB-A747A40E83F9}">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6C792EC0-62BA-44F7-A6BC-6454003DA657}">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DC1A29DD-1652-4284-B5F1-E027818E6C8A}">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3776884A-B5FB-4DF2-9FD2-7604EB74B8F9}">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16F39BCC-0AE2-4F56-893E-D6AE24DDFC49}">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A7459962-26AB-4020-A526-AD8DCE8ABD83}">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9705E6BF-F94A-4290-B867-03DC64C7B65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B989260-CC4C-4DB0-8C29-C5D43C84ED49}">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6D13BE19-7C55-489B-9608-5861355A5EA7}">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58388EA3-20E7-4856-A9E6-2CEEF68F67BE}">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BBFCF4B9-0885-476F-8A89-0F0BE6781EC5}">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A43C5D44-F376-4458-A83B-B8D1F5C31E5D}">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1F802CEF-868F-4627-930B-D14D4C91ECBB}">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76C93975-6A3B-4838-9592-D9465BA6B5DE}">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4035F115-C6EF-4F51-B360-3AD10BC26364}">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08B1972D-E579-402C-81D9-CAE1E04B1435}">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A63601FA-DFD4-4D47-92FD-B15FBA4477BE}">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47743BD1-64FA-4575-A1D2-5875EDA46BD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A81832C-AC96-4550-B1CE-B5B57AD4F6C7}">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A8812972-2390-4AFD-A084-44FB723CFFB7}">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C0AA7F33-DF54-4EBE-9496-005E720868B3}">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F6142AD2-632A-46C8-BA8C-D814D3106392}">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1BEE5381-5412-4EC1-B80F-39653B6EA690}">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E538673D-438A-4469-9AEC-14726F24D173}">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D9861790-C787-4E87-B951-D7711F08EF5B}">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9AA18ADE-7E16-435C-8653-61D321BE43B2}">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0D9A5173-29F5-4F54-91BF-216D0ACFA264}">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D4418225-3704-48AF-8132-CED82C0E3622}">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A33C0AA1-48A9-40F5-8AD2-7168A94A2C6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6EDF2CA-C062-44FE-B9D3-B61E3F6CFDF7}">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D2182FCA-0942-4B4D-9B3F-2E7D3525230A}">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A5438C1B-64E5-4EAD-A76D-2113566A9500}">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AA0605BB-97E5-440D-9DA4-FC2843CFEF9A}">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BDBE7538-1A4E-4EEF-A236-53A3FCDB133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F8B7EF7-25DD-4DFD-8634-061DD687A5C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B81E5DE-3727-4623-87CD-6F0F5A10EAA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41</Pages>
  <Words>2919</Words>
  <Characters>16641</Characters>
  <Application>Microsoft Office Word</Application>
  <DocSecurity>0</DocSecurity>
  <Lines>138</Lines>
  <Paragraphs>39</Paragraphs>
  <ScaleCrop>false</ScaleCrop>
  <Company/>
  <LinksUpToDate>false</LinksUpToDate>
  <CharactersWithSpaces>19521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11</cp:revision>
  <dcterms:created xsi:type="dcterms:W3CDTF">2023-02-08T17:13:00Z</dcterms:created>
  <dcterms:modified xsi:type="dcterms:W3CDTF">2023-02-22T03:09:00Z</dcterms:modified>
</cp:coreProperties>
</file>