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word/footer5.xml" ContentType="application/vnd.openxmlformats-officedocument.wordprocessingml.footer+xml"/>
  <Override PartName="/customXml/itemProps189.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word/header3.xml" ContentType="application/vnd.openxmlformats-officedocument.wordprocessingml.header+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81" w:rsidRDefault="00766481">
      <w:pPr>
        <w:jc w:val="center"/>
        <w:rPr>
          <w:rFonts w:ascii="方正小标宋_GBK" w:eastAsia="方正小标宋_GBK" w:hAnsi="方正小标宋_GBK" w:cs="方正小标宋_GBK"/>
          <w:color w:val="000000"/>
          <w:sz w:val="52"/>
        </w:rPr>
      </w:pPr>
    </w:p>
    <w:p w:rsidR="00B15B0F" w:rsidRDefault="00B15B0F">
      <w:pPr>
        <w:jc w:val="center"/>
        <w:rPr>
          <w:rFonts w:asciiTheme="minorHAnsi" w:eastAsia="方正小标宋_GBK" w:hAnsiTheme="minorHAnsi" w:cs="方正小标宋_GBK"/>
          <w:color w:val="000000"/>
          <w:sz w:val="52"/>
          <w:lang w:val="uk-UA"/>
        </w:rPr>
      </w:pPr>
    </w:p>
    <w:p w:rsidR="00B15B0F" w:rsidRDefault="00B15B0F">
      <w:pPr>
        <w:jc w:val="center"/>
        <w:rPr>
          <w:rFonts w:asciiTheme="minorHAnsi" w:eastAsia="方正小标宋_GBK" w:hAnsiTheme="minorHAnsi" w:cs="方正小标宋_GBK"/>
          <w:color w:val="000000"/>
          <w:sz w:val="52"/>
          <w:lang w:val="uk-UA"/>
        </w:rPr>
      </w:pPr>
    </w:p>
    <w:p w:rsidR="00B15B0F" w:rsidRPr="00B15B0F" w:rsidRDefault="00B15B0F">
      <w:pPr>
        <w:jc w:val="center"/>
        <w:rPr>
          <w:rFonts w:asciiTheme="minorHAnsi" w:hAnsiTheme="minorHAnsi"/>
          <w:lang w:val="uk-UA"/>
        </w:rPr>
      </w:pPr>
    </w:p>
    <w:p w:rsidR="00766481" w:rsidRDefault="00766481">
      <w:pPr>
        <w:jc w:val="center"/>
      </w:pPr>
    </w:p>
    <w:p w:rsidR="00766481" w:rsidRDefault="00766481">
      <w:pPr>
        <w:jc w:val="center"/>
      </w:pPr>
    </w:p>
    <w:p w:rsidR="00766481" w:rsidRPr="00B15B0F" w:rsidRDefault="00426E01">
      <w:pPr>
        <w:jc w:val="center"/>
        <w:rPr>
          <w:rFonts w:eastAsia="方正小标宋简体"/>
          <w:color w:val="000000"/>
          <w:sz w:val="56"/>
          <w:szCs w:val="22"/>
          <w:lang w:eastAsia="zh-CN"/>
        </w:rPr>
      </w:pPr>
      <w:r w:rsidRPr="00B15B0F">
        <w:rPr>
          <w:rFonts w:eastAsia="方正小标宋简体"/>
          <w:color w:val="000000"/>
          <w:sz w:val="56"/>
          <w:szCs w:val="22"/>
          <w:lang w:eastAsia="zh-CN"/>
        </w:rPr>
        <w:t>天津市公安局</w:t>
      </w:r>
    </w:p>
    <w:p w:rsidR="00B15B0F" w:rsidRPr="00100F9E" w:rsidRDefault="00B15B0F" w:rsidP="00B15B0F">
      <w:pPr>
        <w:jc w:val="center"/>
        <w:rPr>
          <w:rFonts w:eastAsia="方正小标宋简体"/>
          <w:sz w:val="22"/>
          <w:szCs w:val="22"/>
        </w:rPr>
      </w:pPr>
      <w:r w:rsidRPr="00100F9E">
        <w:rPr>
          <w:rFonts w:eastAsia="方正小标宋简体"/>
          <w:color w:val="000000"/>
          <w:sz w:val="56"/>
          <w:szCs w:val="22"/>
          <w:lang w:eastAsia="zh-CN"/>
        </w:rPr>
        <w:t>项目支出绩效目标表</w:t>
      </w:r>
    </w:p>
    <w:p w:rsidR="00B15B0F" w:rsidRPr="000E4627" w:rsidRDefault="00B15B0F" w:rsidP="00B15B0F">
      <w:pPr>
        <w:jc w:val="center"/>
        <w:rPr>
          <w:rFonts w:eastAsia="方正小标宋简体"/>
          <w:sz w:val="52"/>
          <w:szCs w:val="52"/>
        </w:rP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p>
    <w:p w:rsidR="00766481" w:rsidRPr="00B15B0F"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pPr>
    </w:p>
    <w:p w:rsidR="00766481" w:rsidRDefault="00766481">
      <w:pPr>
        <w:jc w:val="center"/>
        <w:sectPr w:rsidR="00766481">
          <w:headerReference w:type="even" r:id="rId195"/>
          <w:headerReference w:type="default" r:id="rId196"/>
          <w:footerReference w:type="even" r:id="rId197"/>
          <w:footerReference w:type="default" r:id="rId198"/>
          <w:headerReference w:type="first" r:id="rId199"/>
          <w:footerReference w:type="first" r:id="rId200"/>
          <w:pgSz w:w="11900" w:h="16840"/>
          <w:pgMar w:top="1984" w:right="1304" w:bottom="1134" w:left="1304" w:header="720" w:footer="720" w:gutter="0"/>
          <w:cols w:space="720"/>
          <w:titlePg/>
        </w:sectPr>
      </w:pPr>
    </w:p>
    <w:p w:rsidR="00766481" w:rsidRDefault="00766481">
      <w:pPr>
        <w:jc w:val="center"/>
      </w:pPr>
    </w:p>
    <w:p w:rsidR="00766481" w:rsidRPr="00B15B0F" w:rsidRDefault="00426E01">
      <w:pPr>
        <w:jc w:val="center"/>
        <w:outlineLvl w:val="0"/>
        <w:rPr>
          <w:rFonts w:ascii="黑体" w:eastAsia="黑体" w:hAnsi="黑体"/>
        </w:rPr>
      </w:pPr>
      <w:r w:rsidRPr="00B15B0F">
        <w:rPr>
          <w:rFonts w:ascii="黑体" w:eastAsia="黑体" w:hAnsi="黑体" w:cs="方正小标宋_GBK"/>
          <w:color w:val="000000"/>
          <w:sz w:val="36"/>
        </w:rPr>
        <w:t>目    录</w:t>
      </w:r>
    </w:p>
    <w:p w:rsidR="00766481" w:rsidRDefault="00766481">
      <w:pPr>
        <w:jc w:val="center"/>
      </w:pPr>
    </w:p>
    <w:p w:rsidR="00B15B0F" w:rsidRPr="00B15B0F" w:rsidRDefault="00A132CF" w:rsidP="00B15B0F">
      <w:pPr>
        <w:pStyle w:val="40"/>
        <w:tabs>
          <w:tab w:val="right" w:leader="dot" w:pos="9282"/>
        </w:tabs>
        <w:ind w:left="0"/>
        <w:rPr>
          <w:rFonts w:eastAsia="仿宋_GB2312"/>
          <w:noProof/>
          <w:kern w:val="2"/>
          <w:sz w:val="30"/>
          <w:szCs w:val="30"/>
          <w:lang w:eastAsia="zh-CN"/>
        </w:rPr>
      </w:pPr>
      <w:r w:rsidRPr="00B15B0F">
        <w:rPr>
          <w:rFonts w:eastAsia="仿宋_GB2312"/>
          <w:color w:val="000000"/>
          <w:sz w:val="30"/>
          <w:szCs w:val="30"/>
        </w:rPr>
        <w:fldChar w:fldCharType="begin"/>
      </w:r>
      <w:r w:rsidR="00B15B0F" w:rsidRPr="00B15B0F">
        <w:rPr>
          <w:rFonts w:eastAsia="仿宋_GB2312"/>
          <w:color w:val="000000"/>
          <w:sz w:val="30"/>
          <w:szCs w:val="30"/>
        </w:rPr>
        <w:instrText xml:space="preserve"> TOC \o "4-4" \n \h \z \u </w:instrText>
      </w:r>
      <w:r w:rsidRPr="00B15B0F">
        <w:rPr>
          <w:rFonts w:eastAsia="仿宋_GB2312"/>
          <w:color w:val="000000"/>
          <w:sz w:val="30"/>
          <w:szCs w:val="30"/>
        </w:rPr>
        <w:fldChar w:fldCharType="separate"/>
      </w:r>
      <w:hyperlink w:anchor="_Toc126831995" w:history="1">
        <w:r w:rsidR="00B15B0F" w:rsidRPr="00B15B0F">
          <w:rPr>
            <w:rStyle w:val="a4"/>
            <w:rFonts w:eastAsia="仿宋_GB2312"/>
            <w:noProof/>
            <w:sz w:val="30"/>
            <w:szCs w:val="30"/>
          </w:rPr>
          <w:t>1.</w:t>
        </w:r>
        <w:r w:rsidR="00B15B0F" w:rsidRPr="00B15B0F">
          <w:rPr>
            <w:rStyle w:val="a4"/>
            <w:rFonts w:eastAsia="仿宋_GB2312"/>
            <w:noProof/>
            <w:sz w:val="30"/>
            <w:szCs w:val="30"/>
          </w:rPr>
          <w:t>督审总队信息化运维经费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1996" w:history="1">
        <w:r w:rsidR="00B15B0F" w:rsidRPr="00B15B0F">
          <w:rPr>
            <w:rStyle w:val="a4"/>
            <w:rFonts w:eastAsia="仿宋_GB2312"/>
            <w:noProof/>
            <w:sz w:val="30"/>
            <w:szCs w:val="30"/>
          </w:rPr>
          <w:t>2.</w:t>
        </w:r>
        <w:r w:rsidR="00B15B0F" w:rsidRPr="00B15B0F">
          <w:rPr>
            <w:rStyle w:val="a4"/>
            <w:rFonts w:eastAsia="仿宋_GB2312"/>
            <w:noProof/>
            <w:sz w:val="30"/>
            <w:szCs w:val="30"/>
          </w:rPr>
          <w:t>法制总队信息化运维经费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1997" w:history="1">
        <w:r w:rsidR="00B15B0F" w:rsidRPr="00B15B0F">
          <w:rPr>
            <w:rStyle w:val="a4"/>
            <w:rFonts w:eastAsia="仿宋_GB2312"/>
            <w:noProof/>
            <w:sz w:val="30"/>
            <w:szCs w:val="30"/>
          </w:rPr>
          <w:t>3.</w:t>
        </w:r>
        <w:r w:rsidR="00B15B0F" w:rsidRPr="00B15B0F">
          <w:rPr>
            <w:rStyle w:val="a4"/>
            <w:rFonts w:eastAsia="仿宋_GB2312"/>
            <w:noProof/>
            <w:sz w:val="30"/>
            <w:szCs w:val="30"/>
          </w:rPr>
          <w:t>禁毒总队信息化运维经费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1998" w:history="1">
        <w:r w:rsidR="00B15B0F" w:rsidRPr="00B15B0F">
          <w:rPr>
            <w:rStyle w:val="a4"/>
            <w:rFonts w:eastAsia="仿宋_GB2312"/>
            <w:noProof/>
            <w:sz w:val="30"/>
            <w:szCs w:val="30"/>
          </w:rPr>
          <w:t>4.</w:t>
        </w:r>
      </w:hyperlink>
      <w:hyperlink w:anchor="_Toc126831999" w:history="1">
        <w:r w:rsidR="00B15B0F" w:rsidRPr="00B15B0F">
          <w:rPr>
            <w:rStyle w:val="a4"/>
            <w:rFonts w:eastAsia="仿宋_GB2312"/>
            <w:noProof/>
            <w:sz w:val="30"/>
            <w:szCs w:val="30"/>
          </w:rPr>
          <w:t>科信总队信息化运维经费</w:t>
        </w:r>
        <w:r w:rsidR="00B15B0F" w:rsidRPr="00B15B0F">
          <w:rPr>
            <w:rStyle w:val="a4"/>
            <w:rFonts w:eastAsia="仿宋_GB2312"/>
            <w:noProof/>
            <w:sz w:val="30"/>
            <w:szCs w:val="30"/>
          </w:rPr>
          <w:t>60%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0" w:history="1">
        <w:r w:rsidR="009942F9">
          <w:rPr>
            <w:rStyle w:val="a4"/>
            <w:rFonts w:eastAsia="仿宋_GB2312" w:hint="eastAsia"/>
            <w:noProof/>
            <w:sz w:val="30"/>
            <w:szCs w:val="30"/>
            <w:lang w:eastAsia="zh-CN"/>
          </w:rPr>
          <w:t>5.</w:t>
        </w:r>
        <w:r w:rsidR="00B15B0F" w:rsidRPr="00B15B0F">
          <w:rPr>
            <w:rStyle w:val="a4"/>
            <w:rFonts w:eastAsia="仿宋_GB2312"/>
            <w:noProof/>
            <w:sz w:val="30"/>
            <w:szCs w:val="30"/>
          </w:rPr>
          <w:t>人口管理总队信息化运维经费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1" w:history="1">
        <w:r w:rsidR="009942F9">
          <w:rPr>
            <w:rStyle w:val="a4"/>
            <w:rFonts w:eastAsia="仿宋_GB2312" w:hint="eastAsia"/>
            <w:noProof/>
            <w:sz w:val="30"/>
            <w:szCs w:val="30"/>
            <w:lang w:eastAsia="zh-CN"/>
          </w:rPr>
          <w:t>6</w:t>
        </w:r>
        <w:r w:rsidR="00B15B0F" w:rsidRPr="00B15B0F">
          <w:rPr>
            <w:rStyle w:val="a4"/>
            <w:rFonts w:eastAsia="仿宋_GB2312"/>
            <w:noProof/>
            <w:sz w:val="30"/>
            <w:szCs w:val="30"/>
          </w:rPr>
          <w:t>.</w:t>
        </w:r>
        <w:r w:rsidR="00B15B0F" w:rsidRPr="00B15B0F">
          <w:rPr>
            <w:rStyle w:val="a4"/>
            <w:rFonts w:eastAsia="仿宋_GB2312"/>
            <w:noProof/>
            <w:sz w:val="30"/>
            <w:szCs w:val="30"/>
          </w:rPr>
          <w:t>图侦技防总队信息化运维经费</w:t>
        </w:r>
        <w:r w:rsidR="00B15B0F" w:rsidRPr="00B15B0F">
          <w:rPr>
            <w:rStyle w:val="a4"/>
            <w:rFonts w:eastAsia="仿宋_GB2312"/>
            <w:noProof/>
            <w:sz w:val="30"/>
            <w:szCs w:val="30"/>
          </w:rPr>
          <w:t>60%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2" w:history="1">
        <w:r w:rsidR="009942F9">
          <w:rPr>
            <w:rStyle w:val="a4"/>
            <w:rFonts w:eastAsia="仿宋_GB2312" w:hint="eastAsia"/>
            <w:noProof/>
            <w:sz w:val="30"/>
            <w:szCs w:val="30"/>
            <w:lang w:eastAsia="zh-CN"/>
          </w:rPr>
          <w:t>7</w:t>
        </w:r>
        <w:r w:rsidR="00B15B0F" w:rsidRPr="00B15B0F">
          <w:rPr>
            <w:rStyle w:val="a4"/>
            <w:rFonts w:eastAsia="仿宋_GB2312"/>
            <w:noProof/>
            <w:sz w:val="30"/>
            <w:szCs w:val="30"/>
          </w:rPr>
          <w:t>.</w:t>
        </w:r>
        <w:r w:rsidR="00B15B0F" w:rsidRPr="00B15B0F">
          <w:rPr>
            <w:rStyle w:val="a4"/>
            <w:rFonts w:eastAsia="仿宋_GB2312"/>
            <w:noProof/>
            <w:sz w:val="30"/>
            <w:szCs w:val="30"/>
          </w:rPr>
          <w:t>政治部信息化运维经费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3" w:history="1">
        <w:r w:rsidR="009942F9">
          <w:rPr>
            <w:rStyle w:val="a4"/>
            <w:rFonts w:eastAsia="仿宋_GB2312" w:hint="eastAsia"/>
            <w:noProof/>
            <w:sz w:val="30"/>
            <w:szCs w:val="30"/>
            <w:lang w:eastAsia="zh-CN"/>
          </w:rPr>
          <w:t>8</w:t>
        </w:r>
        <w:r w:rsidR="00B15B0F" w:rsidRPr="00B15B0F">
          <w:rPr>
            <w:rStyle w:val="a4"/>
            <w:rFonts w:eastAsia="仿宋_GB2312"/>
            <w:noProof/>
            <w:sz w:val="30"/>
            <w:szCs w:val="30"/>
          </w:rPr>
          <w:t>.</w:t>
        </w:r>
        <w:r w:rsidR="00B15B0F" w:rsidRPr="00B15B0F">
          <w:rPr>
            <w:rStyle w:val="a4"/>
            <w:rFonts w:eastAsia="仿宋_GB2312"/>
            <w:noProof/>
            <w:sz w:val="30"/>
            <w:szCs w:val="30"/>
          </w:rPr>
          <w:t>治安管理总队信息化运维经费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4" w:history="1">
        <w:r w:rsidR="009942F9">
          <w:rPr>
            <w:rStyle w:val="a4"/>
            <w:rFonts w:eastAsia="仿宋_GB2312" w:hint="eastAsia"/>
            <w:noProof/>
            <w:sz w:val="30"/>
            <w:szCs w:val="30"/>
            <w:lang w:eastAsia="zh-CN"/>
          </w:rPr>
          <w:t>9</w:t>
        </w:r>
        <w:r w:rsidR="00B15B0F" w:rsidRPr="00B15B0F">
          <w:rPr>
            <w:rStyle w:val="a4"/>
            <w:rFonts w:eastAsia="仿宋_GB2312"/>
            <w:noProof/>
            <w:sz w:val="30"/>
            <w:szCs w:val="30"/>
          </w:rPr>
          <w:t>.</w:t>
        </w:r>
        <w:r w:rsidR="00B15B0F" w:rsidRPr="00B15B0F">
          <w:rPr>
            <w:rStyle w:val="a4"/>
            <w:rFonts w:eastAsia="仿宋_GB2312"/>
            <w:noProof/>
            <w:sz w:val="30"/>
            <w:szCs w:val="30"/>
          </w:rPr>
          <w:t>保安员资格考试服务费绩效目标表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5" w:history="1">
        <w:r w:rsidR="009942F9">
          <w:rPr>
            <w:rStyle w:val="a4"/>
            <w:rFonts w:eastAsia="仿宋_GB2312"/>
            <w:noProof/>
            <w:sz w:val="30"/>
            <w:szCs w:val="30"/>
          </w:rPr>
          <w:t>1</w:t>
        </w:r>
        <w:r w:rsidR="009942F9">
          <w:rPr>
            <w:rStyle w:val="a4"/>
            <w:rFonts w:eastAsia="仿宋_GB2312" w:hint="eastAsia"/>
            <w:noProof/>
            <w:sz w:val="30"/>
            <w:szCs w:val="30"/>
            <w:lang w:eastAsia="zh-CN"/>
          </w:rPr>
          <w:t>0</w:t>
        </w:r>
        <w:r w:rsidR="00B15B0F" w:rsidRPr="00B15B0F">
          <w:rPr>
            <w:rStyle w:val="a4"/>
            <w:rFonts w:eastAsia="仿宋_GB2312"/>
            <w:noProof/>
            <w:sz w:val="30"/>
            <w:szCs w:val="30"/>
          </w:rPr>
          <w:t>.</w:t>
        </w:r>
        <w:r w:rsidR="00B15B0F" w:rsidRPr="00B15B0F">
          <w:rPr>
            <w:rStyle w:val="a4"/>
            <w:rFonts w:eastAsia="仿宋_GB2312"/>
            <w:noProof/>
            <w:sz w:val="30"/>
            <w:szCs w:val="30"/>
          </w:rPr>
          <w:t>法制总队执法装备购置项目</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6" w:history="1">
        <w:r w:rsidR="009942F9">
          <w:rPr>
            <w:rStyle w:val="a4"/>
            <w:rFonts w:eastAsia="仿宋_GB2312"/>
            <w:noProof/>
            <w:sz w:val="30"/>
            <w:szCs w:val="30"/>
          </w:rPr>
          <w:t>1</w:t>
        </w:r>
        <w:r w:rsidR="009942F9">
          <w:rPr>
            <w:rStyle w:val="a4"/>
            <w:rFonts w:eastAsia="仿宋_GB2312" w:hint="eastAsia"/>
            <w:noProof/>
            <w:sz w:val="30"/>
            <w:szCs w:val="30"/>
            <w:lang w:eastAsia="zh-CN"/>
          </w:rPr>
          <w:t>1</w:t>
        </w:r>
        <w:r w:rsidR="00B15B0F" w:rsidRPr="00B15B0F">
          <w:rPr>
            <w:rStyle w:val="a4"/>
            <w:rFonts w:eastAsia="仿宋_GB2312"/>
            <w:noProof/>
            <w:sz w:val="30"/>
            <w:szCs w:val="30"/>
          </w:rPr>
          <w:t>.</w:t>
        </w:r>
        <w:r w:rsidR="00B15B0F" w:rsidRPr="00B15B0F">
          <w:rPr>
            <w:rStyle w:val="a4"/>
            <w:rFonts w:eastAsia="仿宋_GB2312"/>
            <w:noProof/>
            <w:sz w:val="30"/>
            <w:szCs w:val="30"/>
          </w:rPr>
          <w:t>公安档案数字化项目尾款</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7" w:history="1">
        <w:r w:rsidR="009942F9">
          <w:rPr>
            <w:rStyle w:val="a4"/>
            <w:rFonts w:eastAsia="仿宋_GB2312"/>
            <w:noProof/>
            <w:sz w:val="30"/>
            <w:szCs w:val="30"/>
          </w:rPr>
          <w:t>1</w:t>
        </w:r>
        <w:r w:rsidR="009942F9">
          <w:rPr>
            <w:rStyle w:val="a4"/>
            <w:rFonts w:eastAsia="仿宋_GB2312" w:hint="eastAsia"/>
            <w:noProof/>
            <w:sz w:val="30"/>
            <w:szCs w:val="30"/>
            <w:lang w:eastAsia="zh-CN"/>
          </w:rPr>
          <w:t>2</w:t>
        </w:r>
        <w:r w:rsidR="00B15B0F" w:rsidRPr="00B15B0F">
          <w:rPr>
            <w:rStyle w:val="a4"/>
            <w:rFonts w:eastAsia="仿宋_GB2312"/>
            <w:noProof/>
            <w:sz w:val="30"/>
            <w:szCs w:val="30"/>
          </w:rPr>
          <w:t>.</w:t>
        </w:r>
        <w:r w:rsidR="00B15B0F" w:rsidRPr="00B15B0F">
          <w:rPr>
            <w:rStyle w:val="a4"/>
            <w:rFonts w:eastAsia="仿宋_GB2312"/>
            <w:noProof/>
            <w:sz w:val="30"/>
            <w:szCs w:val="30"/>
          </w:rPr>
          <w:t>公务用车购置项目</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8" w:history="1">
        <w:r w:rsidR="009942F9">
          <w:rPr>
            <w:rStyle w:val="a4"/>
            <w:rFonts w:eastAsia="仿宋_GB2312"/>
            <w:noProof/>
            <w:sz w:val="30"/>
            <w:szCs w:val="30"/>
          </w:rPr>
          <w:t>1</w:t>
        </w:r>
        <w:r w:rsidR="009942F9">
          <w:rPr>
            <w:rStyle w:val="a4"/>
            <w:rFonts w:eastAsia="仿宋_GB2312" w:hint="eastAsia"/>
            <w:noProof/>
            <w:sz w:val="30"/>
            <w:szCs w:val="30"/>
            <w:lang w:eastAsia="zh-CN"/>
          </w:rPr>
          <w:t>3</w:t>
        </w:r>
        <w:r w:rsidR="00B15B0F" w:rsidRPr="00B15B0F">
          <w:rPr>
            <w:rStyle w:val="a4"/>
            <w:rFonts w:eastAsia="仿宋_GB2312"/>
            <w:noProof/>
            <w:sz w:val="30"/>
            <w:szCs w:val="30"/>
          </w:rPr>
          <w:t>.</w:t>
        </w:r>
        <w:r w:rsidR="00B15B0F" w:rsidRPr="00B15B0F">
          <w:rPr>
            <w:rStyle w:val="a4"/>
            <w:rFonts w:eastAsia="仿宋_GB2312"/>
            <w:noProof/>
            <w:sz w:val="30"/>
            <w:szCs w:val="30"/>
          </w:rPr>
          <w:t>见义勇为业务费绩效目标表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09" w:history="1">
        <w:r w:rsidR="009942F9">
          <w:rPr>
            <w:rStyle w:val="a4"/>
            <w:rFonts w:eastAsia="仿宋_GB2312"/>
            <w:noProof/>
            <w:sz w:val="30"/>
            <w:szCs w:val="30"/>
          </w:rPr>
          <w:t>1</w:t>
        </w:r>
        <w:r w:rsidR="009942F9">
          <w:rPr>
            <w:rStyle w:val="a4"/>
            <w:rFonts w:eastAsia="仿宋_GB2312" w:hint="eastAsia"/>
            <w:noProof/>
            <w:sz w:val="30"/>
            <w:szCs w:val="30"/>
            <w:lang w:eastAsia="zh-CN"/>
          </w:rPr>
          <w:t>4</w:t>
        </w:r>
        <w:r w:rsidR="00B15B0F" w:rsidRPr="00B15B0F">
          <w:rPr>
            <w:rStyle w:val="a4"/>
            <w:rFonts w:eastAsia="仿宋_GB2312"/>
            <w:noProof/>
            <w:sz w:val="30"/>
            <w:szCs w:val="30"/>
          </w:rPr>
          <w:t>.</w:t>
        </w:r>
        <w:r w:rsidR="00B15B0F" w:rsidRPr="00B15B0F">
          <w:rPr>
            <w:rStyle w:val="a4"/>
            <w:rFonts w:eastAsia="仿宋_GB2312"/>
            <w:noProof/>
            <w:sz w:val="30"/>
            <w:szCs w:val="30"/>
          </w:rPr>
          <w:t>教育训练经费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0" w:history="1">
        <w:r w:rsidR="009942F9">
          <w:rPr>
            <w:rStyle w:val="a4"/>
            <w:rFonts w:eastAsia="仿宋_GB2312"/>
            <w:noProof/>
            <w:sz w:val="30"/>
            <w:szCs w:val="30"/>
          </w:rPr>
          <w:t>1</w:t>
        </w:r>
        <w:r w:rsidR="009942F9">
          <w:rPr>
            <w:rStyle w:val="a4"/>
            <w:rFonts w:eastAsia="仿宋_GB2312" w:hint="eastAsia"/>
            <w:noProof/>
            <w:sz w:val="30"/>
            <w:szCs w:val="30"/>
            <w:lang w:eastAsia="zh-CN"/>
          </w:rPr>
          <w:t>5</w:t>
        </w:r>
        <w:r w:rsidR="00B15B0F" w:rsidRPr="00B15B0F">
          <w:rPr>
            <w:rStyle w:val="a4"/>
            <w:rFonts w:eastAsia="仿宋_GB2312"/>
            <w:noProof/>
            <w:sz w:val="30"/>
            <w:szCs w:val="30"/>
          </w:rPr>
          <w:t>.</w:t>
        </w:r>
        <w:r w:rsidR="00B15B0F" w:rsidRPr="00B15B0F">
          <w:rPr>
            <w:rStyle w:val="a4"/>
            <w:rFonts w:eastAsia="仿宋_GB2312"/>
            <w:noProof/>
            <w:sz w:val="30"/>
            <w:szCs w:val="30"/>
          </w:rPr>
          <w:t>禁毒技术及毒品检验鉴定装备</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3" w:history="1">
        <w:r w:rsidR="009942F9">
          <w:rPr>
            <w:rStyle w:val="a4"/>
            <w:rFonts w:eastAsia="仿宋_GB2312"/>
            <w:noProof/>
            <w:sz w:val="30"/>
            <w:szCs w:val="30"/>
          </w:rPr>
          <w:t>1</w:t>
        </w:r>
        <w:r w:rsidR="009942F9">
          <w:rPr>
            <w:rStyle w:val="a4"/>
            <w:rFonts w:eastAsia="仿宋_GB2312" w:hint="eastAsia"/>
            <w:noProof/>
            <w:sz w:val="30"/>
            <w:szCs w:val="30"/>
            <w:lang w:eastAsia="zh-CN"/>
          </w:rPr>
          <w:t>6</w:t>
        </w:r>
        <w:r w:rsidR="00B15B0F" w:rsidRPr="00B15B0F">
          <w:rPr>
            <w:rStyle w:val="a4"/>
            <w:rFonts w:eastAsia="仿宋_GB2312"/>
            <w:noProof/>
            <w:sz w:val="30"/>
            <w:szCs w:val="30"/>
          </w:rPr>
          <w:t>.</w:t>
        </w:r>
        <w:r w:rsidR="00B15B0F" w:rsidRPr="00B15B0F">
          <w:rPr>
            <w:rStyle w:val="a4"/>
            <w:rFonts w:eastAsia="仿宋_GB2312"/>
            <w:noProof/>
            <w:sz w:val="30"/>
            <w:szCs w:val="30"/>
          </w:rPr>
          <w:t>民警被装购置费</w:t>
        </w:r>
        <w:r w:rsidR="00B15B0F" w:rsidRPr="00B15B0F">
          <w:rPr>
            <w:rStyle w:val="a4"/>
            <w:rFonts w:eastAsia="仿宋_GB2312"/>
            <w:noProof/>
            <w:sz w:val="30"/>
            <w:szCs w:val="30"/>
          </w:rPr>
          <w:t>70%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4" w:history="1">
        <w:r w:rsidR="009942F9">
          <w:rPr>
            <w:rStyle w:val="a4"/>
            <w:rFonts w:eastAsia="仿宋_GB2312" w:hint="eastAsia"/>
            <w:noProof/>
            <w:sz w:val="30"/>
            <w:szCs w:val="30"/>
            <w:lang w:eastAsia="zh-CN"/>
          </w:rPr>
          <w:t>17</w:t>
        </w:r>
        <w:r w:rsidR="00B15B0F" w:rsidRPr="00B15B0F">
          <w:rPr>
            <w:rStyle w:val="a4"/>
            <w:rFonts w:eastAsia="仿宋_GB2312"/>
            <w:noProof/>
            <w:sz w:val="30"/>
            <w:szCs w:val="30"/>
          </w:rPr>
          <w:t>.</w:t>
        </w:r>
        <w:r w:rsidR="00B15B0F" w:rsidRPr="00B15B0F">
          <w:rPr>
            <w:rStyle w:val="a4"/>
            <w:rFonts w:eastAsia="仿宋_GB2312"/>
            <w:noProof/>
            <w:sz w:val="30"/>
            <w:szCs w:val="30"/>
          </w:rPr>
          <w:t>内保总队</w:t>
        </w:r>
        <w:r w:rsidR="00B15B0F" w:rsidRPr="00B15B0F">
          <w:rPr>
            <w:rStyle w:val="a4"/>
            <w:rFonts w:eastAsia="仿宋_GB2312"/>
            <w:noProof/>
            <w:sz w:val="30"/>
            <w:szCs w:val="30"/>
          </w:rPr>
          <w:t>“</w:t>
        </w:r>
        <w:r w:rsidR="00B15B0F" w:rsidRPr="00B15B0F">
          <w:rPr>
            <w:rStyle w:val="a4"/>
            <w:rFonts w:eastAsia="仿宋_GB2312"/>
            <w:noProof/>
            <w:sz w:val="30"/>
            <w:szCs w:val="30"/>
          </w:rPr>
          <w:t>三电</w:t>
        </w:r>
        <w:r w:rsidR="00B15B0F" w:rsidRPr="00B15B0F">
          <w:rPr>
            <w:rStyle w:val="a4"/>
            <w:rFonts w:eastAsia="仿宋_GB2312"/>
            <w:noProof/>
            <w:sz w:val="30"/>
            <w:szCs w:val="30"/>
          </w:rPr>
          <w:t>”</w:t>
        </w:r>
        <w:r w:rsidR="00B15B0F" w:rsidRPr="00B15B0F">
          <w:rPr>
            <w:rStyle w:val="a4"/>
            <w:rFonts w:eastAsia="仿宋_GB2312"/>
            <w:noProof/>
            <w:sz w:val="30"/>
            <w:szCs w:val="30"/>
          </w:rPr>
          <w:t>设施安保专项经费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5" w:history="1">
        <w:r w:rsidR="009942F9">
          <w:rPr>
            <w:rStyle w:val="a4"/>
            <w:rFonts w:eastAsia="仿宋_GB2312" w:hint="eastAsia"/>
            <w:noProof/>
            <w:sz w:val="30"/>
            <w:szCs w:val="30"/>
            <w:lang w:eastAsia="zh-CN"/>
          </w:rPr>
          <w:t>18</w:t>
        </w:r>
        <w:r w:rsidR="00B15B0F" w:rsidRPr="00B15B0F">
          <w:rPr>
            <w:rStyle w:val="a4"/>
            <w:rFonts w:eastAsia="仿宋_GB2312"/>
            <w:noProof/>
            <w:sz w:val="30"/>
            <w:szCs w:val="30"/>
          </w:rPr>
          <w:t>.</w:t>
        </w:r>
        <w:r w:rsidR="00B15B0F" w:rsidRPr="00B15B0F">
          <w:rPr>
            <w:rStyle w:val="a4"/>
            <w:rFonts w:eastAsia="仿宋_GB2312"/>
            <w:noProof/>
            <w:sz w:val="30"/>
            <w:szCs w:val="30"/>
          </w:rPr>
          <w:t>内保总队油气田及输油气管道安全保护工作专项经费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6" w:history="1">
        <w:r w:rsidR="009942F9">
          <w:rPr>
            <w:rStyle w:val="a4"/>
            <w:rFonts w:eastAsia="仿宋_GB2312" w:hint="eastAsia"/>
            <w:noProof/>
            <w:sz w:val="30"/>
            <w:szCs w:val="30"/>
            <w:lang w:eastAsia="zh-CN"/>
          </w:rPr>
          <w:t>19</w:t>
        </w:r>
        <w:r w:rsidR="00B15B0F" w:rsidRPr="00B15B0F">
          <w:rPr>
            <w:rStyle w:val="a4"/>
            <w:rFonts w:eastAsia="仿宋_GB2312"/>
            <w:noProof/>
            <w:sz w:val="30"/>
            <w:szCs w:val="30"/>
          </w:rPr>
          <w:t>.</w:t>
        </w:r>
        <w:r w:rsidR="00B15B0F" w:rsidRPr="00B15B0F">
          <w:rPr>
            <w:rStyle w:val="a4"/>
            <w:rFonts w:eastAsia="仿宋_GB2312"/>
            <w:noProof/>
            <w:sz w:val="30"/>
            <w:szCs w:val="30"/>
          </w:rPr>
          <w:t>人口证件工作经费绩效目标表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7" w:history="1">
        <w:r w:rsidR="009942F9">
          <w:rPr>
            <w:rStyle w:val="a4"/>
            <w:rFonts w:eastAsia="仿宋_GB2312"/>
            <w:noProof/>
            <w:sz w:val="30"/>
            <w:szCs w:val="30"/>
          </w:rPr>
          <w:t>2</w:t>
        </w:r>
        <w:r w:rsidR="009942F9">
          <w:rPr>
            <w:rStyle w:val="a4"/>
            <w:rFonts w:eastAsia="仿宋_GB2312" w:hint="eastAsia"/>
            <w:noProof/>
            <w:sz w:val="30"/>
            <w:szCs w:val="30"/>
            <w:lang w:eastAsia="zh-CN"/>
          </w:rPr>
          <w:t>0</w:t>
        </w:r>
        <w:r w:rsidR="00B15B0F" w:rsidRPr="00B15B0F">
          <w:rPr>
            <w:rStyle w:val="a4"/>
            <w:rFonts w:eastAsia="仿宋_GB2312"/>
            <w:noProof/>
            <w:sz w:val="30"/>
            <w:szCs w:val="30"/>
          </w:rPr>
          <w:t>.</w:t>
        </w:r>
        <w:r w:rsidR="00B15B0F" w:rsidRPr="00B15B0F">
          <w:rPr>
            <w:rStyle w:val="a4"/>
            <w:rFonts w:eastAsia="仿宋_GB2312"/>
            <w:noProof/>
            <w:sz w:val="30"/>
            <w:szCs w:val="30"/>
          </w:rPr>
          <w:t>食药侦检测装备建设</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8" w:history="1">
        <w:r w:rsidR="009942F9">
          <w:rPr>
            <w:rStyle w:val="a4"/>
            <w:rFonts w:eastAsia="仿宋_GB2312"/>
            <w:noProof/>
            <w:sz w:val="30"/>
            <w:szCs w:val="30"/>
          </w:rPr>
          <w:t>2</w:t>
        </w:r>
        <w:r w:rsidR="009942F9">
          <w:rPr>
            <w:rStyle w:val="a4"/>
            <w:rFonts w:eastAsia="仿宋_GB2312" w:hint="eastAsia"/>
            <w:noProof/>
            <w:sz w:val="30"/>
            <w:szCs w:val="30"/>
            <w:lang w:eastAsia="zh-CN"/>
          </w:rPr>
          <w:t>1</w:t>
        </w:r>
        <w:r w:rsidR="00B15B0F" w:rsidRPr="00B15B0F">
          <w:rPr>
            <w:rStyle w:val="a4"/>
            <w:rFonts w:eastAsia="仿宋_GB2312"/>
            <w:noProof/>
            <w:sz w:val="30"/>
            <w:szCs w:val="30"/>
          </w:rPr>
          <w:t>.</w:t>
        </w:r>
        <w:r w:rsidR="00B15B0F" w:rsidRPr="00B15B0F">
          <w:rPr>
            <w:rStyle w:val="a4"/>
            <w:rFonts w:eastAsia="仿宋_GB2312"/>
            <w:noProof/>
            <w:sz w:val="30"/>
            <w:szCs w:val="30"/>
          </w:rPr>
          <w:t>视频侦查装备建设</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19" w:history="1">
        <w:r w:rsidR="009942F9">
          <w:rPr>
            <w:rStyle w:val="a4"/>
            <w:rFonts w:eastAsia="仿宋_GB2312"/>
            <w:noProof/>
            <w:sz w:val="30"/>
            <w:szCs w:val="30"/>
          </w:rPr>
          <w:t>2</w:t>
        </w:r>
        <w:r w:rsidR="009942F9">
          <w:rPr>
            <w:rStyle w:val="a4"/>
            <w:rFonts w:eastAsia="仿宋_GB2312" w:hint="eastAsia"/>
            <w:noProof/>
            <w:sz w:val="30"/>
            <w:szCs w:val="30"/>
            <w:lang w:eastAsia="zh-CN"/>
          </w:rPr>
          <w:t>2</w:t>
        </w:r>
        <w:r w:rsidR="00B15B0F" w:rsidRPr="00B15B0F">
          <w:rPr>
            <w:rStyle w:val="a4"/>
            <w:rFonts w:eastAsia="仿宋_GB2312"/>
            <w:noProof/>
            <w:sz w:val="30"/>
            <w:szCs w:val="30"/>
          </w:rPr>
          <w:t>.</w:t>
        </w:r>
        <w:r w:rsidR="00B15B0F" w:rsidRPr="00B15B0F">
          <w:rPr>
            <w:rStyle w:val="a4"/>
            <w:rFonts w:eastAsia="仿宋_GB2312"/>
            <w:noProof/>
            <w:sz w:val="30"/>
            <w:szCs w:val="30"/>
          </w:rPr>
          <w:t>天津市公安局警用数字集群通信装备建设项目</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0" w:history="1">
        <w:r w:rsidR="009942F9">
          <w:rPr>
            <w:rStyle w:val="a4"/>
            <w:rFonts w:eastAsia="仿宋_GB2312"/>
            <w:noProof/>
            <w:sz w:val="30"/>
            <w:szCs w:val="30"/>
          </w:rPr>
          <w:t>2</w:t>
        </w:r>
        <w:r w:rsidR="009942F9">
          <w:rPr>
            <w:rStyle w:val="a4"/>
            <w:rFonts w:eastAsia="仿宋_GB2312" w:hint="eastAsia"/>
            <w:noProof/>
            <w:sz w:val="30"/>
            <w:szCs w:val="30"/>
            <w:lang w:eastAsia="zh-CN"/>
          </w:rPr>
          <w:t>3</w:t>
        </w:r>
        <w:r w:rsidR="00B15B0F" w:rsidRPr="00B15B0F">
          <w:rPr>
            <w:rStyle w:val="a4"/>
            <w:rFonts w:eastAsia="仿宋_GB2312"/>
            <w:noProof/>
            <w:sz w:val="30"/>
            <w:szCs w:val="30"/>
          </w:rPr>
          <w:t>.</w:t>
        </w:r>
        <w:r w:rsidR="00B15B0F" w:rsidRPr="00B15B0F">
          <w:rPr>
            <w:rStyle w:val="a4"/>
            <w:rFonts w:eastAsia="仿宋_GB2312"/>
            <w:noProof/>
            <w:sz w:val="30"/>
            <w:szCs w:val="30"/>
          </w:rPr>
          <w:t>新型单警装备购置项目</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1" w:history="1">
        <w:r w:rsidR="009942F9">
          <w:rPr>
            <w:rStyle w:val="a4"/>
            <w:rFonts w:eastAsia="仿宋_GB2312"/>
            <w:noProof/>
            <w:sz w:val="30"/>
            <w:szCs w:val="30"/>
          </w:rPr>
          <w:t>2</w:t>
        </w:r>
        <w:r w:rsidR="009942F9">
          <w:rPr>
            <w:rStyle w:val="a4"/>
            <w:rFonts w:eastAsia="仿宋_GB2312" w:hint="eastAsia"/>
            <w:noProof/>
            <w:sz w:val="30"/>
            <w:szCs w:val="30"/>
            <w:lang w:eastAsia="zh-CN"/>
          </w:rPr>
          <w:t>4</w:t>
        </w:r>
        <w:r w:rsidR="00B15B0F" w:rsidRPr="00B15B0F">
          <w:rPr>
            <w:rStyle w:val="a4"/>
            <w:rFonts w:eastAsia="仿宋_GB2312"/>
            <w:noProof/>
            <w:sz w:val="30"/>
            <w:szCs w:val="30"/>
          </w:rPr>
          <w:t>.</w:t>
        </w:r>
        <w:r w:rsidR="00B15B0F" w:rsidRPr="00B15B0F">
          <w:rPr>
            <w:rStyle w:val="a4"/>
            <w:rFonts w:eastAsia="仿宋_GB2312"/>
            <w:noProof/>
            <w:sz w:val="30"/>
            <w:szCs w:val="30"/>
          </w:rPr>
          <w:t>刑侦总队物证鉴定中心检验鉴定设备</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2" w:history="1">
        <w:r w:rsidR="009942F9">
          <w:rPr>
            <w:rStyle w:val="a4"/>
            <w:rFonts w:eastAsia="仿宋_GB2312"/>
            <w:noProof/>
            <w:sz w:val="30"/>
            <w:szCs w:val="30"/>
          </w:rPr>
          <w:t>2</w:t>
        </w:r>
        <w:r w:rsidR="009942F9">
          <w:rPr>
            <w:rStyle w:val="a4"/>
            <w:rFonts w:eastAsia="仿宋_GB2312" w:hint="eastAsia"/>
            <w:noProof/>
            <w:sz w:val="30"/>
            <w:szCs w:val="30"/>
            <w:lang w:eastAsia="zh-CN"/>
          </w:rPr>
          <w:t>5</w:t>
        </w:r>
        <w:r w:rsidR="00B15B0F" w:rsidRPr="00B15B0F">
          <w:rPr>
            <w:rStyle w:val="a4"/>
            <w:rFonts w:eastAsia="仿宋_GB2312"/>
            <w:noProof/>
            <w:sz w:val="30"/>
            <w:szCs w:val="30"/>
          </w:rPr>
          <w:t>.</w:t>
        </w:r>
        <w:r w:rsidR="00B15B0F" w:rsidRPr="00B15B0F">
          <w:rPr>
            <w:rStyle w:val="a4"/>
            <w:rFonts w:eastAsia="仿宋_GB2312"/>
            <w:noProof/>
            <w:sz w:val="30"/>
            <w:szCs w:val="30"/>
          </w:rPr>
          <w:t>养犬管理工作经费绩效目标表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3" w:history="1">
        <w:r w:rsidR="009942F9">
          <w:rPr>
            <w:rStyle w:val="a4"/>
            <w:rFonts w:eastAsia="仿宋_GB2312"/>
            <w:noProof/>
            <w:sz w:val="30"/>
            <w:szCs w:val="30"/>
          </w:rPr>
          <w:t>2</w:t>
        </w:r>
        <w:r w:rsidR="009942F9">
          <w:rPr>
            <w:rStyle w:val="a4"/>
            <w:rFonts w:eastAsia="仿宋_GB2312" w:hint="eastAsia"/>
            <w:noProof/>
            <w:sz w:val="30"/>
            <w:szCs w:val="30"/>
            <w:lang w:eastAsia="zh-CN"/>
          </w:rPr>
          <w:t>6</w:t>
        </w:r>
        <w:r w:rsidR="00B15B0F" w:rsidRPr="00B15B0F">
          <w:rPr>
            <w:rStyle w:val="a4"/>
            <w:rFonts w:eastAsia="仿宋_GB2312"/>
            <w:noProof/>
            <w:sz w:val="30"/>
            <w:szCs w:val="30"/>
          </w:rPr>
          <w:t>.</w:t>
        </w:r>
        <w:r w:rsidR="00B15B0F" w:rsidRPr="00B15B0F">
          <w:rPr>
            <w:rStyle w:val="a4"/>
            <w:rFonts w:eastAsia="仿宋_GB2312"/>
            <w:noProof/>
            <w:sz w:val="30"/>
            <w:szCs w:val="30"/>
          </w:rPr>
          <w:t>应急物资装备项目</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4" w:history="1">
        <w:r w:rsidR="009942F9">
          <w:rPr>
            <w:rStyle w:val="a4"/>
            <w:rFonts w:eastAsia="仿宋_GB2312" w:hint="eastAsia"/>
            <w:noProof/>
            <w:sz w:val="30"/>
            <w:szCs w:val="30"/>
            <w:lang w:eastAsia="zh-CN"/>
          </w:rPr>
          <w:t>27</w:t>
        </w:r>
        <w:r w:rsidR="00B15B0F" w:rsidRPr="00B15B0F">
          <w:rPr>
            <w:rStyle w:val="a4"/>
            <w:rFonts w:eastAsia="仿宋_GB2312"/>
            <w:noProof/>
            <w:sz w:val="30"/>
            <w:szCs w:val="30"/>
          </w:rPr>
          <w:t>.</w:t>
        </w:r>
        <w:r w:rsidR="00B15B0F" w:rsidRPr="00B15B0F">
          <w:rPr>
            <w:rStyle w:val="a4"/>
            <w:rFonts w:eastAsia="仿宋_GB2312"/>
            <w:noProof/>
            <w:sz w:val="30"/>
            <w:szCs w:val="30"/>
          </w:rPr>
          <w:t>院校和训练基地教育训练装备建设</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5" w:history="1">
        <w:r w:rsidR="009942F9">
          <w:rPr>
            <w:rStyle w:val="a4"/>
            <w:rFonts w:eastAsia="仿宋_GB2312" w:hint="eastAsia"/>
            <w:noProof/>
            <w:sz w:val="30"/>
            <w:szCs w:val="30"/>
            <w:lang w:eastAsia="zh-CN"/>
          </w:rPr>
          <w:t>28</w:t>
        </w:r>
        <w:r w:rsidR="00B15B0F" w:rsidRPr="00B15B0F">
          <w:rPr>
            <w:rStyle w:val="a4"/>
            <w:rFonts w:eastAsia="仿宋_GB2312"/>
            <w:noProof/>
            <w:sz w:val="30"/>
            <w:szCs w:val="30"/>
          </w:rPr>
          <w:t>.</w:t>
        </w:r>
        <w:r w:rsidR="00B15B0F" w:rsidRPr="00B15B0F">
          <w:rPr>
            <w:rStyle w:val="a4"/>
            <w:rFonts w:eastAsia="仿宋_GB2312"/>
            <w:noProof/>
            <w:sz w:val="30"/>
            <w:szCs w:val="30"/>
          </w:rPr>
          <w:t>治安警用装备</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6" w:history="1">
        <w:r w:rsidR="009942F9">
          <w:rPr>
            <w:rStyle w:val="a4"/>
            <w:rFonts w:eastAsia="仿宋_GB2312" w:hint="eastAsia"/>
            <w:noProof/>
            <w:sz w:val="30"/>
            <w:szCs w:val="30"/>
            <w:lang w:eastAsia="zh-CN"/>
          </w:rPr>
          <w:t>29</w:t>
        </w:r>
        <w:r w:rsidR="00B15B0F" w:rsidRPr="00B15B0F">
          <w:rPr>
            <w:rStyle w:val="a4"/>
            <w:rFonts w:eastAsia="仿宋_GB2312"/>
            <w:noProof/>
            <w:sz w:val="30"/>
            <w:szCs w:val="30"/>
          </w:rPr>
          <w:t>.</w:t>
        </w:r>
        <w:r w:rsidR="00B15B0F" w:rsidRPr="00B15B0F">
          <w:rPr>
            <w:rStyle w:val="a4"/>
            <w:rFonts w:eastAsia="仿宋_GB2312"/>
            <w:noProof/>
            <w:sz w:val="30"/>
            <w:szCs w:val="30"/>
          </w:rPr>
          <w:t>出入境管理总队信息化运维经费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7" w:history="1">
        <w:r w:rsidR="009942F9">
          <w:rPr>
            <w:rStyle w:val="a4"/>
            <w:rFonts w:eastAsia="仿宋_GB2312"/>
            <w:noProof/>
            <w:sz w:val="30"/>
            <w:szCs w:val="30"/>
          </w:rPr>
          <w:t>3</w:t>
        </w:r>
        <w:r w:rsidR="009942F9">
          <w:rPr>
            <w:rStyle w:val="a4"/>
            <w:rFonts w:eastAsia="仿宋_GB2312" w:hint="eastAsia"/>
            <w:noProof/>
            <w:sz w:val="30"/>
            <w:szCs w:val="30"/>
            <w:lang w:eastAsia="zh-CN"/>
          </w:rPr>
          <w:t>0</w:t>
        </w:r>
        <w:r w:rsidR="00B15B0F" w:rsidRPr="00B15B0F">
          <w:rPr>
            <w:rStyle w:val="a4"/>
            <w:rFonts w:eastAsia="仿宋_GB2312"/>
            <w:noProof/>
            <w:sz w:val="30"/>
            <w:szCs w:val="30"/>
          </w:rPr>
          <w:t>.</w:t>
        </w:r>
        <w:r w:rsidR="00B15B0F" w:rsidRPr="00B15B0F">
          <w:rPr>
            <w:rStyle w:val="a4"/>
            <w:rFonts w:eastAsia="仿宋_GB2312"/>
            <w:noProof/>
            <w:sz w:val="30"/>
            <w:szCs w:val="30"/>
          </w:rPr>
          <w:t>出入境管理总队专项经费绩效目标表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8" w:history="1">
        <w:r w:rsidR="009942F9">
          <w:rPr>
            <w:rStyle w:val="a4"/>
            <w:rFonts w:eastAsia="仿宋_GB2312"/>
            <w:noProof/>
            <w:sz w:val="30"/>
            <w:szCs w:val="30"/>
          </w:rPr>
          <w:t>3</w:t>
        </w:r>
        <w:r w:rsidR="009942F9">
          <w:rPr>
            <w:rStyle w:val="a4"/>
            <w:rFonts w:eastAsia="仿宋_GB2312" w:hint="eastAsia"/>
            <w:noProof/>
            <w:sz w:val="30"/>
            <w:szCs w:val="30"/>
            <w:lang w:eastAsia="zh-CN"/>
          </w:rPr>
          <w:t>1</w:t>
        </w:r>
        <w:r w:rsidR="00B15B0F" w:rsidRPr="00B15B0F">
          <w:rPr>
            <w:rStyle w:val="a4"/>
            <w:rFonts w:eastAsia="仿宋_GB2312"/>
            <w:noProof/>
            <w:sz w:val="30"/>
            <w:szCs w:val="30"/>
          </w:rPr>
          <w:t>.</w:t>
        </w:r>
        <w:r w:rsidR="00B15B0F" w:rsidRPr="00B15B0F">
          <w:rPr>
            <w:rStyle w:val="a4"/>
            <w:rFonts w:eastAsia="仿宋_GB2312"/>
            <w:noProof/>
            <w:sz w:val="30"/>
            <w:szCs w:val="30"/>
          </w:rPr>
          <w:t>出入境证照工本费绩效目标表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29" w:history="1">
        <w:r w:rsidR="009942F9">
          <w:rPr>
            <w:rStyle w:val="a4"/>
            <w:rFonts w:eastAsia="仿宋_GB2312"/>
            <w:noProof/>
            <w:sz w:val="30"/>
            <w:szCs w:val="30"/>
          </w:rPr>
          <w:t>3</w:t>
        </w:r>
        <w:r w:rsidR="009942F9">
          <w:rPr>
            <w:rStyle w:val="a4"/>
            <w:rFonts w:eastAsia="仿宋_GB2312" w:hint="eastAsia"/>
            <w:noProof/>
            <w:sz w:val="30"/>
            <w:szCs w:val="30"/>
            <w:lang w:eastAsia="zh-CN"/>
          </w:rPr>
          <w:t>2</w:t>
        </w:r>
        <w:r w:rsidR="00B15B0F" w:rsidRPr="00B15B0F">
          <w:rPr>
            <w:rStyle w:val="a4"/>
            <w:rFonts w:eastAsia="仿宋_GB2312"/>
            <w:noProof/>
            <w:sz w:val="30"/>
            <w:szCs w:val="30"/>
          </w:rPr>
          <w:t>.</w:t>
        </w:r>
        <w:r w:rsidR="00B15B0F" w:rsidRPr="00B15B0F">
          <w:rPr>
            <w:rStyle w:val="a4"/>
            <w:rFonts w:eastAsia="仿宋_GB2312"/>
            <w:noProof/>
            <w:sz w:val="30"/>
            <w:szCs w:val="30"/>
          </w:rPr>
          <w:t>监管总队信息化运维经费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0" w:history="1">
        <w:r w:rsidR="009942F9">
          <w:rPr>
            <w:rStyle w:val="a4"/>
            <w:rFonts w:eastAsia="仿宋_GB2312"/>
            <w:noProof/>
            <w:sz w:val="30"/>
            <w:szCs w:val="30"/>
          </w:rPr>
          <w:t>3</w:t>
        </w:r>
        <w:r w:rsidR="009942F9">
          <w:rPr>
            <w:rStyle w:val="a4"/>
            <w:rFonts w:eastAsia="仿宋_GB2312" w:hint="eastAsia"/>
            <w:noProof/>
            <w:sz w:val="30"/>
            <w:szCs w:val="30"/>
            <w:lang w:eastAsia="zh-CN"/>
          </w:rPr>
          <w:t>3</w:t>
        </w:r>
        <w:r w:rsidR="00B15B0F" w:rsidRPr="00B15B0F">
          <w:rPr>
            <w:rStyle w:val="a4"/>
            <w:rFonts w:eastAsia="仿宋_GB2312"/>
            <w:noProof/>
            <w:sz w:val="30"/>
            <w:szCs w:val="30"/>
          </w:rPr>
          <w:t>.</w:t>
        </w:r>
        <w:r w:rsidR="00B15B0F" w:rsidRPr="00B15B0F">
          <w:rPr>
            <w:rStyle w:val="a4"/>
            <w:rFonts w:eastAsia="仿宋_GB2312"/>
            <w:noProof/>
            <w:sz w:val="30"/>
            <w:szCs w:val="30"/>
          </w:rPr>
          <w:t>监管总队被监管人员医疗费项目</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1" w:history="1">
        <w:r w:rsidR="009942F9">
          <w:rPr>
            <w:rStyle w:val="a4"/>
            <w:rFonts w:eastAsia="仿宋_GB2312"/>
            <w:noProof/>
            <w:sz w:val="30"/>
            <w:szCs w:val="30"/>
          </w:rPr>
          <w:t>3</w:t>
        </w:r>
        <w:r w:rsidR="009942F9">
          <w:rPr>
            <w:rStyle w:val="a4"/>
            <w:rFonts w:eastAsia="仿宋_GB2312" w:hint="eastAsia"/>
            <w:noProof/>
            <w:sz w:val="30"/>
            <w:szCs w:val="30"/>
            <w:lang w:eastAsia="zh-CN"/>
          </w:rPr>
          <w:t>4</w:t>
        </w:r>
        <w:r w:rsidR="00B15B0F" w:rsidRPr="00B15B0F">
          <w:rPr>
            <w:rStyle w:val="a4"/>
            <w:rFonts w:eastAsia="仿宋_GB2312"/>
            <w:noProof/>
            <w:sz w:val="30"/>
            <w:szCs w:val="30"/>
          </w:rPr>
          <w:t>.</w:t>
        </w:r>
        <w:r w:rsidR="00B15B0F" w:rsidRPr="00B15B0F">
          <w:rPr>
            <w:rStyle w:val="a4"/>
            <w:rFonts w:eastAsia="仿宋_GB2312"/>
            <w:noProof/>
            <w:sz w:val="30"/>
            <w:szCs w:val="30"/>
          </w:rPr>
          <w:t>监管总队监所医疗卫生专业化医疗服务费项目</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2" w:history="1">
        <w:r w:rsidR="009942F9">
          <w:rPr>
            <w:rStyle w:val="a4"/>
            <w:rFonts w:eastAsia="仿宋_GB2312"/>
            <w:noProof/>
            <w:sz w:val="30"/>
            <w:szCs w:val="30"/>
          </w:rPr>
          <w:t>3</w:t>
        </w:r>
        <w:r w:rsidR="009942F9">
          <w:rPr>
            <w:rStyle w:val="a4"/>
            <w:rFonts w:eastAsia="仿宋_GB2312" w:hint="eastAsia"/>
            <w:noProof/>
            <w:sz w:val="30"/>
            <w:szCs w:val="30"/>
            <w:lang w:eastAsia="zh-CN"/>
          </w:rPr>
          <w:t>5</w:t>
        </w:r>
        <w:r w:rsidR="00B15B0F" w:rsidRPr="00B15B0F">
          <w:rPr>
            <w:rStyle w:val="a4"/>
            <w:rFonts w:eastAsia="仿宋_GB2312"/>
            <w:noProof/>
            <w:sz w:val="30"/>
            <w:szCs w:val="30"/>
          </w:rPr>
          <w:t>.</w:t>
        </w:r>
        <w:r w:rsidR="00B15B0F" w:rsidRPr="00B15B0F">
          <w:rPr>
            <w:rStyle w:val="a4"/>
            <w:rFonts w:eastAsia="仿宋_GB2312"/>
            <w:noProof/>
            <w:sz w:val="30"/>
            <w:szCs w:val="30"/>
          </w:rPr>
          <w:t>智慧监管装备建设项目</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3" w:history="1">
        <w:r w:rsidR="009942F9">
          <w:rPr>
            <w:rStyle w:val="a4"/>
            <w:rFonts w:eastAsia="仿宋_GB2312"/>
            <w:noProof/>
            <w:sz w:val="30"/>
            <w:szCs w:val="30"/>
          </w:rPr>
          <w:t>3</w:t>
        </w:r>
        <w:r w:rsidR="009942F9">
          <w:rPr>
            <w:rStyle w:val="a4"/>
            <w:rFonts w:eastAsia="仿宋_GB2312" w:hint="eastAsia"/>
            <w:noProof/>
            <w:sz w:val="30"/>
            <w:szCs w:val="30"/>
            <w:lang w:eastAsia="zh-CN"/>
          </w:rPr>
          <w:t>6</w:t>
        </w:r>
        <w:r w:rsidR="00B15B0F" w:rsidRPr="00B15B0F">
          <w:rPr>
            <w:rStyle w:val="a4"/>
            <w:rFonts w:eastAsia="仿宋_GB2312"/>
            <w:noProof/>
            <w:sz w:val="30"/>
            <w:szCs w:val="30"/>
          </w:rPr>
          <w:t>.</w:t>
        </w:r>
        <w:r w:rsidR="00B15B0F" w:rsidRPr="00B15B0F">
          <w:rPr>
            <w:rStyle w:val="a4"/>
            <w:rFonts w:eastAsia="仿宋_GB2312"/>
            <w:noProof/>
            <w:sz w:val="30"/>
            <w:szCs w:val="30"/>
          </w:rPr>
          <w:t>特警总队信息化运维经费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4" w:history="1">
        <w:r w:rsidR="009942F9">
          <w:rPr>
            <w:rStyle w:val="a4"/>
            <w:rFonts w:eastAsia="仿宋_GB2312" w:hint="eastAsia"/>
            <w:noProof/>
            <w:sz w:val="30"/>
            <w:szCs w:val="30"/>
            <w:lang w:eastAsia="zh-CN"/>
          </w:rPr>
          <w:t>37</w:t>
        </w:r>
        <w:r w:rsidR="00B15B0F" w:rsidRPr="00B15B0F">
          <w:rPr>
            <w:rStyle w:val="a4"/>
            <w:rFonts w:eastAsia="仿宋_GB2312"/>
            <w:noProof/>
            <w:sz w:val="30"/>
            <w:szCs w:val="30"/>
          </w:rPr>
          <w:t>.</w:t>
        </w:r>
        <w:r w:rsidR="00B15B0F" w:rsidRPr="00B15B0F">
          <w:rPr>
            <w:rStyle w:val="a4"/>
            <w:rFonts w:eastAsia="仿宋_GB2312"/>
            <w:noProof/>
            <w:sz w:val="30"/>
            <w:szCs w:val="30"/>
          </w:rPr>
          <w:t>特警总队装备更新采购项目（反恐工作因素）</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5" w:history="1">
        <w:r w:rsidR="009942F9">
          <w:rPr>
            <w:rStyle w:val="a4"/>
            <w:rFonts w:eastAsia="仿宋_GB2312" w:hint="eastAsia"/>
            <w:noProof/>
            <w:sz w:val="30"/>
            <w:szCs w:val="30"/>
            <w:lang w:eastAsia="zh-CN"/>
          </w:rPr>
          <w:t>38</w:t>
        </w:r>
        <w:r w:rsidR="00B15B0F" w:rsidRPr="00B15B0F">
          <w:rPr>
            <w:rStyle w:val="a4"/>
            <w:rFonts w:eastAsia="仿宋_GB2312"/>
            <w:noProof/>
            <w:sz w:val="30"/>
            <w:szCs w:val="30"/>
          </w:rPr>
          <w:t>.</w:t>
        </w:r>
        <w:r w:rsidR="00B15B0F" w:rsidRPr="00B15B0F">
          <w:rPr>
            <w:rStyle w:val="a4"/>
            <w:rFonts w:eastAsia="仿宋_GB2312"/>
            <w:noProof/>
            <w:sz w:val="30"/>
            <w:szCs w:val="30"/>
          </w:rPr>
          <w:t>公交分局信息化运维经费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6" w:history="1">
        <w:r w:rsidR="009942F9">
          <w:rPr>
            <w:rStyle w:val="a4"/>
            <w:rFonts w:eastAsia="仿宋_GB2312" w:hint="eastAsia"/>
            <w:noProof/>
            <w:sz w:val="30"/>
            <w:szCs w:val="30"/>
            <w:lang w:eastAsia="zh-CN"/>
          </w:rPr>
          <w:t>39</w:t>
        </w:r>
        <w:r w:rsidR="00B15B0F" w:rsidRPr="00B15B0F">
          <w:rPr>
            <w:rStyle w:val="a4"/>
            <w:rFonts w:eastAsia="仿宋_GB2312"/>
            <w:noProof/>
            <w:sz w:val="30"/>
            <w:szCs w:val="30"/>
          </w:rPr>
          <w:t>.2023</w:t>
        </w:r>
        <w:r w:rsidR="00B15B0F" w:rsidRPr="00B15B0F">
          <w:rPr>
            <w:rStyle w:val="a4"/>
            <w:rFonts w:eastAsia="仿宋_GB2312"/>
            <w:noProof/>
            <w:sz w:val="30"/>
            <w:szCs w:val="30"/>
          </w:rPr>
          <w:t>年政府一般债券利息</w:t>
        </w:r>
        <w:r w:rsidR="00B15B0F" w:rsidRPr="00B15B0F">
          <w:rPr>
            <w:rStyle w:val="a4"/>
            <w:rFonts w:eastAsia="仿宋_GB2312"/>
            <w:noProof/>
            <w:sz w:val="30"/>
            <w:szCs w:val="30"/>
          </w:rPr>
          <w:t>-</w:t>
        </w:r>
        <w:r w:rsidR="00B15B0F" w:rsidRPr="00B15B0F">
          <w:rPr>
            <w:rStyle w:val="a4"/>
            <w:rFonts w:eastAsia="仿宋_GB2312"/>
            <w:noProof/>
            <w:sz w:val="30"/>
            <w:szCs w:val="30"/>
          </w:rPr>
          <w:t>公安机动勤务中心等项目绩效目标表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7" w:history="1">
        <w:r w:rsidR="009942F9">
          <w:rPr>
            <w:rStyle w:val="a4"/>
            <w:rFonts w:eastAsia="仿宋_GB2312"/>
            <w:noProof/>
            <w:sz w:val="30"/>
            <w:szCs w:val="30"/>
          </w:rPr>
          <w:t>4</w:t>
        </w:r>
        <w:r w:rsidR="009942F9">
          <w:rPr>
            <w:rStyle w:val="a4"/>
            <w:rFonts w:eastAsia="仿宋_GB2312" w:hint="eastAsia"/>
            <w:noProof/>
            <w:sz w:val="30"/>
            <w:szCs w:val="30"/>
            <w:lang w:eastAsia="zh-CN"/>
          </w:rPr>
          <w:t>0</w:t>
        </w:r>
        <w:r w:rsidR="00B15B0F" w:rsidRPr="00B15B0F">
          <w:rPr>
            <w:rStyle w:val="a4"/>
            <w:rFonts w:eastAsia="仿宋_GB2312"/>
            <w:noProof/>
            <w:sz w:val="30"/>
            <w:szCs w:val="30"/>
          </w:rPr>
          <w:t>.</w:t>
        </w:r>
        <w:r w:rsidR="00B15B0F" w:rsidRPr="00B15B0F">
          <w:rPr>
            <w:rStyle w:val="a4"/>
            <w:rFonts w:eastAsia="仿宋_GB2312"/>
            <w:noProof/>
            <w:sz w:val="30"/>
            <w:szCs w:val="30"/>
          </w:rPr>
          <w:t>办案业务费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39" w:history="1">
        <w:r w:rsidR="009942F9">
          <w:rPr>
            <w:rStyle w:val="a4"/>
            <w:rFonts w:eastAsia="仿宋_GB2312"/>
            <w:noProof/>
            <w:sz w:val="30"/>
            <w:szCs w:val="30"/>
          </w:rPr>
          <w:t>4</w:t>
        </w:r>
        <w:r w:rsidR="009942F9">
          <w:rPr>
            <w:rStyle w:val="a4"/>
            <w:rFonts w:eastAsia="仿宋_GB2312" w:hint="eastAsia"/>
            <w:noProof/>
            <w:sz w:val="30"/>
            <w:szCs w:val="30"/>
            <w:lang w:eastAsia="zh-CN"/>
          </w:rPr>
          <w:t>1</w:t>
        </w:r>
        <w:r w:rsidR="00B15B0F" w:rsidRPr="00B15B0F">
          <w:rPr>
            <w:rStyle w:val="a4"/>
            <w:rFonts w:eastAsia="仿宋_GB2312"/>
            <w:noProof/>
            <w:sz w:val="30"/>
            <w:szCs w:val="30"/>
          </w:rPr>
          <w:t>.</w:t>
        </w:r>
        <w:r w:rsidR="00B15B0F" w:rsidRPr="00B15B0F">
          <w:rPr>
            <w:rStyle w:val="a4"/>
            <w:rFonts w:eastAsia="仿宋_GB2312"/>
            <w:noProof/>
            <w:sz w:val="30"/>
            <w:szCs w:val="30"/>
          </w:rPr>
          <w:t>天津公安监管中心项目</w:t>
        </w:r>
        <w:r w:rsidR="00B15B0F" w:rsidRPr="00B15B0F">
          <w:rPr>
            <w:rStyle w:val="a4"/>
            <w:rFonts w:eastAsia="仿宋_GB2312"/>
            <w:noProof/>
            <w:sz w:val="30"/>
            <w:szCs w:val="30"/>
          </w:rPr>
          <w:t>-2023</w:t>
        </w:r>
        <w:r w:rsidR="00B15B0F" w:rsidRPr="00B15B0F">
          <w:rPr>
            <w:rStyle w:val="a4"/>
            <w:rFonts w:eastAsia="仿宋_GB2312"/>
            <w:noProof/>
            <w:sz w:val="30"/>
            <w:szCs w:val="30"/>
          </w:rPr>
          <w:t>一般债利息绩效目标表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40" w:history="1">
        <w:r w:rsidR="009942F9">
          <w:rPr>
            <w:rStyle w:val="a4"/>
            <w:rFonts w:eastAsia="仿宋_GB2312"/>
            <w:noProof/>
            <w:sz w:val="30"/>
            <w:szCs w:val="30"/>
          </w:rPr>
          <w:t>4</w:t>
        </w:r>
        <w:r w:rsidR="009942F9">
          <w:rPr>
            <w:rStyle w:val="a4"/>
            <w:rFonts w:eastAsia="仿宋_GB2312" w:hint="eastAsia"/>
            <w:noProof/>
            <w:sz w:val="30"/>
            <w:szCs w:val="30"/>
            <w:lang w:eastAsia="zh-CN"/>
          </w:rPr>
          <w:t>2</w:t>
        </w:r>
        <w:r w:rsidR="00B15B0F" w:rsidRPr="00B15B0F">
          <w:rPr>
            <w:rStyle w:val="a4"/>
            <w:rFonts w:eastAsia="仿宋_GB2312"/>
            <w:noProof/>
            <w:sz w:val="30"/>
            <w:szCs w:val="30"/>
          </w:rPr>
          <w:t>.</w:t>
        </w:r>
        <w:r w:rsidR="00B15B0F" w:rsidRPr="00B15B0F">
          <w:rPr>
            <w:rStyle w:val="a4"/>
            <w:rFonts w:eastAsia="仿宋_GB2312"/>
            <w:noProof/>
            <w:sz w:val="30"/>
            <w:szCs w:val="30"/>
          </w:rPr>
          <w:t>信息化机房运行经费绩效目标表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43" w:history="1">
        <w:r w:rsidR="009942F9">
          <w:rPr>
            <w:rStyle w:val="a4"/>
            <w:rFonts w:eastAsia="仿宋_GB2312"/>
            <w:noProof/>
            <w:sz w:val="30"/>
            <w:szCs w:val="30"/>
          </w:rPr>
          <w:t>4</w:t>
        </w:r>
        <w:r w:rsidR="009942F9">
          <w:rPr>
            <w:rStyle w:val="a4"/>
            <w:rFonts w:eastAsia="仿宋_GB2312" w:hint="eastAsia"/>
            <w:noProof/>
            <w:sz w:val="30"/>
            <w:szCs w:val="30"/>
            <w:lang w:eastAsia="zh-CN"/>
          </w:rPr>
          <w:t>3</w:t>
        </w:r>
        <w:r w:rsidR="00B15B0F" w:rsidRPr="00B15B0F">
          <w:rPr>
            <w:rStyle w:val="a4"/>
            <w:rFonts w:eastAsia="仿宋_GB2312"/>
            <w:noProof/>
            <w:sz w:val="30"/>
            <w:szCs w:val="30"/>
          </w:rPr>
          <w:t>.</w:t>
        </w:r>
        <w:r w:rsidR="00B15B0F" w:rsidRPr="00B15B0F">
          <w:rPr>
            <w:rStyle w:val="a4"/>
            <w:rFonts w:eastAsia="仿宋_GB2312"/>
            <w:noProof/>
            <w:sz w:val="30"/>
            <w:szCs w:val="30"/>
          </w:rPr>
          <w:t>指挥中心信息化运维经费</w:t>
        </w:r>
        <w:r w:rsidR="00B15B0F" w:rsidRPr="00B15B0F">
          <w:rPr>
            <w:rStyle w:val="a4"/>
            <w:rFonts w:eastAsia="仿宋_GB2312"/>
            <w:noProof/>
            <w:sz w:val="30"/>
            <w:szCs w:val="30"/>
          </w:rPr>
          <w:t>50%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45" w:history="1">
        <w:r w:rsidR="009942F9">
          <w:rPr>
            <w:rStyle w:val="a4"/>
            <w:rFonts w:eastAsia="仿宋_GB2312" w:hint="eastAsia"/>
            <w:noProof/>
            <w:sz w:val="30"/>
            <w:szCs w:val="30"/>
            <w:lang w:eastAsia="zh-CN"/>
          </w:rPr>
          <w:t>44</w:t>
        </w:r>
        <w:r w:rsidR="00B15B0F" w:rsidRPr="00B15B0F">
          <w:rPr>
            <w:rStyle w:val="a4"/>
            <w:rFonts w:eastAsia="仿宋_GB2312"/>
            <w:noProof/>
            <w:sz w:val="30"/>
            <w:szCs w:val="30"/>
          </w:rPr>
          <w:t>.</w:t>
        </w:r>
        <w:r w:rsidR="00B15B0F" w:rsidRPr="00B15B0F">
          <w:rPr>
            <w:rStyle w:val="a4"/>
            <w:rFonts w:eastAsia="仿宋_GB2312"/>
            <w:noProof/>
            <w:sz w:val="30"/>
            <w:szCs w:val="30"/>
          </w:rPr>
          <w:t>科信总队科技信息化研究与发展工作经费绩效目标表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0" w:history="1">
        <w:r w:rsidR="009942F9">
          <w:rPr>
            <w:rStyle w:val="a4"/>
            <w:rFonts w:eastAsia="仿宋_GB2312" w:hint="eastAsia"/>
            <w:noProof/>
            <w:sz w:val="30"/>
            <w:szCs w:val="30"/>
            <w:lang w:eastAsia="zh-CN"/>
          </w:rPr>
          <w:t>45</w:t>
        </w:r>
        <w:r w:rsidR="00B15B0F" w:rsidRPr="00B15B0F">
          <w:rPr>
            <w:rStyle w:val="a4"/>
            <w:rFonts w:eastAsia="仿宋_GB2312"/>
            <w:noProof/>
            <w:sz w:val="30"/>
            <w:szCs w:val="30"/>
          </w:rPr>
          <w:t>.</w:t>
        </w:r>
        <w:r w:rsidR="00B15B0F" w:rsidRPr="00B15B0F">
          <w:rPr>
            <w:rStyle w:val="a4"/>
            <w:rFonts w:eastAsia="仿宋_GB2312"/>
            <w:noProof/>
            <w:sz w:val="30"/>
            <w:szCs w:val="30"/>
          </w:rPr>
          <w:t>天津市公安局业务通信费项目</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2" w:history="1">
        <w:r w:rsidR="009942F9">
          <w:rPr>
            <w:rStyle w:val="a4"/>
            <w:rFonts w:eastAsia="仿宋_GB2312" w:hint="eastAsia"/>
            <w:noProof/>
            <w:sz w:val="30"/>
            <w:szCs w:val="30"/>
            <w:lang w:eastAsia="zh-CN"/>
          </w:rPr>
          <w:t>46</w:t>
        </w:r>
        <w:r w:rsidR="00B15B0F" w:rsidRPr="00B15B0F">
          <w:rPr>
            <w:rStyle w:val="a4"/>
            <w:rFonts w:eastAsia="仿宋_GB2312"/>
            <w:noProof/>
            <w:sz w:val="30"/>
            <w:szCs w:val="30"/>
          </w:rPr>
          <w:t>.</w:t>
        </w:r>
        <w:r w:rsidR="00B15B0F" w:rsidRPr="00B15B0F">
          <w:rPr>
            <w:rStyle w:val="a4"/>
            <w:rFonts w:eastAsia="仿宋_GB2312"/>
            <w:noProof/>
            <w:sz w:val="30"/>
            <w:szCs w:val="30"/>
          </w:rPr>
          <w:t>刑侦总队反拐工作专项业务经费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3" w:history="1">
        <w:r w:rsidR="009942F9">
          <w:rPr>
            <w:rStyle w:val="a4"/>
            <w:rFonts w:eastAsia="仿宋_GB2312" w:hint="eastAsia"/>
            <w:noProof/>
            <w:sz w:val="30"/>
            <w:szCs w:val="30"/>
            <w:lang w:eastAsia="zh-CN"/>
          </w:rPr>
          <w:t>47</w:t>
        </w:r>
        <w:r w:rsidR="00B15B0F" w:rsidRPr="00B15B0F">
          <w:rPr>
            <w:rStyle w:val="a4"/>
            <w:rFonts w:eastAsia="仿宋_GB2312"/>
            <w:noProof/>
            <w:sz w:val="30"/>
            <w:szCs w:val="30"/>
          </w:rPr>
          <w:t>.</w:t>
        </w:r>
        <w:r w:rsidR="00B15B0F" w:rsidRPr="00B15B0F">
          <w:rPr>
            <w:rStyle w:val="a4"/>
            <w:rFonts w:eastAsia="仿宋_GB2312"/>
            <w:noProof/>
            <w:sz w:val="30"/>
            <w:szCs w:val="30"/>
          </w:rPr>
          <w:t>刑侦总队警犬繁育及驯养经费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4" w:history="1">
        <w:r w:rsidR="009942F9">
          <w:rPr>
            <w:rStyle w:val="a4"/>
            <w:rFonts w:eastAsia="仿宋_GB2312" w:hint="eastAsia"/>
            <w:noProof/>
            <w:sz w:val="30"/>
            <w:szCs w:val="30"/>
            <w:lang w:eastAsia="zh-CN"/>
          </w:rPr>
          <w:t>48</w:t>
        </w:r>
        <w:r w:rsidR="00B15B0F" w:rsidRPr="00B15B0F">
          <w:rPr>
            <w:rStyle w:val="a4"/>
            <w:rFonts w:eastAsia="仿宋_GB2312"/>
            <w:noProof/>
            <w:sz w:val="30"/>
            <w:szCs w:val="30"/>
          </w:rPr>
          <w:t>.</w:t>
        </w:r>
        <w:r w:rsidR="00B15B0F" w:rsidRPr="00B15B0F">
          <w:rPr>
            <w:rStyle w:val="a4"/>
            <w:rFonts w:eastAsia="仿宋_GB2312"/>
            <w:noProof/>
            <w:sz w:val="30"/>
            <w:szCs w:val="30"/>
          </w:rPr>
          <w:t>政治部业务费绩效目标表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5" w:history="1">
        <w:r w:rsidR="009942F9">
          <w:rPr>
            <w:rStyle w:val="a4"/>
            <w:rFonts w:eastAsia="仿宋_GB2312" w:hint="eastAsia"/>
            <w:noProof/>
            <w:sz w:val="30"/>
            <w:szCs w:val="30"/>
            <w:lang w:eastAsia="zh-CN"/>
          </w:rPr>
          <w:t>49</w:t>
        </w:r>
        <w:r w:rsidR="00B15B0F" w:rsidRPr="00B15B0F">
          <w:rPr>
            <w:rStyle w:val="a4"/>
            <w:rFonts w:eastAsia="仿宋_GB2312"/>
            <w:noProof/>
            <w:sz w:val="30"/>
            <w:szCs w:val="30"/>
          </w:rPr>
          <w:t>.</w:t>
        </w:r>
        <w:r w:rsidR="00B15B0F" w:rsidRPr="00B15B0F">
          <w:rPr>
            <w:rStyle w:val="a4"/>
            <w:rFonts w:eastAsia="仿宋_GB2312"/>
            <w:noProof/>
            <w:sz w:val="30"/>
            <w:szCs w:val="30"/>
          </w:rPr>
          <w:t>政治部业务费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6" w:history="1">
        <w:r w:rsidR="009942F9">
          <w:rPr>
            <w:rStyle w:val="a4"/>
            <w:rFonts w:eastAsia="仿宋_GB2312" w:hint="eastAsia"/>
            <w:noProof/>
            <w:sz w:val="30"/>
            <w:szCs w:val="30"/>
            <w:lang w:eastAsia="zh-CN"/>
          </w:rPr>
          <w:t>50</w:t>
        </w:r>
        <w:r w:rsidR="00B15B0F" w:rsidRPr="00B15B0F">
          <w:rPr>
            <w:rStyle w:val="a4"/>
            <w:rFonts w:eastAsia="仿宋_GB2312"/>
            <w:noProof/>
            <w:sz w:val="30"/>
            <w:szCs w:val="30"/>
          </w:rPr>
          <w:t>.</w:t>
        </w:r>
        <w:r w:rsidR="00B15B0F" w:rsidRPr="00B15B0F">
          <w:rPr>
            <w:rStyle w:val="a4"/>
            <w:rFonts w:eastAsia="仿宋_GB2312"/>
            <w:noProof/>
            <w:sz w:val="30"/>
            <w:szCs w:val="30"/>
          </w:rPr>
          <w:t>政治部业务奖励经费绩效目标表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57" w:history="1">
        <w:r w:rsidR="009942F9">
          <w:rPr>
            <w:rStyle w:val="a4"/>
            <w:rFonts w:eastAsia="仿宋_GB2312" w:hint="eastAsia"/>
            <w:noProof/>
            <w:sz w:val="30"/>
            <w:szCs w:val="30"/>
            <w:lang w:eastAsia="zh-CN"/>
          </w:rPr>
          <w:t>51</w:t>
        </w:r>
        <w:r w:rsidR="00B15B0F" w:rsidRPr="00B15B0F">
          <w:rPr>
            <w:rStyle w:val="a4"/>
            <w:rFonts w:eastAsia="仿宋_GB2312"/>
            <w:noProof/>
            <w:sz w:val="30"/>
            <w:szCs w:val="30"/>
          </w:rPr>
          <w:t>.</w:t>
        </w:r>
        <w:r w:rsidR="00B15B0F" w:rsidRPr="00B15B0F">
          <w:rPr>
            <w:rStyle w:val="a4"/>
            <w:rFonts w:eastAsia="仿宋_GB2312"/>
            <w:noProof/>
            <w:sz w:val="30"/>
            <w:szCs w:val="30"/>
          </w:rPr>
          <w:t>政治部业务奖励经费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0" w:history="1">
        <w:r w:rsidR="009942F9">
          <w:rPr>
            <w:rStyle w:val="a4"/>
            <w:rFonts w:eastAsia="仿宋_GB2312" w:hint="eastAsia"/>
            <w:noProof/>
            <w:sz w:val="30"/>
            <w:szCs w:val="30"/>
            <w:lang w:eastAsia="zh-CN"/>
          </w:rPr>
          <w:t>52</w:t>
        </w:r>
        <w:r w:rsidR="00B15B0F" w:rsidRPr="00B15B0F">
          <w:rPr>
            <w:rStyle w:val="a4"/>
            <w:rFonts w:eastAsia="仿宋_GB2312"/>
            <w:noProof/>
            <w:sz w:val="30"/>
            <w:szCs w:val="30"/>
          </w:rPr>
          <w:t>.</w:t>
        </w:r>
        <w:r w:rsidR="00B15B0F" w:rsidRPr="00B15B0F">
          <w:rPr>
            <w:rStyle w:val="a4"/>
            <w:rFonts w:eastAsia="仿宋_GB2312"/>
            <w:noProof/>
            <w:sz w:val="30"/>
            <w:szCs w:val="30"/>
          </w:rPr>
          <w:t>指挥中心指挥系统业务建设经费绩效目标表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1" w:history="1">
        <w:r w:rsidR="009942F9">
          <w:rPr>
            <w:rStyle w:val="a4"/>
            <w:rFonts w:eastAsia="仿宋_GB2312" w:hint="eastAsia"/>
            <w:noProof/>
            <w:sz w:val="30"/>
            <w:szCs w:val="30"/>
            <w:lang w:eastAsia="zh-CN"/>
          </w:rPr>
          <w:t>53</w:t>
        </w:r>
        <w:r w:rsidR="00B15B0F" w:rsidRPr="00B15B0F">
          <w:rPr>
            <w:rStyle w:val="a4"/>
            <w:rFonts w:eastAsia="仿宋_GB2312"/>
            <w:noProof/>
            <w:sz w:val="30"/>
            <w:szCs w:val="30"/>
          </w:rPr>
          <w:t>.</w:t>
        </w:r>
        <w:r w:rsidR="00B15B0F" w:rsidRPr="00B15B0F">
          <w:rPr>
            <w:rStyle w:val="a4"/>
            <w:rFonts w:eastAsia="仿宋_GB2312"/>
            <w:noProof/>
            <w:sz w:val="30"/>
            <w:szCs w:val="30"/>
          </w:rPr>
          <w:t>治安管理总队铁路护路联防专项经费绩效目标表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3" w:history="1">
        <w:r w:rsidR="009942F9">
          <w:rPr>
            <w:rStyle w:val="a4"/>
            <w:rFonts w:eastAsia="仿宋_GB2312" w:hint="eastAsia"/>
            <w:noProof/>
            <w:sz w:val="30"/>
            <w:szCs w:val="30"/>
            <w:lang w:eastAsia="zh-CN"/>
          </w:rPr>
          <w:t>54</w:t>
        </w:r>
        <w:r w:rsidR="00B15B0F" w:rsidRPr="00B15B0F">
          <w:rPr>
            <w:rStyle w:val="a4"/>
            <w:rFonts w:eastAsia="仿宋_GB2312"/>
            <w:noProof/>
            <w:sz w:val="30"/>
            <w:szCs w:val="30"/>
          </w:rPr>
          <w:t>.</w:t>
        </w:r>
        <w:r w:rsidR="00B15B0F" w:rsidRPr="00B15B0F">
          <w:rPr>
            <w:rStyle w:val="a4"/>
            <w:rFonts w:eastAsia="仿宋_GB2312"/>
            <w:noProof/>
            <w:sz w:val="30"/>
            <w:szCs w:val="30"/>
          </w:rPr>
          <w:t>警航总队警航基地业务经费项目</w:t>
        </w:r>
        <w:r w:rsidR="00B15B0F" w:rsidRPr="00B15B0F">
          <w:rPr>
            <w:rStyle w:val="a4"/>
            <w:rFonts w:eastAsia="仿宋_GB2312"/>
            <w:noProof/>
            <w:sz w:val="30"/>
            <w:szCs w:val="30"/>
          </w:rPr>
          <w:t>60%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4" w:history="1">
        <w:r w:rsidR="009942F9">
          <w:rPr>
            <w:rStyle w:val="a4"/>
            <w:rFonts w:eastAsia="仿宋_GB2312" w:hint="eastAsia"/>
            <w:noProof/>
            <w:sz w:val="30"/>
            <w:szCs w:val="30"/>
            <w:lang w:eastAsia="zh-CN"/>
          </w:rPr>
          <w:t>55</w:t>
        </w:r>
        <w:r w:rsidR="00B15B0F" w:rsidRPr="00B15B0F">
          <w:rPr>
            <w:rStyle w:val="a4"/>
            <w:rFonts w:eastAsia="仿宋_GB2312"/>
            <w:noProof/>
            <w:sz w:val="30"/>
            <w:szCs w:val="30"/>
          </w:rPr>
          <w:t>.</w:t>
        </w:r>
        <w:r w:rsidR="00B15B0F" w:rsidRPr="00B15B0F">
          <w:rPr>
            <w:rStyle w:val="a4"/>
            <w:rFonts w:eastAsia="仿宋_GB2312"/>
            <w:noProof/>
            <w:sz w:val="30"/>
            <w:szCs w:val="30"/>
          </w:rPr>
          <w:t>警航总队警航基地专用设备购置项目</w:t>
        </w:r>
        <w:r w:rsidR="00B15B0F" w:rsidRPr="00B15B0F">
          <w:rPr>
            <w:rStyle w:val="a4"/>
            <w:rFonts w:eastAsia="仿宋_GB2312"/>
            <w:noProof/>
            <w:sz w:val="30"/>
            <w:szCs w:val="30"/>
          </w:rPr>
          <w:t>90%</w:t>
        </w:r>
        <w:r w:rsidR="00B15B0F" w:rsidRPr="00B15B0F">
          <w:rPr>
            <w:rStyle w:val="a4"/>
            <w:rFonts w:eastAsia="仿宋_GB2312"/>
            <w:noProof/>
            <w:sz w:val="30"/>
            <w:szCs w:val="30"/>
          </w:rPr>
          <w:t>款项</w:t>
        </w:r>
        <w:r w:rsidR="00B15B0F" w:rsidRPr="00B15B0F">
          <w:rPr>
            <w:rStyle w:val="a4"/>
            <w:rFonts w:eastAsia="仿宋_GB2312"/>
            <w:noProof/>
            <w:sz w:val="30"/>
            <w:szCs w:val="30"/>
          </w:rPr>
          <w:t>-2023</w:t>
        </w:r>
        <w:r w:rsidR="00B15B0F" w:rsidRPr="00B15B0F">
          <w:rPr>
            <w:rStyle w:val="a4"/>
            <w:rFonts w:eastAsia="仿宋_GB2312"/>
            <w:noProof/>
            <w:sz w:val="30"/>
            <w:szCs w:val="30"/>
          </w:rPr>
          <w:t>一般债绩效目标表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5" w:history="1">
        <w:r w:rsidR="009942F9">
          <w:rPr>
            <w:rStyle w:val="a4"/>
            <w:rFonts w:eastAsia="仿宋_GB2312" w:hint="eastAsia"/>
            <w:noProof/>
            <w:sz w:val="30"/>
            <w:szCs w:val="30"/>
            <w:lang w:eastAsia="zh-CN"/>
          </w:rPr>
          <w:t>56</w:t>
        </w:r>
        <w:r w:rsidR="00B15B0F" w:rsidRPr="00B15B0F">
          <w:rPr>
            <w:rStyle w:val="a4"/>
            <w:rFonts w:eastAsia="仿宋_GB2312"/>
            <w:noProof/>
            <w:sz w:val="30"/>
            <w:szCs w:val="30"/>
          </w:rPr>
          <w:t>.2023</w:t>
        </w:r>
        <w:r w:rsidR="00B15B0F" w:rsidRPr="00B15B0F">
          <w:rPr>
            <w:rStyle w:val="a4"/>
            <w:rFonts w:eastAsia="仿宋_GB2312"/>
            <w:noProof/>
            <w:sz w:val="30"/>
            <w:szCs w:val="30"/>
          </w:rPr>
          <w:t>年边海防基础设施维护费</w:t>
        </w:r>
        <w:r w:rsidR="00B15B0F" w:rsidRPr="00B15B0F">
          <w:rPr>
            <w:rStyle w:val="a4"/>
            <w:rFonts w:eastAsia="仿宋_GB2312"/>
            <w:noProof/>
            <w:sz w:val="30"/>
            <w:szCs w:val="30"/>
          </w:rPr>
          <w:t>-</w:t>
        </w:r>
        <w:r w:rsidR="00B15B0F" w:rsidRPr="00B15B0F">
          <w:rPr>
            <w:rStyle w:val="a4"/>
            <w:rFonts w:eastAsia="仿宋_GB2312"/>
            <w:noProof/>
            <w:sz w:val="30"/>
            <w:szCs w:val="30"/>
          </w:rPr>
          <w:t>中央非直达绩效目标表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6" w:history="1">
        <w:r w:rsidR="009942F9">
          <w:rPr>
            <w:rStyle w:val="a4"/>
            <w:rFonts w:eastAsia="仿宋_GB2312" w:hint="eastAsia"/>
            <w:noProof/>
            <w:sz w:val="30"/>
            <w:szCs w:val="30"/>
            <w:lang w:eastAsia="zh-CN"/>
          </w:rPr>
          <w:t>57</w:t>
        </w:r>
        <w:r w:rsidR="00B15B0F" w:rsidRPr="00B15B0F">
          <w:rPr>
            <w:rStyle w:val="a4"/>
            <w:rFonts w:eastAsia="仿宋_GB2312"/>
            <w:noProof/>
            <w:sz w:val="30"/>
            <w:szCs w:val="30"/>
          </w:rPr>
          <w:t>.</w:t>
        </w:r>
        <w:r w:rsidR="00B15B0F" w:rsidRPr="00B15B0F">
          <w:rPr>
            <w:rStyle w:val="a4"/>
            <w:rFonts w:eastAsia="仿宋_GB2312"/>
            <w:noProof/>
            <w:sz w:val="30"/>
            <w:szCs w:val="30"/>
          </w:rPr>
          <w:t>边防油料价格补贴</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7" w:history="1">
        <w:r w:rsidR="009942F9">
          <w:rPr>
            <w:rStyle w:val="a4"/>
            <w:rFonts w:eastAsia="仿宋_GB2312" w:hint="eastAsia"/>
            <w:noProof/>
            <w:sz w:val="30"/>
            <w:szCs w:val="30"/>
            <w:lang w:eastAsia="zh-CN"/>
          </w:rPr>
          <w:t>58</w:t>
        </w:r>
        <w:r w:rsidR="00B15B0F" w:rsidRPr="00B15B0F">
          <w:rPr>
            <w:rStyle w:val="a4"/>
            <w:rFonts w:eastAsia="仿宋_GB2312"/>
            <w:noProof/>
            <w:sz w:val="30"/>
            <w:szCs w:val="30"/>
          </w:rPr>
          <w:t>.</w:t>
        </w:r>
        <w:r w:rsidR="00B15B0F" w:rsidRPr="00B15B0F">
          <w:rPr>
            <w:rStyle w:val="a4"/>
            <w:rFonts w:eastAsia="仿宋_GB2312"/>
            <w:noProof/>
            <w:sz w:val="30"/>
            <w:szCs w:val="30"/>
          </w:rPr>
          <w:t>沿海保卫总队业务费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8" w:history="1">
        <w:r w:rsidR="009942F9">
          <w:rPr>
            <w:rStyle w:val="a4"/>
            <w:rFonts w:eastAsia="仿宋_GB2312" w:hint="eastAsia"/>
            <w:noProof/>
            <w:sz w:val="30"/>
            <w:szCs w:val="30"/>
            <w:lang w:eastAsia="zh-CN"/>
          </w:rPr>
          <w:t>59</w:t>
        </w:r>
        <w:r w:rsidR="00B15B0F" w:rsidRPr="00B15B0F">
          <w:rPr>
            <w:rStyle w:val="a4"/>
            <w:rFonts w:eastAsia="仿宋_GB2312"/>
            <w:noProof/>
            <w:sz w:val="30"/>
            <w:szCs w:val="30"/>
          </w:rPr>
          <w:t>.</w:t>
        </w:r>
        <w:r w:rsidR="00B15B0F" w:rsidRPr="00B15B0F">
          <w:rPr>
            <w:rStyle w:val="a4"/>
            <w:rFonts w:eastAsia="仿宋_GB2312"/>
            <w:noProof/>
            <w:sz w:val="30"/>
            <w:szCs w:val="30"/>
          </w:rPr>
          <w:t>沿海保卫总队业务工作经费绩效目标表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69" w:history="1">
        <w:r w:rsidR="009942F9">
          <w:rPr>
            <w:rStyle w:val="a4"/>
            <w:rFonts w:eastAsia="仿宋_GB2312" w:hint="eastAsia"/>
            <w:noProof/>
            <w:sz w:val="30"/>
            <w:szCs w:val="30"/>
            <w:lang w:eastAsia="zh-CN"/>
          </w:rPr>
          <w:t>60</w:t>
        </w:r>
        <w:r w:rsidR="00B15B0F" w:rsidRPr="00B15B0F">
          <w:rPr>
            <w:rStyle w:val="a4"/>
            <w:rFonts w:eastAsia="仿宋_GB2312"/>
            <w:noProof/>
            <w:sz w:val="30"/>
            <w:szCs w:val="30"/>
          </w:rPr>
          <w:t>.</w:t>
        </w:r>
        <w:r w:rsidR="00B15B0F" w:rsidRPr="00B15B0F">
          <w:rPr>
            <w:rStyle w:val="a4"/>
            <w:rFonts w:eastAsia="仿宋_GB2312"/>
            <w:noProof/>
            <w:sz w:val="30"/>
            <w:szCs w:val="30"/>
          </w:rPr>
          <w:t>沿海保卫总队业务工作经费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0" w:history="1">
        <w:r w:rsidR="009942F9">
          <w:rPr>
            <w:rStyle w:val="a4"/>
            <w:rFonts w:eastAsia="仿宋_GB2312" w:hint="eastAsia"/>
            <w:noProof/>
            <w:sz w:val="30"/>
            <w:szCs w:val="30"/>
            <w:lang w:eastAsia="zh-CN"/>
          </w:rPr>
          <w:t>61</w:t>
        </w:r>
        <w:r w:rsidR="00B15B0F" w:rsidRPr="00B15B0F">
          <w:rPr>
            <w:rStyle w:val="a4"/>
            <w:rFonts w:eastAsia="仿宋_GB2312"/>
            <w:noProof/>
            <w:sz w:val="30"/>
            <w:szCs w:val="30"/>
          </w:rPr>
          <w:t>.</w:t>
        </w:r>
        <w:r w:rsidR="00B15B0F" w:rsidRPr="00B15B0F">
          <w:rPr>
            <w:rStyle w:val="a4"/>
            <w:rFonts w:eastAsia="仿宋_GB2312"/>
            <w:noProof/>
            <w:sz w:val="30"/>
            <w:szCs w:val="30"/>
          </w:rPr>
          <w:t>沿海保卫总队业务装备经费</w:t>
        </w:r>
        <w:r w:rsidR="00B15B0F" w:rsidRPr="00B15B0F">
          <w:rPr>
            <w:rStyle w:val="a4"/>
            <w:rFonts w:eastAsia="仿宋_GB2312"/>
            <w:noProof/>
            <w:sz w:val="30"/>
            <w:szCs w:val="30"/>
          </w:rPr>
          <w:t>-2023</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1" w:history="1">
        <w:r w:rsidR="009942F9">
          <w:rPr>
            <w:rStyle w:val="a4"/>
            <w:rFonts w:eastAsia="仿宋_GB2312" w:hint="eastAsia"/>
            <w:noProof/>
            <w:sz w:val="30"/>
            <w:szCs w:val="30"/>
            <w:lang w:eastAsia="zh-CN"/>
          </w:rPr>
          <w:t>62</w:t>
        </w:r>
        <w:r w:rsidR="00B15B0F" w:rsidRPr="00B15B0F">
          <w:rPr>
            <w:rStyle w:val="a4"/>
            <w:rFonts w:eastAsia="仿宋_GB2312"/>
            <w:noProof/>
            <w:sz w:val="30"/>
            <w:szCs w:val="30"/>
          </w:rPr>
          <w:t>.</w:t>
        </w:r>
        <w:r w:rsidR="00B15B0F" w:rsidRPr="00B15B0F">
          <w:rPr>
            <w:rStyle w:val="a4"/>
            <w:rFonts w:eastAsia="仿宋_GB2312"/>
            <w:noProof/>
            <w:sz w:val="30"/>
            <w:szCs w:val="30"/>
          </w:rPr>
          <w:t>强制隔离戒毒经费绩效目标表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2" w:history="1">
        <w:r w:rsidR="009942F9">
          <w:rPr>
            <w:rStyle w:val="a4"/>
            <w:rFonts w:eastAsia="仿宋_GB2312" w:hint="eastAsia"/>
            <w:noProof/>
            <w:sz w:val="30"/>
            <w:szCs w:val="30"/>
            <w:lang w:eastAsia="zh-CN"/>
          </w:rPr>
          <w:t>63</w:t>
        </w:r>
        <w:r w:rsidR="00B15B0F" w:rsidRPr="00B15B0F">
          <w:rPr>
            <w:rStyle w:val="a4"/>
            <w:rFonts w:eastAsia="仿宋_GB2312"/>
            <w:noProof/>
            <w:sz w:val="30"/>
            <w:szCs w:val="30"/>
          </w:rPr>
          <w:t>.</w:t>
        </w:r>
        <w:r w:rsidR="00B15B0F" w:rsidRPr="00B15B0F">
          <w:rPr>
            <w:rStyle w:val="a4"/>
            <w:rFonts w:eastAsia="仿宋_GB2312"/>
            <w:noProof/>
            <w:sz w:val="30"/>
            <w:szCs w:val="30"/>
          </w:rPr>
          <w:t>住院贫困精神病人医疗费绩效目标表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3" w:history="1">
        <w:r w:rsidR="009942F9">
          <w:rPr>
            <w:rStyle w:val="a4"/>
            <w:rFonts w:eastAsia="仿宋_GB2312" w:hint="eastAsia"/>
            <w:noProof/>
            <w:sz w:val="30"/>
            <w:szCs w:val="30"/>
            <w:lang w:eastAsia="zh-CN"/>
          </w:rPr>
          <w:t>64</w:t>
        </w:r>
        <w:r w:rsidR="00B15B0F" w:rsidRPr="00B15B0F">
          <w:rPr>
            <w:rStyle w:val="a4"/>
            <w:rFonts w:eastAsia="仿宋_GB2312"/>
            <w:noProof/>
            <w:sz w:val="30"/>
            <w:szCs w:val="30"/>
          </w:rPr>
          <w:t>.2023</w:t>
        </w:r>
        <w:r w:rsidR="00B15B0F" w:rsidRPr="00B15B0F">
          <w:rPr>
            <w:rStyle w:val="a4"/>
            <w:rFonts w:eastAsia="仿宋_GB2312"/>
            <w:noProof/>
            <w:sz w:val="30"/>
            <w:szCs w:val="30"/>
          </w:rPr>
          <w:t>年公安局幼儿园保育教育经费绩效目标表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4" w:history="1">
        <w:r w:rsidR="009942F9">
          <w:rPr>
            <w:rStyle w:val="a4"/>
            <w:rFonts w:eastAsia="仿宋_GB2312" w:hint="eastAsia"/>
            <w:noProof/>
            <w:sz w:val="30"/>
            <w:szCs w:val="30"/>
            <w:lang w:eastAsia="zh-CN"/>
          </w:rPr>
          <w:t>65</w:t>
        </w:r>
        <w:r w:rsidR="00B15B0F" w:rsidRPr="00B15B0F">
          <w:rPr>
            <w:rStyle w:val="a4"/>
            <w:rFonts w:eastAsia="仿宋_GB2312"/>
            <w:noProof/>
            <w:sz w:val="30"/>
            <w:szCs w:val="30"/>
          </w:rPr>
          <w:t>.2023</w:t>
        </w:r>
        <w:r w:rsidR="00B15B0F" w:rsidRPr="00B15B0F">
          <w:rPr>
            <w:rStyle w:val="a4"/>
            <w:rFonts w:eastAsia="仿宋_GB2312"/>
            <w:noProof/>
            <w:sz w:val="30"/>
            <w:szCs w:val="30"/>
          </w:rPr>
          <w:t>年现代职业教育质量提升计划资金（职业院校教师素质提高计划）</w:t>
        </w:r>
        <w:r w:rsidR="00B15B0F" w:rsidRPr="00B15B0F">
          <w:rPr>
            <w:rStyle w:val="a4"/>
            <w:rFonts w:eastAsia="仿宋_GB2312"/>
            <w:noProof/>
            <w:sz w:val="30"/>
            <w:szCs w:val="30"/>
          </w:rPr>
          <w:t>-</w:t>
        </w:r>
        <w:r w:rsidR="00B15B0F" w:rsidRPr="00B15B0F">
          <w:rPr>
            <w:rStyle w:val="a4"/>
            <w:rFonts w:eastAsia="仿宋_GB2312"/>
            <w:noProof/>
            <w:sz w:val="30"/>
            <w:szCs w:val="30"/>
          </w:rPr>
          <w:t>中央绩效目标表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5" w:history="1">
        <w:r w:rsidR="009942F9">
          <w:rPr>
            <w:rStyle w:val="a4"/>
            <w:rFonts w:eastAsia="仿宋_GB2312" w:hint="eastAsia"/>
            <w:noProof/>
            <w:sz w:val="30"/>
            <w:szCs w:val="30"/>
            <w:lang w:eastAsia="zh-CN"/>
          </w:rPr>
          <w:t>66</w:t>
        </w:r>
        <w:r w:rsidR="00B15B0F" w:rsidRPr="00B15B0F">
          <w:rPr>
            <w:rStyle w:val="a4"/>
            <w:rFonts w:eastAsia="仿宋_GB2312"/>
            <w:noProof/>
            <w:sz w:val="30"/>
            <w:szCs w:val="30"/>
          </w:rPr>
          <w:t>.</w:t>
        </w:r>
        <w:r w:rsidR="00B15B0F" w:rsidRPr="00B15B0F">
          <w:rPr>
            <w:rStyle w:val="a4"/>
            <w:rFonts w:eastAsia="仿宋_GB2312"/>
            <w:noProof/>
            <w:sz w:val="30"/>
            <w:szCs w:val="30"/>
          </w:rPr>
          <w:t>非财政拨款项目（安保培训基地前期配套投入项目）绩效目标表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6" w:history="1">
        <w:r w:rsidR="009942F9">
          <w:rPr>
            <w:rStyle w:val="a4"/>
            <w:rFonts w:eastAsia="仿宋_GB2312" w:hint="eastAsia"/>
            <w:noProof/>
            <w:sz w:val="30"/>
            <w:szCs w:val="30"/>
            <w:lang w:eastAsia="zh-CN"/>
          </w:rPr>
          <w:t>67</w:t>
        </w:r>
        <w:r w:rsidR="00B15B0F" w:rsidRPr="00B15B0F">
          <w:rPr>
            <w:rStyle w:val="a4"/>
            <w:rFonts w:eastAsia="仿宋_GB2312"/>
            <w:noProof/>
            <w:sz w:val="30"/>
            <w:szCs w:val="30"/>
          </w:rPr>
          <w:t>.</w:t>
        </w:r>
        <w:r w:rsidR="00B15B0F" w:rsidRPr="00B15B0F">
          <w:rPr>
            <w:rStyle w:val="a4"/>
            <w:rFonts w:eastAsia="仿宋_GB2312"/>
            <w:noProof/>
            <w:sz w:val="30"/>
            <w:szCs w:val="30"/>
          </w:rPr>
          <w:t>高校思政人员岗位奖励绩效绩效目标表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7" w:history="1">
        <w:r w:rsidR="009942F9">
          <w:rPr>
            <w:rStyle w:val="a4"/>
            <w:rFonts w:eastAsia="仿宋_GB2312" w:hint="eastAsia"/>
            <w:noProof/>
            <w:sz w:val="30"/>
            <w:szCs w:val="30"/>
            <w:lang w:eastAsia="zh-CN"/>
          </w:rPr>
          <w:t>68</w:t>
        </w:r>
        <w:r w:rsidR="00B15B0F" w:rsidRPr="00B15B0F">
          <w:rPr>
            <w:rStyle w:val="a4"/>
            <w:rFonts w:eastAsia="仿宋_GB2312"/>
            <w:noProof/>
            <w:sz w:val="30"/>
            <w:szCs w:val="30"/>
          </w:rPr>
          <w:t>.</w:t>
        </w:r>
        <w:r w:rsidR="00B15B0F" w:rsidRPr="00B15B0F">
          <w:rPr>
            <w:rStyle w:val="a4"/>
            <w:rFonts w:eastAsia="仿宋_GB2312"/>
            <w:noProof/>
            <w:sz w:val="30"/>
            <w:szCs w:val="30"/>
          </w:rPr>
          <w:t>公安警官职业学院李大钊纪念馆修缮项目绩效目标表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8" w:history="1">
        <w:r w:rsidR="009942F9">
          <w:rPr>
            <w:rStyle w:val="a4"/>
            <w:rFonts w:eastAsia="仿宋_GB2312" w:hint="eastAsia"/>
            <w:noProof/>
            <w:sz w:val="30"/>
            <w:szCs w:val="30"/>
            <w:lang w:eastAsia="zh-CN"/>
          </w:rPr>
          <w:t>69</w:t>
        </w:r>
        <w:r w:rsidR="00B15B0F" w:rsidRPr="00B15B0F">
          <w:rPr>
            <w:rStyle w:val="a4"/>
            <w:rFonts w:eastAsia="仿宋_GB2312"/>
            <w:noProof/>
            <w:sz w:val="30"/>
            <w:szCs w:val="30"/>
          </w:rPr>
          <w:t>.</w:t>
        </w:r>
        <w:r w:rsidR="00B15B0F" w:rsidRPr="00B15B0F">
          <w:rPr>
            <w:rStyle w:val="a4"/>
            <w:rFonts w:eastAsia="仿宋_GB2312"/>
            <w:noProof/>
            <w:sz w:val="30"/>
            <w:szCs w:val="30"/>
          </w:rPr>
          <w:t>天津公安警官职业学院安保实训基地（专项债券利息）绩效目标表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79" w:history="1">
        <w:r w:rsidR="009942F9">
          <w:rPr>
            <w:rStyle w:val="a4"/>
            <w:rFonts w:eastAsia="仿宋_GB2312" w:hint="eastAsia"/>
            <w:noProof/>
            <w:sz w:val="30"/>
            <w:szCs w:val="30"/>
            <w:lang w:eastAsia="zh-CN"/>
          </w:rPr>
          <w:t>70</w:t>
        </w:r>
        <w:r w:rsidR="00B15B0F" w:rsidRPr="00B15B0F">
          <w:rPr>
            <w:rStyle w:val="a4"/>
            <w:rFonts w:eastAsia="仿宋_GB2312"/>
            <w:noProof/>
            <w:sz w:val="30"/>
            <w:szCs w:val="30"/>
          </w:rPr>
          <w:t>.</w:t>
        </w:r>
        <w:r w:rsidR="00B15B0F" w:rsidRPr="00B15B0F">
          <w:rPr>
            <w:rStyle w:val="a4"/>
            <w:rFonts w:eastAsia="仿宋_GB2312"/>
            <w:noProof/>
            <w:sz w:val="30"/>
            <w:szCs w:val="30"/>
          </w:rPr>
          <w:t>学生资助补助经费</w:t>
        </w:r>
        <w:r w:rsidR="00B15B0F" w:rsidRPr="00B15B0F">
          <w:rPr>
            <w:rStyle w:val="a4"/>
            <w:rFonts w:eastAsia="仿宋_GB2312"/>
            <w:noProof/>
            <w:sz w:val="30"/>
            <w:szCs w:val="30"/>
          </w:rPr>
          <w:t>-01</w:t>
        </w:r>
        <w:r w:rsidR="00B15B0F" w:rsidRPr="00B15B0F">
          <w:rPr>
            <w:rStyle w:val="a4"/>
            <w:rFonts w:eastAsia="仿宋_GB2312"/>
            <w:noProof/>
            <w:sz w:val="30"/>
            <w:szCs w:val="30"/>
          </w:rPr>
          <w:t>中央直达资金绩效目标表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0" w:history="1">
        <w:r w:rsidR="009942F9">
          <w:rPr>
            <w:rStyle w:val="a4"/>
            <w:rFonts w:eastAsia="仿宋_GB2312" w:hint="eastAsia"/>
            <w:noProof/>
            <w:sz w:val="30"/>
            <w:szCs w:val="30"/>
            <w:lang w:eastAsia="zh-CN"/>
          </w:rPr>
          <w:t>71</w:t>
        </w:r>
        <w:r w:rsidR="00B15B0F" w:rsidRPr="00B15B0F">
          <w:rPr>
            <w:rStyle w:val="a4"/>
            <w:rFonts w:eastAsia="仿宋_GB2312"/>
            <w:noProof/>
            <w:sz w:val="30"/>
            <w:szCs w:val="30"/>
          </w:rPr>
          <w:t>.</w:t>
        </w:r>
        <w:r w:rsidR="00B15B0F" w:rsidRPr="00B15B0F">
          <w:rPr>
            <w:rStyle w:val="a4"/>
            <w:rFonts w:eastAsia="仿宋_GB2312"/>
            <w:noProof/>
            <w:sz w:val="30"/>
            <w:szCs w:val="30"/>
          </w:rPr>
          <w:t>学生资助政策体系绩效目标表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1" w:history="1">
        <w:r w:rsidR="009942F9">
          <w:rPr>
            <w:rStyle w:val="a4"/>
            <w:rFonts w:eastAsia="仿宋_GB2312" w:hint="eastAsia"/>
            <w:noProof/>
            <w:sz w:val="30"/>
            <w:szCs w:val="30"/>
            <w:lang w:eastAsia="zh-CN"/>
          </w:rPr>
          <w:t>72</w:t>
        </w:r>
        <w:r w:rsidR="00B15B0F" w:rsidRPr="00B15B0F">
          <w:rPr>
            <w:rStyle w:val="a4"/>
            <w:rFonts w:eastAsia="仿宋_GB2312"/>
            <w:noProof/>
            <w:sz w:val="30"/>
            <w:szCs w:val="30"/>
          </w:rPr>
          <w:t>.</w:t>
        </w:r>
        <w:r w:rsidR="00B15B0F" w:rsidRPr="00B15B0F">
          <w:rPr>
            <w:rStyle w:val="a4"/>
            <w:rFonts w:eastAsia="仿宋_GB2312"/>
            <w:noProof/>
            <w:sz w:val="30"/>
            <w:szCs w:val="30"/>
          </w:rPr>
          <w:t>学校思想政治工作补助项目绩效目标表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2" w:history="1">
        <w:r w:rsidR="009942F9">
          <w:rPr>
            <w:rStyle w:val="a4"/>
            <w:rFonts w:eastAsia="仿宋_GB2312" w:hint="eastAsia"/>
            <w:noProof/>
            <w:sz w:val="30"/>
            <w:szCs w:val="30"/>
            <w:lang w:eastAsia="zh-CN"/>
          </w:rPr>
          <w:t>73</w:t>
        </w:r>
        <w:r w:rsidR="00B15B0F" w:rsidRPr="00B15B0F">
          <w:rPr>
            <w:rStyle w:val="a4"/>
            <w:rFonts w:eastAsia="仿宋_GB2312"/>
            <w:noProof/>
            <w:sz w:val="30"/>
            <w:szCs w:val="30"/>
          </w:rPr>
          <w:t>.</w:t>
        </w:r>
        <w:r w:rsidR="00B15B0F" w:rsidRPr="00B15B0F">
          <w:rPr>
            <w:rStyle w:val="a4"/>
            <w:rFonts w:eastAsia="仿宋_GB2312"/>
            <w:noProof/>
            <w:sz w:val="30"/>
            <w:szCs w:val="30"/>
          </w:rPr>
          <w:t>病残吸毒人员收治专区医疗费绩效目标表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3" w:history="1">
        <w:r w:rsidR="009942F9">
          <w:rPr>
            <w:rStyle w:val="a4"/>
            <w:rFonts w:eastAsia="仿宋_GB2312" w:hint="eastAsia"/>
            <w:noProof/>
            <w:sz w:val="30"/>
            <w:szCs w:val="30"/>
            <w:lang w:eastAsia="zh-CN"/>
          </w:rPr>
          <w:t>74</w:t>
        </w:r>
        <w:r w:rsidR="00B15B0F" w:rsidRPr="00B15B0F">
          <w:rPr>
            <w:rStyle w:val="a4"/>
            <w:rFonts w:eastAsia="仿宋_GB2312"/>
            <w:noProof/>
            <w:sz w:val="30"/>
            <w:szCs w:val="30"/>
          </w:rPr>
          <w:t>.</w:t>
        </w:r>
        <w:r w:rsidR="00B15B0F" w:rsidRPr="00B15B0F">
          <w:rPr>
            <w:rStyle w:val="a4"/>
            <w:rFonts w:eastAsia="仿宋_GB2312"/>
            <w:noProof/>
            <w:sz w:val="30"/>
            <w:szCs w:val="30"/>
          </w:rPr>
          <w:t>公立医院诊疗服务能力提升（设备购置）绩效目标表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4" w:history="1">
        <w:r w:rsidR="009942F9">
          <w:rPr>
            <w:rStyle w:val="a4"/>
            <w:rFonts w:eastAsia="仿宋_GB2312" w:hint="eastAsia"/>
            <w:noProof/>
            <w:sz w:val="30"/>
            <w:szCs w:val="30"/>
            <w:lang w:eastAsia="zh-CN"/>
          </w:rPr>
          <w:t>75</w:t>
        </w:r>
        <w:r w:rsidR="00B15B0F" w:rsidRPr="00B15B0F">
          <w:rPr>
            <w:rStyle w:val="a4"/>
            <w:rFonts w:eastAsia="仿宋_GB2312"/>
            <w:noProof/>
            <w:sz w:val="30"/>
            <w:szCs w:val="30"/>
          </w:rPr>
          <w:t>.</w:t>
        </w:r>
        <w:r w:rsidR="00B15B0F" w:rsidRPr="00B15B0F">
          <w:rPr>
            <w:rStyle w:val="a4"/>
            <w:rFonts w:eastAsia="仿宋_GB2312"/>
            <w:noProof/>
            <w:sz w:val="30"/>
            <w:szCs w:val="30"/>
          </w:rPr>
          <w:t>公立医院综合改革</w:t>
        </w:r>
        <w:r w:rsidR="00B15B0F" w:rsidRPr="00B15B0F">
          <w:rPr>
            <w:rStyle w:val="a4"/>
            <w:rFonts w:eastAsia="仿宋_GB2312"/>
            <w:noProof/>
            <w:sz w:val="30"/>
            <w:szCs w:val="30"/>
          </w:rPr>
          <w:t>-01</w:t>
        </w:r>
        <w:r w:rsidR="00B15B0F" w:rsidRPr="00B15B0F">
          <w:rPr>
            <w:rStyle w:val="a4"/>
            <w:rFonts w:eastAsia="仿宋_GB2312"/>
            <w:noProof/>
            <w:sz w:val="30"/>
            <w:szCs w:val="30"/>
          </w:rPr>
          <w:t>中央直达资金</w:t>
        </w:r>
        <w:r w:rsidR="00B15B0F" w:rsidRPr="00B15B0F">
          <w:rPr>
            <w:rStyle w:val="a4"/>
            <w:rFonts w:eastAsia="仿宋_GB2312"/>
            <w:noProof/>
            <w:sz w:val="30"/>
            <w:szCs w:val="30"/>
          </w:rPr>
          <w:t>-2023</w:t>
        </w:r>
        <w:r w:rsidR="00B15B0F" w:rsidRPr="00B15B0F">
          <w:rPr>
            <w:rStyle w:val="a4"/>
            <w:rFonts w:eastAsia="仿宋_GB2312"/>
            <w:noProof/>
            <w:sz w:val="30"/>
            <w:szCs w:val="30"/>
          </w:rPr>
          <w:t>年医疗服务与保障能力提升补助资金绩效目标表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5" w:history="1">
        <w:r w:rsidR="009942F9">
          <w:rPr>
            <w:rStyle w:val="a4"/>
            <w:rFonts w:eastAsia="仿宋_GB2312" w:hint="eastAsia"/>
            <w:noProof/>
            <w:sz w:val="30"/>
            <w:szCs w:val="30"/>
            <w:lang w:eastAsia="zh-CN"/>
          </w:rPr>
          <w:t>76</w:t>
        </w:r>
        <w:r w:rsidR="00B15B0F" w:rsidRPr="00B15B0F">
          <w:rPr>
            <w:rStyle w:val="a4"/>
            <w:rFonts w:eastAsia="仿宋_GB2312"/>
            <w:noProof/>
            <w:sz w:val="30"/>
            <w:szCs w:val="30"/>
          </w:rPr>
          <w:t>.</w:t>
        </w:r>
        <w:r w:rsidR="00B15B0F" w:rsidRPr="00B15B0F">
          <w:rPr>
            <w:rStyle w:val="a4"/>
            <w:rFonts w:eastAsia="仿宋_GB2312"/>
            <w:noProof/>
            <w:sz w:val="30"/>
            <w:szCs w:val="30"/>
          </w:rPr>
          <w:t>基本公共卫生服务（原重大公卫项目）绩效目标表</w:t>
        </w:r>
      </w:hyperlink>
    </w:p>
    <w:p w:rsidR="00B15B0F" w:rsidRPr="00B15B0F" w:rsidRDefault="00A132CF" w:rsidP="00B15B0F">
      <w:pPr>
        <w:pStyle w:val="40"/>
        <w:tabs>
          <w:tab w:val="right" w:leader="dot" w:pos="9282"/>
        </w:tabs>
        <w:ind w:left="0"/>
        <w:rPr>
          <w:rFonts w:eastAsia="仿宋_GB2312"/>
          <w:noProof/>
          <w:kern w:val="2"/>
          <w:sz w:val="30"/>
          <w:szCs w:val="30"/>
          <w:lang w:eastAsia="zh-CN"/>
        </w:rPr>
      </w:pPr>
      <w:hyperlink w:anchor="_Toc126832086" w:history="1">
        <w:r w:rsidR="009942F9">
          <w:rPr>
            <w:rStyle w:val="a4"/>
            <w:rFonts w:eastAsia="仿宋_GB2312" w:hint="eastAsia"/>
            <w:noProof/>
            <w:sz w:val="30"/>
            <w:szCs w:val="30"/>
            <w:lang w:eastAsia="zh-CN"/>
          </w:rPr>
          <w:t>77</w:t>
        </w:r>
        <w:r w:rsidR="00B15B0F" w:rsidRPr="00B15B0F">
          <w:rPr>
            <w:rStyle w:val="a4"/>
            <w:rFonts w:eastAsia="仿宋_GB2312"/>
            <w:noProof/>
            <w:sz w:val="30"/>
            <w:szCs w:val="30"/>
          </w:rPr>
          <w:t>.</w:t>
        </w:r>
        <w:r w:rsidR="00B15B0F" w:rsidRPr="00B15B0F">
          <w:rPr>
            <w:rStyle w:val="a4"/>
            <w:rFonts w:eastAsia="仿宋_GB2312"/>
            <w:noProof/>
            <w:sz w:val="30"/>
            <w:szCs w:val="30"/>
          </w:rPr>
          <w:t>中医药事业传承与发展（中医中西医结合科研课题）绩效目标表</w:t>
        </w:r>
      </w:hyperlink>
    </w:p>
    <w:p w:rsidR="00766481" w:rsidRDefault="00A132CF" w:rsidP="00B15B0F">
      <w:r w:rsidRPr="00B15B0F">
        <w:rPr>
          <w:rFonts w:eastAsia="仿宋_GB2312"/>
          <w:color w:val="000000"/>
          <w:sz w:val="30"/>
          <w:szCs w:val="30"/>
        </w:rPr>
        <w:fldChar w:fldCharType="end"/>
      </w:r>
    </w:p>
    <w:p w:rsidR="00766481" w:rsidRDefault="00426E01" w:rsidP="00B15B0F">
      <w:r>
        <w:br w:type="page"/>
      </w:r>
    </w:p>
    <w:p w:rsidR="00766481" w:rsidRDefault="00426E01">
      <w:pPr>
        <w:ind w:firstLine="560"/>
        <w:outlineLvl w:val="3"/>
      </w:pPr>
      <w:bookmarkStart w:id="0" w:name="_Toc126831995"/>
      <w:r>
        <w:rPr>
          <w:rFonts w:ascii="方正仿宋_GBK" w:eastAsia="方正仿宋_GBK" w:hAnsi="方正仿宋_GBK" w:cs="方正仿宋_GBK"/>
          <w:color w:val="000000"/>
          <w:sz w:val="28"/>
        </w:rPr>
        <w:lastRenderedPageBreak/>
        <w:t>1.督审总队信息化运维经费50%款项-2023中央绩效目标表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督审总队信息化运维经费50%款项-2023中央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23.00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23.00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用于审计研判预警中心、公众移动信访系统、审计综合信息管理系统（硬件）、审计综合信息管理系统（软件）、网上督察中心和督察视频调度、视频接访系统项目信息化运转维护。</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1.通过这些系统的辅助，督审总队民警工作效率得到提高，信息获取更加准确。</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对督审总队信息化系统硬件、软件进行运维</w:t>
            </w:r>
          </w:p>
        </w:tc>
        <w:tc>
          <w:tcPr>
            <w:tcW w:w="3430" w:type="dxa"/>
            <w:vAlign w:val="center"/>
          </w:tcPr>
          <w:p w:rsidR="00766481" w:rsidRDefault="00426E01">
            <w:pPr>
              <w:pStyle w:val="20"/>
            </w:pPr>
            <w:r>
              <w:t>对督审总队信息化系统硬件、软件进行运维</w:t>
            </w:r>
          </w:p>
        </w:tc>
        <w:tc>
          <w:tcPr>
            <w:tcW w:w="2551" w:type="dxa"/>
            <w:vAlign w:val="center"/>
          </w:tcPr>
          <w:p w:rsidR="00766481" w:rsidRDefault="00426E01">
            <w:pPr>
              <w:pStyle w:val="20"/>
            </w:pPr>
            <w:r>
              <w:t>1项</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硬件维护数量</w:t>
            </w:r>
          </w:p>
        </w:tc>
        <w:tc>
          <w:tcPr>
            <w:tcW w:w="3430" w:type="dxa"/>
            <w:vAlign w:val="center"/>
          </w:tcPr>
          <w:p w:rsidR="00766481" w:rsidRDefault="00426E01">
            <w:pPr>
              <w:pStyle w:val="20"/>
            </w:pPr>
            <w:r>
              <w:t>硬件维护数量</w:t>
            </w:r>
          </w:p>
        </w:tc>
        <w:tc>
          <w:tcPr>
            <w:tcW w:w="2551" w:type="dxa"/>
            <w:vAlign w:val="center"/>
          </w:tcPr>
          <w:p w:rsidR="00766481" w:rsidRDefault="00426E01">
            <w:pPr>
              <w:pStyle w:val="20"/>
            </w:pPr>
            <w:r>
              <w:t>≥361件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软件维护数量</w:t>
            </w:r>
          </w:p>
        </w:tc>
        <w:tc>
          <w:tcPr>
            <w:tcW w:w="3430" w:type="dxa"/>
            <w:vAlign w:val="center"/>
          </w:tcPr>
          <w:p w:rsidR="00766481" w:rsidRDefault="00426E01">
            <w:pPr>
              <w:pStyle w:val="20"/>
            </w:pPr>
            <w:r>
              <w:t>软件维护数量</w:t>
            </w:r>
          </w:p>
        </w:tc>
        <w:tc>
          <w:tcPr>
            <w:tcW w:w="2551" w:type="dxa"/>
            <w:vAlign w:val="center"/>
          </w:tcPr>
          <w:p w:rsidR="00766481" w:rsidRDefault="00426E01">
            <w:pPr>
              <w:pStyle w:val="20"/>
            </w:pPr>
            <w:r>
              <w:t>≥15套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对软件运维日志/巡检次数</w:t>
            </w:r>
          </w:p>
        </w:tc>
        <w:tc>
          <w:tcPr>
            <w:tcW w:w="3430" w:type="dxa"/>
            <w:vAlign w:val="center"/>
          </w:tcPr>
          <w:p w:rsidR="00766481" w:rsidRDefault="00426E01">
            <w:pPr>
              <w:pStyle w:val="20"/>
            </w:pPr>
            <w:r>
              <w:t>对软件运维日志/巡检次数</w:t>
            </w:r>
          </w:p>
        </w:tc>
        <w:tc>
          <w:tcPr>
            <w:tcW w:w="2551" w:type="dxa"/>
            <w:vAlign w:val="center"/>
          </w:tcPr>
          <w:p w:rsidR="00766481" w:rsidRDefault="00426E01">
            <w:pPr>
              <w:pStyle w:val="20"/>
            </w:pPr>
            <w:r>
              <w:t>≥12次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巡检报告单</w:t>
            </w:r>
          </w:p>
        </w:tc>
        <w:tc>
          <w:tcPr>
            <w:tcW w:w="3430" w:type="dxa"/>
            <w:vAlign w:val="center"/>
          </w:tcPr>
          <w:p w:rsidR="00766481" w:rsidRDefault="00426E01">
            <w:pPr>
              <w:pStyle w:val="20"/>
            </w:pPr>
            <w:r>
              <w:t>巡检报告单</w:t>
            </w:r>
          </w:p>
        </w:tc>
        <w:tc>
          <w:tcPr>
            <w:tcW w:w="2551" w:type="dxa"/>
            <w:vAlign w:val="center"/>
          </w:tcPr>
          <w:p w:rsidR="00766481" w:rsidRDefault="00426E01">
            <w:pPr>
              <w:pStyle w:val="20"/>
            </w:pPr>
            <w:r>
              <w:t>≥24份</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对硬件运维日志/巡检次数</w:t>
            </w:r>
          </w:p>
        </w:tc>
        <w:tc>
          <w:tcPr>
            <w:tcW w:w="3430" w:type="dxa"/>
            <w:vAlign w:val="center"/>
          </w:tcPr>
          <w:p w:rsidR="00766481" w:rsidRDefault="00426E01">
            <w:pPr>
              <w:pStyle w:val="20"/>
            </w:pPr>
            <w:r>
              <w:t>对硬件运维日志/巡检次数</w:t>
            </w:r>
          </w:p>
        </w:tc>
        <w:tc>
          <w:tcPr>
            <w:tcW w:w="2551" w:type="dxa"/>
            <w:vAlign w:val="center"/>
          </w:tcPr>
          <w:p w:rsidR="00766481" w:rsidRDefault="00426E01">
            <w:pPr>
              <w:pStyle w:val="20"/>
            </w:pPr>
            <w:r>
              <w:t>≥24次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系统验收合格率</w:t>
            </w:r>
          </w:p>
        </w:tc>
        <w:tc>
          <w:tcPr>
            <w:tcW w:w="3430" w:type="dxa"/>
            <w:vAlign w:val="center"/>
          </w:tcPr>
          <w:p w:rsidR="00766481" w:rsidRDefault="00426E01">
            <w:pPr>
              <w:pStyle w:val="20"/>
            </w:pPr>
            <w:r>
              <w:t>系统验收合格率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系统故障率</w:t>
            </w:r>
          </w:p>
        </w:tc>
        <w:tc>
          <w:tcPr>
            <w:tcW w:w="3430" w:type="dxa"/>
            <w:vAlign w:val="center"/>
          </w:tcPr>
          <w:p w:rsidR="00766481" w:rsidRDefault="00426E01">
            <w:pPr>
              <w:pStyle w:val="20"/>
            </w:pPr>
            <w:r>
              <w:t>系统故障率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系统/硬件故障修复响应时间</w:t>
            </w:r>
          </w:p>
        </w:tc>
        <w:tc>
          <w:tcPr>
            <w:tcW w:w="3430" w:type="dxa"/>
            <w:vAlign w:val="center"/>
          </w:tcPr>
          <w:p w:rsidR="00766481" w:rsidRDefault="00426E01">
            <w:pPr>
              <w:pStyle w:val="20"/>
            </w:pPr>
            <w:r>
              <w:t>系统/硬件故障修复响应时间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系统硬件故障修复处理时间</w:t>
            </w:r>
          </w:p>
        </w:tc>
        <w:tc>
          <w:tcPr>
            <w:tcW w:w="3430" w:type="dxa"/>
            <w:vAlign w:val="center"/>
          </w:tcPr>
          <w:p w:rsidR="00766481" w:rsidRDefault="00426E01">
            <w:pPr>
              <w:pStyle w:val="20"/>
            </w:pPr>
            <w:r>
              <w:t>系统硬件故障修复处理时间</w:t>
            </w:r>
          </w:p>
        </w:tc>
        <w:tc>
          <w:tcPr>
            <w:tcW w:w="2551" w:type="dxa"/>
            <w:vAlign w:val="center"/>
          </w:tcPr>
          <w:p w:rsidR="00766481" w:rsidRDefault="00426E01">
            <w:pPr>
              <w:pStyle w:val="20"/>
            </w:pPr>
            <w:r>
              <w:t>≤4小时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对系统进行运维</w:t>
            </w:r>
          </w:p>
        </w:tc>
        <w:tc>
          <w:tcPr>
            <w:tcW w:w="3430" w:type="dxa"/>
            <w:vAlign w:val="center"/>
          </w:tcPr>
          <w:p w:rsidR="00766481" w:rsidRDefault="00426E01">
            <w:pPr>
              <w:pStyle w:val="20"/>
            </w:pPr>
            <w:r>
              <w:t>对系统进行运维</w:t>
            </w:r>
          </w:p>
        </w:tc>
        <w:tc>
          <w:tcPr>
            <w:tcW w:w="2551" w:type="dxa"/>
            <w:vAlign w:val="center"/>
          </w:tcPr>
          <w:p w:rsidR="00766481" w:rsidRDefault="00426E01">
            <w:pPr>
              <w:pStyle w:val="20"/>
            </w:pPr>
            <w:r>
              <w:t>1年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系统软件故障修复响应时间</w:t>
            </w:r>
          </w:p>
        </w:tc>
        <w:tc>
          <w:tcPr>
            <w:tcW w:w="3430" w:type="dxa"/>
            <w:vAlign w:val="center"/>
          </w:tcPr>
          <w:p w:rsidR="00766481" w:rsidRDefault="00426E01">
            <w:pPr>
              <w:pStyle w:val="20"/>
            </w:pPr>
            <w:r>
              <w:t>系统软件故障修复响应时间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系统软件故障修复处理时间</w:t>
            </w:r>
          </w:p>
        </w:tc>
        <w:tc>
          <w:tcPr>
            <w:tcW w:w="3430" w:type="dxa"/>
            <w:vAlign w:val="center"/>
          </w:tcPr>
          <w:p w:rsidR="00766481" w:rsidRDefault="00426E01">
            <w:pPr>
              <w:pStyle w:val="20"/>
            </w:pPr>
            <w:r>
              <w:t>系统软件故障修复处理时间</w:t>
            </w:r>
          </w:p>
        </w:tc>
        <w:tc>
          <w:tcPr>
            <w:tcW w:w="2551" w:type="dxa"/>
            <w:vAlign w:val="center"/>
          </w:tcPr>
          <w:p w:rsidR="00766481" w:rsidRDefault="00426E01">
            <w:pPr>
              <w:pStyle w:val="20"/>
            </w:pPr>
            <w:r>
              <w:t>≤48小时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硬、软件运维费用</w:t>
            </w:r>
          </w:p>
        </w:tc>
        <w:tc>
          <w:tcPr>
            <w:tcW w:w="3430" w:type="dxa"/>
            <w:vAlign w:val="center"/>
          </w:tcPr>
          <w:p w:rsidR="00766481" w:rsidRDefault="00426E01">
            <w:pPr>
              <w:pStyle w:val="20"/>
            </w:pPr>
            <w:r>
              <w:t>硬、软件运维费用</w:t>
            </w:r>
          </w:p>
        </w:tc>
        <w:tc>
          <w:tcPr>
            <w:tcW w:w="2551" w:type="dxa"/>
            <w:vAlign w:val="center"/>
          </w:tcPr>
          <w:p w:rsidR="00766481" w:rsidRDefault="00426E01">
            <w:pPr>
              <w:pStyle w:val="20"/>
            </w:pPr>
            <w:r>
              <w:t>≤22.5万元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巡检服务</w:t>
            </w:r>
          </w:p>
        </w:tc>
        <w:tc>
          <w:tcPr>
            <w:tcW w:w="3430" w:type="dxa"/>
            <w:vAlign w:val="center"/>
          </w:tcPr>
          <w:p w:rsidR="00766481" w:rsidRDefault="00426E01">
            <w:pPr>
              <w:pStyle w:val="20"/>
            </w:pPr>
            <w:r>
              <w:t>巡检服务</w:t>
            </w:r>
          </w:p>
        </w:tc>
        <w:tc>
          <w:tcPr>
            <w:tcW w:w="2551" w:type="dxa"/>
            <w:vAlign w:val="center"/>
          </w:tcPr>
          <w:p w:rsidR="00766481" w:rsidRDefault="00426E01">
            <w:pPr>
              <w:pStyle w:val="20"/>
            </w:pPr>
            <w:r>
              <w:t>≤0.5万元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硬件年度维护成本增长率</w:t>
            </w:r>
          </w:p>
        </w:tc>
        <w:tc>
          <w:tcPr>
            <w:tcW w:w="3430" w:type="dxa"/>
            <w:vAlign w:val="center"/>
          </w:tcPr>
          <w:p w:rsidR="00766481" w:rsidRDefault="00426E01">
            <w:pPr>
              <w:pStyle w:val="20"/>
            </w:pPr>
            <w:r>
              <w:t>硬件年度维护成本增长率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软件年度维护成本增长率</w:t>
            </w:r>
          </w:p>
        </w:tc>
        <w:tc>
          <w:tcPr>
            <w:tcW w:w="3430" w:type="dxa"/>
            <w:vAlign w:val="center"/>
          </w:tcPr>
          <w:p w:rsidR="00766481" w:rsidRDefault="00426E01">
            <w:pPr>
              <w:pStyle w:val="20"/>
            </w:pPr>
            <w:r>
              <w:t>软件年度维护成本增长率</w:t>
            </w:r>
          </w:p>
        </w:tc>
        <w:tc>
          <w:tcPr>
            <w:tcW w:w="2551" w:type="dxa"/>
            <w:vAlign w:val="center"/>
          </w:tcPr>
          <w:p w:rsidR="00766481" w:rsidRDefault="00426E01">
            <w:pPr>
              <w:pStyle w:val="20"/>
            </w:pPr>
            <w:r>
              <w:t>≤10%</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督审总队民警工作效率</w:t>
            </w:r>
          </w:p>
        </w:tc>
        <w:tc>
          <w:tcPr>
            <w:tcW w:w="3430" w:type="dxa"/>
            <w:vAlign w:val="center"/>
          </w:tcPr>
          <w:p w:rsidR="00766481" w:rsidRDefault="00426E01">
            <w:pPr>
              <w:pStyle w:val="20"/>
            </w:pPr>
            <w:r>
              <w:t>督审总队民警工作效率</w:t>
            </w:r>
          </w:p>
        </w:tc>
        <w:tc>
          <w:tcPr>
            <w:tcW w:w="2551" w:type="dxa"/>
            <w:vAlign w:val="center"/>
          </w:tcPr>
          <w:p w:rsidR="00766481" w:rsidRDefault="00426E01">
            <w:pPr>
              <w:pStyle w:val="20"/>
            </w:pPr>
            <w:r>
              <w:t>确保信息系统正常运转，提升民警工作效率</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督审各信息化运维产生效益</w:t>
            </w:r>
          </w:p>
        </w:tc>
        <w:tc>
          <w:tcPr>
            <w:tcW w:w="3430" w:type="dxa"/>
            <w:vAlign w:val="center"/>
          </w:tcPr>
          <w:p w:rsidR="00766481" w:rsidRDefault="00426E01">
            <w:pPr>
              <w:pStyle w:val="20"/>
            </w:pPr>
            <w:r>
              <w:t>督审各信息化运维产生效益</w:t>
            </w:r>
          </w:p>
        </w:tc>
        <w:tc>
          <w:tcPr>
            <w:tcW w:w="2551" w:type="dxa"/>
            <w:vAlign w:val="center"/>
          </w:tcPr>
          <w:p w:rsidR="00766481" w:rsidRDefault="00426E01">
            <w:pPr>
              <w:pStyle w:val="20"/>
            </w:pPr>
            <w:r>
              <w:t>通过系统的运行维护，保障督审系统安全稳定运行，有效提升内部监督工作的管理水平，提高现场的执行效率和质量，达到督审的标准化和流程化。通过签订运维服务，使市公安局接访工作水平得到改善和提高，方便、快捷、高效处理相关疑难信访事项，加速解决信访问题。通过硬件运维，使网上督察工作更加及时有效发现相关内部存在的问题，及时制止及有效的行使监督，督审信工作更上一个台阶和水平。</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系统硬件及支撑软件正常使用年限</w:t>
            </w:r>
          </w:p>
        </w:tc>
        <w:tc>
          <w:tcPr>
            <w:tcW w:w="3430" w:type="dxa"/>
            <w:vAlign w:val="center"/>
          </w:tcPr>
          <w:p w:rsidR="00766481" w:rsidRDefault="00426E01">
            <w:pPr>
              <w:pStyle w:val="20"/>
            </w:pPr>
            <w:r>
              <w:t>系统硬件及支撑软件正常使用年限</w:t>
            </w:r>
          </w:p>
        </w:tc>
        <w:tc>
          <w:tcPr>
            <w:tcW w:w="2551" w:type="dxa"/>
            <w:vAlign w:val="center"/>
          </w:tcPr>
          <w:p w:rsidR="00766481" w:rsidRDefault="00426E01">
            <w:pPr>
              <w:pStyle w:val="20"/>
            </w:pPr>
            <w:r>
              <w:t>≥1年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硬件兼容性</w:t>
            </w:r>
          </w:p>
        </w:tc>
        <w:tc>
          <w:tcPr>
            <w:tcW w:w="3430" w:type="dxa"/>
            <w:vAlign w:val="center"/>
          </w:tcPr>
          <w:p w:rsidR="00766481" w:rsidRDefault="00426E01">
            <w:pPr>
              <w:pStyle w:val="20"/>
            </w:pPr>
            <w:r>
              <w:t>硬件兼容性</w:t>
            </w:r>
          </w:p>
        </w:tc>
        <w:tc>
          <w:tcPr>
            <w:tcW w:w="2551" w:type="dxa"/>
            <w:vAlign w:val="center"/>
          </w:tcPr>
          <w:p w:rsidR="00766481" w:rsidRDefault="00426E01">
            <w:pPr>
              <w:pStyle w:val="20"/>
            </w:pPr>
            <w:r>
              <w:t>硬件兼容主流设备厂商的产品</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 xml:space="preserve">系统扩展性 </w:t>
            </w:r>
          </w:p>
        </w:tc>
        <w:tc>
          <w:tcPr>
            <w:tcW w:w="3430" w:type="dxa"/>
            <w:vAlign w:val="center"/>
          </w:tcPr>
          <w:p w:rsidR="00766481" w:rsidRDefault="00426E01">
            <w:pPr>
              <w:pStyle w:val="20"/>
            </w:pPr>
            <w:r>
              <w:t xml:space="preserve">系统扩展性 </w:t>
            </w:r>
          </w:p>
        </w:tc>
        <w:tc>
          <w:tcPr>
            <w:tcW w:w="2551" w:type="dxa"/>
            <w:vAlign w:val="center"/>
          </w:tcPr>
          <w:p w:rsidR="00766481" w:rsidRDefault="00426E01">
            <w:pPr>
              <w:pStyle w:val="20"/>
            </w:pPr>
            <w:r>
              <w:t>系统可以根据业务需要，使用现有数据库，方便开发新的功能。</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系统正常使用年限</w:t>
            </w:r>
          </w:p>
        </w:tc>
        <w:tc>
          <w:tcPr>
            <w:tcW w:w="3430" w:type="dxa"/>
            <w:vAlign w:val="center"/>
          </w:tcPr>
          <w:p w:rsidR="00766481" w:rsidRDefault="00426E01">
            <w:pPr>
              <w:pStyle w:val="20"/>
            </w:pPr>
            <w:r>
              <w:t>系统正常使用年限</w:t>
            </w:r>
          </w:p>
        </w:tc>
        <w:tc>
          <w:tcPr>
            <w:tcW w:w="2551" w:type="dxa"/>
            <w:vAlign w:val="center"/>
          </w:tcPr>
          <w:p w:rsidR="00766481" w:rsidRDefault="00426E01">
            <w:pPr>
              <w:pStyle w:val="20"/>
            </w:pPr>
            <w:r>
              <w:t>≥5年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使用人员满意度</w:t>
            </w:r>
          </w:p>
        </w:tc>
        <w:tc>
          <w:tcPr>
            <w:tcW w:w="3430" w:type="dxa"/>
            <w:vAlign w:val="center"/>
          </w:tcPr>
          <w:p w:rsidR="00766481" w:rsidRDefault="00426E01">
            <w:pPr>
              <w:pStyle w:val="20"/>
            </w:pPr>
            <w:r>
              <w:t>使用人员满意度</w:t>
            </w:r>
          </w:p>
        </w:tc>
        <w:tc>
          <w:tcPr>
            <w:tcW w:w="2551" w:type="dxa"/>
            <w:vAlign w:val="center"/>
          </w:tcPr>
          <w:p w:rsidR="00766481" w:rsidRDefault="00426E01">
            <w:pPr>
              <w:pStyle w:val="20"/>
            </w:pPr>
            <w:r>
              <w:t>≥95%</w:t>
            </w:r>
          </w:p>
        </w:tc>
      </w:tr>
    </w:tbl>
    <w:p w:rsidR="00766481" w:rsidRDefault="00766481">
      <w:pPr>
        <w:sectPr w:rsidR="00766481">
          <w:footerReference w:type="even" r:id="rId201"/>
          <w:footerReference w:type="default" r:id="rId202"/>
          <w:pgSz w:w="11900" w:h="16840"/>
          <w:pgMar w:top="1984" w:right="1304" w:bottom="1134" w:left="1304" w:header="720" w:footer="720" w:gutter="0"/>
          <w:cols w:space="720"/>
        </w:sectPr>
      </w:pPr>
    </w:p>
    <w:p w:rsidR="00766481" w:rsidRDefault="00766481">
      <w:pPr>
        <w:jc w:val="center"/>
      </w:pPr>
    </w:p>
    <w:p w:rsidR="00766481" w:rsidRDefault="00426E01">
      <w:pPr>
        <w:ind w:firstLine="560"/>
        <w:outlineLvl w:val="3"/>
      </w:pPr>
      <w:bookmarkStart w:id="1" w:name="_Toc126831996"/>
      <w:r>
        <w:rPr>
          <w:rFonts w:ascii="方正仿宋_GBK" w:eastAsia="方正仿宋_GBK" w:hAnsi="方正仿宋_GBK" w:cs="方正仿宋_GBK"/>
          <w:color w:val="000000"/>
          <w:sz w:val="28"/>
        </w:rPr>
        <w:t>2.法制总队信息化运维经费50%款项-2023中央绩效目标表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法制总队信息化运维经费50%款项-2023中央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北京国双科技有限公司为天津市公安局法制总队执法办案平台提供维护服务费用</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1.天津市公安局法制总队执法办案平台和执法监督平台相关运维项目，满足日常网上案件流转。</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维护硬件数量</w:t>
            </w:r>
          </w:p>
        </w:tc>
        <w:tc>
          <w:tcPr>
            <w:tcW w:w="3430" w:type="dxa"/>
            <w:vAlign w:val="center"/>
          </w:tcPr>
          <w:p w:rsidR="00766481" w:rsidRDefault="00426E01">
            <w:pPr>
              <w:pStyle w:val="20"/>
            </w:pPr>
            <w:r>
              <w:t>维护硬件数量</w:t>
            </w:r>
          </w:p>
        </w:tc>
        <w:tc>
          <w:tcPr>
            <w:tcW w:w="2551" w:type="dxa"/>
            <w:vAlign w:val="center"/>
          </w:tcPr>
          <w:p w:rsidR="00766481" w:rsidRDefault="00426E01">
            <w:pPr>
              <w:pStyle w:val="20"/>
            </w:pPr>
            <w:r>
              <w:t>≥70台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电子签章、文书更新</w:t>
            </w:r>
          </w:p>
        </w:tc>
        <w:tc>
          <w:tcPr>
            <w:tcW w:w="3430" w:type="dxa"/>
            <w:vAlign w:val="center"/>
          </w:tcPr>
          <w:p w:rsidR="00766481" w:rsidRDefault="00426E01">
            <w:pPr>
              <w:pStyle w:val="20"/>
            </w:pPr>
            <w:r>
              <w:t>电子签章、文书更新</w:t>
            </w:r>
          </w:p>
        </w:tc>
        <w:tc>
          <w:tcPr>
            <w:tcW w:w="2551" w:type="dxa"/>
            <w:vAlign w:val="center"/>
          </w:tcPr>
          <w:p w:rsidR="00766481" w:rsidRDefault="00426E01">
            <w:pPr>
              <w:pStyle w:val="20"/>
            </w:pPr>
            <w:r>
              <w:t>≥4次/月</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≥95百分比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故障处置响应时间</w:t>
            </w:r>
          </w:p>
        </w:tc>
        <w:tc>
          <w:tcPr>
            <w:tcW w:w="3430" w:type="dxa"/>
            <w:vAlign w:val="center"/>
          </w:tcPr>
          <w:p w:rsidR="00766481" w:rsidRDefault="00426E01">
            <w:pPr>
              <w:pStyle w:val="20"/>
            </w:pPr>
            <w:r>
              <w:t>故障处置响应时间</w:t>
            </w:r>
          </w:p>
        </w:tc>
        <w:tc>
          <w:tcPr>
            <w:tcW w:w="2551" w:type="dxa"/>
            <w:vAlign w:val="center"/>
          </w:tcPr>
          <w:p w:rsidR="00766481" w:rsidRDefault="00426E01">
            <w:pPr>
              <w:pStyle w:val="20"/>
            </w:pPr>
            <w:r>
              <w:t>≤0.5小时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购置成本</w:t>
            </w:r>
          </w:p>
        </w:tc>
        <w:tc>
          <w:tcPr>
            <w:tcW w:w="3430" w:type="dxa"/>
            <w:vAlign w:val="center"/>
          </w:tcPr>
          <w:p w:rsidR="00766481" w:rsidRDefault="00426E01">
            <w:pPr>
              <w:pStyle w:val="20"/>
            </w:pPr>
            <w:r>
              <w:t>购置成本</w:t>
            </w:r>
          </w:p>
        </w:tc>
        <w:tc>
          <w:tcPr>
            <w:tcW w:w="2551" w:type="dxa"/>
            <w:vAlign w:val="center"/>
          </w:tcPr>
          <w:p w:rsidR="00766481" w:rsidRDefault="00426E01">
            <w:pPr>
              <w:pStyle w:val="20"/>
            </w:pPr>
            <w:r>
              <w:t>≤40万</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单位信息化系统正常运转，可正常</w:t>
            </w:r>
          </w:p>
        </w:tc>
        <w:tc>
          <w:tcPr>
            <w:tcW w:w="3430" w:type="dxa"/>
            <w:vAlign w:val="center"/>
          </w:tcPr>
          <w:p w:rsidR="00766481" w:rsidRDefault="00426E01">
            <w:pPr>
              <w:pStyle w:val="20"/>
            </w:pPr>
            <w:r>
              <w:t>单位信息化系统正常运转，可正常办公办案</w:t>
            </w:r>
          </w:p>
        </w:tc>
        <w:tc>
          <w:tcPr>
            <w:tcW w:w="2551" w:type="dxa"/>
            <w:vAlign w:val="center"/>
          </w:tcPr>
          <w:p w:rsidR="00766481" w:rsidRDefault="00426E01">
            <w:pPr>
              <w:pStyle w:val="20"/>
            </w:pPr>
            <w:r>
              <w:t>通过维护服务实现法制总队执法办案平台和执法监督平台系统正常运转，可正常办公、办案。</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使用人员满意度</w:t>
            </w:r>
          </w:p>
        </w:tc>
        <w:tc>
          <w:tcPr>
            <w:tcW w:w="3430" w:type="dxa"/>
            <w:vAlign w:val="center"/>
          </w:tcPr>
          <w:p w:rsidR="00766481" w:rsidRDefault="00426E01">
            <w:pPr>
              <w:pStyle w:val="20"/>
            </w:pPr>
            <w:r>
              <w:t>使用人员满意度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426E01">
      <w:pPr>
        <w:ind w:firstLine="560"/>
        <w:outlineLvl w:val="3"/>
      </w:pPr>
      <w:bookmarkStart w:id="2" w:name="_Toc126831997"/>
      <w:r>
        <w:rPr>
          <w:rFonts w:ascii="方正仿宋_GBK" w:eastAsia="方正仿宋_GBK" w:hAnsi="方正仿宋_GBK" w:cs="方正仿宋_GBK"/>
          <w:color w:val="000000"/>
          <w:sz w:val="28"/>
        </w:rPr>
        <w:t>3.禁毒总队信息化运维经费50%款项-2023中央绩效目标表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禁毒总队信息化运维经费50%款项-2023中央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74.00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74.00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证禁毒总队各部门各类硬件系统(如：网络摄像头、门禁系统、网络交换机、监控硬盘主机)及设备正常运转；快速响应并解决相关系统及设备故障，为禁毒总队的业务开展提供良好的信息技术支持。保障禁毒总队安防监控系统、基础网络安全系统运维、禁毒综合应用系统等软件系统运行安全稳定；快速响应并解决系统故障。为公安禁毒打击工作提供线索支撑。</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1.保证禁毒总队各部门各类硬件系统(如：网络摄像头、门禁系统、网络交换机、监控硬盘主机)及设备正常运转；快速响应并解决相关系统及设备故障，为禁毒总队的业务开展提供良好的信息技术支持。</w:t>
            </w:r>
          </w:p>
          <w:p w:rsidR="00766481" w:rsidRDefault="00426E01">
            <w:pPr>
              <w:pStyle w:val="20"/>
            </w:pPr>
            <w:r>
              <w:t>2.保障禁毒总队安防监控系统、基础网络安全系统运维、禁毒综合应用系统等软件系统运行安全稳定；快速响应并解决系统故障。</w:t>
            </w:r>
          </w:p>
          <w:p w:rsidR="00766481" w:rsidRDefault="00426E01">
            <w:pPr>
              <w:pStyle w:val="20"/>
            </w:pPr>
            <w:r>
              <w:t>3.为公安禁毒打击工作提供线索支撑。</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硬件系统运维</w:t>
            </w:r>
          </w:p>
        </w:tc>
        <w:tc>
          <w:tcPr>
            <w:tcW w:w="3430" w:type="dxa"/>
            <w:vAlign w:val="center"/>
          </w:tcPr>
          <w:p w:rsidR="00766481" w:rsidRDefault="00426E01">
            <w:pPr>
              <w:pStyle w:val="20"/>
            </w:pPr>
            <w:r>
              <w:t>硬件系统运维</w:t>
            </w:r>
          </w:p>
        </w:tc>
        <w:tc>
          <w:tcPr>
            <w:tcW w:w="2551" w:type="dxa"/>
            <w:vAlign w:val="center"/>
          </w:tcPr>
          <w:p w:rsidR="00766481" w:rsidRDefault="00426E01">
            <w:pPr>
              <w:pStyle w:val="20"/>
            </w:pPr>
            <w:r>
              <w:t>≤19万元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软件系统运维</w:t>
            </w:r>
          </w:p>
        </w:tc>
        <w:tc>
          <w:tcPr>
            <w:tcW w:w="3430" w:type="dxa"/>
            <w:vAlign w:val="center"/>
          </w:tcPr>
          <w:p w:rsidR="00766481" w:rsidRDefault="00426E01">
            <w:pPr>
              <w:pStyle w:val="20"/>
            </w:pPr>
            <w:r>
              <w:t>软件系统运维</w:t>
            </w:r>
          </w:p>
        </w:tc>
        <w:tc>
          <w:tcPr>
            <w:tcW w:w="2551" w:type="dxa"/>
            <w:vAlign w:val="center"/>
          </w:tcPr>
          <w:p w:rsidR="00766481" w:rsidRDefault="00426E01">
            <w:pPr>
              <w:pStyle w:val="20"/>
            </w:pPr>
            <w:r>
              <w:t>≤10万元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风净者风险洞察服务</w:t>
            </w:r>
          </w:p>
        </w:tc>
        <w:tc>
          <w:tcPr>
            <w:tcW w:w="3430" w:type="dxa"/>
            <w:vAlign w:val="center"/>
          </w:tcPr>
          <w:p w:rsidR="00766481" w:rsidRDefault="00426E01">
            <w:pPr>
              <w:pStyle w:val="20"/>
            </w:pPr>
            <w:r>
              <w:t>风净者风险洞察服务</w:t>
            </w:r>
          </w:p>
        </w:tc>
        <w:tc>
          <w:tcPr>
            <w:tcW w:w="2551" w:type="dxa"/>
            <w:vAlign w:val="center"/>
          </w:tcPr>
          <w:p w:rsidR="00766481" w:rsidRDefault="00426E01">
            <w:pPr>
              <w:pStyle w:val="20"/>
            </w:pPr>
            <w:r>
              <w:t>≤45万元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维护软件数量</w:t>
            </w:r>
          </w:p>
        </w:tc>
        <w:tc>
          <w:tcPr>
            <w:tcW w:w="3430" w:type="dxa"/>
            <w:vAlign w:val="center"/>
          </w:tcPr>
          <w:p w:rsidR="00766481" w:rsidRDefault="00426E01">
            <w:pPr>
              <w:pStyle w:val="20"/>
            </w:pPr>
            <w:r>
              <w:t>维护软件数量</w:t>
            </w:r>
          </w:p>
        </w:tc>
        <w:tc>
          <w:tcPr>
            <w:tcW w:w="2551" w:type="dxa"/>
            <w:vAlign w:val="center"/>
          </w:tcPr>
          <w:p w:rsidR="00766481" w:rsidRDefault="00426E01">
            <w:pPr>
              <w:pStyle w:val="20"/>
            </w:pPr>
            <w:r>
              <w:t>≥10套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维护硬件数量</w:t>
            </w:r>
          </w:p>
        </w:tc>
        <w:tc>
          <w:tcPr>
            <w:tcW w:w="3430" w:type="dxa"/>
            <w:vAlign w:val="center"/>
          </w:tcPr>
          <w:p w:rsidR="00766481" w:rsidRDefault="00426E01">
            <w:pPr>
              <w:pStyle w:val="20"/>
            </w:pPr>
            <w:r>
              <w:t>维护硬件数量</w:t>
            </w:r>
          </w:p>
        </w:tc>
        <w:tc>
          <w:tcPr>
            <w:tcW w:w="2551" w:type="dxa"/>
            <w:vAlign w:val="center"/>
          </w:tcPr>
          <w:p w:rsidR="00766481" w:rsidRDefault="00426E01">
            <w:pPr>
              <w:pStyle w:val="20"/>
            </w:pPr>
            <w:r>
              <w:t>≥60项</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系统运维日志/报告数量</w:t>
            </w:r>
          </w:p>
        </w:tc>
        <w:tc>
          <w:tcPr>
            <w:tcW w:w="3430" w:type="dxa"/>
            <w:vAlign w:val="center"/>
          </w:tcPr>
          <w:p w:rsidR="00766481" w:rsidRDefault="00426E01">
            <w:pPr>
              <w:pStyle w:val="20"/>
            </w:pPr>
            <w:r>
              <w:t>系统运维日志/报告数量</w:t>
            </w:r>
          </w:p>
        </w:tc>
        <w:tc>
          <w:tcPr>
            <w:tcW w:w="2551" w:type="dxa"/>
            <w:vAlign w:val="center"/>
          </w:tcPr>
          <w:p w:rsidR="00766481" w:rsidRDefault="00426E01">
            <w:pPr>
              <w:pStyle w:val="20"/>
            </w:pPr>
            <w:r>
              <w:t>1份/月</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推送线索数量</w:t>
            </w:r>
          </w:p>
        </w:tc>
        <w:tc>
          <w:tcPr>
            <w:tcW w:w="3430" w:type="dxa"/>
            <w:vAlign w:val="center"/>
          </w:tcPr>
          <w:p w:rsidR="00766481" w:rsidRDefault="00426E01">
            <w:pPr>
              <w:pStyle w:val="20"/>
            </w:pPr>
            <w:r>
              <w:t>推送线索数量</w:t>
            </w:r>
          </w:p>
        </w:tc>
        <w:tc>
          <w:tcPr>
            <w:tcW w:w="2551" w:type="dxa"/>
            <w:vAlign w:val="center"/>
          </w:tcPr>
          <w:p w:rsidR="00766481" w:rsidRDefault="00426E01">
            <w:pPr>
              <w:pStyle w:val="20"/>
            </w:pPr>
            <w:r>
              <w:t>≥500条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≥99%</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安全防护覆盖率</w:t>
            </w:r>
          </w:p>
        </w:tc>
        <w:tc>
          <w:tcPr>
            <w:tcW w:w="3430" w:type="dxa"/>
            <w:vAlign w:val="center"/>
          </w:tcPr>
          <w:p w:rsidR="00766481" w:rsidRDefault="00426E01">
            <w:pPr>
              <w:pStyle w:val="20"/>
            </w:pPr>
            <w:r>
              <w:t>安全防护覆盖率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破案数量</w:t>
            </w:r>
          </w:p>
        </w:tc>
        <w:tc>
          <w:tcPr>
            <w:tcW w:w="3430" w:type="dxa"/>
            <w:vAlign w:val="center"/>
          </w:tcPr>
          <w:p w:rsidR="00766481" w:rsidRDefault="00426E01">
            <w:pPr>
              <w:pStyle w:val="20"/>
            </w:pPr>
            <w:r>
              <w:t>破案数量</w:t>
            </w:r>
          </w:p>
        </w:tc>
        <w:tc>
          <w:tcPr>
            <w:tcW w:w="2551" w:type="dxa"/>
            <w:vAlign w:val="center"/>
          </w:tcPr>
          <w:p w:rsidR="00766481" w:rsidRDefault="00426E01">
            <w:pPr>
              <w:pStyle w:val="20"/>
            </w:pPr>
            <w:r>
              <w:t>≥20起</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系统/网络故障修复响应时间</w:t>
            </w:r>
          </w:p>
        </w:tc>
        <w:tc>
          <w:tcPr>
            <w:tcW w:w="3430" w:type="dxa"/>
            <w:vAlign w:val="center"/>
          </w:tcPr>
          <w:p w:rsidR="00766481" w:rsidRDefault="00426E01">
            <w:pPr>
              <w:pStyle w:val="20"/>
            </w:pPr>
            <w:r>
              <w:t>系统/网络故障修复响应时间</w:t>
            </w:r>
          </w:p>
        </w:tc>
        <w:tc>
          <w:tcPr>
            <w:tcW w:w="2551" w:type="dxa"/>
            <w:vAlign w:val="center"/>
          </w:tcPr>
          <w:p w:rsidR="00766481" w:rsidRDefault="00426E01">
            <w:pPr>
              <w:pStyle w:val="20"/>
            </w:pPr>
            <w:r>
              <w:t>≤1小时</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信息安全保障能力</w:t>
            </w:r>
          </w:p>
        </w:tc>
        <w:tc>
          <w:tcPr>
            <w:tcW w:w="3430" w:type="dxa"/>
            <w:vAlign w:val="center"/>
          </w:tcPr>
          <w:p w:rsidR="00766481" w:rsidRDefault="00426E01">
            <w:pPr>
              <w:pStyle w:val="20"/>
            </w:pPr>
            <w:r>
              <w:t>信息安全保障能力</w:t>
            </w:r>
          </w:p>
        </w:tc>
        <w:tc>
          <w:tcPr>
            <w:tcW w:w="2551" w:type="dxa"/>
            <w:vAlign w:val="center"/>
          </w:tcPr>
          <w:p w:rsidR="00766481" w:rsidRDefault="00426E01">
            <w:pPr>
              <w:pStyle w:val="20"/>
            </w:pPr>
            <w:r>
              <w:t>有效提升</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服务效率</w:t>
            </w:r>
          </w:p>
        </w:tc>
        <w:tc>
          <w:tcPr>
            <w:tcW w:w="3430" w:type="dxa"/>
            <w:vAlign w:val="center"/>
          </w:tcPr>
          <w:p w:rsidR="00766481" w:rsidRDefault="00426E01">
            <w:pPr>
              <w:pStyle w:val="20"/>
            </w:pPr>
            <w:r>
              <w:t>服务效率</w:t>
            </w:r>
          </w:p>
        </w:tc>
        <w:tc>
          <w:tcPr>
            <w:tcW w:w="2551" w:type="dxa"/>
            <w:vAlign w:val="center"/>
          </w:tcPr>
          <w:p w:rsidR="00766481" w:rsidRDefault="00426E01">
            <w:pPr>
              <w:pStyle w:val="20"/>
            </w:pPr>
            <w:r>
              <w:t>有效提升</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经济效益指标</w:t>
            </w:r>
          </w:p>
        </w:tc>
        <w:tc>
          <w:tcPr>
            <w:tcW w:w="1332" w:type="dxa"/>
            <w:vAlign w:val="center"/>
          </w:tcPr>
          <w:p w:rsidR="00766481" w:rsidRDefault="00426E01">
            <w:pPr>
              <w:pStyle w:val="20"/>
            </w:pPr>
            <w:r>
              <w:t>缉毒打击效能</w:t>
            </w:r>
          </w:p>
        </w:tc>
        <w:tc>
          <w:tcPr>
            <w:tcW w:w="3430" w:type="dxa"/>
            <w:vAlign w:val="center"/>
          </w:tcPr>
          <w:p w:rsidR="00766481" w:rsidRDefault="00426E01">
            <w:pPr>
              <w:pStyle w:val="20"/>
            </w:pPr>
            <w:r>
              <w:t>缉毒打击效能</w:t>
            </w:r>
          </w:p>
        </w:tc>
        <w:tc>
          <w:tcPr>
            <w:tcW w:w="2551" w:type="dxa"/>
            <w:vAlign w:val="center"/>
          </w:tcPr>
          <w:p w:rsidR="00766481" w:rsidRDefault="00426E01">
            <w:pPr>
              <w:pStyle w:val="20"/>
            </w:pPr>
            <w:r>
              <w:t>有效提升</w:t>
            </w:r>
          </w:p>
        </w:tc>
      </w:tr>
      <w:tr w:rsidR="00B15B0F" w:rsidTr="00B15B0F">
        <w:trPr>
          <w:trHeight w:val="369"/>
          <w:jc w:val="center"/>
        </w:trPr>
        <w:tc>
          <w:tcPr>
            <w:tcW w:w="1276" w:type="dxa"/>
            <w:vAlign w:val="center"/>
          </w:tcPr>
          <w:p w:rsidR="00766481" w:rsidRDefault="00426E01">
            <w:pPr>
              <w:pStyle w:val="30"/>
            </w:pPr>
            <w:r>
              <w:lastRenderedPageBreak/>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3" w:name="_Toc126831999"/>
      <w:r>
        <w:rPr>
          <w:rFonts w:ascii="方正仿宋_GBK" w:eastAsia="方正仿宋_GBK" w:hAnsi="方正仿宋_GBK" w:cs="方正仿宋_GBK" w:hint="eastAsia"/>
          <w:color w:val="000000"/>
          <w:sz w:val="28"/>
          <w:lang w:eastAsia="zh-CN"/>
        </w:rPr>
        <w:lastRenderedPageBreak/>
        <w:t>4</w:t>
      </w:r>
      <w:r w:rsidR="00426E01">
        <w:rPr>
          <w:rFonts w:ascii="方正仿宋_GBK" w:eastAsia="方正仿宋_GBK" w:hAnsi="方正仿宋_GBK" w:cs="方正仿宋_GBK"/>
          <w:color w:val="000000"/>
          <w:sz w:val="28"/>
        </w:rPr>
        <w:t>.科信总队信息化运维经费60%款项-2023中央绩效目标表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科信总队信息化运维经费60%款项-2023中央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1990.00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1990.00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通过采购相应的运维保障服务及相关服务，确保系统正常运行，为公安业务提供强有力的技术支撑和安全保障。</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1.通过采购相应的运维保障服务及相关服务，确保系统正常运行，为公安业务提供强有力的技术支撑和安全保障。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保障系统数量</w:t>
            </w:r>
          </w:p>
        </w:tc>
        <w:tc>
          <w:tcPr>
            <w:tcW w:w="3430" w:type="dxa"/>
            <w:vAlign w:val="center"/>
          </w:tcPr>
          <w:p w:rsidR="00766481" w:rsidRDefault="00426E01">
            <w:pPr>
              <w:pStyle w:val="20"/>
            </w:pPr>
            <w:r>
              <w:t>保障系统数量</w:t>
            </w:r>
          </w:p>
        </w:tc>
        <w:tc>
          <w:tcPr>
            <w:tcW w:w="2551" w:type="dxa"/>
            <w:vAlign w:val="center"/>
          </w:tcPr>
          <w:p w:rsidR="00766481" w:rsidRDefault="00426E01">
            <w:pPr>
              <w:pStyle w:val="20"/>
            </w:pPr>
            <w:r>
              <w:t>≥43类</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验收合格率</w:t>
            </w:r>
          </w:p>
        </w:tc>
        <w:tc>
          <w:tcPr>
            <w:tcW w:w="3430" w:type="dxa"/>
            <w:vAlign w:val="center"/>
          </w:tcPr>
          <w:p w:rsidR="00766481" w:rsidRDefault="00426E01">
            <w:pPr>
              <w:pStyle w:val="20"/>
            </w:pPr>
            <w:r>
              <w:t>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系统故障率</w:t>
            </w:r>
          </w:p>
        </w:tc>
        <w:tc>
          <w:tcPr>
            <w:tcW w:w="3430" w:type="dxa"/>
            <w:vAlign w:val="center"/>
          </w:tcPr>
          <w:p w:rsidR="00766481" w:rsidRDefault="00426E01">
            <w:pPr>
              <w:pStyle w:val="20"/>
            </w:pPr>
            <w:r>
              <w:t>系统故障率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系统运行维护响应时间</w:t>
            </w:r>
          </w:p>
        </w:tc>
        <w:tc>
          <w:tcPr>
            <w:tcW w:w="3430" w:type="dxa"/>
            <w:vAlign w:val="center"/>
          </w:tcPr>
          <w:p w:rsidR="00766481" w:rsidRDefault="00426E01">
            <w:pPr>
              <w:pStyle w:val="20"/>
            </w:pPr>
            <w:r>
              <w:t>系统运行维护响应时间</w:t>
            </w:r>
          </w:p>
        </w:tc>
        <w:tc>
          <w:tcPr>
            <w:tcW w:w="2551" w:type="dxa"/>
            <w:vAlign w:val="center"/>
          </w:tcPr>
          <w:p w:rsidR="00766481" w:rsidRDefault="00426E01">
            <w:pPr>
              <w:pStyle w:val="20"/>
            </w:pPr>
            <w:r>
              <w:t>≤4小时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系统故障修复时间</w:t>
            </w:r>
          </w:p>
        </w:tc>
        <w:tc>
          <w:tcPr>
            <w:tcW w:w="3430" w:type="dxa"/>
            <w:vAlign w:val="center"/>
          </w:tcPr>
          <w:p w:rsidR="00766481" w:rsidRDefault="00426E01">
            <w:pPr>
              <w:pStyle w:val="20"/>
            </w:pPr>
            <w:r>
              <w:t>系统修复恢复时间</w:t>
            </w:r>
          </w:p>
        </w:tc>
        <w:tc>
          <w:tcPr>
            <w:tcW w:w="2551" w:type="dxa"/>
            <w:vAlign w:val="center"/>
          </w:tcPr>
          <w:p w:rsidR="00766481" w:rsidRDefault="00426E01">
            <w:pPr>
              <w:pStyle w:val="20"/>
            </w:pPr>
            <w:r>
              <w:t>≤24小时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维保费用成本</w:t>
            </w:r>
          </w:p>
        </w:tc>
        <w:tc>
          <w:tcPr>
            <w:tcW w:w="3430" w:type="dxa"/>
            <w:vAlign w:val="center"/>
          </w:tcPr>
          <w:p w:rsidR="00766481" w:rsidRDefault="00426E01">
            <w:pPr>
              <w:pStyle w:val="20"/>
            </w:pPr>
            <w:r>
              <w:t>维保费用成本</w:t>
            </w:r>
          </w:p>
        </w:tc>
        <w:tc>
          <w:tcPr>
            <w:tcW w:w="2551" w:type="dxa"/>
            <w:vAlign w:val="center"/>
          </w:tcPr>
          <w:p w:rsidR="00766481" w:rsidRDefault="00426E01">
            <w:pPr>
              <w:pStyle w:val="20"/>
            </w:pPr>
            <w:r>
              <w:t>≤1990万元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系统正常使用年限</w:t>
            </w:r>
          </w:p>
        </w:tc>
        <w:tc>
          <w:tcPr>
            <w:tcW w:w="3430" w:type="dxa"/>
            <w:vAlign w:val="center"/>
          </w:tcPr>
          <w:p w:rsidR="00766481" w:rsidRDefault="00426E01">
            <w:pPr>
              <w:pStyle w:val="20"/>
            </w:pPr>
            <w:r>
              <w:t>系统正常使用年限</w:t>
            </w:r>
          </w:p>
        </w:tc>
        <w:tc>
          <w:tcPr>
            <w:tcW w:w="2551" w:type="dxa"/>
            <w:vAlign w:val="center"/>
          </w:tcPr>
          <w:p w:rsidR="00766481" w:rsidRDefault="00426E01">
            <w:pPr>
              <w:pStyle w:val="20"/>
            </w:pPr>
            <w:r>
              <w:t>≥2年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每类系统因故障导致无法开展正常工作</w:t>
            </w:r>
          </w:p>
        </w:tc>
        <w:tc>
          <w:tcPr>
            <w:tcW w:w="3430" w:type="dxa"/>
            <w:vAlign w:val="center"/>
          </w:tcPr>
          <w:p w:rsidR="00766481" w:rsidRDefault="00426E01">
            <w:pPr>
              <w:pStyle w:val="20"/>
            </w:pPr>
            <w:r>
              <w:t>每类系统因故障导致无法开展正常工作</w:t>
            </w:r>
          </w:p>
        </w:tc>
        <w:tc>
          <w:tcPr>
            <w:tcW w:w="2551" w:type="dxa"/>
            <w:vAlign w:val="center"/>
          </w:tcPr>
          <w:p w:rsidR="00766481" w:rsidRDefault="00426E01">
            <w:pPr>
              <w:pStyle w:val="20"/>
            </w:pPr>
            <w:r>
              <w:t>≤3次</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机房、系统使用人员满意度</w:t>
            </w:r>
          </w:p>
        </w:tc>
        <w:tc>
          <w:tcPr>
            <w:tcW w:w="3430" w:type="dxa"/>
            <w:vAlign w:val="center"/>
          </w:tcPr>
          <w:p w:rsidR="00766481" w:rsidRDefault="00426E01">
            <w:pPr>
              <w:pStyle w:val="20"/>
            </w:pPr>
            <w:r>
              <w:t>机房、系统使用人员满意度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4" w:name="_Toc126832000"/>
      <w:r>
        <w:rPr>
          <w:rFonts w:ascii="方正仿宋_GBK" w:eastAsia="方正仿宋_GBK" w:hAnsi="方正仿宋_GBK" w:cs="方正仿宋_GBK" w:hint="eastAsia"/>
          <w:color w:val="000000"/>
          <w:sz w:val="28"/>
          <w:lang w:eastAsia="zh-CN"/>
        </w:rPr>
        <w:t>5</w:t>
      </w:r>
      <w:r w:rsidR="00426E01">
        <w:rPr>
          <w:rFonts w:ascii="方正仿宋_GBK" w:eastAsia="方正仿宋_GBK" w:hAnsi="方正仿宋_GBK" w:cs="方正仿宋_GBK"/>
          <w:color w:val="000000"/>
          <w:sz w:val="28"/>
        </w:rPr>
        <w:t>.人口管理总队信息化运维经费50%款项-2023中央绩效目标表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人口管理总队信息化运维经费50%款项-2023中央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67.00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67.00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保证人口管理系统安全可靠运行，实现全市户口和身份证等业务正常办理。</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1.通过采购相应的运维保障及相关服务，确保系统的正常运行，为公安业务提供强有力的技术支撑和安全保障。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故障排除时间</w:t>
            </w:r>
          </w:p>
        </w:tc>
        <w:tc>
          <w:tcPr>
            <w:tcW w:w="3430" w:type="dxa"/>
            <w:vAlign w:val="center"/>
          </w:tcPr>
          <w:p w:rsidR="00766481" w:rsidRDefault="00426E01">
            <w:pPr>
              <w:pStyle w:val="20"/>
            </w:pPr>
            <w:r>
              <w:t>故障排除时间</w:t>
            </w:r>
          </w:p>
        </w:tc>
        <w:tc>
          <w:tcPr>
            <w:tcW w:w="2551" w:type="dxa"/>
            <w:vAlign w:val="center"/>
          </w:tcPr>
          <w:p w:rsidR="00766481" w:rsidRDefault="00426E01">
            <w:pPr>
              <w:pStyle w:val="20"/>
            </w:pPr>
            <w:r>
              <w:t>≤24小时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成本费用</w:t>
            </w:r>
          </w:p>
        </w:tc>
        <w:tc>
          <w:tcPr>
            <w:tcW w:w="3430" w:type="dxa"/>
            <w:vAlign w:val="center"/>
          </w:tcPr>
          <w:p w:rsidR="00766481" w:rsidRDefault="00426E01">
            <w:pPr>
              <w:pStyle w:val="20"/>
            </w:pPr>
            <w:r>
              <w:t>成本费用</w:t>
            </w:r>
          </w:p>
        </w:tc>
        <w:tc>
          <w:tcPr>
            <w:tcW w:w="2551" w:type="dxa"/>
            <w:vAlign w:val="center"/>
          </w:tcPr>
          <w:p w:rsidR="00766481" w:rsidRDefault="00426E01">
            <w:pPr>
              <w:pStyle w:val="20"/>
            </w:pPr>
            <w:r>
              <w:t>≤67万元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系统数量</w:t>
            </w:r>
          </w:p>
        </w:tc>
        <w:tc>
          <w:tcPr>
            <w:tcW w:w="3430" w:type="dxa"/>
            <w:vAlign w:val="center"/>
          </w:tcPr>
          <w:p w:rsidR="00766481" w:rsidRDefault="00426E01">
            <w:pPr>
              <w:pStyle w:val="20"/>
            </w:pPr>
            <w:r>
              <w:t>系统数量</w:t>
            </w:r>
          </w:p>
        </w:tc>
        <w:tc>
          <w:tcPr>
            <w:tcW w:w="2551" w:type="dxa"/>
            <w:vAlign w:val="center"/>
          </w:tcPr>
          <w:p w:rsidR="00766481" w:rsidRDefault="00426E01">
            <w:pPr>
              <w:pStyle w:val="20"/>
            </w:pPr>
            <w:r>
              <w:t>≥7个</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保证户口、身份证等业务正常办理</w:t>
            </w:r>
          </w:p>
        </w:tc>
        <w:tc>
          <w:tcPr>
            <w:tcW w:w="3430" w:type="dxa"/>
            <w:vAlign w:val="center"/>
          </w:tcPr>
          <w:p w:rsidR="00766481" w:rsidRDefault="00426E01">
            <w:pPr>
              <w:pStyle w:val="20"/>
            </w:pPr>
            <w:r>
              <w:t>保证户口、身份证等业务正常办理</w:t>
            </w:r>
          </w:p>
        </w:tc>
        <w:tc>
          <w:tcPr>
            <w:tcW w:w="2551" w:type="dxa"/>
            <w:vAlign w:val="center"/>
          </w:tcPr>
          <w:p w:rsidR="00766481" w:rsidRDefault="00426E01">
            <w:pPr>
              <w:pStyle w:val="20"/>
            </w:pPr>
            <w:r>
              <w:t>满足全市人民群众办理户籍、身份证，有效保障人民日常生活需求。</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 w:name="_Toc126832001"/>
      <w:r>
        <w:rPr>
          <w:rFonts w:ascii="方正仿宋_GBK" w:eastAsia="方正仿宋_GBK" w:hAnsi="方正仿宋_GBK" w:cs="方正仿宋_GBK" w:hint="eastAsia"/>
          <w:color w:val="000000"/>
          <w:sz w:val="28"/>
          <w:lang w:eastAsia="zh-CN"/>
        </w:rPr>
        <w:t>6</w:t>
      </w:r>
      <w:r w:rsidR="00426E01">
        <w:rPr>
          <w:rFonts w:ascii="方正仿宋_GBK" w:eastAsia="方正仿宋_GBK" w:hAnsi="方正仿宋_GBK" w:cs="方正仿宋_GBK"/>
          <w:color w:val="000000"/>
          <w:sz w:val="28"/>
        </w:rPr>
        <w:t>.图侦技防总队信息化运维经费60%款项-2023中央绩效目标表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图侦技防总队信息化运维经费60%款项-2023中央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2042.67</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2042.67</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用于互联网查询服务及系统运维服务</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为保障视图数据汇聚总平台及各级分平台平稳运行，前端视频监控点位及电子卡口完好使用；出现故障后，相关技术人员应按照项目合同约定时间到达现场并迅速确定故障原因、确定恢复方式开展修复工作；如遇突发事件应立即开展处置，确保各类设备设施及时恢复，为公安实战提供视频图像技术支撑；保障安全态势感知平台完好使用，出现故障应按照合同约定及时修复；保障骨干网传输良好，出现故障按照合同约定时间及时修复。</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数据查询结果数量</w:t>
            </w:r>
          </w:p>
        </w:tc>
        <w:tc>
          <w:tcPr>
            <w:tcW w:w="3430" w:type="dxa"/>
            <w:vAlign w:val="center"/>
          </w:tcPr>
          <w:p w:rsidR="00766481" w:rsidRDefault="00426E01">
            <w:pPr>
              <w:pStyle w:val="20"/>
            </w:pPr>
            <w:r>
              <w:t>数据查询结果数量</w:t>
            </w:r>
          </w:p>
        </w:tc>
        <w:tc>
          <w:tcPr>
            <w:tcW w:w="2551" w:type="dxa"/>
            <w:vAlign w:val="center"/>
          </w:tcPr>
          <w:p w:rsidR="00766481" w:rsidRDefault="00426E01">
            <w:pPr>
              <w:pStyle w:val="20"/>
            </w:pPr>
            <w:r>
              <w:t>≥5000条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视图数据汇聚平台维保数量</w:t>
            </w:r>
          </w:p>
        </w:tc>
        <w:tc>
          <w:tcPr>
            <w:tcW w:w="3430" w:type="dxa"/>
            <w:vAlign w:val="center"/>
          </w:tcPr>
          <w:p w:rsidR="00766481" w:rsidRDefault="00426E01">
            <w:pPr>
              <w:pStyle w:val="20"/>
            </w:pPr>
            <w:r>
              <w:t>视图数据汇聚平台维保数量</w:t>
            </w:r>
          </w:p>
        </w:tc>
        <w:tc>
          <w:tcPr>
            <w:tcW w:w="2551" w:type="dxa"/>
            <w:vAlign w:val="center"/>
          </w:tcPr>
          <w:p w:rsidR="00766481" w:rsidRDefault="00426E01">
            <w:pPr>
              <w:pStyle w:val="20"/>
            </w:pPr>
            <w:r>
              <w:t>≥1个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视频监控分平台维保数量</w:t>
            </w:r>
          </w:p>
        </w:tc>
        <w:tc>
          <w:tcPr>
            <w:tcW w:w="3430" w:type="dxa"/>
            <w:vAlign w:val="center"/>
          </w:tcPr>
          <w:p w:rsidR="00766481" w:rsidRDefault="00426E01">
            <w:pPr>
              <w:pStyle w:val="20"/>
            </w:pPr>
            <w:r>
              <w:t>视频监控分平台维保数量</w:t>
            </w:r>
          </w:p>
        </w:tc>
        <w:tc>
          <w:tcPr>
            <w:tcW w:w="2551" w:type="dxa"/>
            <w:vAlign w:val="center"/>
          </w:tcPr>
          <w:p w:rsidR="00766481" w:rsidRDefault="00426E01">
            <w:pPr>
              <w:pStyle w:val="20"/>
            </w:pPr>
            <w:r>
              <w:t>≥10个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安全态势感知平台</w:t>
            </w:r>
          </w:p>
        </w:tc>
        <w:tc>
          <w:tcPr>
            <w:tcW w:w="3430" w:type="dxa"/>
            <w:vAlign w:val="center"/>
          </w:tcPr>
          <w:p w:rsidR="00766481" w:rsidRDefault="00426E01">
            <w:pPr>
              <w:pStyle w:val="20"/>
            </w:pPr>
            <w:r>
              <w:t>安全态势感知平台</w:t>
            </w:r>
          </w:p>
        </w:tc>
        <w:tc>
          <w:tcPr>
            <w:tcW w:w="2551" w:type="dxa"/>
            <w:vAlign w:val="center"/>
          </w:tcPr>
          <w:p w:rsidR="00766481" w:rsidRDefault="00426E01">
            <w:pPr>
              <w:pStyle w:val="20"/>
            </w:pPr>
            <w:r>
              <w:t>≥1个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市级视频监控网骨干网</w:t>
            </w:r>
          </w:p>
        </w:tc>
        <w:tc>
          <w:tcPr>
            <w:tcW w:w="3430" w:type="dxa"/>
            <w:vAlign w:val="center"/>
          </w:tcPr>
          <w:p w:rsidR="00766481" w:rsidRDefault="00426E01">
            <w:pPr>
              <w:pStyle w:val="20"/>
            </w:pPr>
            <w:r>
              <w:t>市级视频监控网骨干网</w:t>
            </w:r>
          </w:p>
        </w:tc>
        <w:tc>
          <w:tcPr>
            <w:tcW w:w="2551" w:type="dxa"/>
            <w:vAlign w:val="center"/>
          </w:tcPr>
          <w:p w:rsidR="00766481" w:rsidRDefault="00426E01">
            <w:pPr>
              <w:pStyle w:val="20"/>
            </w:pPr>
            <w:r>
              <w:t>≥56条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数据查询稳定性</w:t>
            </w:r>
          </w:p>
        </w:tc>
        <w:tc>
          <w:tcPr>
            <w:tcW w:w="3430" w:type="dxa"/>
            <w:vAlign w:val="center"/>
          </w:tcPr>
          <w:p w:rsidR="00766481" w:rsidRDefault="00426E01">
            <w:pPr>
              <w:pStyle w:val="20"/>
            </w:pPr>
            <w:r>
              <w:t>数据查询稳定性</w:t>
            </w:r>
          </w:p>
        </w:tc>
        <w:tc>
          <w:tcPr>
            <w:tcW w:w="2551" w:type="dxa"/>
            <w:vAlign w:val="center"/>
          </w:tcPr>
          <w:p w:rsidR="00766481" w:rsidRDefault="00426E01">
            <w:pPr>
              <w:pStyle w:val="20"/>
            </w:pPr>
            <w:r>
              <w:t>5小时之内提供查询结果</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视图数据汇聚平台可用率</w:t>
            </w:r>
          </w:p>
        </w:tc>
        <w:tc>
          <w:tcPr>
            <w:tcW w:w="3430" w:type="dxa"/>
            <w:vAlign w:val="center"/>
          </w:tcPr>
          <w:p w:rsidR="00766481" w:rsidRDefault="00426E01">
            <w:pPr>
              <w:pStyle w:val="20"/>
            </w:pPr>
            <w:r>
              <w:t>视图数据汇聚平台可用率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视频监控分平台可用率</w:t>
            </w:r>
          </w:p>
        </w:tc>
        <w:tc>
          <w:tcPr>
            <w:tcW w:w="3430" w:type="dxa"/>
            <w:vAlign w:val="center"/>
          </w:tcPr>
          <w:p w:rsidR="00766481" w:rsidRDefault="00426E01">
            <w:pPr>
              <w:pStyle w:val="20"/>
            </w:pPr>
            <w:r>
              <w:t>视频监控分平台可用率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前端视频监控、电子卡口点位考核达标率</w:t>
            </w:r>
          </w:p>
        </w:tc>
        <w:tc>
          <w:tcPr>
            <w:tcW w:w="3430" w:type="dxa"/>
            <w:vAlign w:val="center"/>
          </w:tcPr>
          <w:p w:rsidR="00766481" w:rsidRDefault="00426E01">
            <w:pPr>
              <w:pStyle w:val="20"/>
            </w:pPr>
            <w:r>
              <w:t>前端视频监控、电子卡口点位考核达标率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视频监控录像可用率</w:t>
            </w:r>
          </w:p>
        </w:tc>
        <w:tc>
          <w:tcPr>
            <w:tcW w:w="3430" w:type="dxa"/>
            <w:vAlign w:val="center"/>
          </w:tcPr>
          <w:p w:rsidR="00766481" w:rsidRDefault="00426E01">
            <w:pPr>
              <w:pStyle w:val="20"/>
            </w:pPr>
            <w:r>
              <w:t>视频监控录像可用率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国标平台对接稳定性</w:t>
            </w:r>
          </w:p>
        </w:tc>
        <w:tc>
          <w:tcPr>
            <w:tcW w:w="3430" w:type="dxa"/>
            <w:vAlign w:val="center"/>
          </w:tcPr>
          <w:p w:rsidR="00766481" w:rsidRDefault="00426E01">
            <w:pPr>
              <w:pStyle w:val="20"/>
            </w:pPr>
            <w:r>
              <w:t>国标平台对接稳定性</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安全态势感知平台年完好率</w:t>
            </w:r>
          </w:p>
        </w:tc>
        <w:tc>
          <w:tcPr>
            <w:tcW w:w="3430" w:type="dxa"/>
            <w:vAlign w:val="center"/>
          </w:tcPr>
          <w:p w:rsidR="00766481" w:rsidRDefault="00426E01">
            <w:pPr>
              <w:pStyle w:val="20"/>
            </w:pPr>
            <w:r>
              <w:t>安全态势感知平台年完好率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市级视频监控网骨干网年完好率</w:t>
            </w:r>
          </w:p>
        </w:tc>
        <w:tc>
          <w:tcPr>
            <w:tcW w:w="3430" w:type="dxa"/>
            <w:vAlign w:val="center"/>
          </w:tcPr>
          <w:p w:rsidR="00766481" w:rsidRDefault="00426E01">
            <w:pPr>
              <w:pStyle w:val="20"/>
            </w:pPr>
            <w:r>
              <w:t>市级视频监控网骨干网年完好率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运维服务响应时间</w:t>
            </w:r>
          </w:p>
        </w:tc>
        <w:tc>
          <w:tcPr>
            <w:tcW w:w="3430" w:type="dxa"/>
            <w:vAlign w:val="center"/>
          </w:tcPr>
          <w:p w:rsidR="00766481" w:rsidRDefault="00426E01">
            <w:pPr>
              <w:pStyle w:val="20"/>
            </w:pPr>
            <w:r>
              <w:t>运维服务响应时间</w:t>
            </w:r>
          </w:p>
        </w:tc>
        <w:tc>
          <w:tcPr>
            <w:tcW w:w="2551" w:type="dxa"/>
            <w:vAlign w:val="center"/>
          </w:tcPr>
          <w:p w:rsidR="00766481" w:rsidRDefault="00426E01">
            <w:pPr>
              <w:pStyle w:val="20"/>
            </w:pPr>
            <w:r>
              <w:t>7*24小时响应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故障响应后达到现场时间</w:t>
            </w:r>
          </w:p>
        </w:tc>
        <w:tc>
          <w:tcPr>
            <w:tcW w:w="3430" w:type="dxa"/>
            <w:vAlign w:val="center"/>
          </w:tcPr>
          <w:p w:rsidR="00766481" w:rsidRDefault="00426E01">
            <w:pPr>
              <w:pStyle w:val="20"/>
            </w:pPr>
            <w:r>
              <w:t>故障响应后达到现场时间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故障排查及修复方式确定时间</w:t>
            </w:r>
          </w:p>
        </w:tc>
        <w:tc>
          <w:tcPr>
            <w:tcW w:w="3430" w:type="dxa"/>
            <w:vAlign w:val="center"/>
          </w:tcPr>
          <w:p w:rsidR="00766481" w:rsidRDefault="00426E01">
            <w:pPr>
              <w:pStyle w:val="20"/>
            </w:pPr>
            <w:r>
              <w:t>故障排查及修复方式确定时间</w:t>
            </w:r>
          </w:p>
        </w:tc>
        <w:tc>
          <w:tcPr>
            <w:tcW w:w="2551" w:type="dxa"/>
            <w:vAlign w:val="center"/>
          </w:tcPr>
          <w:p w:rsidR="00766481" w:rsidRDefault="00426E01">
            <w:pPr>
              <w:pStyle w:val="20"/>
            </w:pPr>
            <w:r>
              <w:t>≤12小时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突发状况应急处置时效</w:t>
            </w:r>
          </w:p>
        </w:tc>
        <w:tc>
          <w:tcPr>
            <w:tcW w:w="3430" w:type="dxa"/>
            <w:vAlign w:val="center"/>
          </w:tcPr>
          <w:p w:rsidR="00766481" w:rsidRDefault="00426E01">
            <w:pPr>
              <w:pStyle w:val="20"/>
            </w:pPr>
            <w:r>
              <w:t>突发状况应急处置时效</w:t>
            </w:r>
          </w:p>
        </w:tc>
        <w:tc>
          <w:tcPr>
            <w:tcW w:w="2551" w:type="dxa"/>
            <w:vAlign w:val="center"/>
          </w:tcPr>
          <w:p w:rsidR="00766481" w:rsidRDefault="00426E01">
            <w:pPr>
              <w:pStyle w:val="20"/>
            </w:pPr>
            <w:r>
              <w:t>≤0.5小时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安全态势感知平台恢复时间</w:t>
            </w:r>
          </w:p>
        </w:tc>
        <w:tc>
          <w:tcPr>
            <w:tcW w:w="3430" w:type="dxa"/>
            <w:vAlign w:val="center"/>
          </w:tcPr>
          <w:p w:rsidR="00766481" w:rsidRDefault="00426E01">
            <w:pPr>
              <w:pStyle w:val="20"/>
            </w:pPr>
            <w:r>
              <w:t>安全态势感知平台恢复时间</w:t>
            </w:r>
          </w:p>
        </w:tc>
        <w:tc>
          <w:tcPr>
            <w:tcW w:w="2551" w:type="dxa"/>
            <w:vAlign w:val="center"/>
          </w:tcPr>
          <w:p w:rsidR="00766481" w:rsidRDefault="00426E01">
            <w:pPr>
              <w:pStyle w:val="20"/>
            </w:pPr>
            <w:r>
              <w:t>≤24小时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骨干网故障响应时间</w:t>
            </w:r>
          </w:p>
        </w:tc>
        <w:tc>
          <w:tcPr>
            <w:tcW w:w="3430" w:type="dxa"/>
            <w:vAlign w:val="center"/>
          </w:tcPr>
          <w:p w:rsidR="00766481" w:rsidRDefault="00426E01">
            <w:pPr>
              <w:pStyle w:val="20"/>
            </w:pPr>
            <w:r>
              <w:t>骨干网故障响应时间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数据服务响应时间</w:t>
            </w:r>
          </w:p>
        </w:tc>
        <w:tc>
          <w:tcPr>
            <w:tcW w:w="3430" w:type="dxa"/>
            <w:vAlign w:val="center"/>
          </w:tcPr>
          <w:p w:rsidR="00766481" w:rsidRDefault="00426E01">
            <w:pPr>
              <w:pStyle w:val="20"/>
            </w:pPr>
            <w:r>
              <w:t>数据服务响应时间</w:t>
            </w:r>
          </w:p>
        </w:tc>
        <w:tc>
          <w:tcPr>
            <w:tcW w:w="2551" w:type="dxa"/>
            <w:vAlign w:val="center"/>
          </w:tcPr>
          <w:p w:rsidR="00766481" w:rsidRDefault="00426E01">
            <w:pPr>
              <w:pStyle w:val="20"/>
            </w:pPr>
            <w:r>
              <w:t>7*24小时响应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购买服务成本</w:t>
            </w:r>
          </w:p>
        </w:tc>
        <w:tc>
          <w:tcPr>
            <w:tcW w:w="3430" w:type="dxa"/>
            <w:vAlign w:val="center"/>
          </w:tcPr>
          <w:p w:rsidR="00766481" w:rsidRDefault="00426E01">
            <w:pPr>
              <w:pStyle w:val="20"/>
            </w:pPr>
            <w:r>
              <w:t>购买服务成本</w:t>
            </w:r>
          </w:p>
        </w:tc>
        <w:tc>
          <w:tcPr>
            <w:tcW w:w="2551" w:type="dxa"/>
            <w:vAlign w:val="center"/>
          </w:tcPr>
          <w:p w:rsidR="00766481" w:rsidRDefault="00426E01">
            <w:pPr>
              <w:pStyle w:val="20"/>
            </w:pPr>
            <w:r>
              <w:t>≤400万元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系统运维成本</w:t>
            </w:r>
          </w:p>
        </w:tc>
        <w:tc>
          <w:tcPr>
            <w:tcW w:w="3430" w:type="dxa"/>
            <w:vAlign w:val="center"/>
          </w:tcPr>
          <w:p w:rsidR="00766481" w:rsidRDefault="00426E01">
            <w:pPr>
              <w:pStyle w:val="20"/>
            </w:pPr>
            <w:r>
              <w:t>系统运维成本</w:t>
            </w:r>
          </w:p>
        </w:tc>
        <w:tc>
          <w:tcPr>
            <w:tcW w:w="2551" w:type="dxa"/>
            <w:vAlign w:val="center"/>
          </w:tcPr>
          <w:p w:rsidR="00766481" w:rsidRDefault="00426E01">
            <w:pPr>
              <w:pStyle w:val="20"/>
            </w:pPr>
            <w:r>
              <w:t>≤1642.67万元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共享视频资源数据量</w:t>
            </w:r>
          </w:p>
        </w:tc>
        <w:tc>
          <w:tcPr>
            <w:tcW w:w="3430" w:type="dxa"/>
            <w:vAlign w:val="center"/>
          </w:tcPr>
          <w:p w:rsidR="00766481" w:rsidRDefault="00426E01">
            <w:pPr>
              <w:pStyle w:val="20"/>
            </w:pPr>
            <w:r>
              <w:t>共享视频资源数据量</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通过更换相关故障设备保障各系统平稳运行</w:t>
            </w:r>
          </w:p>
        </w:tc>
        <w:tc>
          <w:tcPr>
            <w:tcW w:w="3430" w:type="dxa"/>
            <w:vAlign w:val="center"/>
          </w:tcPr>
          <w:p w:rsidR="00766481" w:rsidRDefault="00426E01">
            <w:pPr>
              <w:pStyle w:val="20"/>
            </w:pPr>
            <w:r>
              <w:t>平台、系统正常使用年限</w:t>
            </w:r>
          </w:p>
        </w:tc>
        <w:tc>
          <w:tcPr>
            <w:tcW w:w="2551" w:type="dxa"/>
            <w:vAlign w:val="center"/>
          </w:tcPr>
          <w:p w:rsidR="00766481" w:rsidRDefault="00426E01">
            <w:pPr>
              <w:pStyle w:val="20"/>
            </w:pPr>
            <w:r>
              <w:t>≥5年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持续提升天津市公安机关大数据预警分析支撑能力</w:t>
            </w:r>
          </w:p>
        </w:tc>
        <w:tc>
          <w:tcPr>
            <w:tcW w:w="3430" w:type="dxa"/>
            <w:vAlign w:val="center"/>
          </w:tcPr>
          <w:p w:rsidR="00766481" w:rsidRDefault="00426E01">
            <w:pPr>
              <w:pStyle w:val="20"/>
            </w:pPr>
            <w:r>
              <w:t>持续提升天津市公安机关大数据预警分析支撑能力</w:t>
            </w:r>
          </w:p>
        </w:tc>
        <w:tc>
          <w:tcPr>
            <w:tcW w:w="2551" w:type="dxa"/>
            <w:vAlign w:val="center"/>
          </w:tcPr>
          <w:p w:rsidR="00766481" w:rsidRDefault="00426E01">
            <w:pPr>
              <w:pStyle w:val="20"/>
            </w:pPr>
            <w:r>
              <w:t>大数据预警分析支撑能力提升</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 w:name="_Toc126832002"/>
      <w:r>
        <w:rPr>
          <w:rFonts w:ascii="方正仿宋_GBK" w:eastAsia="方正仿宋_GBK" w:hAnsi="方正仿宋_GBK" w:cs="方正仿宋_GBK" w:hint="eastAsia"/>
          <w:color w:val="000000"/>
          <w:sz w:val="28"/>
          <w:lang w:eastAsia="zh-CN"/>
        </w:rPr>
        <w:t>7</w:t>
      </w:r>
      <w:r w:rsidR="00426E01">
        <w:rPr>
          <w:rFonts w:ascii="方正仿宋_GBK" w:eastAsia="方正仿宋_GBK" w:hAnsi="方正仿宋_GBK" w:cs="方正仿宋_GBK"/>
          <w:color w:val="000000"/>
          <w:sz w:val="28"/>
        </w:rPr>
        <w:t>.政治部信息化运维经费50%款项-2023中央绩效目标表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政治部信息化运维经费50%款项-2023中央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用于市公安局政治部公安网络学院系统和辅警管理系统运行维护</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1.通过对系统的维护，保障系统平稳有序运行，提高培训工作效率，提升民警辅警管理水平</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保障系统运维数量</w:t>
            </w:r>
          </w:p>
        </w:tc>
        <w:tc>
          <w:tcPr>
            <w:tcW w:w="3430" w:type="dxa"/>
            <w:vAlign w:val="center"/>
          </w:tcPr>
          <w:p w:rsidR="00766481" w:rsidRDefault="00426E01">
            <w:pPr>
              <w:pStyle w:val="20"/>
            </w:pPr>
            <w:r>
              <w:t>保障系统运维数量</w:t>
            </w:r>
          </w:p>
        </w:tc>
        <w:tc>
          <w:tcPr>
            <w:tcW w:w="2551" w:type="dxa"/>
            <w:vAlign w:val="center"/>
          </w:tcPr>
          <w:p w:rsidR="00766481" w:rsidRDefault="00426E01">
            <w:pPr>
              <w:pStyle w:val="20"/>
            </w:pPr>
            <w:r>
              <w:t>≥2个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保障系统正常运行率</w:t>
            </w:r>
          </w:p>
        </w:tc>
        <w:tc>
          <w:tcPr>
            <w:tcW w:w="3430" w:type="dxa"/>
            <w:vAlign w:val="center"/>
          </w:tcPr>
          <w:p w:rsidR="00766481" w:rsidRDefault="00426E01">
            <w:pPr>
              <w:pStyle w:val="20"/>
            </w:pPr>
            <w:r>
              <w:t>保障系统正常运行率</w:t>
            </w:r>
          </w:p>
        </w:tc>
        <w:tc>
          <w:tcPr>
            <w:tcW w:w="2551" w:type="dxa"/>
            <w:vAlign w:val="center"/>
          </w:tcPr>
          <w:p w:rsidR="00766481" w:rsidRDefault="00426E01">
            <w:pPr>
              <w:pStyle w:val="20"/>
            </w:pPr>
            <w:r>
              <w:t>≥95百分比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故障处理及时率</w:t>
            </w:r>
          </w:p>
        </w:tc>
        <w:tc>
          <w:tcPr>
            <w:tcW w:w="3430" w:type="dxa"/>
            <w:vAlign w:val="center"/>
          </w:tcPr>
          <w:p w:rsidR="00766481" w:rsidRDefault="00426E01">
            <w:pPr>
              <w:pStyle w:val="20"/>
            </w:pPr>
            <w:r>
              <w:t>故障处理及时率</w:t>
            </w:r>
          </w:p>
        </w:tc>
        <w:tc>
          <w:tcPr>
            <w:tcW w:w="2551" w:type="dxa"/>
            <w:vAlign w:val="center"/>
          </w:tcPr>
          <w:p w:rsidR="00766481" w:rsidRDefault="00426E01">
            <w:pPr>
              <w:pStyle w:val="20"/>
            </w:pPr>
            <w:r>
              <w:t>≤12小时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维保成本费用</w:t>
            </w:r>
          </w:p>
        </w:tc>
        <w:tc>
          <w:tcPr>
            <w:tcW w:w="3430" w:type="dxa"/>
            <w:vAlign w:val="center"/>
          </w:tcPr>
          <w:p w:rsidR="00766481" w:rsidRDefault="00426E01">
            <w:pPr>
              <w:pStyle w:val="20"/>
            </w:pPr>
            <w:r>
              <w:t>维保成本费用</w:t>
            </w:r>
          </w:p>
        </w:tc>
        <w:tc>
          <w:tcPr>
            <w:tcW w:w="2551" w:type="dxa"/>
            <w:vAlign w:val="center"/>
          </w:tcPr>
          <w:p w:rsidR="00766481" w:rsidRDefault="00426E01">
            <w:pPr>
              <w:pStyle w:val="20"/>
            </w:pPr>
            <w:r>
              <w:t>≤15万元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民警辅警能力素质</w:t>
            </w:r>
          </w:p>
        </w:tc>
        <w:tc>
          <w:tcPr>
            <w:tcW w:w="3430" w:type="dxa"/>
            <w:vAlign w:val="center"/>
          </w:tcPr>
          <w:p w:rsidR="00766481" w:rsidRDefault="00426E01">
            <w:pPr>
              <w:pStyle w:val="20"/>
            </w:pPr>
            <w:r>
              <w:t>民警辅警能力素质</w:t>
            </w:r>
          </w:p>
        </w:tc>
        <w:tc>
          <w:tcPr>
            <w:tcW w:w="2551" w:type="dxa"/>
            <w:vAlign w:val="center"/>
          </w:tcPr>
          <w:p w:rsidR="00766481" w:rsidRDefault="00426E01">
            <w:pPr>
              <w:pStyle w:val="20"/>
            </w:pPr>
            <w:r>
              <w:t>通过网络学习，能力素质有效提升</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 w:name="_Toc126832003"/>
      <w:r>
        <w:rPr>
          <w:rFonts w:ascii="方正仿宋_GBK" w:eastAsia="方正仿宋_GBK" w:hAnsi="方正仿宋_GBK" w:cs="方正仿宋_GBK" w:hint="eastAsia"/>
          <w:color w:val="000000"/>
          <w:sz w:val="28"/>
          <w:lang w:eastAsia="zh-CN"/>
        </w:rPr>
        <w:t>8</w:t>
      </w:r>
      <w:r w:rsidR="00426E01">
        <w:rPr>
          <w:rFonts w:ascii="方正仿宋_GBK" w:eastAsia="方正仿宋_GBK" w:hAnsi="方正仿宋_GBK" w:cs="方正仿宋_GBK"/>
          <w:color w:val="000000"/>
          <w:sz w:val="28"/>
        </w:rPr>
        <w:t>.治安管理总队信息化运维经费50%款项-2023中央绩效目标表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治安管理总队信息化运维经费50%款项-2023中央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70.00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70.00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通过采购相应的运维保障服务及相关服务，确保相关系统的正常运行，为公安业务提供强有力的技术支撑和安全保障。</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1.通过采购相应的运维保障服务及相关服务，确保相关系统的正常运行，为公安业务提供强有力的技术支撑和安全保障。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维护系统数量</w:t>
            </w:r>
          </w:p>
        </w:tc>
        <w:tc>
          <w:tcPr>
            <w:tcW w:w="3430" w:type="dxa"/>
            <w:vAlign w:val="center"/>
          </w:tcPr>
          <w:p w:rsidR="00766481" w:rsidRDefault="00426E01">
            <w:pPr>
              <w:pStyle w:val="20"/>
            </w:pPr>
            <w:r>
              <w:t>维护系统数量</w:t>
            </w:r>
          </w:p>
        </w:tc>
        <w:tc>
          <w:tcPr>
            <w:tcW w:w="2551" w:type="dxa"/>
            <w:vAlign w:val="center"/>
          </w:tcPr>
          <w:p w:rsidR="00766481" w:rsidRDefault="00426E01">
            <w:pPr>
              <w:pStyle w:val="20"/>
            </w:pPr>
            <w:r>
              <w:t>3套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服务企业</w:t>
            </w:r>
          </w:p>
        </w:tc>
        <w:tc>
          <w:tcPr>
            <w:tcW w:w="3430" w:type="dxa"/>
            <w:vAlign w:val="center"/>
          </w:tcPr>
          <w:p w:rsidR="00766481" w:rsidRDefault="00426E01">
            <w:pPr>
              <w:pStyle w:val="20"/>
            </w:pPr>
            <w:r>
              <w:t>服务企业</w:t>
            </w:r>
          </w:p>
        </w:tc>
        <w:tc>
          <w:tcPr>
            <w:tcW w:w="2551" w:type="dxa"/>
            <w:vAlign w:val="center"/>
          </w:tcPr>
          <w:p w:rsidR="00766481" w:rsidRDefault="00426E01">
            <w:pPr>
              <w:pStyle w:val="20"/>
            </w:pPr>
            <w:r>
              <w:t>≥5000家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用户数量</w:t>
            </w:r>
          </w:p>
        </w:tc>
        <w:tc>
          <w:tcPr>
            <w:tcW w:w="3430" w:type="dxa"/>
            <w:vAlign w:val="center"/>
          </w:tcPr>
          <w:p w:rsidR="00766481" w:rsidRDefault="00426E01">
            <w:pPr>
              <w:pStyle w:val="20"/>
            </w:pPr>
            <w:r>
              <w:t>用户数量</w:t>
            </w:r>
          </w:p>
        </w:tc>
        <w:tc>
          <w:tcPr>
            <w:tcW w:w="2551" w:type="dxa"/>
            <w:vAlign w:val="center"/>
          </w:tcPr>
          <w:p w:rsidR="00766481" w:rsidRDefault="00426E01">
            <w:pPr>
              <w:pStyle w:val="20"/>
            </w:pPr>
            <w:r>
              <w:t>≥100000个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验收合格率</w:t>
            </w:r>
          </w:p>
        </w:tc>
        <w:tc>
          <w:tcPr>
            <w:tcW w:w="3430" w:type="dxa"/>
            <w:vAlign w:val="center"/>
          </w:tcPr>
          <w:p w:rsidR="00766481" w:rsidRDefault="00426E01">
            <w:pPr>
              <w:pStyle w:val="20"/>
            </w:pPr>
            <w:r>
              <w:t>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系统/网络故障修复响应时间</w:t>
            </w:r>
          </w:p>
        </w:tc>
        <w:tc>
          <w:tcPr>
            <w:tcW w:w="3430" w:type="dxa"/>
            <w:vAlign w:val="center"/>
          </w:tcPr>
          <w:p w:rsidR="00766481" w:rsidRDefault="00426E01">
            <w:pPr>
              <w:pStyle w:val="20"/>
            </w:pPr>
            <w:r>
              <w:t>系统/网络故障修复响应时间</w:t>
            </w:r>
          </w:p>
        </w:tc>
        <w:tc>
          <w:tcPr>
            <w:tcW w:w="2551" w:type="dxa"/>
            <w:vAlign w:val="center"/>
          </w:tcPr>
          <w:p w:rsidR="00766481" w:rsidRDefault="00426E01">
            <w:pPr>
              <w:pStyle w:val="20"/>
            </w:pPr>
            <w:r>
              <w:t>≤6小时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互联网、公安网数据同步时效</w:t>
            </w:r>
          </w:p>
        </w:tc>
        <w:tc>
          <w:tcPr>
            <w:tcW w:w="3430" w:type="dxa"/>
            <w:vAlign w:val="center"/>
          </w:tcPr>
          <w:p w:rsidR="00766481" w:rsidRDefault="00426E01">
            <w:pPr>
              <w:pStyle w:val="20"/>
            </w:pPr>
            <w:r>
              <w:t>互联网、公安网数据同步时效</w:t>
            </w:r>
          </w:p>
        </w:tc>
        <w:tc>
          <w:tcPr>
            <w:tcW w:w="2551" w:type="dxa"/>
            <w:vAlign w:val="center"/>
          </w:tcPr>
          <w:p w:rsidR="00766481" w:rsidRDefault="00426E01">
            <w:pPr>
              <w:pStyle w:val="20"/>
            </w:pPr>
            <w:r>
              <w:t>≤5分钟</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系统维护成本</w:t>
            </w:r>
          </w:p>
        </w:tc>
        <w:tc>
          <w:tcPr>
            <w:tcW w:w="3430" w:type="dxa"/>
            <w:vAlign w:val="center"/>
          </w:tcPr>
          <w:p w:rsidR="00766481" w:rsidRDefault="00426E01">
            <w:pPr>
              <w:pStyle w:val="20"/>
            </w:pPr>
            <w:r>
              <w:t>系统维护成本</w:t>
            </w:r>
          </w:p>
        </w:tc>
        <w:tc>
          <w:tcPr>
            <w:tcW w:w="2551" w:type="dxa"/>
            <w:vAlign w:val="center"/>
          </w:tcPr>
          <w:p w:rsidR="00766481" w:rsidRDefault="00426E01">
            <w:pPr>
              <w:pStyle w:val="20"/>
            </w:pPr>
            <w:r>
              <w:t>≤70万元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天津公安局治安管理部门社会治理能力及服务企业能力有效提升</w:t>
            </w:r>
          </w:p>
        </w:tc>
        <w:tc>
          <w:tcPr>
            <w:tcW w:w="3430" w:type="dxa"/>
            <w:vAlign w:val="center"/>
          </w:tcPr>
          <w:p w:rsidR="00766481" w:rsidRDefault="00426E01">
            <w:pPr>
              <w:pStyle w:val="20"/>
            </w:pPr>
            <w:r>
              <w:t>天津公安局治安管理部门社会治理能力及服务企业能力有效提升</w:t>
            </w:r>
          </w:p>
        </w:tc>
        <w:tc>
          <w:tcPr>
            <w:tcW w:w="2551" w:type="dxa"/>
            <w:vAlign w:val="center"/>
          </w:tcPr>
          <w:p w:rsidR="00766481" w:rsidRDefault="00426E01">
            <w:pPr>
              <w:pStyle w:val="20"/>
            </w:pPr>
            <w:r>
              <w:t>进一步提高总队对旅馆业、机动车修理业等行业信息化管理水平，更好的服务新设立企业。</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为治安治理各项政策制定提供支持</w:t>
            </w:r>
          </w:p>
        </w:tc>
        <w:tc>
          <w:tcPr>
            <w:tcW w:w="3430" w:type="dxa"/>
            <w:vAlign w:val="center"/>
          </w:tcPr>
          <w:p w:rsidR="00766481" w:rsidRDefault="00426E01">
            <w:pPr>
              <w:pStyle w:val="20"/>
            </w:pPr>
            <w:r>
              <w:t>为治安治理各项政策制定提供支持</w:t>
            </w:r>
          </w:p>
        </w:tc>
        <w:tc>
          <w:tcPr>
            <w:tcW w:w="2551" w:type="dxa"/>
            <w:vAlign w:val="center"/>
          </w:tcPr>
          <w:p w:rsidR="00766481" w:rsidRDefault="00426E01">
            <w:pPr>
              <w:pStyle w:val="20"/>
            </w:pPr>
            <w:r>
              <w:t>为制定旅客流动管理、车辆维修管理等提供数据支持</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系统正常使用年限</w:t>
            </w:r>
          </w:p>
        </w:tc>
        <w:tc>
          <w:tcPr>
            <w:tcW w:w="3430" w:type="dxa"/>
            <w:vAlign w:val="center"/>
          </w:tcPr>
          <w:p w:rsidR="00766481" w:rsidRDefault="00426E01">
            <w:pPr>
              <w:pStyle w:val="20"/>
            </w:pPr>
            <w:r>
              <w:t>系统正常使用年限</w:t>
            </w:r>
          </w:p>
        </w:tc>
        <w:tc>
          <w:tcPr>
            <w:tcW w:w="2551" w:type="dxa"/>
            <w:vAlign w:val="center"/>
          </w:tcPr>
          <w:p w:rsidR="00766481" w:rsidRDefault="00426E01">
            <w:pPr>
              <w:pStyle w:val="20"/>
            </w:pPr>
            <w:r>
              <w:t>≥1年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旅馆人证核验设备正常使用年限</w:t>
            </w:r>
          </w:p>
        </w:tc>
        <w:tc>
          <w:tcPr>
            <w:tcW w:w="3430" w:type="dxa"/>
            <w:vAlign w:val="center"/>
          </w:tcPr>
          <w:p w:rsidR="00766481" w:rsidRDefault="00426E01">
            <w:pPr>
              <w:pStyle w:val="20"/>
            </w:pPr>
            <w:r>
              <w:t>旅馆人证核验设备正常使用年限</w:t>
            </w:r>
          </w:p>
        </w:tc>
        <w:tc>
          <w:tcPr>
            <w:tcW w:w="2551" w:type="dxa"/>
            <w:vAlign w:val="center"/>
          </w:tcPr>
          <w:p w:rsidR="00766481" w:rsidRDefault="00426E01">
            <w:pPr>
              <w:pStyle w:val="20"/>
            </w:pPr>
            <w:r>
              <w:t>≥1年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8" w:name="_Toc126832004"/>
      <w:r>
        <w:rPr>
          <w:rFonts w:ascii="方正仿宋_GBK" w:eastAsia="方正仿宋_GBK" w:hAnsi="方正仿宋_GBK" w:cs="方正仿宋_GBK" w:hint="eastAsia"/>
          <w:color w:val="000000"/>
          <w:sz w:val="28"/>
          <w:lang w:eastAsia="zh-CN"/>
        </w:rPr>
        <w:t>9</w:t>
      </w:r>
      <w:r w:rsidR="00426E01">
        <w:rPr>
          <w:rFonts w:ascii="方正仿宋_GBK" w:eastAsia="方正仿宋_GBK" w:hAnsi="方正仿宋_GBK" w:cs="方正仿宋_GBK"/>
          <w:color w:val="000000"/>
          <w:sz w:val="28"/>
        </w:rPr>
        <w:t>.保安员资格考试服务费绩效目标表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保安员资格考试服务费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320.00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320.00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1、通过组织保安员资格考试，全力推进保安员队伍正规化建设。</w:t>
            </w:r>
          </w:p>
          <w:p w:rsidR="00766481" w:rsidRDefault="00426E01">
            <w:pPr>
              <w:pStyle w:val="20"/>
            </w:pPr>
            <w:r>
              <w:t>2、通过采用市场化购买服务的形式，外包服务企业为全市保安员一站式报名考试点提供相关配套服务，切实提高保安员报名、考试、发证工作效率。</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1.1、通过组织保安员资格考试，全力推进保安员队伍正规化建设。</w:t>
            </w:r>
          </w:p>
          <w:p w:rsidR="00766481" w:rsidRDefault="00426E01">
            <w:pPr>
              <w:pStyle w:val="20"/>
            </w:pPr>
            <w:r>
              <w:t>2、通过采用市场化购买服务的形式，外包服务企业为全市保安员一站式报名考试点提供相关配套服务，切实提高保安员报名、考试、发证工作效率。</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 xml:space="preserve"> 保安员考试参考人数</w:t>
            </w:r>
          </w:p>
        </w:tc>
        <w:tc>
          <w:tcPr>
            <w:tcW w:w="3430" w:type="dxa"/>
            <w:vAlign w:val="center"/>
          </w:tcPr>
          <w:p w:rsidR="00766481" w:rsidRDefault="00426E01">
            <w:pPr>
              <w:pStyle w:val="20"/>
            </w:pPr>
            <w:r>
              <w:t xml:space="preserve"> 保安员考试参考人数</w:t>
            </w:r>
          </w:p>
        </w:tc>
        <w:tc>
          <w:tcPr>
            <w:tcW w:w="2551" w:type="dxa"/>
            <w:vAlign w:val="center"/>
          </w:tcPr>
          <w:p w:rsidR="00766481" w:rsidRDefault="00426E01">
            <w:pPr>
              <w:pStyle w:val="20"/>
            </w:pPr>
            <w:r>
              <w:t>≥40000人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 xml:space="preserve"> 保安员考试通过率</w:t>
            </w:r>
          </w:p>
        </w:tc>
        <w:tc>
          <w:tcPr>
            <w:tcW w:w="3430" w:type="dxa"/>
            <w:vAlign w:val="center"/>
          </w:tcPr>
          <w:p w:rsidR="00766481" w:rsidRDefault="00426E01">
            <w:pPr>
              <w:pStyle w:val="20"/>
            </w:pPr>
            <w:r>
              <w:t xml:space="preserve"> 保安员考试通过率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服务采购合格率</w:t>
            </w:r>
          </w:p>
        </w:tc>
        <w:tc>
          <w:tcPr>
            <w:tcW w:w="3430" w:type="dxa"/>
            <w:vAlign w:val="center"/>
          </w:tcPr>
          <w:p w:rsidR="00766481" w:rsidRDefault="00426E01">
            <w:pPr>
              <w:pStyle w:val="20"/>
            </w:pPr>
            <w:r>
              <w:t>服务采购合格率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考试合格后发证时限</w:t>
            </w:r>
          </w:p>
        </w:tc>
        <w:tc>
          <w:tcPr>
            <w:tcW w:w="3430" w:type="dxa"/>
            <w:vAlign w:val="center"/>
          </w:tcPr>
          <w:p w:rsidR="00766481" w:rsidRDefault="00426E01">
            <w:pPr>
              <w:pStyle w:val="20"/>
            </w:pPr>
            <w:r>
              <w:t>考试合格后发证时限</w:t>
            </w:r>
          </w:p>
        </w:tc>
        <w:tc>
          <w:tcPr>
            <w:tcW w:w="2551" w:type="dxa"/>
            <w:vAlign w:val="center"/>
          </w:tcPr>
          <w:p w:rsidR="00766481" w:rsidRDefault="00426E01">
            <w:pPr>
              <w:pStyle w:val="20"/>
            </w:pPr>
            <w:r>
              <w:t>≤5工作日</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考生人均服务成本</w:t>
            </w:r>
          </w:p>
        </w:tc>
        <w:tc>
          <w:tcPr>
            <w:tcW w:w="3430" w:type="dxa"/>
            <w:vAlign w:val="center"/>
          </w:tcPr>
          <w:p w:rsidR="00766481" w:rsidRDefault="00426E01">
            <w:pPr>
              <w:pStyle w:val="20"/>
            </w:pPr>
            <w:r>
              <w:t>考生人均服务成本</w:t>
            </w:r>
          </w:p>
        </w:tc>
        <w:tc>
          <w:tcPr>
            <w:tcW w:w="2551" w:type="dxa"/>
            <w:vAlign w:val="center"/>
          </w:tcPr>
          <w:p w:rsidR="00766481" w:rsidRDefault="00426E01">
            <w:pPr>
              <w:pStyle w:val="20"/>
            </w:pPr>
            <w:r>
              <w:t>80元/人</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投诉次数</w:t>
            </w:r>
          </w:p>
        </w:tc>
        <w:tc>
          <w:tcPr>
            <w:tcW w:w="3430" w:type="dxa"/>
            <w:vAlign w:val="center"/>
          </w:tcPr>
          <w:p w:rsidR="00766481" w:rsidRDefault="00426E01">
            <w:pPr>
              <w:pStyle w:val="20"/>
            </w:pPr>
            <w:r>
              <w:t>投诉次数</w:t>
            </w:r>
          </w:p>
        </w:tc>
        <w:tc>
          <w:tcPr>
            <w:tcW w:w="2551" w:type="dxa"/>
            <w:vAlign w:val="center"/>
          </w:tcPr>
          <w:p w:rsidR="00766481" w:rsidRDefault="00426E01">
            <w:pPr>
              <w:pStyle w:val="20"/>
            </w:pPr>
            <w:r>
              <w:t>≤5次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因考试服务问题导致出现重大异常事故的次数</w:t>
            </w:r>
          </w:p>
        </w:tc>
        <w:tc>
          <w:tcPr>
            <w:tcW w:w="3430" w:type="dxa"/>
            <w:vAlign w:val="center"/>
          </w:tcPr>
          <w:p w:rsidR="00766481" w:rsidRDefault="00426E01">
            <w:pPr>
              <w:pStyle w:val="20"/>
            </w:pPr>
            <w:r>
              <w:t>因考试服务问题导致出现重大异常事故的次数</w:t>
            </w:r>
          </w:p>
        </w:tc>
        <w:tc>
          <w:tcPr>
            <w:tcW w:w="2551" w:type="dxa"/>
            <w:vAlign w:val="center"/>
          </w:tcPr>
          <w:p w:rsidR="00766481" w:rsidRDefault="00426E01">
            <w:pPr>
              <w:pStyle w:val="20"/>
            </w:pPr>
            <w:r>
              <w:t>0次</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参加考试人员满意度</w:t>
            </w:r>
          </w:p>
        </w:tc>
        <w:tc>
          <w:tcPr>
            <w:tcW w:w="3430" w:type="dxa"/>
            <w:vAlign w:val="center"/>
          </w:tcPr>
          <w:p w:rsidR="00766481" w:rsidRDefault="00426E01">
            <w:pPr>
              <w:pStyle w:val="20"/>
            </w:pPr>
            <w:r>
              <w:t>参加考试人员满意度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9" w:name="_Toc126832005"/>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0</w:t>
      </w:r>
      <w:r w:rsidR="00426E01">
        <w:rPr>
          <w:rFonts w:ascii="方正仿宋_GBK" w:eastAsia="方正仿宋_GBK" w:hAnsi="方正仿宋_GBK" w:cs="方正仿宋_GBK"/>
          <w:color w:val="000000"/>
          <w:sz w:val="28"/>
        </w:rPr>
        <w:t>.法制总队执法装备购置项目90%款项-2023一般债绩效目标表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法制总队执法装备购置项目90%款项-2023一般债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243.00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243.00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主要用于购置直属单位移动警务终端、执法记录仪、执法记录仪采集终端等设备。</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1.为直属单位购置执法记录仪、移动警务终端、执法记录仪采集桩改善我局直属单位装备落后问题</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购置移动警务终端</w:t>
            </w:r>
          </w:p>
        </w:tc>
        <w:tc>
          <w:tcPr>
            <w:tcW w:w="3430" w:type="dxa"/>
            <w:vAlign w:val="center"/>
          </w:tcPr>
          <w:p w:rsidR="00766481" w:rsidRDefault="00426E01">
            <w:pPr>
              <w:pStyle w:val="20"/>
            </w:pPr>
            <w:r>
              <w:t>购置移动警务终端</w:t>
            </w:r>
          </w:p>
        </w:tc>
        <w:tc>
          <w:tcPr>
            <w:tcW w:w="2551" w:type="dxa"/>
            <w:vAlign w:val="center"/>
          </w:tcPr>
          <w:p w:rsidR="00766481" w:rsidRDefault="00426E01">
            <w:pPr>
              <w:pStyle w:val="20"/>
            </w:pPr>
            <w:r>
              <w:t>≥200台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购置执法记录仪</w:t>
            </w:r>
          </w:p>
        </w:tc>
        <w:tc>
          <w:tcPr>
            <w:tcW w:w="3430" w:type="dxa"/>
            <w:vAlign w:val="center"/>
          </w:tcPr>
          <w:p w:rsidR="00766481" w:rsidRDefault="00426E01">
            <w:pPr>
              <w:pStyle w:val="20"/>
            </w:pPr>
            <w:r>
              <w:t>购置执法记录仪</w:t>
            </w:r>
          </w:p>
        </w:tc>
        <w:tc>
          <w:tcPr>
            <w:tcW w:w="2551" w:type="dxa"/>
            <w:vAlign w:val="center"/>
          </w:tcPr>
          <w:p w:rsidR="00766481" w:rsidRDefault="00426E01">
            <w:pPr>
              <w:pStyle w:val="20"/>
            </w:pPr>
            <w:r>
              <w:t>≥300台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各类执法装备合格率</w:t>
            </w:r>
          </w:p>
        </w:tc>
        <w:tc>
          <w:tcPr>
            <w:tcW w:w="3430" w:type="dxa"/>
            <w:vAlign w:val="center"/>
          </w:tcPr>
          <w:p w:rsidR="00766481" w:rsidRDefault="00426E01">
            <w:pPr>
              <w:pStyle w:val="20"/>
            </w:pPr>
            <w:r>
              <w:t>各类执法装备合格率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招标时间</w:t>
            </w:r>
          </w:p>
        </w:tc>
        <w:tc>
          <w:tcPr>
            <w:tcW w:w="3430" w:type="dxa"/>
            <w:vAlign w:val="center"/>
          </w:tcPr>
          <w:p w:rsidR="00766481" w:rsidRDefault="00426E01">
            <w:pPr>
              <w:pStyle w:val="20"/>
            </w:pPr>
            <w:r>
              <w:t>项目完成时间</w:t>
            </w:r>
          </w:p>
        </w:tc>
        <w:tc>
          <w:tcPr>
            <w:tcW w:w="2551" w:type="dxa"/>
            <w:vAlign w:val="center"/>
          </w:tcPr>
          <w:p w:rsidR="00766481" w:rsidRDefault="00426E01">
            <w:pPr>
              <w:pStyle w:val="20"/>
            </w:pPr>
            <w:r>
              <w:t>2023年8月底之前完成</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成本投入</w:t>
            </w:r>
          </w:p>
        </w:tc>
        <w:tc>
          <w:tcPr>
            <w:tcW w:w="3430" w:type="dxa"/>
            <w:vAlign w:val="center"/>
          </w:tcPr>
          <w:p w:rsidR="00766481" w:rsidRDefault="00426E01">
            <w:pPr>
              <w:pStyle w:val="20"/>
            </w:pPr>
            <w:r>
              <w:t>成本投入</w:t>
            </w:r>
          </w:p>
        </w:tc>
        <w:tc>
          <w:tcPr>
            <w:tcW w:w="2551" w:type="dxa"/>
            <w:vAlign w:val="center"/>
          </w:tcPr>
          <w:p w:rsidR="00766481" w:rsidRDefault="00426E01">
            <w:pPr>
              <w:pStyle w:val="20"/>
            </w:pPr>
            <w:r>
              <w:t>≤243万元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执法装备使用年限</w:t>
            </w:r>
          </w:p>
        </w:tc>
        <w:tc>
          <w:tcPr>
            <w:tcW w:w="3430" w:type="dxa"/>
            <w:vAlign w:val="center"/>
          </w:tcPr>
          <w:p w:rsidR="00766481" w:rsidRDefault="00426E01">
            <w:pPr>
              <w:pStyle w:val="20"/>
            </w:pPr>
            <w:r>
              <w:t>使用年限</w:t>
            </w:r>
          </w:p>
        </w:tc>
        <w:tc>
          <w:tcPr>
            <w:tcW w:w="2551" w:type="dxa"/>
            <w:vAlign w:val="center"/>
          </w:tcPr>
          <w:p w:rsidR="00766481" w:rsidRDefault="00426E01">
            <w:pPr>
              <w:pStyle w:val="20"/>
            </w:pPr>
            <w:r>
              <w:t>≥3年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有效改善我局直属单位执法装备落后问题</w:t>
            </w:r>
          </w:p>
        </w:tc>
        <w:tc>
          <w:tcPr>
            <w:tcW w:w="3430" w:type="dxa"/>
            <w:vAlign w:val="center"/>
          </w:tcPr>
          <w:p w:rsidR="00766481" w:rsidRDefault="00426E01">
            <w:pPr>
              <w:pStyle w:val="20"/>
            </w:pPr>
            <w:r>
              <w:t>有效改善我局直属单位执法装备落后问题</w:t>
            </w:r>
          </w:p>
        </w:tc>
        <w:tc>
          <w:tcPr>
            <w:tcW w:w="2551" w:type="dxa"/>
            <w:vAlign w:val="center"/>
          </w:tcPr>
          <w:p w:rsidR="00766481" w:rsidRDefault="00426E01">
            <w:pPr>
              <w:pStyle w:val="20"/>
            </w:pPr>
            <w:r>
              <w:t>改善市局直属单位全流程记录执行，全流程记录效果显著</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设备使用单位满意率</w:t>
            </w:r>
          </w:p>
        </w:tc>
        <w:tc>
          <w:tcPr>
            <w:tcW w:w="3430" w:type="dxa"/>
            <w:vAlign w:val="center"/>
          </w:tcPr>
          <w:p w:rsidR="00766481" w:rsidRDefault="00426E01">
            <w:pPr>
              <w:pStyle w:val="20"/>
            </w:pPr>
            <w:r>
              <w:t>使用满意率</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0" w:name="_Toc126832006"/>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1</w:t>
      </w:r>
      <w:r w:rsidR="00426E01">
        <w:rPr>
          <w:rFonts w:ascii="方正仿宋_GBK" w:eastAsia="方正仿宋_GBK" w:hAnsi="方正仿宋_GBK" w:cs="方正仿宋_GBK"/>
          <w:color w:val="000000"/>
          <w:sz w:val="28"/>
        </w:rPr>
        <w:t>.公安档案数字化项目尾款-2023中央绩效目标表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公安档案数字化项目尾款-2023中央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236.50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236.50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支付档案数字化项目尾款及监理费</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公安部“十三五”平安中国建设《全国公安数字档案室》建设标准和市档案局《关于印发&lt;天津市档案数字化工作发展规划（2017-2020年）的通知&gt;》（津档办[2017]11号要求，通过开展数字化档案管理，降低纸质档案管理成本，提升档案服务公安工作能力和水平，充分发挥公安档案服务实战、服务基层职能作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扫描纸质档案数量</w:t>
            </w:r>
          </w:p>
        </w:tc>
        <w:tc>
          <w:tcPr>
            <w:tcW w:w="3430" w:type="dxa"/>
            <w:vAlign w:val="center"/>
          </w:tcPr>
          <w:p w:rsidR="00766481" w:rsidRDefault="00426E01">
            <w:pPr>
              <w:pStyle w:val="20"/>
            </w:pPr>
            <w:r>
              <w:t>扫描纸质档案数量</w:t>
            </w:r>
          </w:p>
        </w:tc>
        <w:tc>
          <w:tcPr>
            <w:tcW w:w="2551" w:type="dxa"/>
            <w:vAlign w:val="center"/>
          </w:tcPr>
          <w:p w:rsidR="00766481" w:rsidRDefault="00426E01">
            <w:pPr>
              <w:pStyle w:val="20"/>
            </w:pPr>
            <w:r>
              <w:t>≥1100万页</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扫描合格率</w:t>
            </w:r>
          </w:p>
        </w:tc>
        <w:tc>
          <w:tcPr>
            <w:tcW w:w="3430" w:type="dxa"/>
            <w:vAlign w:val="center"/>
          </w:tcPr>
          <w:p w:rsidR="00766481" w:rsidRDefault="00426E01">
            <w:pPr>
              <w:pStyle w:val="20"/>
            </w:pPr>
            <w:r>
              <w:t>扫描合格率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扫描完成率</w:t>
            </w:r>
          </w:p>
        </w:tc>
        <w:tc>
          <w:tcPr>
            <w:tcW w:w="3430" w:type="dxa"/>
            <w:vAlign w:val="center"/>
          </w:tcPr>
          <w:p w:rsidR="00766481" w:rsidRDefault="00426E01">
            <w:pPr>
              <w:pStyle w:val="20"/>
            </w:pPr>
            <w:r>
              <w:t>扫描完成率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项目尾款</w:t>
            </w:r>
          </w:p>
        </w:tc>
        <w:tc>
          <w:tcPr>
            <w:tcW w:w="3430" w:type="dxa"/>
            <w:vAlign w:val="center"/>
          </w:tcPr>
          <w:p w:rsidR="00766481" w:rsidRDefault="00426E01">
            <w:pPr>
              <w:pStyle w:val="20"/>
            </w:pPr>
            <w:r>
              <w:t>项目尾款（含监理费）</w:t>
            </w:r>
          </w:p>
        </w:tc>
        <w:tc>
          <w:tcPr>
            <w:tcW w:w="2551" w:type="dxa"/>
            <w:vAlign w:val="center"/>
          </w:tcPr>
          <w:p w:rsidR="00766481" w:rsidRDefault="00426E01">
            <w:pPr>
              <w:pStyle w:val="20"/>
            </w:pPr>
            <w:r>
              <w:t>≤236.5万元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减少库存纸质档案数量</w:t>
            </w:r>
          </w:p>
        </w:tc>
        <w:tc>
          <w:tcPr>
            <w:tcW w:w="3430" w:type="dxa"/>
            <w:vAlign w:val="center"/>
          </w:tcPr>
          <w:p w:rsidR="00766481" w:rsidRDefault="00426E01">
            <w:pPr>
              <w:pStyle w:val="20"/>
            </w:pPr>
            <w:r>
              <w:t>减少库存纸质档案数量</w:t>
            </w:r>
          </w:p>
        </w:tc>
        <w:tc>
          <w:tcPr>
            <w:tcW w:w="2551" w:type="dxa"/>
            <w:vAlign w:val="center"/>
          </w:tcPr>
          <w:p w:rsidR="00766481" w:rsidRDefault="00426E01">
            <w:pPr>
              <w:pStyle w:val="20"/>
            </w:pPr>
            <w:r>
              <w:t>通过档案数字化管理，减少用纸数量</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查档单位和民警满意度</w:t>
            </w:r>
          </w:p>
        </w:tc>
        <w:tc>
          <w:tcPr>
            <w:tcW w:w="3430" w:type="dxa"/>
            <w:vAlign w:val="center"/>
          </w:tcPr>
          <w:p w:rsidR="00766481" w:rsidRDefault="00426E01">
            <w:pPr>
              <w:pStyle w:val="20"/>
            </w:pPr>
            <w:r>
              <w:t>查档单位和民警满意度</w:t>
            </w:r>
          </w:p>
        </w:tc>
        <w:tc>
          <w:tcPr>
            <w:tcW w:w="2551" w:type="dxa"/>
            <w:vAlign w:val="center"/>
          </w:tcPr>
          <w:p w:rsidR="00766481" w:rsidRDefault="00426E01">
            <w:pPr>
              <w:pStyle w:val="20"/>
            </w:pPr>
            <w:r>
              <w:t>≥98%</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1" w:name="_Toc126832007"/>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2</w:t>
      </w:r>
      <w:r w:rsidR="00426E01">
        <w:rPr>
          <w:rFonts w:ascii="方正仿宋_GBK" w:eastAsia="方正仿宋_GBK" w:hAnsi="方正仿宋_GBK" w:cs="方正仿宋_GBK"/>
          <w:color w:val="000000"/>
          <w:sz w:val="28"/>
        </w:rPr>
        <w:t>.公务用车购置项目-2023中央绩效目标表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公务用车购置项目-2023中央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606.00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606.00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用于购置一批公务用车</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1.采购一批公务用车，改善我局公务用车车质车况，保障公安警务活动正常开展，维护社会稳定。</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新能源车</w:t>
            </w:r>
          </w:p>
        </w:tc>
        <w:tc>
          <w:tcPr>
            <w:tcW w:w="3430" w:type="dxa"/>
            <w:vAlign w:val="center"/>
          </w:tcPr>
          <w:p w:rsidR="00766481" w:rsidRDefault="00426E01">
            <w:pPr>
              <w:pStyle w:val="20"/>
            </w:pPr>
            <w:r>
              <w:t>购置数量</w:t>
            </w:r>
          </w:p>
        </w:tc>
        <w:tc>
          <w:tcPr>
            <w:tcW w:w="2551" w:type="dxa"/>
            <w:vAlign w:val="center"/>
          </w:tcPr>
          <w:p w:rsidR="00766481" w:rsidRDefault="00426E01">
            <w:pPr>
              <w:pStyle w:val="20"/>
            </w:pPr>
            <w:r>
              <w:t>≥20辆</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小型轿车</w:t>
            </w:r>
          </w:p>
        </w:tc>
        <w:tc>
          <w:tcPr>
            <w:tcW w:w="3430" w:type="dxa"/>
            <w:vAlign w:val="center"/>
          </w:tcPr>
          <w:p w:rsidR="00766481" w:rsidRDefault="00426E01">
            <w:pPr>
              <w:pStyle w:val="20"/>
            </w:pPr>
            <w:r>
              <w:t>购置数量</w:t>
            </w:r>
          </w:p>
        </w:tc>
        <w:tc>
          <w:tcPr>
            <w:tcW w:w="2551" w:type="dxa"/>
            <w:vAlign w:val="center"/>
          </w:tcPr>
          <w:p w:rsidR="00766481" w:rsidRDefault="00426E01">
            <w:pPr>
              <w:pStyle w:val="20"/>
            </w:pPr>
            <w:r>
              <w:t>≥5辆</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运兵车</w:t>
            </w:r>
          </w:p>
        </w:tc>
        <w:tc>
          <w:tcPr>
            <w:tcW w:w="3430" w:type="dxa"/>
            <w:vAlign w:val="center"/>
          </w:tcPr>
          <w:p w:rsidR="00766481" w:rsidRDefault="00426E01">
            <w:pPr>
              <w:pStyle w:val="20"/>
            </w:pPr>
            <w:r>
              <w:t>购置数量</w:t>
            </w:r>
          </w:p>
        </w:tc>
        <w:tc>
          <w:tcPr>
            <w:tcW w:w="2551" w:type="dxa"/>
            <w:vAlign w:val="center"/>
          </w:tcPr>
          <w:p w:rsidR="00766481" w:rsidRDefault="00426E01">
            <w:pPr>
              <w:pStyle w:val="20"/>
            </w:pPr>
            <w:r>
              <w:t>≥1辆</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特种车</w:t>
            </w:r>
          </w:p>
        </w:tc>
        <w:tc>
          <w:tcPr>
            <w:tcW w:w="3430" w:type="dxa"/>
            <w:vAlign w:val="center"/>
          </w:tcPr>
          <w:p w:rsidR="00766481" w:rsidRDefault="00426E01">
            <w:pPr>
              <w:pStyle w:val="20"/>
            </w:pPr>
            <w:r>
              <w:t>购置数量</w:t>
            </w:r>
          </w:p>
        </w:tc>
        <w:tc>
          <w:tcPr>
            <w:tcW w:w="2551" w:type="dxa"/>
            <w:vAlign w:val="center"/>
          </w:tcPr>
          <w:p w:rsidR="00766481" w:rsidRDefault="00426E01">
            <w:pPr>
              <w:pStyle w:val="20"/>
            </w:pPr>
            <w:r>
              <w:t>≥2辆</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车辆质量</w:t>
            </w:r>
          </w:p>
        </w:tc>
        <w:tc>
          <w:tcPr>
            <w:tcW w:w="3430" w:type="dxa"/>
            <w:vAlign w:val="center"/>
          </w:tcPr>
          <w:p w:rsidR="00766481" w:rsidRDefault="00426E01">
            <w:pPr>
              <w:pStyle w:val="20"/>
            </w:pPr>
            <w:r>
              <w:t>车辆质量</w:t>
            </w:r>
          </w:p>
        </w:tc>
        <w:tc>
          <w:tcPr>
            <w:tcW w:w="2551" w:type="dxa"/>
            <w:vAlign w:val="center"/>
          </w:tcPr>
          <w:p w:rsidR="00766481" w:rsidRDefault="00426E01">
            <w:pPr>
              <w:pStyle w:val="20"/>
            </w:pPr>
            <w:r>
              <w:t>符合《机动车运行安全技术标准》</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招标采购时间</w:t>
            </w:r>
          </w:p>
        </w:tc>
        <w:tc>
          <w:tcPr>
            <w:tcW w:w="3430" w:type="dxa"/>
            <w:vAlign w:val="center"/>
          </w:tcPr>
          <w:p w:rsidR="00766481" w:rsidRDefault="00426E01">
            <w:pPr>
              <w:pStyle w:val="20"/>
            </w:pPr>
            <w:r>
              <w:t>招标采购时间</w:t>
            </w:r>
          </w:p>
        </w:tc>
        <w:tc>
          <w:tcPr>
            <w:tcW w:w="2551" w:type="dxa"/>
            <w:vAlign w:val="center"/>
          </w:tcPr>
          <w:p w:rsidR="00766481" w:rsidRDefault="00426E01">
            <w:pPr>
              <w:pStyle w:val="20"/>
            </w:pPr>
            <w:r>
              <w:t>2023年9月底前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车辆配发时间</w:t>
            </w:r>
          </w:p>
        </w:tc>
        <w:tc>
          <w:tcPr>
            <w:tcW w:w="3430" w:type="dxa"/>
            <w:vAlign w:val="center"/>
          </w:tcPr>
          <w:p w:rsidR="00766481" w:rsidRDefault="00426E01">
            <w:pPr>
              <w:pStyle w:val="20"/>
            </w:pPr>
            <w:r>
              <w:t>车辆验收时间</w:t>
            </w:r>
          </w:p>
        </w:tc>
        <w:tc>
          <w:tcPr>
            <w:tcW w:w="2551" w:type="dxa"/>
            <w:vAlign w:val="center"/>
          </w:tcPr>
          <w:p w:rsidR="00766481" w:rsidRDefault="00426E01">
            <w:pPr>
              <w:pStyle w:val="20"/>
            </w:pPr>
            <w:r>
              <w:t>2023年12月底前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新能源车购置成本</w:t>
            </w:r>
          </w:p>
        </w:tc>
        <w:tc>
          <w:tcPr>
            <w:tcW w:w="3430" w:type="dxa"/>
            <w:vAlign w:val="center"/>
          </w:tcPr>
          <w:p w:rsidR="00766481" w:rsidRDefault="00426E01">
            <w:pPr>
              <w:pStyle w:val="20"/>
            </w:pPr>
            <w:r>
              <w:t>新能源车平均购置成本</w:t>
            </w:r>
          </w:p>
        </w:tc>
        <w:tc>
          <w:tcPr>
            <w:tcW w:w="2551" w:type="dxa"/>
            <w:vAlign w:val="center"/>
          </w:tcPr>
          <w:p w:rsidR="00766481" w:rsidRDefault="00426E01">
            <w:pPr>
              <w:pStyle w:val="20"/>
            </w:pPr>
            <w:r>
              <w:t>≤18万元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小型轿车购置成本</w:t>
            </w:r>
          </w:p>
        </w:tc>
        <w:tc>
          <w:tcPr>
            <w:tcW w:w="3430" w:type="dxa"/>
            <w:vAlign w:val="center"/>
          </w:tcPr>
          <w:p w:rsidR="00766481" w:rsidRDefault="00426E01">
            <w:pPr>
              <w:pStyle w:val="20"/>
            </w:pPr>
            <w:r>
              <w:t>小型轿车平均购置成本</w:t>
            </w:r>
          </w:p>
        </w:tc>
        <w:tc>
          <w:tcPr>
            <w:tcW w:w="2551" w:type="dxa"/>
            <w:vAlign w:val="center"/>
          </w:tcPr>
          <w:p w:rsidR="00766481" w:rsidRDefault="00426E01">
            <w:pPr>
              <w:pStyle w:val="20"/>
            </w:pPr>
            <w:r>
              <w:t>≤19.25万元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运兵车购置成本</w:t>
            </w:r>
          </w:p>
        </w:tc>
        <w:tc>
          <w:tcPr>
            <w:tcW w:w="3430" w:type="dxa"/>
            <w:vAlign w:val="center"/>
          </w:tcPr>
          <w:p w:rsidR="00766481" w:rsidRDefault="00426E01">
            <w:pPr>
              <w:pStyle w:val="20"/>
            </w:pPr>
            <w:r>
              <w:t>运兵车平均购置成本</w:t>
            </w:r>
          </w:p>
        </w:tc>
        <w:tc>
          <w:tcPr>
            <w:tcW w:w="2551" w:type="dxa"/>
            <w:vAlign w:val="center"/>
          </w:tcPr>
          <w:p w:rsidR="00766481" w:rsidRDefault="00426E01">
            <w:pPr>
              <w:pStyle w:val="20"/>
            </w:pPr>
            <w:r>
              <w:t>≤49.55万元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特种车购置成本</w:t>
            </w:r>
          </w:p>
        </w:tc>
        <w:tc>
          <w:tcPr>
            <w:tcW w:w="3430" w:type="dxa"/>
            <w:vAlign w:val="center"/>
          </w:tcPr>
          <w:p w:rsidR="00766481" w:rsidRDefault="00426E01">
            <w:pPr>
              <w:pStyle w:val="20"/>
            </w:pPr>
            <w:r>
              <w:t>特种车平均购置成本</w:t>
            </w:r>
          </w:p>
        </w:tc>
        <w:tc>
          <w:tcPr>
            <w:tcW w:w="2551" w:type="dxa"/>
            <w:vAlign w:val="center"/>
          </w:tcPr>
          <w:p w:rsidR="00766481" w:rsidRDefault="00426E01">
            <w:pPr>
              <w:pStyle w:val="20"/>
            </w:pPr>
            <w:r>
              <w:t>≤50.1万元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改善我局公务用车车质车况</w:t>
            </w:r>
          </w:p>
        </w:tc>
        <w:tc>
          <w:tcPr>
            <w:tcW w:w="3430" w:type="dxa"/>
            <w:vAlign w:val="center"/>
          </w:tcPr>
          <w:p w:rsidR="00766481" w:rsidRDefault="00426E01">
            <w:pPr>
              <w:pStyle w:val="20"/>
            </w:pPr>
            <w:r>
              <w:t>改善我局公务用车车质车况</w:t>
            </w:r>
          </w:p>
        </w:tc>
        <w:tc>
          <w:tcPr>
            <w:tcW w:w="2551" w:type="dxa"/>
            <w:vAlign w:val="center"/>
          </w:tcPr>
          <w:p w:rsidR="00766481" w:rsidRDefault="00426E01">
            <w:pPr>
              <w:pStyle w:val="20"/>
            </w:pPr>
            <w:r>
              <w:t>作用显著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车辆使用年限</w:t>
            </w:r>
          </w:p>
        </w:tc>
        <w:tc>
          <w:tcPr>
            <w:tcW w:w="3430" w:type="dxa"/>
            <w:vAlign w:val="center"/>
          </w:tcPr>
          <w:p w:rsidR="00766481" w:rsidRDefault="00426E01">
            <w:pPr>
              <w:pStyle w:val="20"/>
            </w:pPr>
            <w:r>
              <w:t>车辆使用年限</w:t>
            </w:r>
          </w:p>
        </w:tc>
        <w:tc>
          <w:tcPr>
            <w:tcW w:w="2551" w:type="dxa"/>
            <w:vAlign w:val="center"/>
          </w:tcPr>
          <w:p w:rsidR="00766481" w:rsidRDefault="00426E01">
            <w:pPr>
              <w:pStyle w:val="20"/>
            </w:pPr>
            <w:r>
              <w:t>≥8年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车辆使用单位满意度</w:t>
            </w:r>
          </w:p>
        </w:tc>
        <w:tc>
          <w:tcPr>
            <w:tcW w:w="3430" w:type="dxa"/>
            <w:vAlign w:val="center"/>
          </w:tcPr>
          <w:p w:rsidR="00766481" w:rsidRDefault="00426E01">
            <w:pPr>
              <w:pStyle w:val="20"/>
            </w:pPr>
            <w:r>
              <w:t>车辆使用单位满意度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2" w:name="_Toc126832008"/>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3</w:t>
      </w:r>
      <w:r w:rsidR="00426E01">
        <w:rPr>
          <w:rFonts w:ascii="方正仿宋_GBK" w:eastAsia="方正仿宋_GBK" w:hAnsi="方正仿宋_GBK" w:cs="方正仿宋_GBK"/>
          <w:color w:val="000000"/>
          <w:sz w:val="28"/>
        </w:rPr>
        <w:t>.见义勇为业务费绩效目标表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见义勇为业务费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依据《天津市见义勇为人员奖励和保护条例》对见义勇为人员进行表彰、奖励、保护、宣传等费用和市见义勇为协会基本支出及其他专项业务费用。</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1.依据《天津市见义勇为人员奖励和保护条例》规定，做好对我市见义勇为人员奖励、表彰、宣传、慰问、困难帮扶等工作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奖励、表彰、慰问、困难帮扶见义勇为人员数量</w:t>
            </w:r>
          </w:p>
        </w:tc>
        <w:tc>
          <w:tcPr>
            <w:tcW w:w="3430" w:type="dxa"/>
            <w:vAlign w:val="center"/>
          </w:tcPr>
          <w:p w:rsidR="00766481" w:rsidRDefault="00426E01">
            <w:pPr>
              <w:pStyle w:val="20"/>
            </w:pPr>
            <w:r>
              <w:t>奖励、表彰、慰问、困难帮扶见义勇为人员数量</w:t>
            </w:r>
          </w:p>
        </w:tc>
        <w:tc>
          <w:tcPr>
            <w:tcW w:w="2551" w:type="dxa"/>
            <w:vAlign w:val="center"/>
          </w:tcPr>
          <w:p w:rsidR="00766481" w:rsidRDefault="00426E01">
            <w:pPr>
              <w:pStyle w:val="20"/>
            </w:pPr>
            <w:r>
              <w:t>≥100人次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奖励资金发放准确率</w:t>
            </w:r>
          </w:p>
        </w:tc>
        <w:tc>
          <w:tcPr>
            <w:tcW w:w="3430" w:type="dxa"/>
            <w:vAlign w:val="center"/>
          </w:tcPr>
          <w:p w:rsidR="00766481" w:rsidRDefault="00426E01">
            <w:pPr>
              <w:pStyle w:val="20"/>
            </w:pPr>
            <w:r>
              <w:t>奖励资金发放准确率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奖励资金发放率</w:t>
            </w:r>
          </w:p>
        </w:tc>
        <w:tc>
          <w:tcPr>
            <w:tcW w:w="3430" w:type="dxa"/>
            <w:vAlign w:val="center"/>
          </w:tcPr>
          <w:p w:rsidR="00766481" w:rsidRDefault="00426E01">
            <w:pPr>
              <w:pStyle w:val="20"/>
            </w:pPr>
            <w:r>
              <w:t>奖励资金发放率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见义勇为人员奖励和保护经费</w:t>
            </w:r>
          </w:p>
        </w:tc>
        <w:tc>
          <w:tcPr>
            <w:tcW w:w="3430" w:type="dxa"/>
            <w:vAlign w:val="center"/>
          </w:tcPr>
          <w:p w:rsidR="00766481" w:rsidRDefault="00426E01">
            <w:pPr>
              <w:pStyle w:val="20"/>
            </w:pPr>
            <w:r>
              <w:t>见义勇为人员奖励和保护经费</w:t>
            </w:r>
          </w:p>
        </w:tc>
        <w:tc>
          <w:tcPr>
            <w:tcW w:w="2551" w:type="dxa"/>
            <w:vAlign w:val="center"/>
          </w:tcPr>
          <w:p w:rsidR="00766481" w:rsidRDefault="00426E01">
            <w:pPr>
              <w:pStyle w:val="20"/>
            </w:pPr>
            <w:r>
              <w:t>≤405万元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市见义勇为协会基本支出及其他专项业务费</w:t>
            </w:r>
          </w:p>
        </w:tc>
        <w:tc>
          <w:tcPr>
            <w:tcW w:w="3430" w:type="dxa"/>
            <w:vAlign w:val="center"/>
          </w:tcPr>
          <w:p w:rsidR="00766481" w:rsidRDefault="00426E01">
            <w:pPr>
              <w:pStyle w:val="20"/>
            </w:pPr>
            <w:r>
              <w:t>市见义勇为协会基本支出及其他专项业务费</w:t>
            </w:r>
          </w:p>
        </w:tc>
        <w:tc>
          <w:tcPr>
            <w:tcW w:w="2551" w:type="dxa"/>
            <w:vAlign w:val="center"/>
          </w:tcPr>
          <w:p w:rsidR="00766481" w:rsidRDefault="00426E01">
            <w:pPr>
              <w:pStyle w:val="20"/>
            </w:pPr>
            <w:r>
              <w:t>≤95万元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促进见义勇为良好风尚的建立</w:t>
            </w:r>
          </w:p>
        </w:tc>
        <w:tc>
          <w:tcPr>
            <w:tcW w:w="3430" w:type="dxa"/>
            <w:vAlign w:val="center"/>
          </w:tcPr>
          <w:p w:rsidR="00766481" w:rsidRDefault="00426E01">
            <w:pPr>
              <w:pStyle w:val="20"/>
            </w:pPr>
            <w:r>
              <w:t>促进见义勇为良好风尚的建立</w:t>
            </w:r>
          </w:p>
        </w:tc>
        <w:tc>
          <w:tcPr>
            <w:tcW w:w="2551" w:type="dxa"/>
            <w:vAlign w:val="center"/>
          </w:tcPr>
          <w:p w:rsidR="00766481" w:rsidRDefault="00426E01">
            <w:pPr>
              <w:pStyle w:val="20"/>
            </w:pPr>
            <w:r>
              <w:t>持续促进，使我市见义勇为社会氛围蔚然成风</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见义勇为表彰宣传报道覆盖率</w:t>
            </w:r>
          </w:p>
        </w:tc>
        <w:tc>
          <w:tcPr>
            <w:tcW w:w="3430" w:type="dxa"/>
            <w:vAlign w:val="center"/>
          </w:tcPr>
          <w:p w:rsidR="00766481" w:rsidRDefault="00426E01">
            <w:pPr>
              <w:pStyle w:val="20"/>
            </w:pPr>
            <w:r>
              <w:t>见义勇为表彰宣传报道覆盖率</w:t>
            </w:r>
          </w:p>
        </w:tc>
        <w:tc>
          <w:tcPr>
            <w:tcW w:w="2551" w:type="dxa"/>
            <w:vAlign w:val="center"/>
          </w:tcPr>
          <w:p w:rsidR="00766481" w:rsidRDefault="00426E01">
            <w:pPr>
              <w:pStyle w:val="20"/>
            </w:pPr>
            <w:r>
              <w:t>≥95%</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见义勇为人员满意度</w:t>
            </w:r>
          </w:p>
        </w:tc>
        <w:tc>
          <w:tcPr>
            <w:tcW w:w="3430" w:type="dxa"/>
            <w:vAlign w:val="center"/>
          </w:tcPr>
          <w:p w:rsidR="00766481" w:rsidRDefault="00426E01">
            <w:pPr>
              <w:pStyle w:val="20"/>
            </w:pPr>
            <w:r>
              <w:t>见义勇为人员满意度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3" w:name="_Toc126832009"/>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4</w:t>
      </w:r>
      <w:r w:rsidR="00426E01">
        <w:rPr>
          <w:rFonts w:ascii="方正仿宋_GBK" w:eastAsia="方正仿宋_GBK" w:hAnsi="方正仿宋_GBK" w:cs="方正仿宋_GBK"/>
          <w:color w:val="000000"/>
          <w:sz w:val="28"/>
        </w:rPr>
        <w:t>.教育训练经费-2023中央绩效目标表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教育训练经费-2023中央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1970.00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1970.00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用于天津市公安局全局民警培训</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1.开展各类业务培训，丰富工作人员专业知识，增强人员素质，提高执法办案能力，持续为人民服务。</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开展培训期数</w:t>
            </w:r>
          </w:p>
        </w:tc>
        <w:tc>
          <w:tcPr>
            <w:tcW w:w="3430" w:type="dxa"/>
            <w:vAlign w:val="center"/>
          </w:tcPr>
          <w:p w:rsidR="00766481" w:rsidRDefault="00426E01">
            <w:pPr>
              <w:pStyle w:val="20"/>
            </w:pPr>
            <w:r>
              <w:t>开展培训期数</w:t>
            </w:r>
          </w:p>
        </w:tc>
        <w:tc>
          <w:tcPr>
            <w:tcW w:w="2551" w:type="dxa"/>
            <w:vAlign w:val="center"/>
          </w:tcPr>
          <w:p w:rsidR="00766481" w:rsidRDefault="00426E01">
            <w:pPr>
              <w:pStyle w:val="20"/>
            </w:pPr>
            <w:r>
              <w:t>≥60次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培训合格率</w:t>
            </w:r>
          </w:p>
        </w:tc>
        <w:tc>
          <w:tcPr>
            <w:tcW w:w="3430" w:type="dxa"/>
            <w:vAlign w:val="center"/>
          </w:tcPr>
          <w:p w:rsidR="00766481" w:rsidRDefault="00426E01">
            <w:pPr>
              <w:pStyle w:val="20"/>
            </w:pPr>
            <w:r>
              <w:t>培训合格率</w:t>
            </w:r>
          </w:p>
        </w:tc>
        <w:tc>
          <w:tcPr>
            <w:tcW w:w="2551" w:type="dxa"/>
            <w:vAlign w:val="center"/>
          </w:tcPr>
          <w:p w:rsidR="00766481" w:rsidRDefault="00426E01">
            <w:pPr>
              <w:pStyle w:val="20"/>
            </w:pPr>
            <w:r>
              <w:t>100百分比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培训按期完成率</w:t>
            </w:r>
          </w:p>
        </w:tc>
        <w:tc>
          <w:tcPr>
            <w:tcW w:w="3430" w:type="dxa"/>
            <w:vAlign w:val="center"/>
          </w:tcPr>
          <w:p w:rsidR="00766481" w:rsidRDefault="00426E01">
            <w:pPr>
              <w:pStyle w:val="20"/>
            </w:pPr>
            <w:r>
              <w:t>培训按期完成率</w:t>
            </w:r>
          </w:p>
        </w:tc>
        <w:tc>
          <w:tcPr>
            <w:tcW w:w="2551" w:type="dxa"/>
            <w:vAlign w:val="center"/>
          </w:tcPr>
          <w:p w:rsidR="00766481" w:rsidRDefault="00426E01">
            <w:pPr>
              <w:pStyle w:val="20"/>
            </w:pPr>
            <w:r>
              <w:t>100百分比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人均培训成本</w:t>
            </w:r>
          </w:p>
        </w:tc>
        <w:tc>
          <w:tcPr>
            <w:tcW w:w="3430" w:type="dxa"/>
            <w:vAlign w:val="center"/>
          </w:tcPr>
          <w:p w:rsidR="00766481" w:rsidRDefault="00426E01">
            <w:pPr>
              <w:pStyle w:val="20"/>
            </w:pPr>
            <w:r>
              <w:t>人均培训成本</w:t>
            </w:r>
          </w:p>
        </w:tc>
        <w:tc>
          <w:tcPr>
            <w:tcW w:w="2551" w:type="dxa"/>
            <w:vAlign w:val="center"/>
          </w:tcPr>
          <w:p w:rsidR="00766481" w:rsidRDefault="00426E01">
            <w:pPr>
              <w:pStyle w:val="20"/>
            </w:pPr>
            <w:r>
              <w:t>≤500元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全局干警参训率</w:t>
            </w:r>
          </w:p>
        </w:tc>
        <w:tc>
          <w:tcPr>
            <w:tcW w:w="3430" w:type="dxa"/>
            <w:vAlign w:val="center"/>
          </w:tcPr>
          <w:p w:rsidR="00766481" w:rsidRDefault="00426E01">
            <w:pPr>
              <w:pStyle w:val="20"/>
            </w:pPr>
            <w:r>
              <w:t>全局干警参训率</w:t>
            </w:r>
          </w:p>
        </w:tc>
        <w:tc>
          <w:tcPr>
            <w:tcW w:w="2551" w:type="dxa"/>
            <w:vAlign w:val="center"/>
          </w:tcPr>
          <w:p w:rsidR="00766481" w:rsidRDefault="00426E01">
            <w:pPr>
              <w:pStyle w:val="20"/>
            </w:pPr>
            <w:r>
              <w:t>≥95百分比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培训考核评价制度及健全性</w:t>
            </w:r>
          </w:p>
        </w:tc>
        <w:tc>
          <w:tcPr>
            <w:tcW w:w="3430" w:type="dxa"/>
            <w:vAlign w:val="center"/>
          </w:tcPr>
          <w:p w:rsidR="00766481" w:rsidRDefault="00426E01">
            <w:pPr>
              <w:pStyle w:val="20"/>
            </w:pPr>
            <w:r>
              <w:t>培训考核评价制度及健全性</w:t>
            </w:r>
          </w:p>
        </w:tc>
        <w:tc>
          <w:tcPr>
            <w:tcW w:w="2551" w:type="dxa"/>
            <w:vAlign w:val="center"/>
          </w:tcPr>
          <w:p w:rsidR="00766481" w:rsidRDefault="00426E01">
            <w:pPr>
              <w:pStyle w:val="20"/>
            </w:pPr>
            <w:r>
              <w:t>健全</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受训人员满意率</w:t>
            </w:r>
          </w:p>
        </w:tc>
        <w:tc>
          <w:tcPr>
            <w:tcW w:w="3430" w:type="dxa"/>
            <w:vAlign w:val="center"/>
          </w:tcPr>
          <w:p w:rsidR="00766481" w:rsidRDefault="00426E01">
            <w:pPr>
              <w:pStyle w:val="20"/>
            </w:pPr>
            <w:r>
              <w:t>受训人员满意率</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4" w:name="_Toc126832010"/>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5</w:t>
      </w:r>
      <w:r w:rsidR="00426E01">
        <w:rPr>
          <w:rFonts w:ascii="方正仿宋_GBK" w:eastAsia="方正仿宋_GBK" w:hAnsi="方正仿宋_GBK" w:cs="方正仿宋_GBK"/>
          <w:color w:val="000000"/>
          <w:sz w:val="28"/>
        </w:rPr>
        <w:t>.禁毒技术及毒品检验鉴定装备90%款项-2023一般债绩效目标表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禁毒技术及毒品检验鉴定装备90%款项-2023一般债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645.00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645.00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加强我市禁毒技术装备建设，完善禁毒技术装备体系建设，有效提升公安禁毒部门战斗力、毒品检验鉴定装备专业化、标准化、现代化，支持我市禁毒部门开展缉毒执法工作，公安部统一部署的禁毒严打工作、堵源节流工作、吸毒人员动态管控工作、有效打击毒品犯罪、遏制毒品问题发展蔓延态势。为加强我市毒品检验鉴定装备建设，完善毒品检验鉴定装备体系建设，有效提升毒品检验鉴定装备建设专业化、标准化、现代化，完善从现场勘查初筛到专业实验室鉴定、从毒品易制毒化学品快速定性到吸毒人员快速甄别、从定性定量检验鉴定到毒品来源推断、从毒品物证称量取样送检到物证保全的毒品检验鉴定装备配备。</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加强我市禁毒技术装备建设，完善禁毒技术装备体系建设，有效提升公安禁毒部门战斗力、毒品检验鉴定装备专业化、标准化、现代化，支持我市禁毒部门开展缉毒执法工作，公安部统一部署的禁毒严打工作、堵源节流工作、吸毒人员动态管控工作、有效打击毒品犯罪、遏制毒品问题发展蔓延态势。</w:t>
            </w:r>
          </w:p>
          <w:p w:rsidR="00766481" w:rsidRDefault="00426E01">
            <w:pPr>
              <w:pStyle w:val="20"/>
            </w:pPr>
            <w:r>
              <w:t>2.为加强我市毒品检验鉴定装备建设，完善毒品检验鉴定装备体系建设，有效提升毒品检验鉴定装备建设专业化、标准化、现代化，完善从现场勘查初筛到专业实验室鉴定、从毒品易制毒化学品快速定性到吸毒人员快速甄别、从定性定量检验鉴定到毒品来源推断、从毒品物证称量取样送检到物证保全的毒品检验鉴定装备配备。</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毒品检验鉴定装备</w:t>
            </w:r>
          </w:p>
        </w:tc>
        <w:tc>
          <w:tcPr>
            <w:tcW w:w="3430" w:type="dxa"/>
            <w:vAlign w:val="center"/>
          </w:tcPr>
          <w:p w:rsidR="00766481" w:rsidRDefault="00426E01">
            <w:pPr>
              <w:pStyle w:val="20"/>
            </w:pPr>
            <w:r>
              <w:t>毒品检验鉴定装备</w:t>
            </w:r>
          </w:p>
        </w:tc>
        <w:tc>
          <w:tcPr>
            <w:tcW w:w="2551" w:type="dxa"/>
            <w:vAlign w:val="center"/>
          </w:tcPr>
          <w:p w:rsidR="00766481" w:rsidRDefault="00426E01">
            <w:pPr>
              <w:pStyle w:val="20"/>
            </w:pPr>
            <w:r>
              <w:t>≤596.7万元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禁毒技术装备</w:t>
            </w:r>
          </w:p>
        </w:tc>
        <w:tc>
          <w:tcPr>
            <w:tcW w:w="3430" w:type="dxa"/>
            <w:vAlign w:val="center"/>
          </w:tcPr>
          <w:p w:rsidR="00766481" w:rsidRDefault="00426E01">
            <w:pPr>
              <w:pStyle w:val="20"/>
            </w:pPr>
            <w:r>
              <w:t>禁毒技术装备</w:t>
            </w:r>
          </w:p>
        </w:tc>
        <w:tc>
          <w:tcPr>
            <w:tcW w:w="2551" w:type="dxa"/>
            <w:vAlign w:val="center"/>
          </w:tcPr>
          <w:p w:rsidR="00766481" w:rsidRDefault="00426E01">
            <w:pPr>
              <w:pStyle w:val="20"/>
            </w:pPr>
            <w:r>
              <w:t>≤48.3万元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采购装备数量</w:t>
            </w:r>
          </w:p>
        </w:tc>
        <w:tc>
          <w:tcPr>
            <w:tcW w:w="3430" w:type="dxa"/>
            <w:vAlign w:val="center"/>
          </w:tcPr>
          <w:p w:rsidR="00766481" w:rsidRDefault="00426E01">
            <w:pPr>
              <w:pStyle w:val="20"/>
            </w:pPr>
            <w:r>
              <w:t>采购装备数量</w:t>
            </w:r>
          </w:p>
        </w:tc>
        <w:tc>
          <w:tcPr>
            <w:tcW w:w="2551" w:type="dxa"/>
            <w:vAlign w:val="center"/>
          </w:tcPr>
          <w:p w:rsidR="00766481" w:rsidRDefault="00426E01">
            <w:pPr>
              <w:pStyle w:val="20"/>
            </w:pPr>
            <w:r>
              <w:t>≥8台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采购验收合格率</w:t>
            </w:r>
          </w:p>
        </w:tc>
        <w:tc>
          <w:tcPr>
            <w:tcW w:w="3430" w:type="dxa"/>
            <w:vAlign w:val="center"/>
          </w:tcPr>
          <w:p w:rsidR="00766481" w:rsidRDefault="00426E01">
            <w:pPr>
              <w:pStyle w:val="20"/>
            </w:pPr>
            <w:r>
              <w:t>采购验收合格率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完成采购时间</w:t>
            </w:r>
          </w:p>
        </w:tc>
        <w:tc>
          <w:tcPr>
            <w:tcW w:w="3430" w:type="dxa"/>
            <w:vAlign w:val="center"/>
          </w:tcPr>
          <w:p w:rsidR="00766481" w:rsidRDefault="00426E01">
            <w:pPr>
              <w:pStyle w:val="20"/>
            </w:pPr>
            <w:r>
              <w:t>完成采购时间</w:t>
            </w:r>
          </w:p>
        </w:tc>
        <w:tc>
          <w:tcPr>
            <w:tcW w:w="2551" w:type="dxa"/>
            <w:vAlign w:val="center"/>
          </w:tcPr>
          <w:p w:rsidR="00766481" w:rsidRDefault="00426E01">
            <w:pPr>
              <w:pStyle w:val="20"/>
            </w:pPr>
            <w:r>
              <w:t>2023年10月前</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缉毒打击效能</w:t>
            </w:r>
          </w:p>
        </w:tc>
        <w:tc>
          <w:tcPr>
            <w:tcW w:w="3430" w:type="dxa"/>
            <w:vAlign w:val="center"/>
          </w:tcPr>
          <w:p w:rsidR="00766481" w:rsidRDefault="00426E01">
            <w:pPr>
              <w:pStyle w:val="20"/>
            </w:pPr>
            <w:r>
              <w:t>缉毒打击效能</w:t>
            </w:r>
          </w:p>
        </w:tc>
        <w:tc>
          <w:tcPr>
            <w:tcW w:w="2551" w:type="dxa"/>
            <w:vAlign w:val="center"/>
          </w:tcPr>
          <w:p w:rsidR="00766481" w:rsidRDefault="00426E01">
            <w:pPr>
              <w:pStyle w:val="20"/>
            </w:pPr>
            <w:r>
              <w:t>有效提升缉毒打击效能</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毒品检验鉴定效能</w:t>
            </w:r>
          </w:p>
        </w:tc>
        <w:tc>
          <w:tcPr>
            <w:tcW w:w="3430" w:type="dxa"/>
            <w:vAlign w:val="center"/>
          </w:tcPr>
          <w:p w:rsidR="00766481" w:rsidRDefault="00426E01">
            <w:pPr>
              <w:pStyle w:val="20"/>
            </w:pPr>
            <w:r>
              <w:t>毒品检验鉴定效能</w:t>
            </w:r>
          </w:p>
        </w:tc>
        <w:tc>
          <w:tcPr>
            <w:tcW w:w="2551" w:type="dxa"/>
            <w:vAlign w:val="center"/>
          </w:tcPr>
          <w:p w:rsidR="00766481" w:rsidRDefault="00426E01">
            <w:pPr>
              <w:pStyle w:val="20"/>
            </w:pPr>
            <w:r>
              <w:t>有效提升毒品检验鉴定效能</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设备使用人满意度</w:t>
            </w:r>
          </w:p>
        </w:tc>
        <w:tc>
          <w:tcPr>
            <w:tcW w:w="3430" w:type="dxa"/>
            <w:vAlign w:val="center"/>
          </w:tcPr>
          <w:p w:rsidR="00766481" w:rsidRDefault="00426E01">
            <w:pPr>
              <w:pStyle w:val="20"/>
            </w:pPr>
            <w:r>
              <w:t>设备使用人满意度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15" w:name="_Toc126832013"/>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6</w:t>
      </w:r>
      <w:r w:rsidR="00426E01">
        <w:rPr>
          <w:rFonts w:ascii="方正仿宋_GBK" w:eastAsia="方正仿宋_GBK" w:hAnsi="方正仿宋_GBK" w:cs="方正仿宋_GBK"/>
          <w:color w:val="000000"/>
          <w:sz w:val="28"/>
        </w:rPr>
        <w:t>.民警被装购置费70%款项-2023中央绩效目标表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民警被装购置费70%款项-2023中央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4600.00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4600.00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通过及时采购各类警服被装，保障全局民警、交警、特警等各警种的需求，加强公安队伍正规划化建设，规范公安机关人民警察着装管理，树立人民警察良好形象，购置警用被装用于保障全局公安干警执法执勤需要。</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及时采购各类警服被装，保障全局民警、交警、特警等各警种的需求，加强公安队伍正规划化建设，规范公安机关人民警察着装管理，树立人民警察良好形象，购置警用被装用于保障全局公安干警执法执勤需要。</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采购数量</w:t>
            </w:r>
          </w:p>
        </w:tc>
        <w:tc>
          <w:tcPr>
            <w:tcW w:w="3430" w:type="dxa"/>
            <w:vAlign w:val="center"/>
          </w:tcPr>
          <w:p w:rsidR="00766481" w:rsidRDefault="00426E01">
            <w:pPr>
              <w:pStyle w:val="20"/>
            </w:pPr>
            <w:r>
              <w:t>采购数量</w:t>
            </w:r>
          </w:p>
        </w:tc>
        <w:tc>
          <w:tcPr>
            <w:tcW w:w="2551" w:type="dxa"/>
            <w:vAlign w:val="center"/>
          </w:tcPr>
          <w:p w:rsidR="00766481" w:rsidRDefault="00426E01">
            <w:pPr>
              <w:pStyle w:val="20"/>
            </w:pPr>
            <w:r>
              <w:t>≥30万件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验收质量</w:t>
            </w:r>
          </w:p>
        </w:tc>
        <w:tc>
          <w:tcPr>
            <w:tcW w:w="3430" w:type="dxa"/>
            <w:vAlign w:val="center"/>
          </w:tcPr>
          <w:p w:rsidR="00766481" w:rsidRDefault="00426E01">
            <w:pPr>
              <w:pStyle w:val="20"/>
            </w:pPr>
            <w:r>
              <w:t>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被装发放准确率</w:t>
            </w:r>
          </w:p>
        </w:tc>
        <w:tc>
          <w:tcPr>
            <w:tcW w:w="3430" w:type="dxa"/>
            <w:vAlign w:val="center"/>
          </w:tcPr>
          <w:p w:rsidR="00766481" w:rsidRDefault="00426E01">
            <w:pPr>
              <w:pStyle w:val="20"/>
            </w:pPr>
            <w:r>
              <w:t>被装发放准确率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招标采购时间</w:t>
            </w:r>
          </w:p>
        </w:tc>
        <w:tc>
          <w:tcPr>
            <w:tcW w:w="3430" w:type="dxa"/>
            <w:vAlign w:val="center"/>
          </w:tcPr>
          <w:p w:rsidR="00766481" w:rsidRDefault="00426E01">
            <w:pPr>
              <w:pStyle w:val="20"/>
            </w:pPr>
            <w:r>
              <w:t>采购完成时间</w:t>
            </w:r>
          </w:p>
        </w:tc>
        <w:tc>
          <w:tcPr>
            <w:tcW w:w="2551" w:type="dxa"/>
            <w:vAlign w:val="center"/>
          </w:tcPr>
          <w:p w:rsidR="00766481" w:rsidRDefault="00426E01">
            <w:pPr>
              <w:pStyle w:val="20"/>
            </w:pPr>
            <w:r>
              <w:t>2023年11月30日前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被装发放及时率</w:t>
            </w:r>
          </w:p>
        </w:tc>
        <w:tc>
          <w:tcPr>
            <w:tcW w:w="3430" w:type="dxa"/>
            <w:vAlign w:val="center"/>
          </w:tcPr>
          <w:p w:rsidR="00766481" w:rsidRDefault="00426E01">
            <w:pPr>
              <w:pStyle w:val="20"/>
            </w:pPr>
            <w:r>
              <w:t>被装发放及时率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成本预算</w:t>
            </w:r>
          </w:p>
        </w:tc>
        <w:tc>
          <w:tcPr>
            <w:tcW w:w="3430" w:type="dxa"/>
            <w:vAlign w:val="center"/>
          </w:tcPr>
          <w:p w:rsidR="00766481" w:rsidRDefault="00426E01">
            <w:pPr>
              <w:pStyle w:val="20"/>
            </w:pPr>
            <w:r>
              <w:t>成本预算</w:t>
            </w:r>
          </w:p>
        </w:tc>
        <w:tc>
          <w:tcPr>
            <w:tcW w:w="2551" w:type="dxa"/>
            <w:vAlign w:val="center"/>
          </w:tcPr>
          <w:p w:rsidR="00766481" w:rsidRDefault="00426E01">
            <w:pPr>
              <w:pStyle w:val="20"/>
            </w:pPr>
            <w:r>
              <w:t>≤4600万元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保障业务</w:t>
            </w:r>
          </w:p>
        </w:tc>
        <w:tc>
          <w:tcPr>
            <w:tcW w:w="3430" w:type="dxa"/>
            <w:vAlign w:val="center"/>
          </w:tcPr>
          <w:p w:rsidR="00766481" w:rsidRDefault="00426E01">
            <w:pPr>
              <w:pStyle w:val="20"/>
            </w:pPr>
            <w:r>
              <w:t>保障业务</w:t>
            </w:r>
          </w:p>
        </w:tc>
        <w:tc>
          <w:tcPr>
            <w:tcW w:w="2551" w:type="dxa"/>
            <w:vAlign w:val="center"/>
          </w:tcPr>
          <w:p w:rsidR="00766481" w:rsidRDefault="00426E01">
            <w:pPr>
              <w:pStyle w:val="20"/>
            </w:pPr>
            <w:r>
              <w:t>有效保障</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被装使用年限</w:t>
            </w:r>
          </w:p>
        </w:tc>
        <w:tc>
          <w:tcPr>
            <w:tcW w:w="3430" w:type="dxa"/>
            <w:vAlign w:val="center"/>
          </w:tcPr>
          <w:p w:rsidR="00766481" w:rsidRDefault="00426E01">
            <w:pPr>
              <w:pStyle w:val="20"/>
            </w:pPr>
            <w:r>
              <w:t>被装使用年限</w:t>
            </w:r>
          </w:p>
        </w:tc>
        <w:tc>
          <w:tcPr>
            <w:tcW w:w="2551" w:type="dxa"/>
            <w:vAlign w:val="center"/>
          </w:tcPr>
          <w:p w:rsidR="00766481" w:rsidRDefault="00426E01">
            <w:pPr>
              <w:pStyle w:val="20"/>
            </w:pPr>
            <w:r>
              <w:t>内穿衬衣2年;作训服4年；领带3年；单皮鞋1年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干警满意度</w:t>
            </w:r>
          </w:p>
        </w:tc>
        <w:tc>
          <w:tcPr>
            <w:tcW w:w="3430" w:type="dxa"/>
            <w:vAlign w:val="center"/>
          </w:tcPr>
          <w:p w:rsidR="00766481" w:rsidRDefault="00426E01">
            <w:pPr>
              <w:pStyle w:val="20"/>
            </w:pPr>
            <w:r>
              <w:t>干警满意度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6" w:name="_Toc126832014"/>
      <w:r>
        <w:rPr>
          <w:rFonts w:ascii="方正仿宋_GBK" w:eastAsia="方正仿宋_GBK" w:hAnsi="方正仿宋_GBK" w:cs="方正仿宋_GBK" w:hint="eastAsia"/>
          <w:color w:val="000000"/>
          <w:sz w:val="28"/>
          <w:lang w:eastAsia="zh-CN"/>
        </w:rPr>
        <w:t>17</w:t>
      </w:r>
      <w:r w:rsidR="00426E01">
        <w:rPr>
          <w:rFonts w:ascii="方正仿宋_GBK" w:eastAsia="方正仿宋_GBK" w:hAnsi="方正仿宋_GBK" w:cs="方正仿宋_GBK"/>
          <w:color w:val="000000"/>
          <w:sz w:val="28"/>
        </w:rPr>
        <w:t>.内保总队“三电”设施安保专项经费-2023中央绩效目标表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内保总队“三电”设施安保专项经费-2023中央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按照公安部治安局关于开展“三电”设施安保工作部署要求，开展“三电”设施安保宣传工作，以争取广大群众对“三电”设施安全保护工作的理解和支持,教育群众自觉抵制有关违法犯罪活动,不断提高防范意识和防护能力,动员群众主动参与到“三电”设施安全保护工作中来,营造我市“三电”设施安保工作浓厚氛围。</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公安部治安局关于开展“三电”设施安保工作部署要求，开展“三电”设施安保宣传工作，以争取广大群众对“三电”设施安全保护工作的理解和支持,教育群众自觉抵制有关违法犯罪活动,不断提高防范意识和防护能力,动员群众主动参与到“三电”设施安全保护工作中来,营造我市“三电”设施安保工作浓厚氛围。</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发起宣传活动次数</w:t>
            </w:r>
          </w:p>
        </w:tc>
        <w:tc>
          <w:tcPr>
            <w:tcW w:w="3430" w:type="dxa"/>
            <w:vAlign w:val="center"/>
          </w:tcPr>
          <w:p w:rsidR="00766481" w:rsidRDefault="00426E01">
            <w:pPr>
              <w:pStyle w:val="20"/>
            </w:pPr>
            <w:r>
              <w:t>发起宣传活动次数</w:t>
            </w:r>
          </w:p>
        </w:tc>
        <w:tc>
          <w:tcPr>
            <w:tcW w:w="2551" w:type="dxa"/>
            <w:vAlign w:val="center"/>
          </w:tcPr>
          <w:p w:rsidR="00766481" w:rsidRDefault="00426E01">
            <w:pPr>
              <w:pStyle w:val="20"/>
            </w:pPr>
            <w:r>
              <w:t>1次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宣传覆盖人数</w:t>
            </w:r>
          </w:p>
        </w:tc>
        <w:tc>
          <w:tcPr>
            <w:tcW w:w="3430" w:type="dxa"/>
            <w:vAlign w:val="center"/>
          </w:tcPr>
          <w:p w:rsidR="00766481" w:rsidRDefault="00426E01">
            <w:pPr>
              <w:pStyle w:val="20"/>
            </w:pPr>
            <w:r>
              <w:t>宣传覆盖人数</w:t>
            </w:r>
          </w:p>
        </w:tc>
        <w:tc>
          <w:tcPr>
            <w:tcW w:w="2551" w:type="dxa"/>
            <w:vAlign w:val="center"/>
          </w:tcPr>
          <w:p w:rsidR="00766481" w:rsidRDefault="00426E01">
            <w:pPr>
              <w:pStyle w:val="20"/>
            </w:pPr>
            <w:r>
              <w:t>≥300人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发放宣传单</w:t>
            </w:r>
          </w:p>
        </w:tc>
        <w:tc>
          <w:tcPr>
            <w:tcW w:w="3430" w:type="dxa"/>
            <w:vAlign w:val="center"/>
          </w:tcPr>
          <w:p w:rsidR="00766481" w:rsidRDefault="00426E01">
            <w:pPr>
              <w:pStyle w:val="20"/>
            </w:pPr>
            <w:r>
              <w:t>发放宣传单</w:t>
            </w:r>
          </w:p>
        </w:tc>
        <w:tc>
          <w:tcPr>
            <w:tcW w:w="2551" w:type="dxa"/>
            <w:vAlign w:val="center"/>
          </w:tcPr>
          <w:p w:rsidR="00766481" w:rsidRDefault="00426E01">
            <w:pPr>
              <w:pStyle w:val="20"/>
            </w:pPr>
            <w:r>
              <w:t>≥1000张</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张贴海报</w:t>
            </w:r>
          </w:p>
        </w:tc>
        <w:tc>
          <w:tcPr>
            <w:tcW w:w="3430" w:type="dxa"/>
            <w:vAlign w:val="center"/>
          </w:tcPr>
          <w:p w:rsidR="00766481" w:rsidRDefault="00426E01">
            <w:pPr>
              <w:pStyle w:val="20"/>
            </w:pPr>
            <w:r>
              <w:t>张贴海报</w:t>
            </w:r>
          </w:p>
        </w:tc>
        <w:tc>
          <w:tcPr>
            <w:tcW w:w="2551" w:type="dxa"/>
            <w:vAlign w:val="center"/>
          </w:tcPr>
          <w:p w:rsidR="00766481" w:rsidRDefault="00426E01">
            <w:pPr>
              <w:pStyle w:val="20"/>
            </w:pPr>
            <w:r>
              <w:t>≥1000张</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活动参与率</w:t>
            </w:r>
          </w:p>
        </w:tc>
        <w:tc>
          <w:tcPr>
            <w:tcW w:w="3430" w:type="dxa"/>
            <w:vAlign w:val="center"/>
          </w:tcPr>
          <w:p w:rsidR="00766481" w:rsidRDefault="00426E01">
            <w:pPr>
              <w:pStyle w:val="20"/>
            </w:pPr>
            <w:r>
              <w:t>活动参与率</w:t>
            </w:r>
          </w:p>
        </w:tc>
        <w:tc>
          <w:tcPr>
            <w:tcW w:w="2551" w:type="dxa"/>
            <w:vAlign w:val="center"/>
          </w:tcPr>
          <w:p w:rsidR="00766481" w:rsidRDefault="00426E01">
            <w:pPr>
              <w:pStyle w:val="20"/>
            </w:pPr>
            <w:r>
              <w:t>≥80％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开展三电设施安保宣传活动时间</w:t>
            </w:r>
          </w:p>
        </w:tc>
        <w:tc>
          <w:tcPr>
            <w:tcW w:w="3430" w:type="dxa"/>
            <w:vAlign w:val="center"/>
          </w:tcPr>
          <w:p w:rsidR="00766481" w:rsidRDefault="00426E01">
            <w:pPr>
              <w:pStyle w:val="20"/>
            </w:pPr>
            <w:r>
              <w:t>开展三电设施安保宣传活动时间</w:t>
            </w:r>
          </w:p>
        </w:tc>
        <w:tc>
          <w:tcPr>
            <w:tcW w:w="2551" w:type="dxa"/>
            <w:vAlign w:val="center"/>
          </w:tcPr>
          <w:p w:rsidR="00766481" w:rsidRDefault="00426E01">
            <w:pPr>
              <w:pStyle w:val="20"/>
            </w:pPr>
            <w:r>
              <w:t>2023年底前完成</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制作宣传品费用</w:t>
            </w:r>
          </w:p>
        </w:tc>
        <w:tc>
          <w:tcPr>
            <w:tcW w:w="3430" w:type="dxa"/>
            <w:vAlign w:val="center"/>
          </w:tcPr>
          <w:p w:rsidR="00766481" w:rsidRDefault="00426E01">
            <w:pPr>
              <w:pStyle w:val="20"/>
            </w:pPr>
            <w:r>
              <w:t>制作宣传品费用</w:t>
            </w:r>
          </w:p>
        </w:tc>
        <w:tc>
          <w:tcPr>
            <w:tcW w:w="2551" w:type="dxa"/>
            <w:vAlign w:val="center"/>
          </w:tcPr>
          <w:p w:rsidR="00766481" w:rsidRDefault="00426E01">
            <w:pPr>
              <w:pStyle w:val="20"/>
            </w:pPr>
            <w:r>
              <w:t>≤15000元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宣传现场设备租赁、制作以及人工费</w:t>
            </w:r>
          </w:p>
        </w:tc>
        <w:tc>
          <w:tcPr>
            <w:tcW w:w="3430" w:type="dxa"/>
            <w:vAlign w:val="center"/>
          </w:tcPr>
          <w:p w:rsidR="00766481" w:rsidRDefault="00426E01">
            <w:pPr>
              <w:pStyle w:val="20"/>
            </w:pPr>
            <w:r>
              <w:t>宣传现场设备租赁、制作以及人工费</w:t>
            </w:r>
          </w:p>
        </w:tc>
        <w:tc>
          <w:tcPr>
            <w:tcW w:w="2551" w:type="dxa"/>
            <w:vAlign w:val="center"/>
          </w:tcPr>
          <w:p w:rsidR="00766481" w:rsidRDefault="00426E01">
            <w:pPr>
              <w:pStyle w:val="20"/>
            </w:pPr>
            <w:r>
              <w:t>≤35000元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提高人民群众参与三电设施安保的主动性和积极性</w:t>
            </w:r>
          </w:p>
        </w:tc>
        <w:tc>
          <w:tcPr>
            <w:tcW w:w="3430" w:type="dxa"/>
            <w:vAlign w:val="center"/>
          </w:tcPr>
          <w:p w:rsidR="00766481" w:rsidRDefault="00426E01">
            <w:pPr>
              <w:pStyle w:val="20"/>
            </w:pPr>
            <w:r>
              <w:t>提高人民群众参与三电设施安保的主动性和积极性</w:t>
            </w:r>
          </w:p>
        </w:tc>
        <w:tc>
          <w:tcPr>
            <w:tcW w:w="2551" w:type="dxa"/>
            <w:vAlign w:val="center"/>
          </w:tcPr>
          <w:p w:rsidR="00766481" w:rsidRDefault="00426E01">
            <w:pPr>
              <w:pStyle w:val="20"/>
            </w:pPr>
            <w:r>
              <w:t>效果显著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同期三电设施案件发案起数</w:t>
            </w:r>
          </w:p>
        </w:tc>
        <w:tc>
          <w:tcPr>
            <w:tcW w:w="3430" w:type="dxa"/>
            <w:vAlign w:val="center"/>
          </w:tcPr>
          <w:p w:rsidR="00766481" w:rsidRDefault="00426E01">
            <w:pPr>
              <w:pStyle w:val="20"/>
            </w:pPr>
            <w:r>
              <w:t>同期三电设施案件发案起数</w:t>
            </w:r>
          </w:p>
        </w:tc>
        <w:tc>
          <w:tcPr>
            <w:tcW w:w="2551" w:type="dxa"/>
            <w:vAlign w:val="center"/>
          </w:tcPr>
          <w:p w:rsidR="00766481" w:rsidRDefault="00426E01">
            <w:pPr>
              <w:pStyle w:val="20"/>
            </w:pPr>
            <w:r>
              <w:t>≤60起</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服务企业满意度</w:t>
            </w:r>
          </w:p>
        </w:tc>
        <w:tc>
          <w:tcPr>
            <w:tcW w:w="3430" w:type="dxa"/>
            <w:vAlign w:val="center"/>
          </w:tcPr>
          <w:p w:rsidR="00766481" w:rsidRDefault="00426E01">
            <w:pPr>
              <w:pStyle w:val="20"/>
            </w:pPr>
            <w:r>
              <w:t>服务企业满意度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7" w:name="_Toc126832015"/>
      <w:r>
        <w:rPr>
          <w:rFonts w:ascii="方正仿宋_GBK" w:eastAsia="方正仿宋_GBK" w:hAnsi="方正仿宋_GBK" w:cs="方正仿宋_GBK" w:hint="eastAsia"/>
          <w:color w:val="000000"/>
          <w:sz w:val="28"/>
          <w:lang w:eastAsia="zh-CN"/>
        </w:rPr>
        <w:t>18</w:t>
      </w:r>
      <w:r w:rsidR="00426E01">
        <w:rPr>
          <w:rFonts w:ascii="方正仿宋_GBK" w:eastAsia="方正仿宋_GBK" w:hAnsi="方正仿宋_GBK" w:cs="方正仿宋_GBK"/>
          <w:color w:val="000000"/>
          <w:sz w:val="28"/>
        </w:rPr>
        <w:t>.内保总队油气田及输油气管道安全保护工作专项经费-2023中央绩效目标表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内保总队油气田及输油气管道安全保护工作专项经费-2023中央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按照公安部治安局关于开展油气安保工作部署要求开展油气田及输油气管道安全保护宣传工作，抵制有关涉油气违法犯罪活动，深入企业、社区等社会各领域开展油气安保宣传活动，不断提高防范意识和防护能力,动员群众主动参与到油气田设施安全保护工作中来,营造我市油气安保工作浓厚氛围。</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公安部治安局关于开展油气安保工作部署要求开展油气田及输油气管道安全保护宣传工作，抵制有关涉油气违法犯罪活动，深入企业、社区等社会各领域开展油气安保宣传活动，不断提高防范意识和防护能力,动员群众主动参与到油气田设施安全保护工作中来,营造我市油气安保工作浓厚氛围。</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发放宣传单</w:t>
            </w:r>
          </w:p>
        </w:tc>
        <w:tc>
          <w:tcPr>
            <w:tcW w:w="3430" w:type="dxa"/>
            <w:vAlign w:val="center"/>
          </w:tcPr>
          <w:p w:rsidR="00766481" w:rsidRDefault="00426E01">
            <w:pPr>
              <w:pStyle w:val="20"/>
            </w:pPr>
            <w:r>
              <w:t>发放宣传单</w:t>
            </w:r>
          </w:p>
        </w:tc>
        <w:tc>
          <w:tcPr>
            <w:tcW w:w="2551" w:type="dxa"/>
            <w:vAlign w:val="center"/>
          </w:tcPr>
          <w:p w:rsidR="00766481" w:rsidRDefault="00426E01">
            <w:pPr>
              <w:pStyle w:val="20"/>
            </w:pPr>
            <w:r>
              <w:t>≥30000张</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张贴海报</w:t>
            </w:r>
          </w:p>
        </w:tc>
        <w:tc>
          <w:tcPr>
            <w:tcW w:w="3430" w:type="dxa"/>
            <w:vAlign w:val="center"/>
          </w:tcPr>
          <w:p w:rsidR="00766481" w:rsidRDefault="00426E01">
            <w:pPr>
              <w:pStyle w:val="20"/>
            </w:pPr>
            <w:r>
              <w:t>张贴海报</w:t>
            </w:r>
          </w:p>
        </w:tc>
        <w:tc>
          <w:tcPr>
            <w:tcW w:w="2551" w:type="dxa"/>
            <w:vAlign w:val="center"/>
          </w:tcPr>
          <w:p w:rsidR="00766481" w:rsidRDefault="00426E01">
            <w:pPr>
              <w:pStyle w:val="20"/>
            </w:pPr>
            <w:r>
              <w:t>≥5000张</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其他宣传品</w:t>
            </w:r>
          </w:p>
        </w:tc>
        <w:tc>
          <w:tcPr>
            <w:tcW w:w="3430" w:type="dxa"/>
            <w:vAlign w:val="center"/>
          </w:tcPr>
          <w:p w:rsidR="00766481" w:rsidRDefault="00426E01">
            <w:pPr>
              <w:pStyle w:val="20"/>
            </w:pPr>
            <w:r>
              <w:t>其他宣传品</w:t>
            </w:r>
          </w:p>
        </w:tc>
        <w:tc>
          <w:tcPr>
            <w:tcW w:w="2551" w:type="dxa"/>
            <w:vAlign w:val="center"/>
          </w:tcPr>
          <w:p w:rsidR="00766481" w:rsidRDefault="00426E01">
            <w:pPr>
              <w:pStyle w:val="20"/>
            </w:pPr>
            <w:r>
              <w:t>≥500份</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宣传活动完成时间</w:t>
            </w:r>
          </w:p>
        </w:tc>
        <w:tc>
          <w:tcPr>
            <w:tcW w:w="3430" w:type="dxa"/>
            <w:vAlign w:val="center"/>
          </w:tcPr>
          <w:p w:rsidR="00766481" w:rsidRDefault="00426E01">
            <w:pPr>
              <w:pStyle w:val="20"/>
            </w:pPr>
            <w:r>
              <w:t>宣传活动完成时间</w:t>
            </w:r>
          </w:p>
        </w:tc>
        <w:tc>
          <w:tcPr>
            <w:tcW w:w="2551" w:type="dxa"/>
            <w:vAlign w:val="center"/>
          </w:tcPr>
          <w:p w:rsidR="00766481" w:rsidRDefault="00426E01">
            <w:pPr>
              <w:pStyle w:val="20"/>
            </w:pPr>
            <w:r>
              <w:t>2023年底前完成</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海报宣传单设计及印刷费</w:t>
            </w:r>
          </w:p>
        </w:tc>
        <w:tc>
          <w:tcPr>
            <w:tcW w:w="3430" w:type="dxa"/>
            <w:vAlign w:val="center"/>
          </w:tcPr>
          <w:p w:rsidR="00766481" w:rsidRDefault="00426E01">
            <w:pPr>
              <w:pStyle w:val="20"/>
            </w:pPr>
            <w:r>
              <w:t>海报宣传单设计及印刷费</w:t>
            </w:r>
          </w:p>
        </w:tc>
        <w:tc>
          <w:tcPr>
            <w:tcW w:w="2551" w:type="dxa"/>
            <w:vAlign w:val="center"/>
          </w:tcPr>
          <w:p w:rsidR="00766481" w:rsidRDefault="00426E01">
            <w:pPr>
              <w:pStyle w:val="20"/>
            </w:pPr>
            <w:r>
              <w:t>≤40000元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其他宣传品</w:t>
            </w:r>
          </w:p>
        </w:tc>
        <w:tc>
          <w:tcPr>
            <w:tcW w:w="3430" w:type="dxa"/>
            <w:vAlign w:val="center"/>
          </w:tcPr>
          <w:p w:rsidR="00766481" w:rsidRDefault="00426E01">
            <w:pPr>
              <w:pStyle w:val="20"/>
            </w:pPr>
            <w:r>
              <w:t>其他宣传品</w:t>
            </w:r>
          </w:p>
        </w:tc>
        <w:tc>
          <w:tcPr>
            <w:tcW w:w="2551" w:type="dxa"/>
            <w:vAlign w:val="center"/>
          </w:tcPr>
          <w:p w:rsidR="00766481" w:rsidRDefault="00426E01">
            <w:pPr>
              <w:pStyle w:val="20"/>
            </w:pPr>
            <w:r>
              <w:t>≤10000元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宣传活动参与率</w:t>
            </w:r>
          </w:p>
        </w:tc>
        <w:tc>
          <w:tcPr>
            <w:tcW w:w="3430" w:type="dxa"/>
            <w:vAlign w:val="center"/>
          </w:tcPr>
          <w:p w:rsidR="00766481" w:rsidRDefault="00426E01">
            <w:pPr>
              <w:pStyle w:val="20"/>
            </w:pPr>
            <w:r>
              <w:t>宣传活动参与率</w:t>
            </w:r>
          </w:p>
        </w:tc>
        <w:tc>
          <w:tcPr>
            <w:tcW w:w="2551" w:type="dxa"/>
            <w:vAlign w:val="center"/>
          </w:tcPr>
          <w:p w:rsidR="00766481" w:rsidRDefault="00426E01">
            <w:pPr>
              <w:pStyle w:val="20"/>
            </w:pPr>
            <w:r>
              <w:t>≥80%</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提高人民群众参与油气田及输油气管道安全保护工作</w:t>
            </w:r>
          </w:p>
        </w:tc>
        <w:tc>
          <w:tcPr>
            <w:tcW w:w="3430" w:type="dxa"/>
            <w:vAlign w:val="center"/>
          </w:tcPr>
          <w:p w:rsidR="00766481" w:rsidRDefault="00426E01">
            <w:pPr>
              <w:pStyle w:val="20"/>
            </w:pPr>
            <w:r>
              <w:t>提高人民群众参与油气田及输油气管道安全保护工作</w:t>
            </w:r>
          </w:p>
        </w:tc>
        <w:tc>
          <w:tcPr>
            <w:tcW w:w="2551" w:type="dxa"/>
            <w:vAlign w:val="center"/>
          </w:tcPr>
          <w:p w:rsidR="00766481" w:rsidRDefault="00426E01">
            <w:pPr>
              <w:pStyle w:val="20"/>
            </w:pPr>
            <w:r>
              <w:t>效果显著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年度内发生打孔盗油案件数字</w:t>
            </w:r>
          </w:p>
        </w:tc>
        <w:tc>
          <w:tcPr>
            <w:tcW w:w="3430" w:type="dxa"/>
            <w:vAlign w:val="center"/>
          </w:tcPr>
          <w:p w:rsidR="00766481" w:rsidRDefault="00426E01">
            <w:pPr>
              <w:pStyle w:val="20"/>
            </w:pPr>
            <w:r>
              <w:t>年度内发生打孔盗油案件数字</w:t>
            </w:r>
          </w:p>
        </w:tc>
        <w:tc>
          <w:tcPr>
            <w:tcW w:w="2551" w:type="dxa"/>
            <w:vAlign w:val="center"/>
          </w:tcPr>
          <w:p w:rsidR="00766481" w:rsidRDefault="00426E01">
            <w:pPr>
              <w:pStyle w:val="20"/>
            </w:pPr>
            <w:r>
              <w:t>≤5起</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油气企业满意度</w:t>
            </w:r>
          </w:p>
        </w:tc>
        <w:tc>
          <w:tcPr>
            <w:tcW w:w="3430" w:type="dxa"/>
            <w:vAlign w:val="center"/>
          </w:tcPr>
          <w:p w:rsidR="00766481" w:rsidRDefault="00426E01">
            <w:pPr>
              <w:pStyle w:val="20"/>
            </w:pPr>
            <w:r>
              <w:t>≥90%</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8" w:name="_Toc126832016"/>
      <w:r>
        <w:rPr>
          <w:rFonts w:ascii="方正仿宋_GBK" w:eastAsia="方正仿宋_GBK" w:hAnsi="方正仿宋_GBK" w:cs="方正仿宋_GBK" w:hint="eastAsia"/>
          <w:color w:val="000000"/>
          <w:sz w:val="28"/>
          <w:lang w:eastAsia="zh-CN"/>
        </w:rPr>
        <w:t>19</w:t>
      </w:r>
      <w:r w:rsidR="00426E01">
        <w:rPr>
          <w:rFonts w:ascii="方正仿宋_GBK" w:eastAsia="方正仿宋_GBK" w:hAnsi="方正仿宋_GBK" w:cs="方正仿宋_GBK"/>
          <w:color w:val="000000"/>
          <w:sz w:val="28"/>
        </w:rPr>
        <w:t>.人口证件工作经费绩效目标表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人口证件工作经费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700.00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700.00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保障人口证件工作业务经费</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1.1.购买证件制发工作相关设备、原材料，并对设备系统进行运行维护，改善制证工作人员的工作环境，提高工作效率；</w:t>
            </w:r>
            <w:r>
              <w:tab/>
            </w:r>
            <w:r>
              <w:tab/>
            </w:r>
            <w:r>
              <w:tab/>
            </w:r>
            <w:r>
              <w:tab/>
            </w:r>
            <w:r>
              <w:tab/>
            </w:r>
            <w:r>
              <w:tab/>
            </w:r>
          </w:p>
          <w:p w:rsidR="00766481" w:rsidRDefault="00766481">
            <w:pPr>
              <w:pStyle w:val="20"/>
            </w:pPr>
          </w:p>
          <w:p w:rsidR="00766481" w:rsidRDefault="00766481">
            <w:pPr>
              <w:pStyle w:val="20"/>
            </w:pPr>
          </w:p>
          <w:p w:rsidR="00766481" w:rsidRDefault="00426E01">
            <w:pPr>
              <w:pStyle w:val="20"/>
            </w:pPr>
            <w:r>
              <w:t>2.2.对配套制证设备、设施系统进行维护，做好安全生产、秩序维护和后勤保障工作，提高工作效率。</w:t>
            </w:r>
            <w:r>
              <w:tab/>
            </w:r>
            <w:r>
              <w:tab/>
            </w:r>
            <w:r>
              <w:tab/>
            </w:r>
            <w:r>
              <w:tab/>
            </w:r>
            <w:r>
              <w:tab/>
            </w:r>
            <w:r>
              <w:tab/>
            </w:r>
          </w:p>
          <w:p w:rsidR="00766481" w:rsidRDefault="00766481">
            <w:pPr>
              <w:pStyle w:val="20"/>
            </w:pPr>
          </w:p>
          <w:p w:rsidR="00766481" w:rsidRDefault="00766481">
            <w:pPr>
              <w:pStyle w:val="20"/>
            </w:pP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购买居民身份证制证原材料</w:t>
            </w:r>
          </w:p>
        </w:tc>
        <w:tc>
          <w:tcPr>
            <w:tcW w:w="3430" w:type="dxa"/>
            <w:vAlign w:val="center"/>
          </w:tcPr>
          <w:p w:rsidR="00766481" w:rsidRDefault="00426E01">
            <w:pPr>
              <w:pStyle w:val="20"/>
            </w:pPr>
            <w:r>
              <w:t>购买居民身份证制证原材料</w:t>
            </w:r>
          </w:p>
        </w:tc>
        <w:tc>
          <w:tcPr>
            <w:tcW w:w="2551" w:type="dxa"/>
            <w:vAlign w:val="center"/>
          </w:tcPr>
          <w:p w:rsidR="00766481" w:rsidRDefault="00426E01">
            <w:pPr>
              <w:pStyle w:val="20"/>
            </w:pPr>
            <w:r>
              <w:t>≥45.3万卡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维护制证设备配套设备</w:t>
            </w:r>
          </w:p>
        </w:tc>
        <w:tc>
          <w:tcPr>
            <w:tcW w:w="3430" w:type="dxa"/>
            <w:vAlign w:val="center"/>
          </w:tcPr>
          <w:p w:rsidR="00766481" w:rsidRDefault="00426E01">
            <w:pPr>
              <w:pStyle w:val="20"/>
            </w:pPr>
            <w:r>
              <w:t>维护制证设备配套设备</w:t>
            </w:r>
          </w:p>
        </w:tc>
        <w:tc>
          <w:tcPr>
            <w:tcW w:w="2551" w:type="dxa"/>
            <w:vAlign w:val="center"/>
          </w:tcPr>
          <w:p w:rsidR="00766481" w:rsidRDefault="00426E01">
            <w:pPr>
              <w:pStyle w:val="20"/>
            </w:pPr>
            <w:r>
              <w:t>≥20台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成品证质量合格率</w:t>
            </w:r>
          </w:p>
        </w:tc>
        <w:tc>
          <w:tcPr>
            <w:tcW w:w="3430" w:type="dxa"/>
            <w:vAlign w:val="center"/>
          </w:tcPr>
          <w:p w:rsidR="00766481" w:rsidRDefault="00426E01">
            <w:pPr>
              <w:pStyle w:val="20"/>
            </w:pPr>
            <w:r>
              <w:t>成品证质量合格率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制证设备正常运行率</w:t>
            </w:r>
          </w:p>
        </w:tc>
        <w:tc>
          <w:tcPr>
            <w:tcW w:w="3430" w:type="dxa"/>
            <w:vAlign w:val="center"/>
          </w:tcPr>
          <w:p w:rsidR="00766481" w:rsidRDefault="00426E01">
            <w:pPr>
              <w:pStyle w:val="20"/>
            </w:pPr>
            <w:r>
              <w:t>制证设备正常运行率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证件整包分发快递妥投率</w:t>
            </w:r>
          </w:p>
        </w:tc>
        <w:tc>
          <w:tcPr>
            <w:tcW w:w="3430" w:type="dxa"/>
            <w:vAlign w:val="center"/>
          </w:tcPr>
          <w:p w:rsidR="00766481" w:rsidRDefault="00426E01">
            <w:pPr>
              <w:pStyle w:val="20"/>
            </w:pPr>
            <w:r>
              <w:t>证件整包分发快递妥投率</w:t>
            </w:r>
          </w:p>
        </w:tc>
        <w:tc>
          <w:tcPr>
            <w:tcW w:w="2551" w:type="dxa"/>
            <w:vAlign w:val="center"/>
          </w:tcPr>
          <w:p w:rsidR="00766481" w:rsidRDefault="00426E01">
            <w:pPr>
              <w:pStyle w:val="20"/>
            </w:pPr>
            <w:r>
              <w:t>≥80%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制证设备购置维修响应时间</w:t>
            </w:r>
          </w:p>
        </w:tc>
        <w:tc>
          <w:tcPr>
            <w:tcW w:w="3430" w:type="dxa"/>
            <w:vAlign w:val="center"/>
          </w:tcPr>
          <w:p w:rsidR="00766481" w:rsidRDefault="00426E01">
            <w:pPr>
              <w:pStyle w:val="20"/>
            </w:pPr>
            <w:r>
              <w:t>制证设备购置维修响应时间</w:t>
            </w:r>
          </w:p>
        </w:tc>
        <w:tc>
          <w:tcPr>
            <w:tcW w:w="2551" w:type="dxa"/>
            <w:vAlign w:val="center"/>
          </w:tcPr>
          <w:p w:rsidR="00766481" w:rsidRDefault="00426E01">
            <w:pPr>
              <w:pStyle w:val="20"/>
            </w:pPr>
            <w:r>
              <w:t>≤48小时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证件整包分发快递到达时间</w:t>
            </w:r>
          </w:p>
        </w:tc>
        <w:tc>
          <w:tcPr>
            <w:tcW w:w="3430" w:type="dxa"/>
            <w:vAlign w:val="center"/>
          </w:tcPr>
          <w:p w:rsidR="00766481" w:rsidRDefault="00426E01">
            <w:pPr>
              <w:pStyle w:val="20"/>
            </w:pPr>
            <w:r>
              <w:t>证件整包分发快递到达时间</w:t>
            </w:r>
          </w:p>
        </w:tc>
        <w:tc>
          <w:tcPr>
            <w:tcW w:w="2551" w:type="dxa"/>
            <w:vAlign w:val="center"/>
          </w:tcPr>
          <w:p w:rsidR="00766481" w:rsidRDefault="00426E01">
            <w:pPr>
              <w:pStyle w:val="20"/>
            </w:pPr>
            <w:r>
              <w:t xml:space="preserve">≤48小时 </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专用材料费</w:t>
            </w:r>
          </w:p>
        </w:tc>
        <w:tc>
          <w:tcPr>
            <w:tcW w:w="3430" w:type="dxa"/>
            <w:vAlign w:val="center"/>
          </w:tcPr>
          <w:p w:rsidR="00766481" w:rsidRDefault="00426E01">
            <w:pPr>
              <w:pStyle w:val="20"/>
            </w:pPr>
            <w:r>
              <w:t>专用材料费</w:t>
            </w:r>
          </w:p>
        </w:tc>
        <w:tc>
          <w:tcPr>
            <w:tcW w:w="2551" w:type="dxa"/>
            <w:vAlign w:val="center"/>
          </w:tcPr>
          <w:p w:rsidR="00766481" w:rsidRDefault="00426E01">
            <w:pPr>
              <w:pStyle w:val="20"/>
            </w:pPr>
            <w:r>
              <w:t>≤588.9万元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维修维护费</w:t>
            </w:r>
          </w:p>
        </w:tc>
        <w:tc>
          <w:tcPr>
            <w:tcW w:w="3430" w:type="dxa"/>
            <w:vAlign w:val="center"/>
          </w:tcPr>
          <w:p w:rsidR="00766481" w:rsidRDefault="00426E01">
            <w:pPr>
              <w:pStyle w:val="20"/>
            </w:pPr>
            <w:r>
              <w:t>维修维护费</w:t>
            </w:r>
          </w:p>
        </w:tc>
        <w:tc>
          <w:tcPr>
            <w:tcW w:w="2551" w:type="dxa"/>
            <w:vAlign w:val="center"/>
          </w:tcPr>
          <w:p w:rsidR="00766481" w:rsidRDefault="00426E01">
            <w:pPr>
              <w:pStyle w:val="20"/>
            </w:pPr>
            <w:r>
              <w:t>≤60万元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专用设备购置费用</w:t>
            </w:r>
          </w:p>
        </w:tc>
        <w:tc>
          <w:tcPr>
            <w:tcW w:w="3430" w:type="dxa"/>
            <w:vAlign w:val="center"/>
          </w:tcPr>
          <w:p w:rsidR="00766481" w:rsidRDefault="00426E01">
            <w:pPr>
              <w:pStyle w:val="20"/>
            </w:pPr>
            <w:r>
              <w:t>专用设备购置费用</w:t>
            </w:r>
          </w:p>
        </w:tc>
        <w:tc>
          <w:tcPr>
            <w:tcW w:w="2551" w:type="dxa"/>
            <w:vAlign w:val="center"/>
          </w:tcPr>
          <w:p w:rsidR="00766481" w:rsidRDefault="00426E01">
            <w:pPr>
              <w:pStyle w:val="20"/>
            </w:pPr>
            <w:r>
              <w:t>≤10万元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邮电费</w:t>
            </w:r>
          </w:p>
        </w:tc>
        <w:tc>
          <w:tcPr>
            <w:tcW w:w="3430" w:type="dxa"/>
            <w:vAlign w:val="center"/>
          </w:tcPr>
          <w:p w:rsidR="00766481" w:rsidRDefault="00426E01">
            <w:pPr>
              <w:pStyle w:val="20"/>
            </w:pPr>
            <w:r>
              <w:t>邮电费</w:t>
            </w:r>
          </w:p>
        </w:tc>
        <w:tc>
          <w:tcPr>
            <w:tcW w:w="2551" w:type="dxa"/>
            <w:vAlign w:val="center"/>
          </w:tcPr>
          <w:p w:rsidR="00766481" w:rsidRDefault="00426E01">
            <w:pPr>
              <w:pStyle w:val="20"/>
            </w:pPr>
            <w:r>
              <w:t>≤35万元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委托业务费</w:t>
            </w:r>
          </w:p>
        </w:tc>
        <w:tc>
          <w:tcPr>
            <w:tcW w:w="3430" w:type="dxa"/>
            <w:vAlign w:val="center"/>
          </w:tcPr>
          <w:p w:rsidR="00766481" w:rsidRDefault="00426E01">
            <w:pPr>
              <w:pStyle w:val="20"/>
            </w:pPr>
            <w:r>
              <w:t>委托业务费</w:t>
            </w:r>
          </w:p>
        </w:tc>
        <w:tc>
          <w:tcPr>
            <w:tcW w:w="2551" w:type="dxa"/>
            <w:vAlign w:val="center"/>
          </w:tcPr>
          <w:p w:rsidR="00766481" w:rsidRDefault="00426E01">
            <w:pPr>
              <w:pStyle w:val="20"/>
            </w:pPr>
            <w:r>
              <w:t>≤3.1万元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办公费</w:t>
            </w:r>
          </w:p>
        </w:tc>
        <w:tc>
          <w:tcPr>
            <w:tcW w:w="3430" w:type="dxa"/>
            <w:vAlign w:val="center"/>
          </w:tcPr>
          <w:p w:rsidR="00766481" w:rsidRDefault="00426E01">
            <w:pPr>
              <w:pStyle w:val="20"/>
            </w:pPr>
            <w:r>
              <w:t>办公费</w:t>
            </w:r>
          </w:p>
        </w:tc>
        <w:tc>
          <w:tcPr>
            <w:tcW w:w="2551" w:type="dxa"/>
            <w:vAlign w:val="center"/>
          </w:tcPr>
          <w:p w:rsidR="00766481" w:rsidRDefault="00426E01">
            <w:pPr>
              <w:pStyle w:val="20"/>
            </w:pPr>
            <w:r>
              <w:t>≤3万元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服务办理居民身份证群众人数</w:t>
            </w:r>
          </w:p>
        </w:tc>
        <w:tc>
          <w:tcPr>
            <w:tcW w:w="3430" w:type="dxa"/>
            <w:vAlign w:val="center"/>
          </w:tcPr>
          <w:p w:rsidR="00766481" w:rsidRDefault="00426E01">
            <w:pPr>
              <w:pStyle w:val="20"/>
            </w:pPr>
            <w:r>
              <w:t>服务办理居民身份证群众人数</w:t>
            </w:r>
          </w:p>
        </w:tc>
        <w:tc>
          <w:tcPr>
            <w:tcW w:w="2551" w:type="dxa"/>
            <w:vAlign w:val="center"/>
          </w:tcPr>
          <w:p w:rsidR="00766481" w:rsidRDefault="00426E01">
            <w:pPr>
              <w:pStyle w:val="20"/>
            </w:pPr>
            <w:r>
              <w:t>≥70万人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w:t>
            </w:r>
            <w:r>
              <w:lastRenderedPageBreak/>
              <w:t>标</w:t>
            </w:r>
          </w:p>
        </w:tc>
        <w:tc>
          <w:tcPr>
            <w:tcW w:w="1332" w:type="dxa"/>
            <w:vAlign w:val="center"/>
          </w:tcPr>
          <w:p w:rsidR="00766481" w:rsidRDefault="00426E01">
            <w:pPr>
              <w:pStyle w:val="20"/>
            </w:pPr>
            <w:r>
              <w:lastRenderedPageBreak/>
              <w:t>有责投诉次</w:t>
            </w:r>
            <w:r>
              <w:lastRenderedPageBreak/>
              <w:t>数</w:t>
            </w:r>
          </w:p>
        </w:tc>
        <w:tc>
          <w:tcPr>
            <w:tcW w:w="3430" w:type="dxa"/>
            <w:vAlign w:val="center"/>
          </w:tcPr>
          <w:p w:rsidR="00766481" w:rsidRDefault="00426E01">
            <w:pPr>
              <w:pStyle w:val="20"/>
            </w:pPr>
            <w:r>
              <w:lastRenderedPageBreak/>
              <w:t>有责投诉次数</w:t>
            </w:r>
          </w:p>
        </w:tc>
        <w:tc>
          <w:tcPr>
            <w:tcW w:w="2551" w:type="dxa"/>
            <w:vAlign w:val="center"/>
          </w:tcPr>
          <w:p w:rsidR="00766481" w:rsidRDefault="00426E01">
            <w:pPr>
              <w:pStyle w:val="20"/>
            </w:pPr>
            <w:r>
              <w:t>≤50次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因设备故障导致无法制证的次数</w:t>
            </w:r>
          </w:p>
        </w:tc>
        <w:tc>
          <w:tcPr>
            <w:tcW w:w="3430" w:type="dxa"/>
            <w:vAlign w:val="center"/>
          </w:tcPr>
          <w:p w:rsidR="00766481" w:rsidRDefault="00426E01">
            <w:pPr>
              <w:pStyle w:val="20"/>
            </w:pPr>
            <w:r>
              <w:t>因设备故障导致无法制证的次数</w:t>
            </w:r>
          </w:p>
        </w:tc>
        <w:tc>
          <w:tcPr>
            <w:tcW w:w="2551" w:type="dxa"/>
            <w:vAlign w:val="center"/>
          </w:tcPr>
          <w:p w:rsidR="00766481" w:rsidRDefault="00426E01">
            <w:pPr>
              <w:pStyle w:val="20"/>
            </w:pPr>
            <w:r>
              <w:t>0次</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 xml:space="preserve">办证群众满意度 </w:t>
            </w:r>
          </w:p>
        </w:tc>
        <w:tc>
          <w:tcPr>
            <w:tcW w:w="3430" w:type="dxa"/>
            <w:vAlign w:val="center"/>
          </w:tcPr>
          <w:p w:rsidR="00766481" w:rsidRDefault="00426E01">
            <w:pPr>
              <w:pStyle w:val="20"/>
            </w:pPr>
            <w:r>
              <w:t xml:space="preserve">办证群众满意度 </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19" w:name="_Toc126832017"/>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0</w:t>
      </w:r>
      <w:r w:rsidR="00426E01">
        <w:rPr>
          <w:rFonts w:ascii="方正仿宋_GBK" w:eastAsia="方正仿宋_GBK" w:hAnsi="方正仿宋_GBK" w:cs="方正仿宋_GBK"/>
          <w:color w:val="000000"/>
          <w:sz w:val="28"/>
        </w:rPr>
        <w:t>.食药侦检测装备建设-2023一般债绩效目标表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食药侦检测装备建设-2023一般债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6.80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6.80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用于购置现场勘察检测箱和肉类快速鉴别仪。</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 通过食药侦检测装备项目建设，全力保障我市“昆仑系列专项行动”顺利开展，加快对肉类制品掺杂掺假、食品添加剂超范围超限量使用等案件现场勘察速度，及时固定证据、明确案件性质，确保高效快速打击我市环食药领域违法犯罪活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设备购置数量</w:t>
            </w:r>
          </w:p>
        </w:tc>
        <w:tc>
          <w:tcPr>
            <w:tcW w:w="3430" w:type="dxa"/>
            <w:vAlign w:val="center"/>
          </w:tcPr>
          <w:p w:rsidR="00766481" w:rsidRDefault="00426E01">
            <w:pPr>
              <w:pStyle w:val="20"/>
            </w:pPr>
            <w:r>
              <w:t>设备购置数量</w:t>
            </w:r>
          </w:p>
        </w:tc>
        <w:tc>
          <w:tcPr>
            <w:tcW w:w="2551" w:type="dxa"/>
            <w:vAlign w:val="center"/>
          </w:tcPr>
          <w:p w:rsidR="00766481" w:rsidRDefault="00426E01">
            <w:pPr>
              <w:pStyle w:val="20"/>
            </w:pPr>
            <w:r>
              <w:t>≥2类</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设备购置成本</w:t>
            </w:r>
          </w:p>
        </w:tc>
        <w:tc>
          <w:tcPr>
            <w:tcW w:w="3430" w:type="dxa"/>
            <w:vAlign w:val="center"/>
          </w:tcPr>
          <w:p w:rsidR="00766481" w:rsidRDefault="00426E01">
            <w:pPr>
              <w:pStyle w:val="20"/>
            </w:pPr>
            <w:r>
              <w:t>设备购置成本</w:t>
            </w:r>
          </w:p>
        </w:tc>
        <w:tc>
          <w:tcPr>
            <w:tcW w:w="2551" w:type="dxa"/>
            <w:vAlign w:val="center"/>
          </w:tcPr>
          <w:p w:rsidR="00766481" w:rsidRDefault="00426E01">
            <w:pPr>
              <w:pStyle w:val="20"/>
            </w:pPr>
            <w:r>
              <w:t>≤6.8万元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采购设备合格率</w:t>
            </w:r>
          </w:p>
        </w:tc>
        <w:tc>
          <w:tcPr>
            <w:tcW w:w="3430" w:type="dxa"/>
            <w:vAlign w:val="center"/>
          </w:tcPr>
          <w:p w:rsidR="00766481" w:rsidRDefault="00426E01">
            <w:pPr>
              <w:pStyle w:val="20"/>
            </w:pPr>
            <w:r>
              <w:t>采购设备合格率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项目实施时间</w:t>
            </w:r>
          </w:p>
        </w:tc>
        <w:tc>
          <w:tcPr>
            <w:tcW w:w="3430" w:type="dxa"/>
            <w:vAlign w:val="center"/>
          </w:tcPr>
          <w:p w:rsidR="00766481" w:rsidRDefault="00426E01">
            <w:pPr>
              <w:pStyle w:val="20"/>
            </w:pPr>
            <w:r>
              <w:t>项目实施时间</w:t>
            </w:r>
          </w:p>
        </w:tc>
        <w:tc>
          <w:tcPr>
            <w:tcW w:w="2551" w:type="dxa"/>
            <w:vAlign w:val="center"/>
          </w:tcPr>
          <w:p w:rsidR="00766481" w:rsidRDefault="00426E01">
            <w:pPr>
              <w:pStyle w:val="20"/>
            </w:pPr>
            <w:r>
              <w:t>2023年6月底前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项目完成时间</w:t>
            </w:r>
          </w:p>
        </w:tc>
        <w:tc>
          <w:tcPr>
            <w:tcW w:w="3430" w:type="dxa"/>
            <w:vAlign w:val="center"/>
          </w:tcPr>
          <w:p w:rsidR="00766481" w:rsidRDefault="00426E01">
            <w:pPr>
              <w:pStyle w:val="20"/>
            </w:pPr>
            <w:r>
              <w:t>项目完成时间</w:t>
            </w:r>
          </w:p>
        </w:tc>
        <w:tc>
          <w:tcPr>
            <w:tcW w:w="2551" w:type="dxa"/>
            <w:vAlign w:val="center"/>
          </w:tcPr>
          <w:p w:rsidR="00766481" w:rsidRDefault="00426E01">
            <w:pPr>
              <w:pStyle w:val="20"/>
            </w:pPr>
            <w:r>
              <w:t>2023年9月底前</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保障执法设备满足执法需求</w:t>
            </w:r>
          </w:p>
        </w:tc>
        <w:tc>
          <w:tcPr>
            <w:tcW w:w="3430" w:type="dxa"/>
            <w:vAlign w:val="center"/>
          </w:tcPr>
          <w:p w:rsidR="00766481" w:rsidRDefault="00426E01">
            <w:pPr>
              <w:pStyle w:val="20"/>
            </w:pPr>
            <w:r>
              <w:t>保障执法设备满足执法需求</w:t>
            </w:r>
          </w:p>
        </w:tc>
        <w:tc>
          <w:tcPr>
            <w:tcW w:w="2551" w:type="dxa"/>
            <w:vAlign w:val="center"/>
          </w:tcPr>
          <w:p w:rsidR="00766481" w:rsidRDefault="00426E01">
            <w:pPr>
              <w:pStyle w:val="20"/>
            </w:pPr>
            <w:r>
              <w:t>全力保障</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监测系统自建成后正常使用年限</w:t>
            </w:r>
          </w:p>
        </w:tc>
        <w:tc>
          <w:tcPr>
            <w:tcW w:w="3430" w:type="dxa"/>
            <w:vAlign w:val="center"/>
          </w:tcPr>
          <w:p w:rsidR="00766481" w:rsidRDefault="00426E01">
            <w:pPr>
              <w:pStyle w:val="20"/>
            </w:pPr>
            <w:r>
              <w:t>监测系统自建成后正常使用年限</w:t>
            </w:r>
          </w:p>
        </w:tc>
        <w:tc>
          <w:tcPr>
            <w:tcW w:w="2551" w:type="dxa"/>
            <w:vAlign w:val="center"/>
          </w:tcPr>
          <w:p w:rsidR="00766481" w:rsidRDefault="00426E01">
            <w:pPr>
              <w:pStyle w:val="20"/>
            </w:pPr>
            <w:r>
              <w:t>≥6年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设备使用者满意度</w:t>
            </w:r>
          </w:p>
        </w:tc>
        <w:tc>
          <w:tcPr>
            <w:tcW w:w="3430" w:type="dxa"/>
            <w:vAlign w:val="center"/>
          </w:tcPr>
          <w:p w:rsidR="00766481" w:rsidRDefault="00426E01">
            <w:pPr>
              <w:pStyle w:val="20"/>
            </w:pPr>
            <w:r>
              <w:t>设备使用者满意度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0" w:name="_Toc126832018"/>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1</w:t>
      </w:r>
      <w:r w:rsidR="00426E01">
        <w:rPr>
          <w:rFonts w:ascii="方正仿宋_GBK" w:eastAsia="方正仿宋_GBK" w:hAnsi="方正仿宋_GBK" w:cs="方正仿宋_GBK"/>
          <w:color w:val="000000"/>
          <w:sz w:val="28"/>
        </w:rPr>
        <w:t>.视频侦查装备建设90%款项-2023一般债绩效目标表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视频侦查装备建设90%款项-2023一般债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139.00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139.00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用于采购视频侦查类装备，其中包括5G移动视频采集设备、车载视频采集设备、视频图像解析设备、视频网安全检查工具及配套5G专网和配套流量池。</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公安机关通过配齐5G、车载等移动便携式视频图像采集设备，确保迅速实现视频监控对重大活动安保、应急指挥等公安实战关注重点区域的全覆盖。配齐移动便携式视频传输网安全检查工具，可以针对本地区网络实际情况，对多级架构的视频传输网资产设备进行安全监测。</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采购设备数量</w:t>
            </w:r>
          </w:p>
        </w:tc>
        <w:tc>
          <w:tcPr>
            <w:tcW w:w="3430" w:type="dxa"/>
            <w:vAlign w:val="center"/>
          </w:tcPr>
          <w:p w:rsidR="00766481" w:rsidRDefault="00426E01">
            <w:pPr>
              <w:pStyle w:val="20"/>
            </w:pPr>
            <w:r>
              <w:t>采购设备数量</w:t>
            </w:r>
          </w:p>
        </w:tc>
        <w:tc>
          <w:tcPr>
            <w:tcW w:w="2551" w:type="dxa"/>
            <w:vAlign w:val="center"/>
          </w:tcPr>
          <w:p w:rsidR="00766481" w:rsidRDefault="00426E01">
            <w:pPr>
              <w:pStyle w:val="20"/>
            </w:pPr>
            <w:r>
              <w:t>17个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设备验收合格率</w:t>
            </w:r>
          </w:p>
        </w:tc>
        <w:tc>
          <w:tcPr>
            <w:tcW w:w="3430" w:type="dxa"/>
            <w:vAlign w:val="center"/>
          </w:tcPr>
          <w:p w:rsidR="00766481" w:rsidRDefault="00426E01">
            <w:pPr>
              <w:pStyle w:val="20"/>
            </w:pPr>
            <w:r>
              <w:t>设备验收合格率</w:t>
            </w:r>
          </w:p>
        </w:tc>
        <w:tc>
          <w:tcPr>
            <w:tcW w:w="2551" w:type="dxa"/>
            <w:vAlign w:val="center"/>
          </w:tcPr>
          <w:p w:rsidR="00766481" w:rsidRDefault="00426E01">
            <w:pPr>
              <w:pStyle w:val="20"/>
            </w:pPr>
            <w:r>
              <w:t>100百分比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运维服务响应时间</w:t>
            </w:r>
          </w:p>
        </w:tc>
        <w:tc>
          <w:tcPr>
            <w:tcW w:w="3430" w:type="dxa"/>
            <w:vAlign w:val="center"/>
          </w:tcPr>
          <w:p w:rsidR="00766481" w:rsidRDefault="00426E01">
            <w:pPr>
              <w:pStyle w:val="20"/>
            </w:pPr>
            <w:r>
              <w:t>运维服务响应时间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设备采购成本</w:t>
            </w:r>
          </w:p>
        </w:tc>
        <w:tc>
          <w:tcPr>
            <w:tcW w:w="3430" w:type="dxa"/>
            <w:vAlign w:val="center"/>
          </w:tcPr>
          <w:p w:rsidR="00766481" w:rsidRDefault="00426E01">
            <w:pPr>
              <w:pStyle w:val="20"/>
            </w:pPr>
            <w:r>
              <w:t>设备采购成本</w:t>
            </w:r>
          </w:p>
        </w:tc>
        <w:tc>
          <w:tcPr>
            <w:tcW w:w="2551" w:type="dxa"/>
            <w:vAlign w:val="center"/>
          </w:tcPr>
          <w:p w:rsidR="00766481" w:rsidRDefault="00426E01">
            <w:pPr>
              <w:pStyle w:val="20"/>
            </w:pPr>
            <w:r>
              <w:t>≤139万</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侦查破案效率</w:t>
            </w:r>
          </w:p>
        </w:tc>
        <w:tc>
          <w:tcPr>
            <w:tcW w:w="3430" w:type="dxa"/>
            <w:vAlign w:val="center"/>
          </w:tcPr>
          <w:p w:rsidR="00766481" w:rsidRDefault="00426E01">
            <w:pPr>
              <w:pStyle w:val="20"/>
            </w:pPr>
            <w:r>
              <w:t>设备在案事件中使用次数</w:t>
            </w:r>
          </w:p>
        </w:tc>
        <w:tc>
          <w:tcPr>
            <w:tcW w:w="2551" w:type="dxa"/>
            <w:vAlign w:val="center"/>
          </w:tcPr>
          <w:p w:rsidR="00766481" w:rsidRDefault="00426E01">
            <w:pPr>
              <w:pStyle w:val="20"/>
            </w:pPr>
            <w:r>
              <w:t>≥15次/年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大型安全保卫能力</w:t>
            </w:r>
          </w:p>
        </w:tc>
        <w:tc>
          <w:tcPr>
            <w:tcW w:w="3430" w:type="dxa"/>
            <w:vAlign w:val="center"/>
          </w:tcPr>
          <w:p w:rsidR="00766481" w:rsidRDefault="00426E01">
            <w:pPr>
              <w:pStyle w:val="20"/>
            </w:pPr>
            <w:r>
              <w:t>设备在大型活动中使用次数</w:t>
            </w:r>
          </w:p>
        </w:tc>
        <w:tc>
          <w:tcPr>
            <w:tcW w:w="2551" w:type="dxa"/>
            <w:vAlign w:val="center"/>
          </w:tcPr>
          <w:p w:rsidR="00766481" w:rsidRDefault="00426E01">
            <w:pPr>
              <w:pStyle w:val="20"/>
            </w:pPr>
            <w:r>
              <w:t>≥15次/年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应急指挥可视化能力</w:t>
            </w:r>
          </w:p>
        </w:tc>
        <w:tc>
          <w:tcPr>
            <w:tcW w:w="3430" w:type="dxa"/>
            <w:vAlign w:val="center"/>
          </w:tcPr>
          <w:p w:rsidR="00766481" w:rsidRDefault="00426E01">
            <w:pPr>
              <w:pStyle w:val="20"/>
            </w:pPr>
            <w:r>
              <w:t>在应急指挥中发挥可视化支持保障</w:t>
            </w:r>
          </w:p>
        </w:tc>
        <w:tc>
          <w:tcPr>
            <w:tcW w:w="2551" w:type="dxa"/>
            <w:vAlign w:val="center"/>
          </w:tcPr>
          <w:p w:rsidR="00766481" w:rsidRDefault="00426E01">
            <w:pPr>
              <w:pStyle w:val="20"/>
            </w:pPr>
            <w:r>
              <w:t>≥20次/年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服务对象满意度</w:t>
            </w:r>
          </w:p>
        </w:tc>
        <w:tc>
          <w:tcPr>
            <w:tcW w:w="3430" w:type="dxa"/>
            <w:vAlign w:val="center"/>
          </w:tcPr>
          <w:p w:rsidR="00766481" w:rsidRDefault="00426E01">
            <w:pPr>
              <w:pStyle w:val="20"/>
            </w:pPr>
            <w:r>
              <w:t>使用人员对设备应用便捷度评价、指挥机关对可视化能力提升评价</w:t>
            </w:r>
          </w:p>
        </w:tc>
        <w:tc>
          <w:tcPr>
            <w:tcW w:w="2551" w:type="dxa"/>
            <w:vAlign w:val="center"/>
          </w:tcPr>
          <w:p w:rsidR="00766481" w:rsidRDefault="00426E01">
            <w:pPr>
              <w:pStyle w:val="20"/>
            </w:pPr>
            <w:r>
              <w:t>≥90百分比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1" w:name="_Toc126832019"/>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2</w:t>
      </w:r>
      <w:r w:rsidR="00426E01">
        <w:rPr>
          <w:rFonts w:ascii="方正仿宋_GBK" w:eastAsia="方正仿宋_GBK" w:hAnsi="方正仿宋_GBK" w:cs="方正仿宋_GBK"/>
          <w:color w:val="000000"/>
          <w:sz w:val="28"/>
        </w:rPr>
        <w:t>.天津市公安局警用数字集群通信装备建设项目90%款项-2023一般债绩效目标表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天津市公安局警用数字集群通信装备建设项目90%款项-2023一般债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89.00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89.00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根据《公安信息化建设“十四五”规划》总体要求，深化警用数字集群系统加密化改造，需购置加密卡，实现加密通信，全面提升天津市公安局无线通信保障能力。</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1.开展警用数字集群（PDT）通信终端密码改造，PDT终端加密卡配备率达到100%，配备后天津市公安局350兆数字集群系统开启加密通信。</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 xml:space="preserve"> 加密卡配备数量</w:t>
            </w:r>
          </w:p>
        </w:tc>
        <w:tc>
          <w:tcPr>
            <w:tcW w:w="3430" w:type="dxa"/>
            <w:vAlign w:val="center"/>
          </w:tcPr>
          <w:p w:rsidR="00766481" w:rsidRDefault="00426E01">
            <w:pPr>
              <w:pStyle w:val="20"/>
            </w:pPr>
            <w:r>
              <w:t xml:space="preserve"> 加密卡配备数量</w:t>
            </w:r>
          </w:p>
        </w:tc>
        <w:tc>
          <w:tcPr>
            <w:tcW w:w="2551" w:type="dxa"/>
            <w:vAlign w:val="center"/>
          </w:tcPr>
          <w:p w:rsidR="00766481" w:rsidRDefault="00426E01">
            <w:pPr>
              <w:pStyle w:val="20"/>
            </w:pPr>
            <w:r>
              <w:t>≥1112个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 xml:space="preserve"> 平均故障率</w:t>
            </w:r>
          </w:p>
        </w:tc>
        <w:tc>
          <w:tcPr>
            <w:tcW w:w="3430" w:type="dxa"/>
            <w:vAlign w:val="center"/>
          </w:tcPr>
          <w:p w:rsidR="00766481" w:rsidRDefault="00426E01">
            <w:pPr>
              <w:pStyle w:val="20"/>
            </w:pPr>
            <w:r>
              <w:t xml:space="preserve"> 平均故障率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 xml:space="preserve">通信服务时段 </w:t>
            </w:r>
          </w:p>
        </w:tc>
        <w:tc>
          <w:tcPr>
            <w:tcW w:w="3430" w:type="dxa"/>
            <w:vAlign w:val="center"/>
          </w:tcPr>
          <w:p w:rsidR="00766481" w:rsidRDefault="00426E01">
            <w:pPr>
              <w:pStyle w:val="20"/>
            </w:pPr>
            <w:r>
              <w:t xml:space="preserve">通信服务时段 </w:t>
            </w:r>
          </w:p>
        </w:tc>
        <w:tc>
          <w:tcPr>
            <w:tcW w:w="2551" w:type="dxa"/>
            <w:vAlign w:val="center"/>
          </w:tcPr>
          <w:p w:rsidR="00766481" w:rsidRDefault="00426E01">
            <w:pPr>
              <w:pStyle w:val="20"/>
            </w:pPr>
            <w:r>
              <w:t>1年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≤89万元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设备利用率</w:t>
            </w:r>
          </w:p>
        </w:tc>
        <w:tc>
          <w:tcPr>
            <w:tcW w:w="3430" w:type="dxa"/>
            <w:vAlign w:val="center"/>
          </w:tcPr>
          <w:p w:rsidR="00766481" w:rsidRDefault="00426E01">
            <w:pPr>
              <w:pStyle w:val="20"/>
            </w:pPr>
            <w:r>
              <w:t>设备利用率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设备使用年限</w:t>
            </w:r>
          </w:p>
        </w:tc>
        <w:tc>
          <w:tcPr>
            <w:tcW w:w="3430" w:type="dxa"/>
            <w:vAlign w:val="center"/>
          </w:tcPr>
          <w:p w:rsidR="00766481" w:rsidRDefault="00426E01">
            <w:pPr>
              <w:pStyle w:val="20"/>
            </w:pPr>
            <w:r>
              <w:t>设备使用年限</w:t>
            </w:r>
          </w:p>
        </w:tc>
        <w:tc>
          <w:tcPr>
            <w:tcW w:w="2551" w:type="dxa"/>
            <w:vAlign w:val="center"/>
          </w:tcPr>
          <w:p w:rsidR="00766481" w:rsidRDefault="00426E01">
            <w:pPr>
              <w:pStyle w:val="20"/>
            </w:pPr>
            <w:r>
              <w:t>&gt;5年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加密卡使用人满意度</w:t>
            </w:r>
          </w:p>
        </w:tc>
        <w:tc>
          <w:tcPr>
            <w:tcW w:w="3430" w:type="dxa"/>
            <w:vAlign w:val="center"/>
          </w:tcPr>
          <w:p w:rsidR="00766481" w:rsidRDefault="00426E01">
            <w:pPr>
              <w:pStyle w:val="20"/>
            </w:pPr>
            <w:r>
              <w:t>加密卡使用人满意度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2" w:name="_Toc126832020"/>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3</w:t>
      </w:r>
      <w:r w:rsidR="00426E01">
        <w:rPr>
          <w:rFonts w:ascii="方正仿宋_GBK" w:eastAsia="方正仿宋_GBK" w:hAnsi="方正仿宋_GBK" w:cs="方正仿宋_GBK"/>
          <w:color w:val="000000"/>
          <w:sz w:val="28"/>
        </w:rPr>
        <w:t>.新型单警装备购置项目-2023一般债绩效目标表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新型单警装备购置项目-2023一般债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333.40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333.40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购置新型单警装备</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1.结合新警入职、警力下沉调岗等情况的单警装备需求，通过购置包括多功能腰带、金属手铐、伸缩警棍等新型单警装备，进一步提高公安单警装备配备水平，保障公安业务正常开展。</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多功能腰带数量</w:t>
            </w:r>
          </w:p>
        </w:tc>
        <w:tc>
          <w:tcPr>
            <w:tcW w:w="3430" w:type="dxa"/>
            <w:vAlign w:val="center"/>
          </w:tcPr>
          <w:p w:rsidR="00766481" w:rsidRDefault="00426E01">
            <w:pPr>
              <w:pStyle w:val="20"/>
            </w:pPr>
            <w:r>
              <w:t>多功能腰带数量</w:t>
            </w:r>
          </w:p>
        </w:tc>
        <w:tc>
          <w:tcPr>
            <w:tcW w:w="2551" w:type="dxa"/>
            <w:vAlign w:val="center"/>
          </w:tcPr>
          <w:p w:rsidR="00766481" w:rsidRDefault="00426E01">
            <w:pPr>
              <w:pStyle w:val="20"/>
            </w:pPr>
            <w:r>
              <w:t>≥2616条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金属手铐数量</w:t>
            </w:r>
          </w:p>
        </w:tc>
        <w:tc>
          <w:tcPr>
            <w:tcW w:w="3430" w:type="dxa"/>
            <w:vAlign w:val="center"/>
          </w:tcPr>
          <w:p w:rsidR="00766481" w:rsidRDefault="00426E01">
            <w:pPr>
              <w:pStyle w:val="20"/>
            </w:pPr>
            <w:r>
              <w:t>金属手铐数量</w:t>
            </w:r>
          </w:p>
        </w:tc>
        <w:tc>
          <w:tcPr>
            <w:tcW w:w="2551" w:type="dxa"/>
            <w:vAlign w:val="center"/>
          </w:tcPr>
          <w:p w:rsidR="00766481" w:rsidRDefault="00426E01">
            <w:pPr>
              <w:pStyle w:val="20"/>
            </w:pPr>
            <w:r>
              <w:t>≥3279副</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伸缩警棍数量</w:t>
            </w:r>
          </w:p>
        </w:tc>
        <w:tc>
          <w:tcPr>
            <w:tcW w:w="3430" w:type="dxa"/>
            <w:vAlign w:val="center"/>
          </w:tcPr>
          <w:p w:rsidR="00766481" w:rsidRDefault="00426E01">
            <w:pPr>
              <w:pStyle w:val="20"/>
            </w:pPr>
            <w:r>
              <w:t>伸缩警棍数量</w:t>
            </w:r>
          </w:p>
        </w:tc>
        <w:tc>
          <w:tcPr>
            <w:tcW w:w="2551" w:type="dxa"/>
            <w:vAlign w:val="center"/>
          </w:tcPr>
          <w:p w:rsidR="00766481" w:rsidRDefault="00426E01">
            <w:pPr>
              <w:pStyle w:val="20"/>
            </w:pPr>
            <w:r>
              <w:t>≥2794根</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强光手电数量</w:t>
            </w:r>
          </w:p>
        </w:tc>
        <w:tc>
          <w:tcPr>
            <w:tcW w:w="3430" w:type="dxa"/>
            <w:vAlign w:val="center"/>
          </w:tcPr>
          <w:p w:rsidR="00766481" w:rsidRDefault="00426E01">
            <w:pPr>
              <w:pStyle w:val="20"/>
            </w:pPr>
            <w:r>
              <w:t>强光手电数量</w:t>
            </w:r>
          </w:p>
        </w:tc>
        <w:tc>
          <w:tcPr>
            <w:tcW w:w="2551" w:type="dxa"/>
            <w:vAlign w:val="center"/>
          </w:tcPr>
          <w:p w:rsidR="00766481" w:rsidRDefault="00426E01">
            <w:pPr>
              <w:pStyle w:val="20"/>
            </w:pPr>
            <w:r>
              <w:t>≥2501个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催泪喷射器数量</w:t>
            </w:r>
          </w:p>
        </w:tc>
        <w:tc>
          <w:tcPr>
            <w:tcW w:w="3430" w:type="dxa"/>
            <w:vAlign w:val="center"/>
          </w:tcPr>
          <w:p w:rsidR="00766481" w:rsidRDefault="00426E01">
            <w:pPr>
              <w:pStyle w:val="20"/>
            </w:pPr>
            <w:r>
              <w:t>催泪喷射器数量</w:t>
            </w:r>
          </w:p>
        </w:tc>
        <w:tc>
          <w:tcPr>
            <w:tcW w:w="2551" w:type="dxa"/>
            <w:vAlign w:val="center"/>
          </w:tcPr>
          <w:p w:rsidR="00766481" w:rsidRDefault="00426E01">
            <w:pPr>
              <w:pStyle w:val="20"/>
            </w:pPr>
            <w:r>
              <w:t>≥14178个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防割手套数量</w:t>
            </w:r>
          </w:p>
        </w:tc>
        <w:tc>
          <w:tcPr>
            <w:tcW w:w="3430" w:type="dxa"/>
            <w:vAlign w:val="center"/>
          </w:tcPr>
          <w:p w:rsidR="00766481" w:rsidRDefault="00426E01">
            <w:pPr>
              <w:pStyle w:val="20"/>
            </w:pPr>
            <w:r>
              <w:t>防割手套数量</w:t>
            </w:r>
          </w:p>
        </w:tc>
        <w:tc>
          <w:tcPr>
            <w:tcW w:w="2551" w:type="dxa"/>
            <w:vAlign w:val="center"/>
          </w:tcPr>
          <w:p w:rsidR="00766481" w:rsidRDefault="00426E01">
            <w:pPr>
              <w:pStyle w:val="20"/>
            </w:pPr>
            <w:r>
              <w:t>≥810副</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急救包数量</w:t>
            </w:r>
          </w:p>
        </w:tc>
        <w:tc>
          <w:tcPr>
            <w:tcW w:w="3430" w:type="dxa"/>
            <w:vAlign w:val="center"/>
          </w:tcPr>
          <w:p w:rsidR="00766481" w:rsidRDefault="00426E01">
            <w:pPr>
              <w:pStyle w:val="20"/>
            </w:pPr>
            <w:r>
              <w:t>急救包数量</w:t>
            </w:r>
          </w:p>
        </w:tc>
        <w:tc>
          <w:tcPr>
            <w:tcW w:w="2551" w:type="dxa"/>
            <w:vAlign w:val="center"/>
          </w:tcPr>
          <w:p w:rsidR="00766481" w:rsidRDefault="00426E01">
            <w:pPr>
              <w:pStyle w:val="20"/>
            </w:pPr>
            <w:r>
              <w:t>≥1套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设备验收合格率</w:t>
            </w:r>
          </w:p>
        </w:tc>
        <w:tc>
          <w:tcPr>
            <w:tcW w:w="3430" w:type="dxa"/>
            <w:vAlign w:val="center"/>
          </w:tcPr>
          <w:p w:rsidR="00766481" w:rsidRDefault="00426E01">
            <w:pPr>
              <w:pStyle w:val="20"/>
            </w:pPr>
            <w:r>
              <w:t>设备验收合格率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招标采购时间</w:t>
            </w:r>
          </w:p>
        </w:tc>
        <w:tc>
          <w:tcPr>
            <w:tcW w:w="3430" w:type="dxa"/>
            <w:vAlign w:val="center"/>
          </w:tcPr>
          <w:p w:rsidR="00766481" w:rsidRDefault="00426E01">
            <w:pPr>
              <w:pStyle w:val="20"/>
            </w:pPr>
            <w:r>
              <w:t>招标采购时间</w:t>
            </w:r>
          </w:p>
        </w:tc>
        <w:tc>
          <w:tcPr>
            <w:tcW w:w="2551" w:type="dxa"/>
            <w:vAlign w:val="center"/>
          </w:tcPr>
          <w:p w:rsidR="00766481" w:rsidRDefault="00426E01">
            <w:pPr>
              <w:pStyle w:val="20"/>
            </w:pPr>
            <w:r>
              <w:t>2023年9月底前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设备配发时间</w:t>
            </w:r>
          </w:p>
        </w:tc>
        <w:tc>
          <w:tcPr>
            <w:tcW w:w="3430" w:type="dxa"/>
            <w:vAlign w:val="center"/>
          </w:tcPr>
          <w:p w:rsidR="00766481" w:rsidRDefault="00426E01">
            <w:pPr>
              <w:pStyle w:val="20"/>
            </w:pPr>
            <w:r>
              <w:t>设备配发时间</w:t>
            </w:r>
          </w:p>
        </w:tc>
        <w:tc>
          <w:tcPr>
            <w:tcW w:w="2551" w:type="dxa"/>
            <w:vAlign w:val="center"/>
          </w:tcPr>
          <w:p w:rsidR="00766481" w:rsidRDefault="00426E01">
            <w:pPr>
              <w:pStyle w:val="20"/>
            </w:pPr>
            <w:r>
              <w:t>2023年12月底前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多功能腰带</w:t>
            </w:r>
          </w:p>
        </w:tc>
        <w:tc>
          <w:tcPr>
            <w:tcW w:w="3430" w:type="dxa"/>
            <w:vAlign w:val="center"/>
          </w:tcPr>
          <w:p w:rsidR="00766481" w:rsidRDefault="00426E01">
            <w:pPr>
              <w:pStyle w:val="20"/>
            </w:pPr>
            <w:r>
              <w:t>多功能腰带</w:t>
            </w:r>
          </w:p>
        </w:tc>
        <w:tc>
          <w:tcPr>
            <w:tcW w:w="2551" w:type="dxa"/>
            <w:vAlign w:val="center"/>
          </w:tcPr>
          <w:p w:rsidR="00766481" w:rsidRDefault="00426E01">
            <w:pPr>
              <w:pStyle w:val="20"/>
            </w:pPr>
            <w:r>
              <w:t>≤41.86万元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金属手铐</w:t>
            </w:r>
          </w:p>
        </w:tc>
        <w:tc>
          <w:tcPr>
            <w:tcW w:w="3430" w:type="dxa"/>
            <w:vAlign w:val="center"/>
          </w:tcPr>
          <w:p w:rsidR="00766481" w:rsidRDefault="00426E01">
            <w:pPr>
              <w:pStyle w:val="20"/>
            </w:pPr>
            <w:r>
              <w:t>金属手铐</w:t>
            </w:r>
          </w:p>
        </w:tc>
        <w:tc>
          <w:tcPr>
            <w:tcW w:w="2551" w:type="dxa"/>
            <w:vAlign w:val="center"/>
          </w:tcPr>
          <w:p w:rsidR="00766481" w:rsidRDefault="00426E01">
            <w:pPr>
              <w:pStyle w:val="20"/>
            </w:pPr>
            <w:r>
              <w:t>≤29.51万元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伸缩警棍</w:t>
            </w:r>
          </w:p>
        </w:tc>
        <w:tc>
          <w:tcPr>
            <w:tcW w:w="3430" w:type="dxa"/>
            <w:vAlign w:val="center"/>
          </w:tcPr>
          <w:p w:rsidR="00766481" w:rsidRDefault="00426E01">
            <w:pPr>
              <w:pStyle w:val="20"/>
            </w:pPr>
            <w:r>
              <w:t>伸缩警棍</w:t>
            </w:r>
          </w:p>
        </w:tc>
        <w:tc>
          <w:tcPr>
            <w:tcW w:w="2551" w:type="dxa"/>
            <w:vAlign w:val="center"/>
          </w:tcPr>
          <w:p w:rsidR="00766481" w:rsidRDefault="00426E01">
            <w:pPr>
              <w:pStyle w:val="20"/>
            </w:pPr>
            <w:r>
              <w:t>≤41.91万元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强光手电</w:t>
            </w:r>
          </w:p>
        </w:tc>
        <w:tc>
          <w:tcPr>
            <w:tcW w:w="3430" w:type="dxa"/>
            <w:vAlign w:val="center"/>
          </w:tcPr>
          <w:p w:rsidR="00766481" w:rsidRDefault="00426E01">
            <w:pPr>
              <w:pStyle w:val="20"/>
            </w:pPr>
            <w:r>
              <w:t>强光手电</w:t>
            </w:r>
          </w:p>
        </w:tc>
        <w:tc>
          <w:tcPr>
            <w:tcW w:w="2551" w:type="dxa"/>
            <w:vAlign w:val="center"/>
          </w:tcPr>
          <w:p w:rsidR="00766481" w:rsidRDefault="00426E01">
            <w:pPr>
              <w:pStyle w:val="20"/>
            </w:pPr>
            <w:r>
              <w:t>≤35.01万元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催泪喷射器</w:t>
            </w:r>
          </w:p>
        </w:tc>
        <w:tc>
          <w:tcPr>
            <w:tcW w:w="3430" w:type="dxa"/>
            <w:vAlign w:val="center"/>
          </w:tcPr>
          <w:p w:rsidR="00766481" w:rsidRDefault="00426E01">
            <w:pPr>
              <w:pStyle w:val="20"/>
            </w:pPr>
            <w:r>
              <w:t>催泪喷射器</w:t>
            </w:r>
          </w:p>
        </w:tc>
        <w:tc>
          <w:tcPr>
            <w:tcW w:w="2551" w:type="dxa"/>
            <w:vAlign w:val="center"/>
          </w:tcPr>
          <w:p w:rsidR="00766481" w:rsidRDefault="00426E01">
            <w:pPr>
              <w:pStyle w:val="20"/>
            </w:pPr>
            <w:r>
              <w:t>≤170.14万元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防割手套</w:t>
            </w:r>
          </w:p>
        </w:tc>
        <w:tc>
          <w:tcPr>
            <w:tcW w:w="3430" w:type="dxa"/>
            <w:vAlign w:val="center"/>
          </w:tcPr>
          <w:p w:rsidR="00766481" w:rsidRDefault="00426E01">
            <w:pPr>
              <w:pStyle w:val="20"/>
            </w:pPr>
            <w:r>
              <w:t>防割手套</w:t>
            </w:r>
          </w:p>
        </w:tc>
        <w:tc>
          <w:tcPr>
            <w:tcW w:w="2551" w:type="dxa"/>
            <w:vAlign w:val="center"/>
          </w:tcPr>
          <w:p w:rsidR="00766481" w:rsidRDefault="00426E01">
            <w:pPr>
              <w:pStyle w:val="20"/>
            </w:pPr>
            <w:r>
              <w:t>≤6.44万元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急救包</w:t>
            </w:r>
          </w:p>
        </w:tc>
        <w:tc>
          <w:tcPr>
            <w:tcW w:w="3430" w:type="dxa"/>
            <w:vAlign w:val="center"/>
          </w:tcPr>
          <w:p w:rsidR="00766481" w:rsidRDefault="00426E01">
            <w:pPr>
              <w:pStyle w:val="20"/>
            </w:pPr>
            <w:r>
              <w:t>急救包</w:t>
            </w:r>
          </w:p>
        </w:tc>
        <w:tc>
          <w:tcPr>
            <w:tcW w:w="2551" w:type="dxa"/>
            <w:vAlign w:val="center"/>
          </w:tcPr>
          <w:p w:rsidR="00766481" w:rsidRDefault="00426E01">
            <w:pPr>
              <w:pStyle w:val="20"/>
            </w:pPr>
            <w:r>
              <w:t>≤8.53万元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因单警装备配备不足导致无法正常开展公安业务次数</w:t>
            </w:r>
          </w:p>
        </w:tc>
        <w:tc>
          <w:tcPr>
            <w:tcW w:w="3430" w:type="dxa"/>
            <w:vAlign w:val="center"/>
          </w:tcPr>
          <w:p w:rsidR="00766481" w:rsidRDefault="00426E01">
            <w:pPr>
              <w:pStyle w:val="20"/>
            </w:pPr>
            <w:r>
              <w:t>因单警装备配备不足导致无法正常开展公安业务次数</w:t>
            </w:r>
          </w:p>
        </w:tc>
        <w:tc>
          <w:tcPr>
            <w:tcW w:w="2551" w:type="dxa"/>
            <w:vAlign w:val="center"/>
          </w:tcPr>
          <w:p w:rsidR="00766481" w:rsidRDefault="00426E01">
            <w:pPr>
              <w:pStyle w:val="20"/>
            </w:pPr>
            <w:r>
              <w:t>0次</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装备使用人员满意度</w:t>
            </w:r>
          </w:p>
        </w:tc>
        <w:tc>
          <w:tcPr>
            <w:tcW w:w="3430" w:type="dxa"/>
            <w:vAlign w:val="center"/>
          </w:tcPr>
          <w:p w:rsidR="00766481" w:rsidRDefault="00426E01">
            <w:pPr>
              <w:pStyle w:val="20"/>
            </w:pPr>
            <w:r>
              <w:t>装备使用人员满意度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3" w:name="_Toc126832021"/>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4</w:t>
      </w:r>
      <w:r w:rsidR="00426E01">
        <w:rPr>
          <w:rFonts w:ascii="方正仿宋_GBK" w:eastAsia="方正仿宋_GBK" w:hAnsi="方正仿宋_GBK" w:cs="方正仿宋_GBK"/>
          <w:color w:val="000000"/>
          <w:sz w:val="28"/>
        </w:rPr>
        <w:t>.刑侦总队物证鉴定中心检验鉴定设备90%款项-2023一般债绩效目标表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刑侦总队物证鉴定中心检验鉴定设备90%款项-2023一般债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1530.00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1530.00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刑侦总队十三支队主要负责天津市公安刑事科学技术工作的发展规划、指导和管理；全市重特大案（事）件的现场勘查，尸体检验及技术支援；受理全市各类</w:t>
            </w:r>
          </w:p>
          <w:p w:rsidR="00766481" w:rsidRDefault="00766481">
            <w:pPr>
              <w:pStyle w:val="20"/>
            </w:pPr>
          </w:p>
          <w:p w:rsidR="00766481" w:rsidRDefault="00426E01">
            <w:pPr>
              <w:pStyle w:val="20"/>
            </w:pPr>
            <w:r>
              <w:t>物证的检验鉴定；刑事科学技术信息系统的管理、应用和信息研判；处置涉爆案件和可疑爆炸物品；天津市公安局的警犬训练、使用、繁育、培训；刑事科学</w:t>
            </w:r>
          </w:p>
          <w:p w:rsidR="00766481" w:rsidRDefault="00766481">
            <w:pPr>
              <w:pStyle w:val="20"/>
            </w:pPr>
          </w:p>
          <w:p w:rsidR="00766481" w:rsidRDefault="00426E01">
            <w:pPr>
              <w:pStyle w:val="20"/>
            </w:pPr>
            <w:r>
              <w:t>技术课题的研究、开发及新技术的推广应用等工作。</w:t>
            </w:r>
          </w:p>
          <w:p w:rsidR="00766481" w:rsidRDefault="00426E01">
            <w:pPr>
              <w:pStyle w:val="20"/>
            </w:pPr>
            <w:r>
              <w:t>十三支队年均共勘查各类刑事案件现场300起，检验鉴定12000余起，出具鉴定文书9000余份。</w:t>
            </w:r>
          </w:p>
          <w:p w:rsidR="00766481" w:rsidRDefault="00426E01">
            <w:pPr>
              <w:pStyle w:val="20"/>
            </w:pPr>
            <w:r>
              <w:t>按照“突出实战、急用先上”的原则，拟购置11个专业设备不，预算金额1700万元。</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根据公安部“十四五”实验室建设规划、《公安机关装备配备标准》、《司法鉴定/法庭科学机构认可仪器设备配置要求》以及天津刑事技术“十四五”建设规划等文件要求，需要购置相关设备以满足公安部对于省级技术部门考核和建设要求，同时满足案事件检验鉴定需要。购置投入使用后将有效提高案事件检验鉴定效率、检验鉴定准确率及灵敏度。</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年均支撑检验鉴定数量</w:t>
            </w:r>
          </w:p>
        </w:tc>
        <w:tc>
          <w:tcPr>
            <w:tcW w:w="3430" w:type="dxa"/>
            <w:vAlign w:val="center"/>
          </w:tcPr>
          <w:p w:rsidR="00766481" w:rsidRDefault="00426E01">
            <w:pPr>
              <w:pStyle w:val="20"/>
            </w:pPr>
            <w:r>
              <w:t>年均支撑检验鉴定数量</w:t>
            </w:r>
          </w:p>
        </w:tc>
        <w:tc>
          <w:tcPr>
            <w:tcW w:w="2551" w:type="dxa"/>
            <w:vAlign w:val="center"/>
          </w:tcPr>
          <w:p w:rsidR="00766481" w:rsidRDefault="00426E01">
            <w:pPr>
              <w:pStyle w:val="20"/>
            </w:pPr>
            <w:r>
              <w:t>≥8000起</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理化专业设备购置数量</w:t>
            </w:r>
          </w:p>
        </w:tc>
        <w:tc>
          <w:tcPr>
            <w:tcW w:w="3430" w:type="dxa"/>
            <w:vAlign w:val="center"/>
          </w:tcPr>
          <w:p w:rsidR="00766481" w:rsidRDefault="00426E01">
            <w:pPr>
              <w:pStyle w:val="20"/>
            </w:pPr>
            <w:r>
              <w:t>理化专业设备购置数量</w:t>
            </w:r>
          </w:p>
        </w:tc>
        <w:tc>
          <w:tcPr>
            <w:tcW w:w="2551" w:type="dxa"/>
            <w:vAlign w:val="center"/>
          </w:tcPr>
          <w:p w:rsidR="00766481" w:rsidRDefault="00426E01">
            <w:pPr>
              <w:pStyle w:val="20"/>
            </w:pPr>
            <w:r>
              <w:t>≥26台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毒化专业设备购置数量</w:t>
            </w:r>
          </w:p>
        </w:tc>
        <w:tc>
          <w:tcPr>
            <w:tcW w:w="3430" w:type="dxa"/>
            <w:vAlign w:val="center"/>
          </w:tcPr>
          <w:p w:rsidR="00766481" w:rsidRDefault="00426E01">
            <w:pPr>
              <w:pStyle w:val="20"/>
            </w:pPr>
            <w:r>
              <w:t>毒化专业设备购置数量</w:t>
            </w:r>
          </w:p>
        </w:tc>
        <w:tc>
          <w:tcPr>
            <w:tcW w:w="2551" w:type="dxa"/>
            <w:vAlign w:val="center"/>
          </w:tcPr>
          <w:p w:rsidR="00766481" w:rsidRDefault="00426E01">
            <w:pPr>
              <w:pStyle w:val="20"/>
            </w:pPr>
            <w:r>
              <w:t>≥26台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文检专业设备购置数量</w:t>
            </w:r>
          </w:p>
        </w:tc>
        <w:tc>
          <w:tcPr>
            <w:tcW w:w="3430" w:type="dxa"/>
            <w:vAlign w:val="center"/>
          </w:tcPr>
          <w:p w:rsidR="00766481" w:rsidRDefault="00426E01">
            <w:pPr>
              <w:pStyle w:val="20"/>
            </w:pPr>
            <w:r>
              <w:t>文检专业设备购置数量</w:t>
            </w:r>
          </w:p>
        </w:tc>
        <w:tc>
          <w:tcPr>
            <w:tcW w:w="2551" w:type="dxa"/>
            <w:vAlign w:val="center"/>
          </w:tcPr>
          <w:p w:rsidR="00766481" w:rsidRDefault="00426E01">
            <w:pPr>
              <w:pStyle w:val="20"/>
            </w:pPr>
            <w:r>
              <w:t>≥2台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法医专业设备购置数量</w:t>
            </w:r>
          </w:p>
        </w:tc>
        <w:tc>
          <w:tcPr>
            <w:tcW w:w="3430" w:type="dxa"/>
            <w:vAlign w:val="center"/>
          </w:tcPr>
          <w:p w:rsidR="00766481" w:rsidRDefault="00426E01">
            <w:pPr>
              <w:pStyle w:val="20"/>
            </w:pPr>
            <w:r>
              <w:t>法医专业设备购置数量</w:t>
            </w:r>
          </w:p>
        </w:tc>
        <w:tc>
          <w:tcPr>
            <w:tcW w:w="2551" w:type="dxa"/>
            <w:vAlign w:val="center"/>
          </w:tcPr>
          <w:p w:rsidR="00766481" w:rsidRDefault="00426E01">
            <w:pPr>
              <w:pStyle w:val="20"/>
            </w:pPr>
            <w:r>
              <w:t>≥13台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活体专业设备购置数量</w:t>
            </w:r>
          </w:p>
        </w:tc>
        <w:tc>
          <w:tcPr>
            <w:tcW w:w="3430" w:type="dxa"/>
            <w:vAlign w:val="center"/>
          </w:tcPr>
          <w:p w:rsidR="00766481" w:rsidRDefault="00426E01">
            <w:pPr>
              <w:pStyle w:val="20"/>
            </w:pPr>
            <w:r>
              <w:t>活体专业设备购置数量</w:t>
            </w:r>
          </w:p>
        </w:tc>
        <w:tc>
          <w:tcPr>
            <w:tcW w:w="2551" w:type="dxa"/>
            <w:vAlign w:val="center"/>
          </w:tcPr>
          <w:p w:rsidR="00766481" w:rsidRDefault="00426E01">
            <w:pPr>
              <w:pStyle w:val="20"/>
            </w:pPr>
            <w:r>
              <w:t>≥1台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声像专业设备购置数量</w:t>
            </w:r>
          </w:p>
        </w:tc>
        <w:tc>
          <w:tcPr>
            <w:tcW w:w="3430" w:type="dxa"/>
            <w:vAlign w:val="center"/>
          </w:tcPr>
          <w:p w:rsidR="00766481" w:rsidRDefault="00426E01">
            <w:pPr>
              <w:pStyle w:val="20"/>
            </w:pPr>
            <w:r>
              <w:t>声像专业设备购置数量</w:t>
            </w:r>
          </w:p>
        </w:tc>
        <w:tc>
          <w:tcPr>
            <w:tcW w:w="2551" w:type="dxa"/>
            <w:vAlign w:val="center"/>
          </w:tcPr>
          <w:p w:rsidR="00766481" w:rsidRDefault="00426E01">
            <w:pPr>
              <w:pStyle w:val="20"/>
            </w:pPr>
            <w:r>
              <w:t>≥27台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电子物证专业设备购置数量</w:t>
            </w:r>
          </w:p>
        </w:tc>
        <w:tc>
          <w:tcPr>
            <w:tcW w:w="3430" w:type="dxa"/>
            <w:vAlign w:val="center"/>
          </w:tcPr>
          <w:p w:rsidR="00766481" w:rsidRDefault="00426E01">
            <w:pPr>
              <w:pStyle w:val="20"/>
            </w:pPr>
            <w:r>
              <w:t>电子物证专业设备购置数量</w:t>
            </w:r>
          </w:p>
        </w:tc>
        <w:tc>
          <w:tcPr>
            <w:tcW w:w="2551" w:type="dxa"/>
            <w:vAlign w:val="center"/>
          </w:tcPr>
          <w:p w:rsidR="00766481" w:rsidRDefault="00426E01">
            <w:pPr>
              <w:pStyle w:val="20"/>
            </w:pPr>
            <w:r>
              <w:t>≥2台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痕迹检验专业设备购置数量</w:t>
            </w:r>
          </w:p>
        </w:tc>
        <w:tc>
          <w:tcPr>
            <w:tcW w:w="3430" w:type="dxa"/>
            <w:vAlign w:val="center"/>
          </w:tcPr>
          <w:p w:rsidR="00766481" w:rsidRDefault="00426E01">
            <w:pPr>
              <w:pStyle w:val="20"/>
            </w:pPr>
            <w:r>
              <w:t>痕迹检验专业设备购置数量</w:t>
            </w:r>
          </w:p>
        </w:tc>
        <w:tc>
          <w:tcPr>
            <w:tcW w:w="2551" w:type="dxa"/>
            <w:vAlign w:val="center"/>
          </w:tcPr>
          <w:p w:rsidR="00766481" w:rsidRDefault="00426E01">
            <w:pPr>
              <w:pStyle w:val="20"/>
            </w:pPr>
            <w:r>
              <w:t>≥13台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生物物证专业设备购置数量</w:t>
            </w:r>
          </w:p>
        </w:tc>
        <w:tc>
          <w:tcPr>
            <w:tcW w:w="3430" w:type="dxa"/>
            <w:vAlign w:val="center"/>
          </w:tcPr>
          <w:p w:rsidR="00766481" w:rsidRDefault="00426E01">
            <w:pPr>
              <w:pStyle w:val="20"/>
            </w:pPr>
            <w:r>
              <w:t>生物物证专业设备购置数量</w:t>
            </w:r>
          </w:p>
        </w:tc>
        <w:tc>
          <w:tcPr>
            <w:tcW w:w="2551" w:type="dxa"/>
            <w:vAlign w:val="center"/>
          </w:tcPr>
          <w:p w:rsidR="00766481" w:rsidRDefault="00426E01">
            <w:pPr>
              <w:pStyle w:val="20"/>
            </w:pPr>
            <w:r>
              <w:t>≥28台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警犬侦讯专业设备购置</w:t>
            </w:r>
            <w:r>
              <w:lastRenderedPageBreak/>
              <w:t>数量</w:t>
            </w:r>
          </w:p>
        </w:tc>
        <w:tc>
          <w:tcPr>
            <w:tcW w:w="3430" w:type="dxa"/>
            <w:vAlign w:val="center"/>
          </w:tcPr>
          <w:p w:rsidR="00766481" w:rsidRDefault="00426E01">
            <w:pPr>
              <w:pStyle w:val="20"/>
            </w:pPr>
            <w:r>
              <w:lastRenderedPageBreak/>
              <w:t>警犬侦讯专业设备购置数量</w:t>
            </w:r>
          </w:p>
        </w:tc>
        <w:tc>
          <w:tcPr>
            <w:tcW w:w="2551" w:type="dxa"/>
            <w:vAlign w:val="center"/>
          </w:tcPr>
          <w:p w:rsidR="00766481" w:rsidRDefault="00426E01">
            <w:pPr>
              <w:pStyle w:val="20"/>
            </w:pPr>
            <w:r>
              <w:t>≥12台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指纹检验专业设备购置数量</w:t>
            </w:r>
          </w:p>
        </w:tc>
        <w:tc>
          <w:tcPr>
            <w:tcW w:w="3430" w:type="dxa"/>
            <w:vAlign w:val="center"/>
          </w:tcPr>
          <w:p w:rsidR="00766481" w:rsidRDefault="00426E01">
            <w:pPr>
              <w:pStyle w:val="20"/>
            </w:pPr>
            <w:r>
              <w:t>指纹检验专业设备购置数量</w:t>
            </w:r>
          </w:p>
        </w:tc>
        <w:tc>
          <w:tcPr>
            <w:tcW w:w="2551" w:type="dxa"/>
            <w:vAlign w:val="center"/>
          </w:tcPr>
          <w:p w:rsidR="00766481" w:rsidRDefault="00426E01">
            <w:pPr>
              <w:pStyle w:val="20"/>
            </w:pPr>
            <w:r>
              <w:t>≥27台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政府采购率</w:t>
            </w:r>
          </w:p>
        </w:tc>
        <w:tc>
          <w:tcPr>
            <w:tcW w:w="3430" w:type="dxa"/>
            <w:vAlign w:val="center"/>
          </w:tcPr>
          <w:p w:rsidR="00766481" w:rsidRDefault="00426E01">
            <w:pPr>
              <w:pStyle w:val="20"/>
            </w:pPr>
            <w:r>
              <w:t>政府采购率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设备验收合格率</w:t>
            </w:r>
          </w:p>
        </w:tc>
        <w:tc>
          <w:tcPr>
            <w:tcW w:w="3430" w:type="dxa"/>
            <w:vAlign w:val="center"/>
          </w:tcPr>
          <w:p w:rsidR="00766481" w:rsidRDefault="00426E01">
            <w:pPr>
              <w:pStyle w:val="20"/>
            </w:pPr>
            <w:r>
              <w:t>设备验收合格率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≥90%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DNA检验鉴定设备、痕迹检验鉴定设备、毒化、理化检验鉴定设备提升疑难物证检出率</w:t>
            </w:r>
          </w:p>
        </w:tc>
        <w:tc>
          <w:tcPr>
            <w:tcW w:w="3430" w:type="dxa"/>
            <w:vAlign w:val="center"/>
          </w:tcPr>
          <w:p w:rsidR="00766481" w:rsidRDefault="00426E01">
            <w:pPr>
              <w:pStyle w:val="20"/>
            </w:pPr>
            <w:r>
              <w:t>DNA检验鉴定设备、痕迹检验鉴定设备、毒化、理化检验鉴定设备提升疑难物证检出率</w:t>
            </w:r>
          </w:p>
        </w:tc>
        <w:tc>
          <w:tcPr>
            <w:tcW w:w="2551" w:type="dxa"/>
            <w:vAlign w:val="center"/>
          </w:tcPr>
          <w:p w:rsidR="00766481" w:rsidRDefault="00426E01">
            <w:pPr>
              <w:pStyle w:val="20"/>
            </w:pPr>
            <w:r>
              <w:t>≥90%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招标采购时间</w:t>
            </w:r>
          </w:p>
        </w:tc>
        <w:tc>
          <w:tcPr>
            <w:tcW w:w="3430" w:type="dxa"/>
            <w:vAlign w:val="center"/>
          </w:tcPr>
          <w:p w:rsidR="00766481" w:rsidRDefault="00426E01">
            <w:pPr>
              <w:pStyle w:val="20"/>
            </w:pPr>
            <w:r>
              <w:t>招标采购时间</w:t>
            </w:r>
          </w:p>
        </w:tc>
        <w:tc>
          <w:tcPr>
            <w:tcW w:w="2551" w:type="dxa"/>
            <w:vAlign w:val="center"/>
          </w:tcPr>
          <w:p w:rsidR="00766481" w:rsidRDefault="00426E01">
            <w:pPr>
              <w:pStyle w:val="20"/>
            </w:pPr>
            <w:r>
              <w:t>2023年6月底前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理化专业设备</w:t>
            </w:r>
          </w:p>
        </w:tc>
        <w:tc>
          <w:tcPr>
            <w:tcW w:w="3430" w:type="dxa"/>
            <w:vAlign w:val="center"/>
          </w:tcPr>
          <w:p w:rsidR="00766481" w:rsidRDefault="00426E01">
            <w:pPr>
              <w:pStyle w:val="20"/>
            </w:pPr>
            <w:r>
              <w:t>理化专业设备</w:t>
            </w:r>
          </w:p>
        </w:tc>
        <w:tc>
          <w:tcPr>
            <w:tcW w:w="2551" w:type="dxa"/>
            <w:vAlign w:val="center"/>
          </w:tcPr>
          <w:p w:rsidR="00766481" w:rsidRDefault="00426E01">
            <w:pPr>
              <w:pStyle w:val="20"/>
            </w:pPr>
            <w:r>
              <w:t>≤266.15万元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毒化专业设备</w:t>
            </w:r>
          </w:p>
        </w:tc>
        <w:tc>
          <w:tcPr>
            <w:tcW w:w="3430" w:type="dxa"/>
            <w:vAlign w:val="center"/>
          </w:tcPr>
          <w:p w:rsidR="00766481" w:rsidRDefault="00426E01">
            <w:pPr>
              <w:pStyle w:val="20"/>
            </w:pPr>
            <w:r>
              <w:t>毒化专业设备</w:t>
            </w:r>
          </w:p>
        </w:tc>
        <w:tc>
          <w:tcPr>
            <w:tcW w:w="2551" w:type="dxa"/>
            <w:vAlign w:val="center"/>
          </w:tcPr>
          <w:p w:rsidR="00766481" w:rsidRDefault="00426E01">
            <w:pPr>
              <w:pStyle w:val="20"/>
            </w:pPr>
            <w:r>
              <w:t>≤509.46万元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文检专业设备</w:t>
            </w:r>
          </w:p>
        </w:tc>
        <w:tc>
          <w:tcPr>
            <w:tcW w:w="3430" w:type="dxa"/>
            <w:vAlign w:val="center"/>
          </w:tcPr>
          <w:p w:rsidR="00766481" w:rsidRDefault="00426E01">
            <w:pPr>
              <w:pStyle w:val="20"/>
            </w:pPr>
            <w:r>
              <w:t>文检专业设备</w:t>
            </w:r>
          </w:p>
        </w:tc>
        <w:tc>
          <w:tcPr>
            <w:tcW w:w="2551" w:type="dxa"/>
            <w:vAlign w:val="center"/>
          </w:tcPr>
          <w:p w:rsidR="00766481" w:rsidRDefault="00426E01">
            <w:pPr>
              <w:pStyle w:val="20"/>
            </w:pPr>
            <w:r>
              <w:t>≤184.5万元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法医专业设备</w:t>
            </w:r>
          </w:p>
        </w:tc>
        <w:tc>
          <w:tcPr>
            <w:tcW w:w="3430" w:type="dxa"/>
            <w:vAlign w:val="center"/>
          </w:tcPr>
          <w:p w:rsidR="00766481" w:rsidRDefault="00426E01">
            <w:pPr>
              <w:pStyle w:val="20"/>
            </w:pPr>
            <w:r>
              <w:t>法医专业设备</w:t>
            </w:r>
          </w:p>
        </w:tc>
        <w:tc>
          <w:tcPr>
            <w:tcW w:w="2551" w:type="dxa"/>
            <w:vAlign w:val="center"/>
          </w:tcPr>
          <w:p w:rsidR="00766481" w:rsidRDefault="00426E01">
            <w:pPr>
              <w:pStyle w:val="20"/>
            </w:pPr>
            <w:r>
              <w:t>≤9.99万元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活体专业设备</w:t>
            </w:r>
          </w:p>
        </w:tc>
        <w:tc>
          <w:tcPr>
            <w:tcW w:w="3430" w:type="dxa"/>
            <w:vAlign w:val="center"/>
          </w:tcPr>
          <w:p w:rsidR="00766481" w:rsidRDefault="00426E01">
            <w:pPr>
              <w:pStyle w:val="20"/>
            </w:pPr>
            <w:r>
              <w:t>活体专业设备</w:t>
            </w:r>
          </w:p>
        </w:tc>
        <w:tc>
          <w:tcPr>
            <w:tcW w:w="2551" w:type="dxa"/>
            <w:vAlign w:val="center"/>
          </w:tcPr>
          <w:p w:rsidR="00766481" w:rsidRDefault="00426E01">
            <w:pPr>
              <w:pStyle w:val="20"/>
            </w:pPr>
            <w:r>
              <w:t>≤4.5万元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声像专业设备</w:t>
            </w:r>
          </w:p>
        </w:tc>
        <w:tc>
          <w:tcPr>
            <w:tcW w:w="3430" w:type="dxa"/>
            <w:vAlign w:val="center"/>
          </w:tcPr>
          <w:p w:rsidR="00766481" w:rsidRDefault="00426E01">
            <w:pPr>
              <w:pStyle w:val="20"/>
            </w:pPr>
            <w:r>
              <w:t>声像专业设备</w:t>
            </w:r>
          </w:p>
        </w:tc>
        <w:tc>
          <w:tcPr>
            <w:tcW w:w="2551" w:type="dxa"/>
            <w:vAlign w:val="center"/>
          </w:tcPr>
          <w:p w:rsidR="00766481" w:rsidRDefault="00426E01">
            <w:pPr>
              <w:pStyle w:val="20"/>
            </w:pPr>
            <w:r>
              <w:t>≤347.31万元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电子物证专业设备</w:t>
            </w:r>
          </w:p>
        </w:tc>
        <w:tc>
          <w:tcPr>
            <w:tcW w:w="3430" w:type="dxa"/>
            <w:vAlign w:val="center"/>
          </w:tcPr>
          <w:p w:rsidR="00766481" w:rsidRDefault="00426E01">
            <w:pPr>
              <w:pStyle w:val="20"/>
            </w:pPr>
            <w:r>
              <w:t>电子物证专业设备</w:t>
            </w:r>
          </w:p>
        </w:tc>
        <w:tc>
          <w:tcPr>
            <w:tcW w:w="2551" w:type="dxa"/>
            <w:vAlign w:val="center"/>
          </w:tcPr>
          <w:p w:rsidR="00766481" w:rsidRDefault="00426E01">
            <w:pPr>
              <w:pStyle w:val="20"/>
            </w:pPr>
            <w:r>
              <w:t>≤0.4万元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痕迹检验专业设备</w:t>
            </w:r>
          </w:p>
        </w:tc>
        <w:tc>
          <w:tcPr>
            <w:tcW w:w="3430" w:type="dxa"/>
            <w:vAlign w:val="center"/>
          </w:tcPr>
          <w:p w:rsidR="00766481" w:rsidRDefault="00426E01">
            <w:pPr>
              <w:pStyle w:val="20"/>
            </w:pPr>
            <w:r>
              <w:t>痕迹检验专业设备</w:t>
            </w:r>
          </w:p>
        </w:tc>
        <w:tc>
          <w:tcPr>
            <w:tcW w:w="2551" w:type="dxa"/>
            <w:vAlign w:val="center"/>
          </w:tcPr>
          <w:p w:rsidR="00766481" w:rsidRDefault="00426E01">
            <w:pPr>
              <w:pStyle w:val="20"/>
            </w:pPr>
            <w:r>
              <w:t>≤135.65万元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生物物证专业设备</w:t>
            </w:r>
          </w:p>
        </w:tc>
        <w:tc>
          <w:tcPr>
            <w:tcW w:w="3430" w:type="dxa"/>
            <w:vAlign w:val="center"/>
          </w:tcPr>
          <w:p w:rsidR="00766481" w:rsidRDefault="00426E01">
            <w:pPr>
              <w:pStyle w:val="20"/>
            </w:pPr>
            <w:r>
              <w:t>生物物证专业设备</w:t>
            </w:r>
          </w:p>
        </w:tc>
        <w:tc>
          <w:tcPr>
            <w:tcW w:w="2551" w:type="dxa"/>
            <w:vAlign w:val="center"/>
          </w:tcPr>
          <w:p w:rsidR="00766481" w:rsidRDefault="00426E01">
            <w:pPr>
              <w:pStyle w:val="20"/>
            </w:pPr>
            <w:r>
              <w:t>≤39.46万元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警犬侦讯专业设备</w:t>
            </w:r>
          </w:p>
        </w:tc>
        <w:tc>
          <w:tcPr>
            <w:tcW w:w="3430" w:type="dxa"/>
            <w:vAlign w:val="center"/>
          </w:tcPr>
          <w:p w:rsidR="00766481" w:rsidRDefault="00426E01">
            <w:pPr>
              <w:pStyle w:val="20"/>
            </w:pPr>
            <w:r>
              <w:t>警犬侦讯专业设备</w:t>
            </w:r>
          </w:p>
        </w:tc>
        <w:tc>
          <w:tcPr>
            <w:tcW w:w="2551" w:type="dxa"/>
            <w:vAlign w:val="center"/>
          </w:tcPr>
          <w:p w:rsidR="00766481" w:rsidRDefault="00426E01">
            <w:pPr>
              <w:pStyle w:val="20"/>
            </w:pPr>
            <w:r>
              <w:t>≤10.53万元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指纹检验专业设备</w:t>
            </w:r>
          </w:p>
        </w:tc>
        <w:tc>
          <w:tcPr>
            <w:tcW w:w="3430" w:type="dxa"/>
            <w:vAlign w:val="center"/>
          </w:tcPr>
          <w:p w:rsidR="00766481" w:rsidRDefault="00426E01">
            <w:pPr>
              <w:pStyle w:val="20"/>
            </w:pPr>
            <w:r>
              <w:t>指纹检验专业设备</w:t>
            </w:r>
          </w:p>
        </w:tc>
        <w:tc>
          <w:tcPr>
            <w:tcW w:w="2551" w:type="dxa"/>
            <w:vAlign w:val="center"/>
          </w:tcPr>
          <w:p w:rsidR="00766481" w:rsidRDefault="00426E01">
            <w:pPr>
              <w:pStyle w:val="20"/>
            </w:pPr>
            <w:r>
              <w:t>≤22.05万元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设备使用率</w:t>
            </w:r>
          </w:p>
        </w:tc>
        <w:tc>
          <w:tcPr>
            <w:tcW w:w="3430" w:type="dxa"/>
            <w:vAlign w:val="center"/>
          </w:tcPr>
          <w:p w:rsidR="00766481" w:rsidRDefault="00426E01">
            <w:pPr>
              <w:pStyle w:val="20"/>
            </w:pPr>
            <w:r>
              <w:t>设备使用率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鉴定专业设备使用年限</w:t>
            </w:r>
          </w:p>
        </w:tc>
        <w:tc>
          <w:tcPr>
            <w:tcW w:w="3430" w:type="dxa"/>
            <w:vAlign w:val="center"/>
          </w:tcPr>
          <w:p w:rsidR="00766481" w:rsidRDefault="00426E01">
            <w:pPr>
              <w:pStyle w:val="20"/>
            </w:pPr>
            <w:r>
              <w:t>鉴定专业设备使用年限</w:t>
            </w:r>
          </w:p>
        </w:tc>
        <w:tc>
          <w:tcPr>
            <w:tcW w:w="2551" w:type="dxa"/>
            <w:vAlign w:val="center"/>
          </w:tcPr>
          <w:p w:rsidR="00766481" w:rsidRDefault="00426E01">
            <w:pPr>
              <w:pStyle w:val="20"/>
            </w:pPr>
            <w:r>
              <w:t>≥3年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w:t>
            </w:r>
            <w:r>
              <w:lastRenderedPageBreak/>
              <w:t>意度指标</w:t>
            </w:r>
          </w:p>
        </w:tc>
        <w:tc>
          <w:tcPr>
            <w:tcW w:w="1332" w:type="dxa"/>
            <w:vAlign w:val="center"/>
          </w:tcPr>
          <w:p w:rsidR="00766481" w:rsidRDefault="00426E01">
            <w:pPr>
              <w:pStyle w:val="20"/>
            </w:pPr>
            <w:r>
              <w:lastRenderedPageBreak/>
              <w:t xml:space="preserve"> 检验鉴定</w:t>
            </w:r>
            <w:r>
              <w:lastRenderedPageBreak/>
              <w:t>人员使用满意度</w:t>
            </w:r>
          </w:p>
        </w:tc>
        <w:tc>
          <w:tcPr>
            <w:tcW w:w="3430" w:type="dxa"/>
            <w:vAlign w:val="center"/>
          </w:tcPr>
          <w:p w:rsidR="00766481" w:rsidRDefault="00426E01">
            <w:pPr>
              <w:pStyle w:val="20"/>
            </w:pPr>
            <w:r>
              <w:lastRenderedPageBreak/>
              <w:t xml:space="preserve"> 检验鉴定人员使用满意度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4" w:name="_Toc126832022"/>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5</w:t>
      </w:r>
      <w:r w:rsidR="00426E01">
        <w:rPr>
          <w:rFonts w:ascii="方正仿宋_GBK" w:eastAsia="方正仿宋_GBK" w:hAnsi="方正仿宋_GBK" w:cs="方正仿宋_GBK"/>
          <w:color w:val="000000"/>
          <w:sz w:val="28"/>
        </w:rPr>
        <w:t>.养犬管理工作经费绩效目标表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养犬管理工作经费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450.00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450.00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1督促全市各区从事犬类饲养、买卖以及其他经营服务单位和个人依法文明养犬，保障公民健康和人身安全，维护公共秩序和市容环境。</w:t>
            </w:r>
          </w:p>
          <w:p w:rsidR="00766481" w:rsidRDefault="00426E01">
            <w:pPr>
              <w:pStyle w:val="20"/>
            </w:pPr>
            <w:r>
              <w:t>2.开展专项治理活动，提高文明养犬意识，提升纳管率。</w:t>
            </w:r>
          </w:p>
          <w:p w:rsidR="00766481" w:rsidRDefault="00426E01">
            <w:pPr>
              <w:pStyle w:val="20"/>
            </w:pPr>
            <w:r>
              <w:t>3.在全市范围内开展违规、流浪犬清理清查并对收缴犬只进行长期饲养。</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1.1督促全市各区从事犬类饲养、买卖以及其他经营服务单位和个人依法文明养犬，保障公民健康和人身安全，维护公共秩序和市容环境。</w:t>
            </w:r>
          </w:p>
          <w:p w:rsidR="00766481" w:rsidRDefault="00426E01">
            <w:pPr>
              <w:pStyle w:val="20"/>
            </w:pPr>
            <w:r>
              <w:t>2.开展专项治理活动，提高文明养犬意识，提升纳管率。</w:t>
            </w:r>
          </w:p>
          <w:p w:rsidR="00766481" w:rsidRDefault="00426E01">
            <w:pPr>
              <w:pStyle w:val="20"/>
            </w:pPr>
            <w:r>
              <w:t>3.在全市范围内开展违规、流浪犬清理清查并对收缴犬只进行长期饲养。</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犬类留检所场地租赁费</w:t>
            </w:r>
          </w:p>
        </w:tc>
        <w:tc>
          <w:tcPr>
            <w:tcW w:w="3430" w:type="dxa"/>
            <w:vAlign w:val="center"/>
          </w:tcPr>
          <w:p w:rsidR="00766481" w:rsidRDefault="00426E01">
            <w:pPr>
              <w:pStyle w:val="20"/>
            </w:pPr>
            <w:r>
              <w:t>犬类留检所场地租赁费</w:t>
            </w:r>
          </w:p>
        </w:tc>
        <w:tc>
          <w:tcPr>
            <w:tcW w:w="2551" w:type="dxa"/>
            <w:vAlign w:val="center"/>
          </w:tcPr>
          <w:p w:rsidR="00766481" w:rsidRDefault="00426E01">
            <w:pPr>
              <w:pStyle w:val="20"/>
            </w:pPr>
            <w:r>
              <w:t>≤18万元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养犬管理委托业务费用</w:t>
            </w:r>
          </w:p>
        </w:tc>
        <w:tc>
          <w:tcPr>
            <w:tcW w:w="3430" w:type="dxa"/>
            <w:vAlign w:val="center"/>
          </w:tcPr>
          <w:p w:rsidR="00766481" w:rsidRDefault="00426E01">
            <w:pPr>
              <w:pStyle w:val="20"/>
            </w:pPr>
            <w:r>
              <w:t>养犬管理委托业务费用</w:t>
            </w:r>
          </w:p>
        </w:tc>
        <w:tc>
          <w:tcPr>
            <w:tcW w:w="2551" w:type="dxa"/>
            <w:vAlign w:val="center"/>
          </w:tcPr>
          <w:p w:rsidR="00766481" w:rsidRDefault="00426E01">
            <w:pPr>
              <w:pStyle w:val="20"/>
            </w:pPr>
            <w:r>
              <w:t>≤432万元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保障犬类留检所数量</w:t>
            </w:r>
          </w:p>
        </w:tc>
        <w:tc>
          <w:tcPr>
            <w:tcW w:w="3430" w:type="dxa"/>
            <w:vAlign w:val="center"/>
          </w:tcPr>
          <w:p w:rsidR="00766481" w:rsidRDefault="00426E01">
            <w:pPr>
              <w:pStyle w:val="20"/>
            </w:pPr>
            <w:r>
              <w:t>保障犬类留检所数量</w:t>
            </w:r>
          </w:p>
        </w:tc>
        <w:tc>
          <w:tcPr>
            <w:tcW w:w="2551" w:type="dxa"/>
            <w:vAlign w:val="center"/>
          </w:tcPr>
          <w:p w:rsidR="00766481" w:rsidRDefault="00426E01">
            <w:pPr>
              <w:pStyle w:val="20"/>
            </w:pPr>
            <w:r>
              <w:t>≥1个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犬只新增注册登记数</w:t>
            </w:r>
          </w:p>
        </w:tc>
        <w:tc>
          <w:tcPr>
            <w:tcW w:w="3430" w:type="dxa"/>
            <w:vAlign w:val="center"/>
          </w:tcPr>
          <w:p w:rsidR="00766481" w:rsidRDefault="00426E01">
            <w:pPr>
              <w:pStyle w:val="20"/>
            </w:pPr>
            <w:r>
              <w:t>犬只新增注册登记数</w:t>
            </w:r>
          </w:p>
        </w:tc>
        <w:tc>
          <w:tcPr>
            <w:tcW w:w="2551" w:type="dxa"/>
            <w:vAlign w:val="center"/>
          </w:tcPr>
          <w:p w:rsidR="00766481" w:rsidRDefault="00426E01">
            <w:pPr>
              <w:pStyle w:val="20"/>
            </w:pPr>
            <w:r>
              <w:t>≥25000只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专项治理活动开展次数</w:t>
            </w:r>
          </w:p>
        </w:tc>
        <w:tc>
          <w:tcPr>
            <w:tcW w:w="3430" w:type="dxa"/>
            <w:vAlign w:val="center"/>
          </w:tcPr>
          <w:p w:rsidR="00766481" w:rsidRDefault="00426E01">
            <w:pPr>
              <w:pStyle w:val="20"/>
            </w:pPr>
            <w:r>
              <w:t>专项治理活动开展次数</w:t>
            </w:r>
          </w:p>
        </w:tc>
        <w:tc>
          <w:tcPr>
            <w:tcW w:w="2551" w:type="dxa"/>
            <w:vAlign w:val="center"/>
          </w:tcPr>
          <w:p w:rsidR="00766481" w:rsidRDefault="00426E01">
            <w:pPr>
              <w:pStyle w:val="20"/>
            </w:pPr>
            <w:r>
              <w:t>≥1次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犬只登记注册免疫率</w:t>
            </w:r>
          </w:p>
        </w:tc>
        <w:tc>
          <w:tcPr>
            <w:tcW w:w="3430" w:type="dxa"/>
            <w:vAlign w:val="center"/>
          </w:tcPr>
          <w:p w:rsidR="00766481" w:rsidRDefault="00426E01">
            <w:pPr>
              <w:pStyle w:val="20"/>
            </w:pPr>
            <w:r>
              <w:t>犬只登记注册免疫率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工作经费保障时间</w:t>
            </w:r>
          </w:p>
        </w:tc>
        <w:tc>
          <w:tcPr>
            <w:tcW w:w="3430" w:type="dxa"/>
            <w:vAlign w:val="center"/>
          </w:tcPr>
          <w:p w:rsidR="00766481" w:rsidRDefault="00426E01">
            <w:pPr>
              <w:pStyle w:val="20"/>
            </w:pPr>
            <w:r>
              <w:t>工作经费保障时间</w:t>
            </w:r>
          </w:p>
        </w:tc>
        <w:tc>
          <w:tcPr>
            <w:tcW w:w="2551" w:type="dxa"/>
            <w:vAlign w:val="center"/>
          </w:tcPr>
          <w:p w:rsidR="00766481" w:rsidRDefault="00426E01">
            <w:pPr>
              <w:pStyle w:val="20"/>
            </w:pPr>
            <w:r>
              <w:t>2023年全年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专项治理活动完成时间</w:t>
            </w:r>
          </w:p>
        </w:tc>
        <w:tc>
          <w:tcPr>
            <w:tcW w:w="3430" w:type="dxa"/>
            <w:vAlign w:val="center"/>
          </w:tcPr>
          <w:p w:rsidR="00766481" w:rsidRDefault="00426E01">
            <w:pPr>
              <w:pStyle w:val="20"/>
            </w:pPr>
            <w:r>
              <w:t>专项治理活动完成时间</w:t>
            </w:r>
          </w:p>
        </w:tc>
        <w:tc>
          <w:tcPr>
            <w:tcW w:w="2551" w:type="dxa"/>
            <w:vAlign w:val="center"/>
          </w:tcPr>
          <w:p w:rsidR="00766481" w:rsidRDefault="00426E01">
            <w:pPr>
              <w:pStyle w:val="20"/>
            </w:pPr>
            <w:r>
              <w:t>2023年10月前</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违规养犬举报下降率</w:t>
            </w:r>
          </w:p>
        </w:tc>
        <w:tc>
          <w:tcPr>
            <w:tcW w:w="3430" w:type="dxa"/>
            <w:vAlign w:val="center"/>
          </w:tcPr>
          <w:p w:rsidR="00766481" w:rsidRDefault="00426E01">
            <w:pPr>
              <w:pStyle w:val="20"/>
            </w:pPr>
            <w:r>
              <w:t>违规养犬举报下降率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减少犬类疾病的危害和传播</w:t>
            </w:r>
          </w:p>
        </w:tc>
        <w:tc>
          <w:tcPr>
            <w:tcW w:w="3430" w:type="dxa"/>
            <w:vAlign w:val="center"/>
          </w:tcPr>
          <w:p w:rsidR="00766481" w:rsidRDefault="00426E01">
            <w:pPr>
              <w:pStyle w:val="20"/>
            </w:pPr>
            <w:r>
              <w:t>减少犬类疾病的危害和传播</w:t>
            </w:r>
          </w:p>
        </w:tc>
        <w:tc>
          <w:tcPr>
            <w:tcW w:w="2551" w:type="dxa"/>
            <w:vAlign w:val="center"/>
          </w:tcPr>
          <w:p w:rsidR="00766481" w:rsidRDefault="00426E01">
            <w:pPr>
              <w:pStyle w:val="20"/>
            </w:pPr>
            <w:r>
              <w:t>进一步优化社会养犬环境，营造文明养犬氛围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各分局管犬民警及辅警人员对登记、注册系统使用满意度</w:t>
            </w:r>
          </w:p>
        </w:tc>
        <w:tc>
          <w:tcPr>
            <w:tcW w:w="3430" w:type="dxa"/>
            <w:vAlign w:val="center"/>
          </w:tcPr>
          <w:p w:rsidR="00766481" w:rsidRDefault="00426E01">
            <w:pPr>
              <w:pStyle w:val="20"/>
            </w:pPr>
            <w:r>
              <w:t>各分局管犬民警及辅警人员对登记、注册系统使用满意度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5" w:name="_Toc126832023"/>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6</w:t>
      </w:r>
      <w:r w:rsidR="00426E01">
        <w:rPr>
          <w:rFonts w:ascii="方正仿宋_GBK" w:eastAsia="方正仿宋_GBK" w:hAnsi="方正仿宋_GBK" w:cs="方正仿宋_GBK"/>
          <w:color w:val="000000"/>
          <w:sz w:val="28"/>
        </w:rPr>
        <w:t>.应急物资装备项目-2023一般债绩效目标表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应急物资装备项目-2023一般债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用于购置应急装备物资</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1.按照公安部应急装备物资储备管理办法的相关规定，以及市公安局应急装备物资储备情况，拟购置救生救援类、安全检查类、警械类装备物资用于储备，以应对突发事件或重大灾害事件的应急处置工作。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购置水上救援机器人数量</w:t>
            </w:r>
          </w:p>
        </w:tc>
        <w:tc>
          <w:tcPr>
            <w:tcW w:w="3430" w:type="dxa"/>
            <w:vAlign w:val="center"/>
          </w:tcPr>
          <w:p w:rsidR="00766481" w:rsidRDefault="00426E01">
            <w:pPr>
              <w:pStyle w:val="20"/>
            </w:pPr>
            <w:r>
              <w:t>水上救援机器人</w:t>
            </w:r>
          </w:p>
        </w:tc>
        <w:tc>
          <w:tcPr>
            <w:tcW w:w="2551" w:type="dxa"/>
            <w:vAlign w:val="center"/>
          </w:tcPr>
          <w:p w:rsidR="00766481" w:rsidRDefault="00426E01">
            <w:pPr>
              <w:pStyle w:val="20"/>
            </w:pPr>
            <w:r>
              <w:t>≥5套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购置救生套装数量</w:t>
            </w:r>
          </w:p>
        </w:tc>
        <w:tc>
          <w:tcPr>
            <w:tcW w:w="3430" w:type="dxa"/>
            <w:vAlign w:val="center"/>
          </w:tcPr>
          <w:p w:rsidR="00766481" w:rsidRDefault="00426E01">
            <w:pPr>
              <w:pStyle w:val="20"/>
            </w:pPr>
            <w:r>
              <w:t>救生套装</w:t>
            </w:r>
          </w:p>
        </w:tc>
        <w:tc>
          <w:tcPr>
            <w:tcW w:w="2551" w:type="dxa"/>
            <w:vAlign w:val="center"/>
          </w:tcPr>
          <w:p w:rsidR="00766481" w:rsidRDefault="00426E01">
            <w:pPr>
              <w:pStyle w:val="20"/>
            </w:pPr>
            <w:r>
              <w:t>≥10套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购置核射线探测仪数量</w:t>
            </w:r>
          </w:p>
        </w:tc>
        <w:tc>
          <w:tcPr>
            <w:tcW w:w="3430" w:type="dxa"/>
            <w:vAlign w:val="center"/>
          </w:tcPr>
          <w:p w:rsidR="00766481" w:rsidRDefault="00426E01">
            <w:pPr>
              <w:pStyle w:val="20"/>
            </w:pPr>
            <w:r>
              <w:t>核射线探测仪</w:t>
            </w:r>
          </w:p>
        </w:tc>
        <w:tc>
          <w:tcPr>
            <w:tcW w:w="2551" w:type="dxa"/>
            <w:vAlign w:val="center"/>
          </w:tcPr>
          <w:p w:rsidR="00766481" w:rsidRDefault="00426E01">
            <w:pPr>
              <w:pStyle w:val="20"/>
            </w:pPr>
            <w:r>
              <w:t>≥2套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购置含磷毒剂报警器数量</w:t>
            </w:r>
          </w:p>
        </w:tc>
        <w:tc>
          <w:tcPr>
            <w:tcW w:w="3430" w:type="dxa"/>
            <w:vAlign w:val="center"/>
          </w:tcPr>
          <w:p w:rsidR="00766481" w:rsidRDefault="00426E01">
            <w:pPr>
              <w:pStyle w:val="20"/>
            </w:pPr>
            <w:r>
              <w:t>含磷毒剂报警器</w:t>
            </w:r>
          </w:p>
        </w:tc>
        <w:tc>
          <w:tcPr>
            <w:tcW w:w="2551" w:type="dxa"/>
            <w:vAlign w:val="center"/>
          </w:tcPr>
          <w:p w:rsidR="00766481" w:rsidRDefault="00426E01">
            <w:pPr>
              <w:pStyle w:val="20"/>
            </w:pPr>
            <w:r>
              <w:t>≥2套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购置酒精检测仪（快速排查）数量</w:t>
            </w:r>
          </w:p>
        </w:tc>
        <w:tc>
          <w:tcPr>
            <w:tcW w:w="3430" w:type="dxa"/>
            <w:vAlign w:val="center"/>
          </w:tcPr>
          <w:p w:rsidR="00766481" w:rsidRDefault="00426E01">
            <w:pPr>
              <w:pStyle w:val="20"/>
            </w:pPr>
            <w:r>
              <w:t>酒精检测仪（快速排查）</w:t>
            </w:r>
          </w:p>
        </w:tc>
        <w:tc>
          <w:tcPr>
            <w:tcW w:w="2551" w:type="dxa"/>
            <w:vAlign w:val="center"/>
          </w:tcPr>
          <w:p w:rsidR="00766481" w:rsidRDefault="00426E01">
            <w:pPr>
              <w:pStyle w:val="20"/>
            </w:pPr>
            <w:r>
              <w:t>≥15套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购置酒精检测仪（带读数）数量</w:t>
            </w:r>
          </w:p>
        </w:tc>
        <w:tc>
          <w:tcPr>
            <w:tcW w:w="3430" w:type="dxa"/>
            <w:vAlign w:val="center"/>
          </w:tcPr>
          <w:p w:rsidR="00766481" w:rsidRDefault="00426E01">
            <w:pPr>
              <w:pStyle w:val="20"/>
            </w:pPr>
            <w:r>
              <w:t>酒精检测仪（带读数）</w:t>
            </w:r>
          </w:p>
        </w:tc>
        <w:tc>
          <w:tcPr>
            <w:tcW w:w="2551" w:type="dxa"/>
            <w:vAlign w:val="center"/>
          </w:tcPr>
          <w:p w:rsidR="00766481" w:rsidRDefault="00426E01">
            <w:pPr>
              <w:pStyle w:val="20"/>
            </w:pPr>
            <w:r>
              <w:t>≥15套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购置手持式背散射检测仪数量</w:t>
            </w:r>
          </w:p>
        </w:tc>
        <w:tc>
          <w:tcPr>
            <w:tcW w:w="3430" w:type="dxa"/>
            <w:vAlign w:val="center"/>
          </w:tcPr>
          <w:p w:rsidR="00766481" w:rsidRDefault="00426E01">
            <w:pPr>
              <w:pStyle w:val="20"/>
            </w:pPr>
            <w:r>
              <w:t>手持式背散射检测仪</w:t>
            </w:r>
          </w:p>
        </w:tc>
        <w:tc>
          <w:tcPr>
            <w:tcW w:w="2551" w:type="dxa"/>
            <w:vAlign w:val="center"/>
          </w:tcPr>
          <w:p w:rsidR="00766481" w:rsidRDefault="00426E01">
            <w:pPr>
              <w:pStyle w:val="20"/>
            </w:pPr>
            <w:r>
              <w:t>≥1套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购置便携式无人机干扰器数量</w:t>
            </w:r>
          </w:p>
        </w:tc>
        <w:tc>
          <w:tcPr>
            <w:tcW w:w="3430" w:type="dxa"/>
            <w:vAlign w:val="center"/>
          </w:tcPr>
          <w:p w:rsidR="00766481" w:rsidRDefault="00426E01">
            <w:pPr>
              <w:pStyle w:val="20"/>
            </w:pPr>
            <w:r>
              <w:t>便携式无人机干扰器</w:t>
            </w:r>
          </w:p>
        </w:tc>
        <w:tc>
          <w:tcPr>
            <w:tcW w:w="2551" w:type="dxa"/>
            <w:vAlign w:val="center"/>
          </w:tcPr>
          <w:p w:rsidR="00766481" w:rsidRDefault="00426E01">
            <w:pPr>
              <w:pStyle w:val="20"/>
            </w:pPr>
            <w:r>
              <w:t>≥1套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购置储备型液体发电多功能应急灯数量</w:t>
            </w:r>
          </w:p>
        </w:tc>
        <w:tc>
          <w:tcPr>
            <w:tcW w:w="3430" w:type="dxa"/>
            <w:vAlign w:val="center"/>
          </w:tcPr>
          <w:p w:rsidR="00766481" w:rsidRDefault="00426E01">
            <w:pPr>
              <w:pStyle w:val="20"/>
            </w:pPr>
            <w:r>
              <w:t>储备型液体发电多功能应急灯</w:t>
            </w:r>
          </w:p>
        </w:tc>
        <w:tc>
          <w:tcPr>
            <w:tcW w:w="2551" w:type="dxa"/>
            <w:vAlign w:val="center"/>
          </w:tcPr>
          <w:p w:rsidR="00766481" w:rsidRDefault="00426E01">
            <w:pPr>
              <w:pStyle w:val="20"/>
            </w:pPr>
            <w:r>
              <w:t>≥22套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购置手提式防爆探照灯数量</w:t>
            </w:r>
          </w:p>
        </w:tc>
        <w:tc>
          <w:tcPr>
            <w:tcW w:w="3430" w:type="dxa"/>
            <w:vAlign w:val="center"/>
          </w:tcPr>
          <w:p w:rsidR="00766481" w:rsidRDefault="00426E01">
            <w:pPr>
              <w:pStyle w:val="20"/>
            </w:pPr>
            <w:r>
              <w:t>手提式防爆探照灯</w:t>
            </w:r>
          </w:p>
        </w:tc>
        <w:tc>
          <w:tcPr>
            <w:tcW w:w="2551" w:type="dxa"/>
            <w:vAlign w:val="center"/>
          </w:tcPr>
          <w:p w:rsidR="00766481" w:rsidRDefault="00426E01">
            <w:pPr>
              <w:pStyle w:val="20"/>
            </w:pPr>
            <w:r>
              <w:t>≥80个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购置捕捉网（气动抓捕网）数量</w:t>
            </w:r>
          </w:p>
        </w:tc>
        <w:tc>
          <w:tcPr>
            <w:tcW w:w="3430" w:type="dxa"/>
            <w:vAlign w:val="center"/>
          </w:tcPr>
          <w:p w:rsidR="00766481" w:rsidRDefault="00426E01">
            <w:pPr>
              <w:pStyle w:val="20"/>
            </w:pPr>
            <w:r>
              <w:t>捕捉网（气动抓捕网）</w:t>
            </w:r>
          </w:p>
        </w:tc>
        <w:tc>
          <w:tcPr>
            <w:tcW w:w="2551" w:type="dxa"/>
            <w:vAlign w:val="center"/>
          </w:tcPr>
          <w:p w:rsidR="00766481" w:rsidRDefault="00426E01">
            <w:pPr>
              <w:pStyle w:val="20"/>
            </w:pPr>
            <w:r>
              <w:t>≥80套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购置约束衣数量</w:t>
            </w:r>
          </w:p>
        </w:tc>
        <w:tc>
          <w:tcPr>
            <w:tcW w:w="3430" w:type="dxa"/>
            <w:vAlign w:val="center"/>
          </w:tcPr>
          <w:p w:rsidR="00766481" w:rsidRDefault="00426E01">
            <w:pPr>
              <w:pStyle w:val="20"/>
            </w:pPr>
            <w:r>
              <w:t>约束衣</w:t>
            </w:r>
          </w:p>
        </w:tc>
        <w:tc>
          <w:tcPr>
            <w:tcW w:w="2551" w:type="dxa"/>
            <w:vAlign w:val="center"/>
          </w:tcPr>
          <w:p w:rsidR="00766481" w:rsidRDefault="00426E01">
            <w:pPr>
              <w:pStyle w:val="20"/>
            </w:pPr>
            <w:r>
              <w:t>≥100件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购置粘合式约束带数量</w:t>
            </w:r>
          </w:p>
        </w:tc>
        <w:tc>
          <w:tcPr>
            <w:tcW w:w="3430" w:type="dxa"/>
            <w:vAlign w:val="center"/>
          </w:tcPr>
          <w:p w:rsidR="00766481" w:rsidRDefault="00426E01">
            <w:pPr>
              <w:pStyle w:val="20"/>
            </w:pPr>
            <w:r>
              <w:t>粘合式约束带</w:t>
            </w:r>
          </w:p>
        </w:tc>
        <w:tc>
          <w:tcPr>
            <w:tcW w:w="2551" w:type="dxa"/>
            <w:vAlign w:val="center"/>
          </w:tcPr>
          <w:p w:rsidR="00766481" w:rsidRDefault="00426E01">
            <w:pPr>
              <w:pStyle w:val="20"/>
            </w:pPr>
            <w:r>
              <w:t>≥100套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设备购置合格率</w:t>
            </w:r>
          </w:p>
        </w:tc>
        <w:tc>
          <w:tcPr>
            <w:tcW w:w="3430" w:type="dxa"/>
            <w:vAlign w:val="center"/>
          </w:tcPr>
          <w:p w:rsidR="00766481" w:rsidRDefault="00426E01">
            <w:pPr>
              <w:pStyle w:val="20"/>
            </w:pPr>
            <w:r>
              <w:t>设备购置合格率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设备购置及时率</w:t>
            </w:r>
          </w:p>
        </w:tc>
        <w:tc>
          <w:tcPr>
            <w:tcW w:w="3430" w:type="dxa"/>
            <w:vAlign w:val="center"/>
          </w:tcPr>
          <w:p w:rsidR="00766481" w:rsidRDefault="00426E01">
            <w:pPr>
              <w:pStyle w:val="20"/>
            </w:pPr>
            <w:r>
              <w:t>设备购置及时率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设备购置费</w:t>
            </w:r>
          </w:p>
        </w:tc>
        <w:tc>
          <w:tcPr>
            <w:tcW w:w="3430" w:type="dxa"/>
            <w:vAlign w:val="center"/>
          </w:tcPr>
          <w:p w:rsidR="00766481" w:rsidRDefault="00426E01">
            <w:pPr>
              <w:pStyle w:val="20"/>
            </w:pPr>
            <w:r>
              <w:t>设备购置费</w:t>
            </w:r>
          </w:p>
        </w:tc>
        <w:tc>
          <w:tcPr>
            <w:tcW w:w="2551" w:type="dxa"/>
            <w:vAlign w:val="center"/>
          </w:tcPr>
          <w:p w:rsidR="00766481" w:rsidRDefault="00426E01">
            <w:pPr>
              <w:pStyle w:val="20"/>
            </w:pPr>
            <w:r>
              <w:t>≤200万元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储备仓库应急处突能力提升</w:t>
            </w:r>
          </w:p>
        </w:tc>
        <w:tc>
          <w:tcPr>
            <w:tcW w:w="3430" w:type="dxa"/>
            <w:vAlign w:val="center"/>
          </w:tcPr>
          <w:p w:rsidR="00766481" w:rsidRDefault="00426E01">
            <w:pPr>
              <w:pStyle w:val="20"/>
            </w:pPr>
            <w:r>
              <w:t>储备仓库应急处突能力提升</w:t>
            </w:r>
          </w:p>
        </w:tc>
        <w:tc>
          <w:tcPr>
            <w:tcW w:w="2551" w:type="dxa"/>
            <w:vAlign w:val="center"/>
          </w:tcPr>
          <w:p w:rsidR="00766481" w:rsidRDefault="00426E01">
            <w:pPr>
              <w:pStyle w:val="20"/>
            </w:pPr>
            <w:r>
              <w:t>有效提升</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设备使用人员满意度</w:t>
            </w:r>
          </w:p>
        </w:tc>
        <w:tc>
          <w:tcPr>
            <w:tcW w:w="3430" w:type="dxa"/>
            <w:vAlign w:val="center"/>
          </w:tcPr>
          <w:p w:rsidR="00766481" w:rsidRDefault="00426E01">
            <w:pPr>
              <w:pStyle w:val="20"/>
            </w:pPr>
            <w:r>
              <w:t>设备使用人员满意度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6" w:name="_Toc126832024"/>
      <w:r>
        <w:rPr>
          <w:rFonts w:ascii="方正仿宋_GBK" w:eastAsia="方正仿宋_GBK" w:hAnsi="方正仿宋_GBK" w:cs="方正仿宋_GBK" w:hint="eastAsia"/>
          <w:color w:val="000000"/>
          <w:sz w:val="28"/>
          <w:lang w:eastAsia="zh-CN"/>
        </w:rPr>
        <w:t>27</w:t>
      </w:r>
      <w:r w:rsidR="00426E01">
        <w:rPr>
          <w:rFonts w:ascii="方正仿宋_GBK" w:eastAsia="方正仿宋_GBK" w:hAnsi="方正仿宋_GBK" w:cs="方正仿宋_GBK"/>
          <w:color w:val="000000"/>
          <w:sz w:val="28"/>
        </w:rPr>
        <w:t>.院校和训练基地教育训练装备建设90%款项-2023一般债绩效目标表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院校和训练基地教育训练装备建设90%款项-2023一般债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207.00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207.00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用于购置公安教育训练装备</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公安院校和训练基地教育训练装备建设项目是全国公安装备建设“十四五”规划的重点建设项目之一，通过购置一批警用训练装备，不断深化警务实战改革，持续强化训练基地建设，从而进一步提升全局民警教育训练水平和执法办案能力，切实保障人民群众生命财产安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培训学员人次</w:t>
            </w:r>
          </w:p>
        </w:tc>
        <w:tc>
          <w:tcPr>
            <w:tcW w:w="3430" w:type="dxa"/>
            <w:vAlign w:val="center"/>
          </w:tcPr>
          <w:p w:rsidR="00766481" w:rsidRDefault="00426E01">
            <w:pPr>
              <w:pStyle w:val="20"/>
            </w:pPr>
            <w:r>
              <w:t>培训学员人次</w:t>
            </w:r>
          </w:p>
        </w:tc>
        <w:tc>
          <w:tcPr>
            <w:tcW w:w="2551" w:type="dxa"/>
            <w:vAlign w:val="center"/>
          </w:tcPr>
          <w:p w:rsidR="00766481" w:rsidRDefault="00426E01">
            <w:pPr>
              <w:pStyle w:val="20"/>
            </w:pPr>
            <w:r>
              <w:t>≥1000人次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装备购置数量</w:t>
            </w:r>
          </w:p>
        </w:tc>
        <w:tc>
          <w:tcPr>
            <w:tcW w:w="3430" w:type="dxa"/>
            <w:vAlign w:val="center"/>
          </w:tcPr>
          <w:p w:rsidR="00766481" w:rsidRDefault="00426E01">
            <w:pPr>
              <w:pStyle w:val="20"/>
            </w:pPr>
            <w:r>
              <w:t>装备购置数量</w:t>
            </w:r>
          </w:p>
        </w:tc>
        <w:tc>
          <w:tcPr>
            <w:tcW w:w="2551" w:type="dxa"/>
            <w:vAlign w:val="center"/>
          </w:tcPr>
          <w:p w:rsidR="00766481" w:rsidRDefault="00426E01">
            <w:pPr>
              <w:pStyle w:val="20"/>
            </w:pPr>
            <w:r>
              <w:t>900件、套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装备质量验收合格率</w:t>
            </w:r>
          </w:p>
        </w:tc>
        <w:tc>
          <w:tcPr>
            <w:tcW w:w="3430" w:type="dxa"/>
            <w:vAlign w:val="center"/>
          </w:tcPr>
          <w:p w:rsidR="00766481" w:rsidRDefault="00426E01">
            <w:pPr>
              <w:pStyle w:val="20"/>
            </w:pPr>
            <w:r>
              <w:t>装备质量验收合格率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培训合格率</w:t>
            </w:r>
          </w:p>
        </w:tc>
        <w:tc>
          <w:tcPr>
            <w:tcW w:w="3430" w:type="dxa"/>
            <w:vAlign w:val="center"/>
          </w:tcPr>
          <w:p w:rsidR="00766481" w:rsidRDefault="00426E01">
            <w:pPr>
              <w:pStyle w:val="20"/>
            </w:pPr>
            <w:r>
              <w:t>培训合格率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装备购置完成时间</w:t>
            </w:r>
          </w:p>
        </w:tc>
        <w:tc>
          <w:tcPr>
            <w:tcW w:w="3430" w:type="dxa"/>
            <w:vAlign w:val="center"/>
          </w:tcPr>
          <w:p w:rsidR="00766481" w:rsidRDefault="00426E01">
            <w:pPr>
              <w:pStyle w:val="20"/>
            </w:pPr>
            <w:r>
              <w:t>装备购置完成时间</w:t>
            </w:r>
          </w:p>
        </w:tc>
        <w:tc>
          <w:tcPr>
            <w:tcW w:w="2551" w:type="dxa"/>
            <w:vAlign w:val="center"/>
          </w:tcPr>
          <w:p w:rsidR="00766481" w:rsidRDefault="00426E01">
            <w:pPr>
              <w:pStyle w:val="20"/>
            </w:pPr>
            <w:r>
              <w:t>2023年12月前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培训按时开展率</w:t>
            </w:r>
          </w:p>
        </w:tc>
        <w:tc>
          <w:tcPr>
            <w:tcW w:w="3430" w:type="dxa"/>
            <w:vAlign w:val="center"/>
          </w:tcPr>
          <w:p w:rsidR="00766481" w:rsidRDefault="00426E01">
            <w:pPr>
              <w:pStyle w:val="20"/>
            </w:pPr>
            <w:r>
              <w:t>培训按时开展率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装备购置金额</w:t>
            </w:r>
          </w:p>
        </w:tc>
        <w:tc>
          <w:tcPr>
            <w:tcW w:w="3430" w:type="dxa"/>
            <w:vAlign w:val="center"/>
          </w:tcPr>
          <w:p w:rsidR="00766481" w:rsidRDefault="00426E01">
            <w:pPr>
              <w:pStyle w:val="20"/>
            </w:pPr>
            <w:r>
              <w:t>装备购置金额</w:t>
            </w:r>
          </w:p>
        </w:tc>
        <w:tc>
          <w:tcPr>
            <w:tcW w:w="2551" w:type="dxa"/>
            <w:vAlign w:val="center"/>
          </w:tcPr>
          <w:p w:rsidR="00766481" w:rsidRDefault="00426E01">
            <w:pPr>
              <w:pStyle w:val="20"/>
            </w:pPr>
            <w:r>
              <w:t>≤207万元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公安民警培训考核优秀率</w:t>
            </w:r>
          </w:p>
        </w:tc>
        <w:tc>
          <w:tcPr>
            <w:tcW w:w="3430" w:type="dxa"/>
            <w:vAlign w:val="center"/>
          </w:tcPr>
          <w:p w:rsidR="00766481" w:rsidRDefault="00426E01">
            <w:pPr>
              <w:pStyle w:val="20"/>
            </w:pPr>
            <w:r>
              <w:t>公安民警培训考核优秀率</w:t>
            </w:r>
          </w:p>
        </w:tc>
        <w:tc>
          <w:tcPr>
            <w:tcW w:w="2551" w:type="dxa"/>
            <w:vAlign w:val="center"/>
          </w:tcPr>
          <w:p w:rsidR="00766481" w:rsidRDefault="00426E01">
            <w:pPr>
              <w:pStyle w:val="20"/>
            </w:pPr>
            <w:r>
              <w:t>≥90%</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参训人员满意度</w:t>
            </w:r>
          </w:p>
        </w:tc>
        <w:tc>
          <w:tcPr>
            <w:tcW w:w="3430" w:type="dxa"/>
            <w:vAlign w:val="center"/>
          </w:tcPr>
          <w:p w:rsidR="00766481" w:rsidRDefault="00426E01">
            <w:pPr>
              <w:pStyle w:val="20"/>
            </w:pPr>
            <w:r>
              <w:t>参训人员满意度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7" w:name="_Toc126832025"/>
      <w:r>
        <w:rPr>
          <w:rFonts w:ascii="方正仿宋_GBK" w:eastAsia="方正仿宋_GBK" w:hAnsi="方正仿宋_GBK" w:cs="方正仿宋_GBK" w:hint="eastAsia"/>
          <w:color w:val="000000"/>
          <w:sz w:val="28"/>
          <w:lang w:eastAsia="zh-CN"/>
        </w:rPr>
        <w:t>28</w:t>
      </w:r>
      <w:r w:rsidR="00426E01">
        <w:rPr>
          <w:rFonts w:ascii="方正仿宋_GBK" w:eastAsia="方正仿宋_GBK" w:hAnsi="方正仿宋_GBK" w:cs="方正仿宋_GBK"/>
          <w:color w:val="000000"/>
          <w:sz w:val="28"/>
        </w:rPr>
        <w:t>.治安警用装备90%款项-2023一般债绩效目标表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治安警用装备90%款项-2023一般债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购置“便携式人像比对系统”设备，应用于重大活动期间安保维稳“第二道防线”等工作，对重大活动安保维稳工作提供科技支撑，设备的人脸识别速度快、比对效率高，可大大减少警力的投入，能够精准识别，精准派警，以科技手段，切实做好新时期公安维稳处置工作。购置高科技侦查装备，在黄赌案件的侦办中提升侦查侦破案件能力和效率。</w:t>
            </w:r>
            <w:r>
              <w:tab/>
            </w:r>
            <w:r>
              <w:tab/>
            </w:r>
            <w:r>
              <w:tab/>
            </w:r>
            <w:r>
              <w:tab/>
            </w:r>
            <w:r>
              <w:tab/>
            </w:r>
            <w:r>
              <w:tab/>
            </w:r>
          </w:p>
          <w:p w:rsidR="00766481" w:rsidRDefault="00766481">
            <w:pPr>
              <w:pStyle w:val="20"/>
            </w:pP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购置“便携式人像比对系统”设备，应用于重大活动期间安保维稳“第二道防线”等工作，对重大活动安保维稳工作提供科技支撑，设备的人脸识别速度快、比对效率高，可大大减少警力的投入，能够精准识别，精准派警，以科技手段，切实做好新时期公安维稳处置工作。购置高科技侦查装备，在黄赌案件的侦办中提升侦查侦破案件能力和效率。</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便携式人像比对系统</w:t>
            </w:r>
          </w:p>
        </w:tc>
        <w:tc>
          <w:tcPr>
            <w:tcW w:w="3430" w:type="dxa"/>
            <w:vAlign w:val="center"/>
          </w:tcPr>
          <w:p w:rsidR="00766481" w:rsidRDefault="00426E01">
            <w:pPr>
              <w:pStyle w:val="20"/>
            </w:pPr>
            <w:r>
              <w:t>便携式人像比对系统及相关配件</w:t>
            </w:r>
          </w:p>
        </w:tc>
        <w:tc>
          <w:tcPr>
            <w:tcW w:w="2551" w:type="dxa"/>
            <w:vAlign w:val="center"/>
          </w:tcPr>
          <w:p w:rsidR="00766481" w:rsidRDefault="00426E01">
            <w:pPr>
              <w:pStyle w:val="20"/>
            </w:pPr>
            <w:r>
              <w:t>≥2套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密录侦查设备</w:t>
            </w:r>
          </w:p>
        </w:tc>
        <w:tc>
          <w:tcPr>
            <w:tcW w:w="3430" w:type="dxa"/>
            <w:vAlign w:val="center"/>
          </w:tcPr>
          <w:p w:rsidR="00766481" w:rsidRDefault="00426E01">
            <w:pPr>
              <w:pStyle w:val="20"/>
            </w:pPr>
            <w:r>
              <w:t>密录侦查设备及相关配件</w:t>
            </w:r>
          </w:p>
        </w:tc>
        <w:tc>
          <w:tcPr>
            <w:tcW w:w="2551" w:type="dxa"/>
            <w:vAlign w:val="center"/>
          </w:tcPr>
          <w:p w:rsidR="00766481" w:rsidRDefault="00426E01">
            <w:pPr>
              <w:pStyle w:val="20"/>
            </w:pPr>
            <w:r>
              <w:t>≥5项</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验收合格率</w:t>
            </w:r>
          </w:p>
        </w:tc>
        <w:tc>
          <w:tcPr>
            <w:tcW w:w="3430" w:type="dxa"/>
            <w:vAlign w:val="center"/>
          </w:tcPr>
          <w:p w:rsidR="00766481" w:rsidRDefault="00426E01">
            <w:pPr>
              <w:pStyle w:val="20"/>
            </w:pPr>
            <w:r>
              <w:t>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设备验收合格并投入使用</w:t>
            </w:r>
          </w:p>
        </w:tc>
        <w:tc>
          <w:tcPr>
            <w:tcW w:w="3430" w:type="dxa"/>
            <w:vAlign w:val="center"/>
          </w:tcPr>
          <w:p w:rsidR="00766481" w:rsidRDefault="00426E01">
            <w:pPr>
              <w:pStyle w:val="20"/>
            </w:pPr>
            <w:r>
              <w:t>设备验收合格并投入使用</w:t>
            </w:r>
          </w:p>
        </w:tc>
        <w:tc>
          <w:tcPr>
            <w:tcW w:w="2551" w:type="dxa"/>
            <w:vAlign w:val="center"/>
          </w:tcPr>
          <w:p w:rsidR="00766481" w:rsidRDefault="00426E01">
            <w:pPr>
              <w:pStyle w:val="20"/>
            </w:pPr>
            <w:r>
              <w:t>2023年10月前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便携式人像比对系统总价</w:t>
            </w:r>
          </w:p>
        </w:tc>
        <w:tc>
          <w:tcPr>
            <w:tcW w:w="3430" w:type="dxa"/>
            <w:vAlign w:val="center"/>
          </w:tcPr>
          <w:p w:rsidR="00766481" w:rsidRDefault="00426E01">
            <w:pPr>
              <w:pStyle w:val="20"/>
            </w:pPr>
            <w:r>
              <w:t>便携式人像比对系统总价</w:t>
            </w:r>
          </w:p>
        </w:tc>
        <w:tc>
          <w:tcPr>
            <w:tcW w:w="2551" w:type="dxa"/>
            <w:vAlign w:val="center"/>
          </w:tcPr>
          <w:p w:rsidR="00766481" w:rsidRDefault="00426E01">
            <w:pPr>
              <w:pStyle w:val="20"/>
            </w:pPr>
            <w:r>
              <w:t>≤27万元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密录侦查设备总价</w:t>
            </w:r>
          </w:p>
        </w:tc>
        <w:tc>
          <w:tcPr>
            <w:tcW w:w="3430" w:type="dxa"/>
            <w:vAlign w:val="center"/>
          </w:tcPr>
          <w:p w:rsidR="00766481" w:rsidRDefault="00426E01">
            <w:pPr>
              <w:pStyle w:val="20"/>
            </w:pPr>
            <w:r>
              <w:t>密录侦查设备总价</w:t>
            </w:r>
          </w:p>
        </w:tc>
        <w:tc>
          <w:tcPr>
            <w:tcW w:w="2551" w:type="dxa"/>
            <w:vAlign w:val="center"/>
          </w:tcPr>
          <w:p w:rsidR="00766481" w:rsidRDefault="00426E01">
            <w:pPr>
              <w:pStyle w:val="20"/>
            </w:pPr>
            <w:r>
              <w:t>≤23万元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部门办案效率</w:t>
            </w:r>
          </w:p>
        </w:tc>
        <w:tc>
          <w:tcPr>
            <w:tcW w:w="3430" w:type="dxa"/>
            <w:vAlign w:val="center"/>
          </w:tcPr>
          <w:p w:rsidR="00766481" w:rsidRDefault="00426E01">
            <w:pPr>
              <w:pStyle w:val="20"/>
            </w:pPr>
            <w:r>
              <w:t>部门办案效率</w:t>
            </w:r>
          </w:p>
        </w:tc>
        <w:tc>
          <w:tcPr>
            <w:tcW w:w="2551" w:type="dxa"/>
            <w:vAlign w:val="center"/>
          </w:tcPr>
          <w:p w:rsidR="00766481" w:rsidRDefault="00426E01">
            <w:pPr>
              <w:pStyle w:val="20"/>
            </w:pPr>
            <w:r>
              <w:t>进一步打击黄赌违法犯罪，净化社会风气，维护和谐稳定的社会治安秩序。</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满足安保维稳处置等工作需求</w:t>
            </w:r>
          </w:p>
        </w:tc>
        <w:tc>
          <w:tcPr>
            <w:tcW w:w="3430" w:type="dxa"/>
            <w:vAlign w:val="center"/>
          </w:tcPr>
          <w:p w:rsidR="00766481" w:rsidRDefault="00426E01">
            <w:pPr>
              <w:pStyle w:val="20"/>
            </w:pPr>
            <w:r>
              <w:t>满足安保维稳处置等工作需求</w:t>
            </w:r>
          </w:p>
        </w:tc>
        <w:tc>
          <w:tcPr>
            <w:tcW w:w="2551" w:type="dxa"/>
            <w:vAlign w:val="center"/>
          </w:tcPr>
          <w:p w:rsidR="00766481" w:rsidRDefault="00426E01">
            <w:pPr>
              <w:pStyle w:val="20"/>
            </w:pPr>
            <w:r>
              <w:t>以科技手段为支撑，使用该设备，在重大维稳安保“第二道防线”工作中，保持“零进京非访”目标，切实发挥首都“政治护城河”突出作用。</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设备正常使用年限及设备迭代淘汰时间</w:t>
            </w:r>
          </w:p>
        </w:tc>
        <w:tc>
          <w:tcPr>
            <w:tcW w:w="3430" w:type="dxa"/>
            <w:vAlign w:val="center"/>
          </w:tcPr>
          <w:p w:rsidR="00766481" w:rsidRDefault="00426E01">
            <w:pPr>
              <w:pStyle w:val="20"/>
            </w:pPr>
            <w:r>
              <w:t>设备正常使用年限及设备迭代淘汰时间</w:t>
            </w:r>
          </w:p>
        </w:tc>
        <w:tc>
          <w:tcPr>
            <w:tcW w:w="2551" w:type="dxa"/>
            <w:vAlign w:val="center"/>
          </w:tcPr>
          <w:p w:rsidR="00766481" w:rsidRDefault="00426E01">
            <w:pPr>
              <w:pStyle w:val="20"/>
            </w:pPr>
            <w:r>
              <w:t>≥3年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设备使用人员满意度</w:t>
            </w:r>
          </w:p>
          <w:p w:rsidR="00766481" w:rsidRDefault="00766481">
            <w:pPr>
              <w:pStyle w:val="20"/>
            </w:pPr>
          </w:p>
          <w:p w:rsidR="00766481" w:rsidRDefault="00766481">
            <w:pPr>
              <w:pStyle w:val="20"/>
            </w:pPr>
          </w:p>
        </w:tc>
        <w:tc>
          <w:tcPr>
            <w:tcW w:w="3430" w:type="dxa"/>
            <w:vAlign w:val="center"/>
          </w:tcPr>
          <w:p w:rsidR="00766481" w:rsidRDefault="00426E01">
            <w:pPr>
              <w:pStyle w:val="20"/>
            </w:pPr>
            <w:r>
              <w:lastRenderedPageBreak/>
              <w:t>设备使用人员满意度</w:t>
            </w:r>
          </w:p>
          <w:p w:rsidR="00766481" w:rsidRDefault="00766481">
            <w:pPr>
              <w:pStyle w:val="20"/>
            </w:pPr>
          </w:p>
          <w:p w:rsidR="00766481" w:rsidRDefault="00766481">
            <w:pPr>
              <w:pStyle w:val="20"/>
            </w:pP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8" w:name="_Toc126832026"/>
      <w:r>
        <w:rPr>
          <w:rFonts w:ascii="方正仿宋_GBK" w:eastAsia="方正仿宋_GBK" w:hAnsi="方正仿宋_GBK" w:cs="方正仿宋_GBK" w:hint="eastAsia"/>
          <w:color w:val="000000"/>
          <w:sz w:val="28"/>
          <w:lang w:eastAsia="zh-CN"/>
        </w:rPr>
        <w:t>29</w:t>
      </w:r>
      <w:r w:rsidR="00426E01">
        <w:rPr>
          <w:rFonts w:ascii="方正仿宋_GBK" w:eastAsia="方正仿宋_GBK" w:hAnsi="方正仿宋_GBK" w:cs="方正仿宋_GBK"/>
          <w:color w:val="000000"/>
          <w:sz w:val="28"/>
        </w:rPr>
        <w:t>.出入境管理总队信息化运维经费50%款项-2023中央绩效目标表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出入境管理总队信息化运维经费50%款项-2023中央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48.00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48.00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用于支付出入境管理总队信息化运维费用。</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统筹安排信息系统维护经费投入，保障出入境管理信息系统7X24小时稳定运行，为我市境内外人员提供出入境办证以及24小时绿色通道等服务工作。保障出入境管理信息系统以及各类硬件设备，系统及设备必须7*24小时稳定运行。</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保障硬件设备数量</w:t>
            </w:r>
          </w:p>
        </w:tc>
        <w:tc>
          <w:tcPr>
            <w:tcW w:w="3430" w:type="dxa"/>
            <w:vAlign w:val="center"/>
          </w:tcPr>
          <w:p w:rsidR="00766481" w:rsidRDefault="00426E01">
            <w:pPr>
              <w:pStyle w:val="20"/>
            </w:pPr>
            <w:r>
              <w:t>保障硬件设备数量</w:t>
            </w:r>
          </w:p>
        </w:tc>
        <w:tc>
          <w:tcPr>
            <w:tcW w:w="2551" w:type="dxa"/>
            <w:vAlign w:val="center"/>
          </w:tcPr>
          <w:p w:rsidR="00766481" w:rsidRDefault="00426E01">
            <w:pPr>
              <w:pStyle w:val="20"/>
            </w:pPr>
            <w:r>
              <w:t>≥50台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保障软件系统数量</w:t>
            </w:r>
          </w:p>
        </w:tc>
        <w:tc>
          <w:tcPr>
            <w:tcW w:w="3430" w:type="dxa"/>
            <w:vAlign w:val="center"/>
          </w:tcPr>
          <w:p w:rsidR="00766481" w:rsidRDefault="00426E01">
            <w:pPr>
              <w:pStyle w:val="20"/>
            </w:pPr>
            <w:r>
              <w:t>保障软件系统数量</w:t>
            </w:r>
          </w:p>
        </w:tc>
        <w:tc>
          <w:tcPr>
            <w:tcW w:w="2551" w:type="dxa"/>
            <w:vAlign w:val="center"/>
          </w:tcPr>
          <w:p w:rsidR="00766481" w:rsidRDefault="00426E01">
            <w:pPr>
              <w:pStyle w:val="20"/>
            </w:pPr>
            <w:r>
              <w:t>≥4个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驻场工程师数量</w:t>
            </w:r>
          </w:p>
        </w:tc>
        <w:tc>
          <w:tcPr>
            <w:tcW w:w="3430" w:type="dxa"/>
            <w:vAlign w:val="center"/>
          </w:tcPr>
          <w:p w:rsidR="00766481" w:rsidRDefault="00426E01">
            <w:pPr>
              <w:pStyle w:val="20"/>
            </w:pPr>
            <w:r>
              <w:t>驻场工程师数量</w:t>
            </w:r>
          </w:p>
        </w:tc>
        <w:tc>
          <w:tcPr>
            <w:tcW w:w="2551" w:type="dxa"/>
            <w:vAlign w:val="center"/>
          </w:tcPr>
          <w:p w:rsidR="00766481" w:rsidRDefault="00426E01">
            <w:pPr>
              <w:pStyle w:val="20"/>
            </w:pPr>
            <w:r>
              <w:t>≥2人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驻场运维人员响应时间</w:t>
            </w:r>
          </w:p>
        </w:tc>
        <w:tc>
          <w:tcPr>
            <w:tcW w:w="3430" w:type="dxa"/>
            <w:vAlign w:val="center"/>
          </w:tcPr>
          <w:p w:rsidR="00766481" w:rsidRDefault="00426E01">
            <w:pPr>
              <w:pStyle w:val="20"/>
            </w:pPr>
            <w:r>
              <w:t>驻场运维人员响应时间</w:t>
            </w:r>
          </w:p>
        </w:tc>
        <w:tc>
          <w:tcPr>
            <w:tcW w:w="2551" w:type="dxa"/>
            <w:vAlign w:val="center"/>
          </w:tcPr>
          <w:p w:rsidR="00766481" w:rsidRDefault="00426E01">
            <w:pPr>
              <w:pStyle w:val="20"/>
            </w:pPr>
            <w:r>
              <w:t>≤5分钟</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驻场运维人员到场维修时间</w:t>
            </w:r>
          </w:p>
        </w:tc>
        <w:tc>
          <w:tcPr>
            <w:tcW w:w="3430" w:type="dxa"/>
            <w:vAlign w:val="center"/>
          </w:tcPr>
          <w:p w:rsidR="00766481" w:rsidRDefault="00426E01">
            <w:pPr>
              <w:pStyle w:val="20"/>
            </w:pPr>
            <w:r>
              <w:t>驻场运维人员到场维修时间</w:t>
            </w:r>
          </w:p>
        </w:tc>
        <w:tc>
          <w:tcPr>
            <w:tcW w:w="2551" w:type="dxa"/>
            <w:vAlign w:val="center"/>
          </w:tcPr>
          <w:p w:rsidR="00766481" w:rsidRDefault="00426E01">
            <w:pPr>
              <w:pStyle w:val="20"/>
            </w:pPr>
            <w:r>
              <w:t>≤15分钟</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设备故障率</w:t>
            </w:r>
          </w:p>
        </w:tc>
        <w:tc>
          <w:tcPr>
            <w:tcW w:w="3430" w:type="dxa"/>
            <w:vAlign w:val="center"/>
          </w:tcPr>
          <w:p w:rsidR="00766481" w:rsidRDefault="00426E01">
            <w:pPr>
              <w:pStyle w:val="20"/>
            </w:pPr>
            <w:r>
              <w:t>设备故障率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项目启动时间</w:t>
            </w:r>
          </w:p>
        </w:tc>
        <w:tc>
          <w:tcPr>
            <w:tcW w:w="3430" w:type="dxa"/>
            <w:vAlign w:val="center"/>
          </w:tcPr>
          <w:p w:rsidR="00766481" w:rsidRDefault="00426E01">
            <w:pPr>
              <w:pStyle w:val="20"/>
            </w:pPr>
            <w:r>
              <w:t>项目启动时间</w:t>
            </w:r>
          </w:p>
        </w:tc>
        <w:tc>
          <w:tcPr>
            <w:tcW w:w="2551" w:type="dxa"/>
            <w:vAlign w:val="center"/>
          </w:tcPr>
          <w:p w:rsidR="00766481" w:rsidRDefault="00426E01">
            <w:pPr>
              <w:pStyle w:val="20"/>
            </w:pPr>
            <w:r>
              <w:t>2023年5月前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项目采购时间</w:t>
            </w:r>
          </w:p>
        </w:tc>
        <w:tc>
          <w:tcPr>
            <w:tcW w:w="3430" w:type="dxa"/>
            <w:vAlign w:val="center"/>
          </w:tcPr>
          <w:p w:rsidR="00766481" w:rsidRDefault="00426E01">
            <w:pPr>
              <w:pStyle w:val="20"/>
            </w:pPr>
            <w:r>
              <w:t>项目采购时间</w:t>
            </w:r>
          </w:p>
        </w:tc>
        <w:tc>
          <w:tcPr>
            <w:tcW w:w="2551" w:type="dxa"/>
            <w:vAlign w:val="center"/>
          </w:tcPr>
          <w:p w:rsidR="00766481" w:rsidRDefault="00426E01">
            <w:pPr>
              <w:pStyle w:val="20"/>
            </w:pPr>
            <w:r>
              <w:t>2023年9月前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运维费/采购金额占比</w:t>
            </w:r>
          </w:p>
        </w:tc>
        <w:tc>
          <w:tcPr>
            <w:tcW w:w="3430" w:type="dxa"/>
            <w:vAlign w:val="center"/>
          </w:tcPr>
          <w:p w:rsidR="00766481" w:rsidRDefault="00426E01">
            <w:pPr>
              <w:pStyle w:val="20"/>
            </w:pPr>
            <w:r>
              <w:t>运维费/采购金额占比</w:t>
            </w:r>
          </w:p>
        </w:tc>
        <w:tc>
          <w:tcPr>
            <w:tcW w:w="2551" w:type="dxa"/>
            <w:vAlign w:val="center"/>
          </w:tcPr>
          <w:p w:rsidR="00766481" w:rsidRDefault="00426E01">
            <w:pPr>
              <w:pStyle w:val="20"/>
            </w:pPr>
            <w:r>
              <w:t>≤6%</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维保费用</w:t>
            </w:r>
          </w:p>
        </w:tc>
        <w:tc>
          <w:tcPr>
            <w:tcW w:w="3430" w:type="dxa"/>
            <w:vAlign w:val="center"/>
          </w:tcPr>
          <w:p w:rsidR="00766481" w:rsidRDefault="00426E01">
            <w:pPr>
              <w:pStyle w:val="20"/>
            </w:pPr>
            <w:r>
              <w:t>维保费用</w:t>
            </w:r>
          </w:p>
        </w:tc>
        <w:tc>
          <w:tcPr>
            <w:tcW w:w="2551" w:type="dxa"/>
            <w:vAlign w:val="center"/>
          </w:tcPr>
          <w:p w:rsidR="00766481" w:rsidRDefault="00426E01">
            <w:pPr>
              <w:pStyle w:val="20"/>
            </w:pPr>
            <w:r>
              <w:t>≤48万元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出入境管理系统正常运转率</w:t>
            </w:r>
          </w:p>
        </w:tc>
        <w:tc>
          <w:tcPr>
            <w:tcW w:w="3430" w:type="dxa"/>
            <w:vAlign w:val="center"/>
          </w:tcPr>
          <w:p w:rsidR="00766481" w:rsidRDefault="00426E01">
            <w:pPr>
              <w:pStyle w:val="20"/>
            </w:pPr>
            <w:r>
              <w:t>出入境管理系统正常运转率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系统正常使用期限</w:t>
            </w:r>
          </w:p>
        </w:tc>
        <w:tc>
          <w:tcPr>
            <w:tcW w:w="3430" w:type="dxa"/>
            <w:vAlign w:val="center"/>
          </w:tcPr>
          <w:p w:rsidR="00766481" w:rsidRDefault="00426E01">
            <w:pPr>
              <w:pStyle w:val="20"/>
            </w:pPr>
            <w:r>
              <w:t>系统正常使用期限</w:t>
            </w:r>
          </w:p>
        </w:tc>
        <w:tc>
          <w:tcPr>
            <w:tcW w:w="2551" w:type="dxa"/>
            <w:vAlign w:val="center"/>
          </w:tcPr>
          <w:p w:rsidR="00766481" w:rsidRDefault="00426E01">
            <w:pPr>
              <w:pStyle w:val="20"/>
            </w:pPr>
            <w:r>
              <w:t>1年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系统内部工作人员满意度</w:t>
            </w:r>
          </w:p>
        </w:tc>
        <w:tc>
          <w:tcPr>
            <w:tcW w:w="3430" w:type="dxa"/>
            <w:vAlign w:val="center"/>
          </w:tcPr>
          <w:p w:rsidR="00766481" w:rsidRDefault="00426E01">
            <w:pPr>
              <w:pStyle w:val="20"/>
            </w:pPr>
            <w:r>
              <w:t>系统内部工作人员满意度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29" w:name="_Toc126832027"/>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0</w:t>
      </w:r>
      <w:r w:rsidR="00426E01">
        <w:rPr>
          <w:rFonts w:ascii="方正仿宋_GBK" w:eastAsia="方正仿宋_GBK" w:hAnsi="方正仿宋_GBK" w:cs="方正仿宋_GBK"/>
          <w:color w:val="000000"/>
          <w:sz w:val="28"/>
        </w:rPr>
        <w:t>.出入境管理总队专项经费绩效目标表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出入境管理总队专项经费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380.00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380.00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通过保障出入境服务大厅、制证车间正常运转，采购出入境证件免费邮寄服务、采购制证耗材等，提高出入境证件受理签发服务质量，保障群众出入境需求。</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1.通过保障出入境服务大厅、制证车间正常运转、采购出入境证件免费邮寄服务、采购制证专用耗材，提高出入境证件受理签发服务质量，保障群众出入境需求。</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保障出入境服务大厅及制证车间运转面积</w:t>
            </w:r>
          </w:p>
        </w:tc>
        <w:tc>
          <w:tcPr>
            <w:tcW w:w="3430" w:type="dxa"/>
            <w:vAlign w:val="center"/>
          </w:tcPr>
          <w:p w:rsidR="00766481" w:rsidRDefault="00426E01">
            <w:pPr>
              <w:pStyle w:val="20"/>
            </w:pPr>
            <w:r>
              <w:t>保障出入境服务大厅及制证车间运转面积</w:t>
            </w:r>
          </w:p>
        </w:tc>
        <w:tc>
          <w:tcPr>
            <w:tcW w:w="2551" w:type="dxa"/>
            <w:vAlign w:val="center"/>
          </w:tcPr>
          <w:p w:rsidR="00766481" w:rsidRDefault="00426E01">
            <w:pPr>
              <w:pStyle w:val="20"/>
            </w:pPr>
            <w:r>
              <w:t>≥4000平方米</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采购出入境便民服务项目数量</w:t>
            </w:r>
          </w:p>
        </w:tc>
        <w:tc>
          <w:tcPr>
            <w:tcW w:w="3430" w:type="dxa"/>
            <w:vAlign w:val="center"/>
          </w:tcPr>
          <w:p w:rsidR="00766481" w:rsidRDefault="00426E01">
            <w:pPr>
              <w:pStyle w:val="20"/>
            </w:pPr>
            <w:r>
              <w:t>采购出入境便民服务项目数量</w:t>
            </w:r>
          </w:p>
        </w:tc>
        <w:tc>
          <w:tcPr>
            <w:tcW w:w="2551" w:type="dxa"/>
            <w:vAlign w:val="center"/>
          </w:tcPr>
          <w:p w:rsidR="00766481" w:rsidRDefault="00426E01">
            <w:pPr>
              <w:pStyle w:val="20"/>
            </w:pPr>
            <w:r>
              <w:t>≥1项</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购置专用设备数量</w:t>
            </w:r>
          </w:p>
        </w:tc>
        <w:tc>
          <w:tcPr>
            <w:tcW w:w="3430" w:type="dxa"/>
            <w:vAlign w:val="center"/>
          </w:tcPr>
          <w:p w:rsidR="00766481" w:rsidRDefault="00426E01">
            <w:pPr>
              <w:pStyle w:val="20"/>
            </w:pPr>
            <w:r>
              <w:t>购置专用设备数量</w:t>
            </w:r>
          </w:p>
        </w:tc>
        <w:tc>
          <w:tcPr>
            <w:tcW w:w="2551" w:type="dxa"/>
            <w:vAlign w:val="center"/>
          </w:tcPr>
          <w:p w:rsidR="00766481" w:rsidRDefault="00426E01">
            <w:pPr>
              <w:pStyle w:val="20"/>
            </w:pPr>
            <w:r>
              <w:t>≥25台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保障出入境管理服务工作人员数量</w:t>
            </w:r>
          </w:p>
        </w:tc>
        <w:tc>
          <w:tcPr>
            <w:tcW w:w="3430" w:type="dxa"/>
            <w:vAlign w:val="center"/>
          </w:tcPr>
          <w:p w:rsidR="00766481" w:rsidRDefault="00426E01">
            <w:pPr>
              <w:pStyle w:val="20"/>
            </w:pPr>
            <w:r>
              <w:t>保障出入境管理服务工作人员数量</w:t>
            </w:r>
          </w:p>
        </w:tc>
        <w:tc>
          <w:tcPr>
            <w:tcW w:w="2551" w:type="dxa"/>
            <w:vAlign w:val="center"/>
          </w:tcPr>
          <w:p w:rsidR="00766481" w:rsidRDefault="00426E01">
            <w:pPr>
              <w:pStyle w:val="20"/>
            </w:pPr>
            <w:r>
              <w:t>≥130人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制证材料验收合格率</w:t>
            </w:r>
          </w:p>
        </w:tc>
        <w:tc>
          <w:tcPr>
            <w:tcW w:w="3430" w:type="dxa"/>
            <w:vAlign w:val="center"/>
          </w:tcPr>
          <w:p w:rsidR="00766481" w:rsidRDefault="00426E01">
            <w:pPr>
              <w:pStyle w:val="20"/>
            </w:pPr>
            <w:r>
              <w:t>制证材料验收合格率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购置专用设备合格率</w:t>
            </w:r>
          </w:p>
        </w:tc>
        <w:tc>
          <w:tcPr>
            <w:tcW w:w="3430" w:type="dxa"/>
            <w:vAlign w:val="center"/>
          </w:tcPr>
          <w:p w:rsidR="00766481" w:rsidRDefault="00426E01">
            <w:pPr>
              <w:pStyle w:val="20"/>
            </w:pPr>
            <w:r>
              <w:t>购置专用设备合格率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出入境制证设备正常运行率</w:t>
            </w:r>
          </w:p>
        </w:tc>
        <w:tc>
          <w:tcPr>
            <w:tcW w:w="3430" w:type="dxa"/>
            <w:vAlign w:val="center"/>
          </w:tcPr>
          <w:p w:rsidR="00766481" w:rsidRDefault="00426E01">
            <w:pPr>
              <w:pStyle w:val="20"/>
            </w:pPr>
            <w:r>
              <w:t>出入境制证设备正常运行率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出入境服务大厅设备正常运行率</w:t>
            </w:r>
          </w:p>
        </w:tc>
        <w:tc>
          <w:tcPr>
            <w:tcW w:w="3430" w:type="dxa"/>
            <w:vAlign w:val="center"/>
          </w:tcPr>
          <w:p w:rsidR="00766481" w:rsidRDefault="00426E01">
            <w:pPr>
              <w:pStyle w:val="20"/>
            </w:pPr>
            <w:r>
              <w:t>出入境服务大厅设备正常运行率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耗材购置、设备及时率</w:t>
            </w:r>
          </w:p>
        </w:tc>
        <w:tc>
          <w:tcPr>
            <w:tcW w:w="3430" w:type="dxa"/>
            <w:vAlign w:val="center"/>
          </w:tcPr>
          <w:p w:rsidR="00766481" w:rsidRDefault="00426E01">
            <w:pPr>
              <w:pStyle w:val="20"/>
            </w:pPr>
            <w:r>
              <w:t>耗材购置、设备及时率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采购完成时间</w:t>
            </w:r>
          </w:p>
        </w:tc>
        <w:tc>
          <w:tcPr>
            <w:tcW w:w="3430" w:type="dxa"/>
            <w:vAlign w:val="center"/>
          </w:tcPr>
          <w:p w:rsidR="00766481" w:rsidRDefault="00426E01">
            <w:pPr>
              <w:pStyle w:val="20"/>
            </w:pPr>
            <w:r>
              <w:t>采购完成时间</w:t>
            </w:r>
          </w:p>
        </w:tc>
        <w:tc>
          <w:tcPr>
            <w:tcW w:w="2551" w:type="dxa"/>
            <w:vAlign w:val="center"/>
          </w:tcPr>
          <w:p w:rsidR="00766481" w:rsidRDefault="00426E01">
            <w:pPr>
              <w:pStyle w:val="20"/>
            </w:pPr>
            <w:r>
              <w:t>2023年6月30日前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出入境管理专项经费成本</w:t>
            </w:r>
          </w:p>
        </w:tc>
        <w:tc>
          <w:tcPr>
            <w:tcW w:w="3430" w:type="dxa"/>
            <w:vAlign w:val="center"/>
          </w:tcPr>
          <w:p w:rsidR="00766481" w:rsidRDefault="00426E01">
            <w:pPr>
              <w:pStyle w:val="20"/>
            </w:pPr>
            <w:r>
              <w:t>出入境管理专项经费成本</w:t>
            </w:r>
          </w:p>
        </w:tc>
        <w:tc>
          <w:tcPr>
            <w:tcW w:w="2551" w:type="dxa"/>
            <w:vAlign w:val="center"/>
          </w:tcPr>
          <w:p w:rsidR="00766481" w:rsidRDefault="00426E01">
            <w:pPr>
              <w:pStyle w:val="20"/>
            </w:pPr>
            <w:r>
              <w:t>≤380万元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保障出入境办证制证的稳定运转</w:t>
            </w:r>
          </w:p>
        </w:tc>
        <w:tc>
          <w:tcPr>
            <w:tcW w:w="3430" w:type="dxa"/>
            <w:vAlign w:val="center"/>
          </w:tcPr>
          <w:p w:rsidR="00766481" w:rsidRDefault="00426E01">
            <w:pPr>
              <w:pStyle w:val="20"/>
            </w:pPr>
            <w:r>
              <w:t>保障出入境办证制证的稳定运转</w:t>
            </w:r>
          </w:p>
        </w:tc>
        <w:tc>
          <w:tcPr>
            <w:tcW w:w="2551" w:type="dxa"/>
            <w:vAlign w:val="center"/>
          </w:tcPr>
          <w:p w:rsidR="00766481" w:rsidRDefault="00426E01">
            <w:pPr>
              <w:pStyle w:val="20"/>
            </w:pPr>
            <w:r>
              <w:t>作用显著</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出入境业务办理人员满意度</w:t>
            </w:r>
          </w:p>
        </w:tc>
        <w:tc>
          <w:tcPr>
            <w:tcW w:w="3430" w:type="dxa"/>
            <w:vAlign w:val="center"/>
          </w:tcPr>
          <w:p w:rsidR="00766481" w:rsidRDefault="00426E01">
            <w:pPr>
              <w:pStyle w:val="20"/>
            </w:pPr>
            <w:r>
              <w:t>出入境业务办理人员满意度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0" w:name="_Toc126832028"/>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1</w:t>
      </w:r>
      <w:r w:rsidR="00426E01">
        <w:rPr>
          <w:rFonts w:ascii="方正仿宋_GBK" w:eastAsia="方正仿宋_GBK" w:hAnsi="方正仿宋_GBK" w:cs="方正仿宋_GBK"/>
          <w:color w:val="000000"/>
          <w:sz w:val="28"/>
        </w:rPr>
        <w:t>.出入境证照工本费绩效目标表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出入境证照工本费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1300.00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1300.00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按照文件按月向中央财政上缴出入境证照收费应交中央部分。</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1.按照国家移民局的相关要求，向中央财政按月上缴2023年度工本费</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需要上缴工本费证件数量</w:t>
            </w:r>
          </w:p>
        </w:tc>
        <w:tc>
          <w:tcPr>
            <w:tcW w:w="3430" w:type="dxa"/>
            <w:vAlign w:val="center"/>
          </w:tcPr>
          <w:p w:rsidR="00766481" w:rsidRDefault="00426E01">
            <w:pPr>
              <w:pStyle w:val="20"/>
            </w:pPr>
            <w:r>
              <w:t>需要上缴工本费证件数量</w:t>
            </w:r>
          </w:p>
        </w:tc>
        <w:tc>
          <w:tcPr>
            <w:tcW w:w="2551" w:type="dxa"/>
            <w:vAlign w:val="center"/>
          </w:tcPr>
          <w:p w:rsidR="00766481" w:rsidRDefault="00426E01">
            <w:pPr>
              <w:pStyle w:val="20"/>
            </w:pPr>
            <w:r>
              <w:t>≥10万证次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上缴覆盖率</w:t>
            </w:r>
          </w:p>
        </w:tc>
        <w:tc>
          <w:tcPr>
            <w:tcW w:w="3430" w:type="dxa"/>
            <w:vAlign w:val="center"/>
          </w:tcPr>
          <w:p w:rsidR="00766481" w:rsidRDefault="00426E01">
            <w:pPr>
              <w:pStyle w:val="20"/>
            </w:pPr>
            <w:r>
              <w:t>上缴覆盖率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上缴按时率</w:t>
            </w:r>
          </w:p>
        </w:tc>
        <w:tc>
          <w:tcPr>
            <w:tcW w:w="3430" w:type="dxa"/>
            <w:vAlign w:val="center"/>
          </w:tcPr>
          <w:p w:rsidR="00766481" w:rsidRDefault="00426E01">
            <w:pPr>
              <w:pStyle w:val="20"/>
            </w:pPr>
            <w:r>
              <w:t>上缴按时率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工本费上缴标准</w:t>
            </w:r>
          </w:p>
        </w:tc>
        <w:tc>
          <w:tcPr>
            <w:tcW w:w="3430" w:type="dxa"/>
            <w:vAlign w:val="center"/>
          </w:tcPr>
          <w:p w:rsidR="00766481" w:rsidRDefault="00426E01">
            <w:pPr>
              <w:pStyle w:val="20"/>
            </w:pPr>
            <w:r>
              <w:t>工本费上缴标准</w:t>
            </w:r>
          </w:p>
        </w:tc>
        <w:tc>
          <w:tcPr>
            <w:tcW w:w="2551" w:type="dxa"/>
            <w:vAlign w:val="center"/>
          </w:tcPr>
          <w:p w:rsidR="00766481" w:rsidRDefault="00426E01">
            <w:pPr>
              <w:pStyle w:val="20"/>
            </w:pPr>
            <w:r>
              <w:t>按照政策标准上缴</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保障经费收缴流程稳定运行</w:t>
            </w:r>
          </w:p>
        </w:tc>
        <w:tc>
          <w:tcPr>
            <w:tcW w:w="3430" w:type="dxa"/>
            <w:vAlign w:val="center"/>
          </w:tcPr>
          <w:p w:rsidR="00766481" w:rsidRDefault="00426E01">
            <w:pPr>
              <w:pStyle w:val="20"/>
            </w:pPr>
            <w:r>
              <w:t>保障经费收缴流程稳定运行</w:t>
            </w:r>
          </w:p>
        </w:tc>
        <w:tc>
          <w:tcPr>
            <w:tcW w:w="2551" w:type="dxa"/>
            <w:vAlign w:val="center"/>
          </w:tcPr>
          <w:p w:rsidR="00766481" w:rsidRDefault="00426E01">
            <w:pPr>
              <w:pStyle w:val="20"/>
            </w:pPr>
            <w:r>
              <w:t>作用显著</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办证人员满意度</w:t>
            </w:r>
          </w:p>
        </w:tc>
        <w:tc>
          <w:tcPr>
            <w:tcW w:w="3430" w:type="dxa"/>
            <w:vAlign w:val="center"/>
          </w:tcPr>
          <w:p w:rsidR="00766481" w:rsidRDefault="00426E01">
            <w:pPr>
              <w:pStyle w:val="20"/>
            </w:pPr>
            <w:r>
              <w:t>办证人员满意度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1" w:name="_Toc126832029"/>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2</w:t>
      </w:r>
      <w:r w:rsidR="00426E01">
        <w:rPr>
          <w:rFonts w:ascii="方正仿宋_GBK" w:eastAsia="方正仿宋_GBK" w:hAnsi="方正仿宋_GBK" w:cs="方正仿宋_GBK"/>
          <w:color w:val="000000"/>
          <w:sz w:val="28"/>
        </w:rPr>
        <w:t>.监管总队信息化运维经费50%款项-2023中央绩效目标表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监管总队信息化运维经费50%款项-2023中央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49.00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49.00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保障监管总队直属天津市第一看守所、第二看守所、第三看守所、女子看守所、未成年人看守所、拘留所、机关部门各类弱电系统及监管总队建设的供驻所武警部队使用的部分弱电系统正常运转。</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保障监管总队直属天津市第一看守所、第二看守所、第三看守所、女子看守所、未成年人看守所、拘留所、机关部门各类弱电系统及监管总队建设的供驻所武警部队使用的部分弱电系统正常运转，保障全市监所监控联网系统正常运转，保障全市看守所管理信息系统、拘留所管理信息系统等软件系统正常运转，开展定期巡检、维护、检测，维持系统持续和稳定运行，减少设备故障引起的业务营运停滞和损失，缩短故障维修时间，减少设备故障发生概率，进行业务数据及配置调整的技术支持。通过提供技术支持为监管总队提供为期1年的运维技术服务。</w:t>
            </w:r>
          </w:p>
          <w:p w:rsidR="00766481" w:rsidRDefault="00426E01">
            <w:pPr>
              <w:pStyle w:val="20"/>
            </w:pPr>
            <w:r>
              <w:t>2.保障监管总队开发的，供全市看守所、拘留所等公安监管场所使用的各类软件系统的平稳运行，开展定期巡检、维护、检测，进行数据维护治理、系统配置调整、性能调优、安全防护事项等的技术支持及运行维护等。</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维护软件数量</w:t>
            </w:r>
          </w:p>
        </w:tc>
        <w:tc>
          <w:tcPr>
            <w:tcW w:w="3430" w:type="dxa"/>
            <w:vAlign w:val="center"/>
          </w:tcPr>
          <w:p w:rsidR="00766481" w:rsidRDefault="00426E01">
            <w:pPr>
              <w:pStyle w:val="20"/>
            </w:pPr>
            <w:r>
              <w:t>维护软件数量</w:t>
            </w:r>
          </w:p>
        </w:tc>
        <w:tc>
          <w:tcPr>
            <w:tcW w:w="2551" w:type="dxa"/>
            <w:vAlign w:val="center"/>
          </w:tcPr>
          <w:p w:rsidR="00766481" w:rsidRDefault="00426E01">
            <w:pPr>
              <w:pStyle w:val="20"/>
            </w:pPr>
            <w:r>
              <w:t>≥8套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维护硬件数量</w:t>
            </w:r>
          </w:p>
        </w:tc>
        <w:tc>
          <w:tcPr>
            <w:tcW w:w="3430" w:type="dxa"/>
            <w:vAlign w:val="center"/>
          </w:tcPr>
          <w:p w:rsidR="00766481" w:rsidRDefault="00426E01">
            <w:pPr>
              <w:pStyle w:val="20"/>
            </w:pPr>
            <w:r>
              <w:t>维护硬件数量</w:t>
            </w:r>
          </w:p>
        </w:tc>
        <w:tc>
          <w:tcPr>
            <w:tcW w:w="2551" w:type="dxa"/>
            <w:vAlign w:val="center"/>
          </w:tcPr>
          <w:p w:rsidR="00766481" w:rsidRDefault="00426E01">
            <w:pPr>
              <w:pStyle w:val="20"/>
            </w:pPr>
            <w:r>
              <w:t>≥564项</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系统运维日志/报告数量</w:t>
            </w:r>
          </w:p>
        </w:tc>
        <w:tc>
          <w:tcPr>
            <w:tcW w:w="3430" w:type="dxa"/>
            <w:vAlign w:val="center"/>
          </w:tcPr>
          <w:p w:rsidR="00766481" w:rsidRDefault="00426E01">
            <w:pPr>
              <w:pStyle w:val="20"/>
            </w:pPr>
            <w:r>
              <w:t>日志/报告数量</w:t>
            </w:r>
          </w:p>
        </w:tc>
        <w:tc>
          <w:tcPr>
            <w:tcW w:w="2551" w:type="dxa"/>
            <w:vAlign w:val="center"/>
          </w:tcPr>
          <w:p w:rsidR="00766481" w:rsidRDefault="00426E01">
            <w:pPr>
              <w:pStyle w:val="20"/>
            </w:pPr>
            <w:r>
              <w:t>≥1份/月</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系统正常运行率</w:t>
            </w:r>
          </w:p>
        </w:tc>
        <w:tc>
          <w:tcPr>
            <w:tcW w:w="3430" w:type="dxa"/>
            <w:vAlign w:val="center"/>
          </w:tcPr>
          <w:p w:rsidR="00766481" w:rsidRDefault="00426E01">
            <w:pPr>
              <w:pStyle w:val="20"/>
            </w:pPr>
            <w:r>
              <w:t>系统正常运行率</w:t>
            </w:r>
          </w:p>
        </w:tc>
        <w:tc>
          <w:tcPr>
            <w:tcW w:w="2551" w:type="dxa"/>
            <w:vAlign w:val="center"/>
          </w:tcPr>
          <w:p w:rsidR="00766481" w:rsidRDefault="00426E01">
            <w:pPr>
              <w:pStyle w:val="20"/>
            </w:pPr>
            <w:r>
              <w:t>≥99%</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安全防护覆盖率</w:t>
            </w:r>
          </w:p>
        </w:tc>
        <w:tc>
          <w:tcPr>
            <w:tcW w:w="3430" w:type="dxa"/>
            <w:vAlign w:val="center"/>
          </w:tcPr>
          <w:p w:rsidR="00766481" w:rsidRDefault="00426E01">
            <w:pPr>
              <w:pStyle w:val="20"/>
            </w:pPr>
            <w:r>
              <w:t>安全防护覆盖率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系统/网络故障修复响应时间</w:t>
            </w:r>
          </w:p>
        </w:tc>
        <w:tc>
          <w:tcPr>
            <w:tcW w:w="3430" w:type="dxa"/>
            <w:vAlign w:val="center"/>
          </w:tcPr>
          <w:p w:rsidR="00766481" w:rsidRDefault="00426E01">
            <w:pPr>
              <w:pStyle w:val="20"/>
            </w:pPr>
            <w:r>
              <w:t>故障修复响应</w:t>
            </w:r>
          </w:p>
        </w:tc>
        <w:tc>
          <w:tcPr>
            <w:tcW w:w="2551" w:type="dxa"/>
            <w:vAlign w:val="center"/>
          </w:tcPr>
          <w:p w:rsidR="00766481" w:rsidRDefault="00426E01">
            <w:pPr>
              <w:pStyle w:val="20"/>
            </w:pPr>
            <w:r>
              <w:t>≤1小时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≤49万元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经济效益指标</w:t>
            </w:r>
          </w:p>
        </w:tc>
        <w:tc>
          <w:tcPr>
            <w:tcW w:w="1332" w:type="dxa"/>
            <w:vAlign w:val="center"/>
          </w:tcPr>
          <w:p w:rsidR="00766481" w:rsidRDefault="00426E01">
            <w:pPr>
              <w:pStyle w:val="20"/>
            </w:pPr>
            <w:r>
              <w:t>节约监所事故成本</w:t>
            </w:r>
          </w:p>
        </w:tc>
        <w:tc>
          <w:tcPr>
            <w:tcW w:w="3430" w:type="dxa"/>
            <w:vAlign w:val="center"/>
          </w:tcPr>
          <w:p w:rsidR="00766481" w:rsidRDefault="00426E01">
            <w:pPr>
              <w:pStyle w:val="20"/>
            </w:pPr>
            <w:r>
              <w:t>解决监所事故成本</w:t>
            </w:r>
          </w:p>
        </w:tc>
        <w:tc>
          <w:tcPr>
            <w:tcW w:w="2551" w:type="dxa"/>
            <w:vAlign w:val="center"/>
          </w:tcPr>
          <w:p w:rsidR="00766481" w:rsidRDefault="00426E01">
            <w:pPr>
              <w:pStyle w:val="20"/>
            </w:pPr>
            <w:r>
              <w:t>&gt;10万元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监所事故发生率</w:t>
            </w:r>
          </w:p>
        </w:tc>
        <w:tc>
          <w:tcPr>
            <w:tcW w:w="3430" w:type="dxa"/>
            <w:vAlign w:val="center"/>
          </w:tcPr>
          <w:p w:rsidR="00766481" w:rsidRDefault="00426E01">
            <w:pPr>
              <w:pStyle w:val="20"/>
            </w:pPr>
            <w:r>
              <w:t>监所事故发生率</w:t>
            </w:r>
          </w:p>
        </w:tc>
        <w:tc>
          <w:tcPr>
            <w:tcW w:w="2551" w:type="dxa"/>
            <w:vAlign w:val="center"/>
          </w:tcPr>
          <w:p w:rsidR="00766481" w:rsidRDefault="00426E01">
            <w:pPr>
              <w:pStyle w:val="20"/>
            </w:pPr>
            <w:r>
              <w:t>&lt;1%</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≥98%</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2" w:name="_Toc126832030"/>
      <w:r>
        <w:rPr>
          <w:rFonts w:ascii="方正仿宋_GBK" w:eastAsia="方正仿宋_GBK" w:hAnsi="方正仿宋_GBK" w:cs="方正仿宋_GBK" w:hint="eastAsia"/>
          <w:color w:val="000000"/>
          <w:sz w:val="28"/>
          <w:lang w:eastAsia="zh-CN"/>
        </w:rPr>
        <w:t>33</w:t>
      </w:r>
      <w:r w:rsidR="00426E01">
        <w:rPr>
          <w:rFonts w:ascii="方正仿宋_GBK" w:eastAsia="方正仿宋_GBK" w:hAnsi="方正仿宋_GBK" w:cs="方正仿宋_GBK"/>
          <w:color w:val="000000"/>
          <w:sz w:val="28"/>
        </w:rPr>
        <w:t>.监管总队被监管人员医疗费项目-2023中央绩效目标表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监管总队被监管人员医疗费项目-2023中央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535.00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535.00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切实维护总队直属监管场所被监管人员身体健康，有效保障被监管人员合法权益，有效降低被监管人员因病死亡风险，确保了社会稳定和监管场所安全，为直属监管场所羁押监管工作顺利进行提供了有力保障</w:t>
            </w:r>
            <w:r>
              <w:tab/>
            </w:r>
            <w:r>
              <w:tab/>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1.通过对被监管人员采取体检、救助、治疗等方式，切实维护总队直属监管场所被监管人员身体健康，有效保障被监管人员合法权益；落实公安部对监管场所定期进行身体检查的有关要求，给予充分的经费保障； 有效降低被监管人员因病死亡风险，确保了社会稳定和监管场所安全，为直属监管场所羁押监管工作顺利进行提供了有力保障防范新冠感染蔓延进入监所，防止被监管人员大面积感染，保障被监管人员人身健康，确保监管场所绝对安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羁押超6个月及患严重疾病的被监管人员体检人次</w:t>
            </w:r>
          </w:p>
        </w:tc>
        <w:tc>
          <w:tcPr>
            <w:tcW w:w="3430" w:type="dxa"/>
            <w:vAlign w:val="center"/>
          </w:tcPr>
          <w:p w:rsidR="00766481" w:rsidRDefault="00426E01">
            <w:pPr>
              <w:pStyle w:val="20"/>
            </w:pPr>
            <w:r>
              <w:t>羁押超6个月及患严重疾病的被监管人员体检人次</w:t>
            </w:r>
          </w:p>
        </w:tc>
        <w:tc>
          <w:tcPr>
            <w:tcW w:w="2551" w:type="dxa"/>
            <w:vAlign w:val="center"/>
          </w:tcPr>
          <w:p w:rsidR="00766481" w:rsidRDefault="00426E01">
            <w:pPr>
              <w:pStyle w:val="20"/>
            </w:pPr>
            <w:r>
              <w:t>≥400人次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被监管人员门诊、住院救治人次</w:t>
            </w:r>
          </w:p>
        </w:tc>
        <w:tc>
          <w:tcPr>
            <w:tcW w:w="3430" w:type="dxa"/>
            <w:vAlign w:val="center"/>
          </w:tcPr>
          <w:p w:rsidR="00766481" w:rsidRDefault="00426E01">
            <w:pPr>
              <w:pStyle w:val="20"/>
            </w:pPr>
            <w:r>
              <w:t>被监管人员门诊、住院救治人次</w:t>
            </w:r>
          </w:p>
        </w:tc>
        <w:tc>
          <w:tcPr>
            <w:tcW w:w="2551" w:type="dxa"/>
            <w:vAlign w:val="center"/>
          </w:tcPr>
          <w:p w:rsidR="00766481" w:rsidRDefault="00426E01">
            <w:pPr>
              <w:pStyle w:val="20"/>
            </w:pPr>
            <w:r>
              <w:t>≥1000人次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被监管人员患病救治率</w:t>
            </w:r>
          </w:p>
        </w:tc>
        <w:tc>
          <w:tcPr>
            <w:tcW w:w="3430" w:type="dxa"/>
            <w:vAlign w:val="center"/>
          </w:tcPr>
          <w:p w:rsidR="00766481" w:rsidRDefault="00426E01">
            <w:pPr>
              <w:pStyle w:val="20"/>
            </w:pPr>
            <w:r>
              <w:t>被监管人员患病救治率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羁押超6个月被监管人员体检率</w:t>
            </w:r>
          </w:p>
        </w:tc>
        <w:tc>
          <w:tcPr>
            <w:tcW w:w="3430" w:type="dxa"/>
            <w:vAlign w:val="center"/>
          </w:tcPr>
          <w:p w:rsidR="00766481" w:rsidRDefault="00426E01">
            <w:pPr>
              <w:pStyle w:val="20"/>
            </w:pPr>
            <w:r>
              <w:t>羁押超6个月被监管人员体检率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患病被监管人员及时救治率</w:t>
            </w:r>
          </w:p>
        </w:tc>
        <w:tc>
          <w:tcPr>
            <w:tcW w:w="3430" w:type="dxa"/>
            <w:vAlign w:val="center"/>
          </w:tcPr>
          <w:p w:rsidR="00766481" w:rsidRDefault="00426E01">
            <w:pPr>
              <w:pStyle w:val="20"/>
            </w:pPr>
            <w:r>
              <w:t>患病被监管人员及时救治率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羁押超6个月及患严重疾病的被监管人员体检及时率</w:t>
            </w:r>
          </w:p>
        </w:tc>
        <w:tc>
          <w:tcPr>
            <w:tcW w:w="3430" w:type="dxa"/>
            <w:vAlign w:val="center"/>
          </w:tcPr>
          <w:p w:rsidR="00766481" w:rsidRDefault="00426E01">
            <w:pPr>
              <w:pStyle w:val="20"/>
            </w:pPr>
            <w:r>
              <w:t>羁押超6个月及患严重疾病的被监管人员体检及时率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被监管人员体检平均成本人次</w:t>
            </w:r>
          </w:p>
        </w:tc>
        <w:tc>
          <w:tcPr>
            <w:tcW w:w="3430" w:type="dxa"/>
            <w:vAlign w:val="center"/>
          </w:tcPr>
          <w:p w:rsidR="00766481" w:rsidRDefault="00426E01">
            <w:pPr>
              <w:pStyle w:val="20"/>
            </w:pPr>
            <w:r>
              <w:t>被监管人员体检平均成本人次</w:t>
            </w:r>
          </w:p>
        </w:tc>
        <w:tc>
          <w:tcPr>
            <w:tcW w:w="2551" w:type="dxa"/>
            <w:vAlign w:val="center"/>
          </w:tcPr>
          <w:p w:rsidR="00766481" w:rsidRDefault="00426E01">
            <w:pPr>
              <w:pStyle w:val="20"/>
            </w:pPr>
            <w:r>
              <w:t>≤300元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被监管人员医疗费</w:t>
            </w:r>
          </w:p>
        </w:tc>
        <w:tc>
          <w:tcPr>
            <w:tcW w:w="3430" w:type="dxa"/>
            <w:vAlign w:val="center"/>
          </w:tcPr>
          <w:p w:rsidR="00766481" w:rsidRDefault="00426E01">
            <w:pPr>
              <w:pStyle w:val="20"/>
            </w:pPr>
            <w:r>
              <w:t>被监管人员医疗费</w:t>
            </w:r>
          </w:p>
        </w:tc>
        <w:tc>
          <w:tcPr>
            <w:tcW w:w="2551" w:type="dxa"/>
            <w:vAlign w:val="center"/>
          </w:tcPr>
          <w:p w:rsidR="00766481" w:rsidRDefault="00426E01">
            <w:pPr>
              <w:pStyle w:val="20"/>
            </w:pPr>
            <w:r>
              <w:t>≤535万元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核酸检测成本</w:t>
            </w:r>
          </w:p>
        </w:tc>
        <w:tc>
          <w:tcPr>
            <w:tcW w:w="3430" w:type="dxa"/>
            <w:vAlign w:val="center"/>
          </w:tcPr>
          <w:p w:rsidR="00766481" w:rsidRDefault="00426E01">
            <w:pPr>
              <w:pStyle w:val="20"/>
            </w:pPr>
            <w:r>
              <w:t>核酸检测成本（单人单采检测成本）</w:t>
            </w:r>
          </w:p>
        </w:tc>
        <w:tc>
          <w:tcPr>
            <w:tcW w:w="2551" w:type="dxa"/>
            <w:vAlign w:val="center"/>
          </w:tcPr>
          <w:p w:rsidR="00766481" w:rsidRDefault="00426E01">
            <w:pPr>
              <w:pStyle w:val="20"/>
            </w:pPr>
            <w:r>
              <w:t>≤16元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被监管人员患病收治率</w:t>
            </w:r>
          </w:p>
          <w:p w:rsidR="00766481" w:rsidRDefault="00766481">
            <w:pPr>
              <w:pStyle w:val="20"/>
            </w:pPr>
          </w:p>
        </w:tc>
        <w:tc>
          <w:tcPr>
            <w:tcW w:w="3430" w:type="dxa"/>
            <w:vAlign w:val="center"/>
          </w:tcPr>
          <w:p w:rsidR="00766481" w:rsidRDefault="00426E01">
            <w:pPr>
              <w:pStyle w:val="20"/>
            </w:pPr>
            <w:r>
              <w:t>被监管人员患病收治率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被监管人员病死率</w:t>
            </w:r>
          </w:p>
        </w:tc>
        <w:tc>
          <w:tcPr>
            <w:tcW w:w="3430" w:type="dxa"/>
            <w:vAlign w:val="center"/>
          </w:tcPr>
          <w:p w:rsidR="00766481" w:rsidRDefault="00426E01">
            <w:pPr>
              <w:pStyle w:val="20"/>
            </w:pPr>
            <w:r>
              <w:t>被监管人员病死率</w:t>
            </w:r>
          </w:p>
        </w:tc>
        <w:tc>
          <w:tcPr>
            <w:tcW w:w="2551" w:type="dxa"/>
            <w:vAlign w:val="center"/>
          </w:tcPr>
          <w:p w:rsidR="00766481" w:rsidRDefault="00426E01">
            <w:pPr>
              <w:pStyle w:val="20"/>
            </w:pPr>
            <w:r>
              <w:t>≤1%</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有责重大卫生事件发生次数</w:t>
            </w:r>
          </w:p>
        </w:tc>
        <w:tc>
          <w:tcPr>
            <w:tcW w:w="3430" w:type="dxa"/>
            <w:vAlign w:val="center"/>
          </w:tcPr>
          <w:p w:rsidR="00766481" w:rsidRDefault="00426E01">
            <w:pPr>
              <w:pStyle w:val="20"/>
            </w:pPr>
            <w:r>
              <w:t>有责重大卫生事件发生次数</w:t>
            </w:r>
          </w:p>
        </w:tc>
        <w:tc>
          <w:tcPr>
            <w:tcW w:w="2551" w:type="dxa"/>
            <w:vAlign w:val="center"/>
          </w:tcPr>
          <w:p w:rsidR="00766481" w:rsidRDefault="00426E01">
            <w:pPr>
              <w:pStyle w:val="20"/>
            </w:pPr>
            <w:r>
              <w:t>0次</w:t>
            </w:r>
          </w:p>
        </w:tc>
      </w:tr>
      <w:tr w:rsidR="00B15B0F" w:rsidTr="00B15B0F">
        <w:trPr>
          <w:trHeight w:val="369"/>
          <w:jc w:val="center"/>
        </w:trPr>
        <w:tc>
          <w:tcPr>
            <w:tcW w:w="1276" w:type="dxa"/>
            <w:vMerge w:val="restart"/>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直属监管场所民警满意度</w:t>
            </w:r>
          </w:p>
        </w:tc>
        <w:tc>
          <w:tcPr>
            <w:tcW w:w="3430" w:type="dxa"/>
            <w:vAlign w:val="center"/>
          </w:tcPr>
          <w:p w:rsidR="00766481" w:rsidRDefault="00426E01">
            <w:pPr>
              <w:pStyle w:val="20"/>
            </w:pPr>
            <w:r>
              <w:t>直属监管场所民警满意度</w:t>
            </w:r>
          </w:p>
        </w:tc>
        <w:tc>
          <w:tcPr>
            <w:tcW w:w="2551" w:type="dxa"/>
            <w:vAlign w:val="center"/>
          </w:tcPr>
          <w:p w:rsidR="00766481" w:rsidRDefault="00426E01">
            <w:pPr>
              <w:pStyle w:val="20"/>
            </w:pPr>
            <w:r>
              <w:t>≥90%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被监管人员满意度</w:t>
            </w:r>
          </w:p>
        </w:tc>
        <w:tc>
          <w:tcPr>
            <w:tcW w:w="3430" w:type="dxa"/>
            <w:vAlign w:val="center"/>
          </w:tcPr>
          <w:p w:rsidR="00766481" w:rsidRDefault="00426E01">
            <w:pPr>
              <w:pStyle w:val="20"/>
            </w:pPr>
            <w:r>
              <w:t>被监管人员满意度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3" w:name="_Toc126832031"/>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4</w:t>
      </w:r>
      <w:r w:rsidR="00426E01">
        <w:rPr>
          <w:rFonts w:ascii="方正仿宋_GBK" w:eastAsia="方正仿宋_GBK" w:hAnsi="方正仿宋_GBK" w:cs="方正仿宋_GBK"/>
          <w:color w:val="000000"/>
          <w:sz w:val="28"/>
        </w:rPr>
        <w:t>.监管总队监所医疗卫生专业化医疗服务费项目-2023中央绩效目标表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监管总队监所医疗卫生专业化医疗服务费项目-2023中央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418.00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418.00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充分发挥公立医疗机构和社会资源的积极作用，切实保障直属监管场所被监管人员的基本医疗需求</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1.实现“公安监管部门负责监管安全、卫生计生部门负责医疗卫生”的专业化运作模式</w:t>
            </w:r>
            <w:r>
              <w:tab/>
            </w:r>
            <w:r>
              <w:tab/>
            </w:r>
            <w:r>
              <w:tab/>
            </w:r>
            <w:r>
              <w:tab/>
            </w:r>
            <w:r>
              <w:tab/>
            </w:r>
            <w:r>
              <w:tab/>
            </w:r>
          </w:p>
          <w:p w:rsidR="00766481" w:rsidRDefault="00766481">
            <w:pPr>
              <w:pStyle w:val="20"/>
            </w:pPr>
          </w:p>
          <w:p w:rsidR="00766481" w:rsidRDefault="00426E01">
            <w:pPr>
              <w:pStyle w:val="20"/>
            </w:pPr>
            <w:r>
              <w:t>2.充分发挥公立医疗机构和社会资源的积极作用，切实保障直属监管场所被监管人员的基本医疗需求</w:t>
            </w:r>
            <w:r>
              <w:tab/>
            </w:r>
            <w:r>
              <w:tab/>
            </w:r>
            <w:r>
              <w:tab/>
            </w:r>
            <w:r>
              <w:tab/>
            </w:r>
            <w:r>
              <w:tab/>
            </w:r>
            <w:r>
              <w:tab/>
            </w:r>
          </w:p>
          <w:p w:rsidR="00766481" w:rsidRDefault="00766481">
            <w:pPr>
              <w:pStyle w:val="20"/>
            </w:pPr>
          </w:p>
          <w:p w:rsidR="00766481" w:rsidRDefault="00426E01">
            <w:pPr>
              <w:pStyle w:val="20"/>
            </w:pPr>
            <w:r>
              <w:t>3.切实保障刑事诉讼和行政执法活动顺利进行</w:t>
            </w:r>
            <w:r>
              <w:tab/>
            </w:r>
            <w:r>
              <w:tab/>
            </w:r>
            <w:r>
              <w:tab/>
            </w:r>
            <w:r>
              <w:tab/>
            </w:r>
            <w:r>
              <w:tab/>
            </w:r>
            <w:r>
              <w:tab/>
            </w:r>
          </w:p>
          <w:p w:rsidR="00766481" w:rsidRDefault="00766481">
            <w:pPr>
              <w:pStyle w:val="20"/>
            </w:pPr>
          </w:p>
          <w:p w:rsidR="00766481" w:rsidRDefault="00426E01">
            <w:pPr>
              <w:pStyle w:val="20"/>
            </w:pPr>
            <w:r>
              <w:t>4.切实保障被监管人员的合法权益</w:t>
            </w:r>
            <w:r>
              <w:tab/>
            </w:r>
            <w:r>
              <w:tab/>
            </w:r>
            <w:r>
              <w:tab/>
            </w:r>
            <w:r>
              <w:tab/>
            </w:r>
            <w:r>
              <w:tab/>
            </w:r>
            <w:r>
              <w:tab/>
            </w:r>
          </w:p>
          <w:p w:rsidR="00766481" w:rsidRDefault="00766481">
            <w:pPr>
              <w:pStyle w:val="20"/>
            </w:pP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医生人员数量</w:t>
            </w:r>
          </w:p>
        </w:tc>
        <w:tc>
          <w:tcPr>
            <w:tcW w:w="3430" w:type="dxa"/>
            <w:vAlign w:val="center"/>
          </w:tcPr>
          <w:p w:rsidR="00766481" w:rsidRDefault="00426E01">
            <w:pPr>
              <w:pStyle w:val="20"/>
            </w:pPr>
            <w:r>
              <w:t>医生人员数量</w:t>
            </w:r>
          </w:p>
        </w:tc>
        <w:tc>
          <w:tcPr>
            <w:tcW w:w="2551" w:type="dxa"/>
            <w:vAlign w:val="center"/>
          </w:tcPr>
          <w:p w:rsidR="00766481" w:rsidRDefault="00426E01">
            <w:pPr>
              <w:pStyle w:val="20"/>
            </w:pPr>
            <w:r>
              <w:t>≥14人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护士人员数量</w:t>
            </w:r>
          </w:p>
        </w:tc>
        <w:tc>
          <w:tcPr>
            <w:tcW w:w="3430" w:type="dxa"/>
            <w:vAlign w:val="center"/>
          </w:tcPr>
          <w:p w:rsidR="00766481" w:rsidRDefault="00426E01">
            <w:pPr>
              <w:pStyle w:val="20"/>
            </w:pPr>
            <w:r>
              <w:t>护士人员数量</w:t>
            </w:r>
          </w:p>
        </w:tc>
        <w:tc>
          <w:tcPr>
            <w:tcW w:w="2551" w:type="dxa"/>
            <w:vAlign w:val="center"/>
          </w:tcPr>
          <w:p w:rsidR="00766481" w:rsidRDefault="00426E01">
            <w:pPr>
              <w:pStyle w:val="20"/>
            </w:pPr>
            <w:r>
              <w:t>≥14人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被监管人员每日巡诊保障率</w:t>
            </w:r>
          </w:p>
        </w:tc>
        <w:tc>
          <w:tcPr>
            <w:tcW w:w="3430" w:type="dxa"/>
            <w:vAlign w:val="center"/>
          </w:tcPr>
          <w:p w:rsidR="00766481" w:rsidRDefault="00426E01">
            <w:pPr>
              <w:pStyle w:val="20"/>
            </w:pPr>
            <w:r>
              <w:t>被监管人员每日巡诊保障率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被监管人员每日服药人次</w:t>
            </w:r>
          </w:p>
        </w:tc>
        <w:tc>
          <w:tcPr>
            <w:tcW w:w="3430" w:type="dxa"/>
            <w:vAlign w:val="center"/>
          </w:tcPr>
          <w:p w:rsidR="00766481" w:rsidRDefault="00426E01">
            <w:pPr>
              <w:pStyle w:val="20"/>
            </w:pPr>
            <w:r>
              <w:t>被监管人员每日服药人次</w:t>
            </w:r>
          </w:p>
        </w:tc>
        <w:tc>
          <w:tcPr>
            <w:tcW w:w="2551" w:type="dxa"/>
            <w:vAlign w:val="center"/>
          </w:tcPr>
          <w:p w:rsidR="00766481" w:rsidRDefault="00426E01">
            <w:pPr>
              <w:pStyle w:val="20"/>
            </w:pPr>
            <w:r>
              <w:t>≥500人次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被监管人员基本医疗需求保障</w:t>
            </w:r>
          </w:p>
        </w:tc>
        <w:tc>
          <w:tcPr>
            <w:tcW w:w="3430" w:type="dxa"/>
            <w:vAlign w:val="center"/>
          </w:tcPr>
          <w:p w:rsidR="00766481" w:rsidRDefault="00426E01">
            <w:pPr>
              <w:pStyle w:val="20"/>
            </w:pPr>
            <w:r>
              <w:t>被监管人员基本医疗需求保障</w:t>
            </w:r>
          </w:p>
        </w:tc>
        <w:tc>
          <w:tcPr>
            <w:tcW w:w="2551" w:type="dxa"/>
            <w:vAlign w:val="center"/>
          </w:tcPr>
          <w:p w:rsidR="00766481" w:rsidRDefault="00426E01">
            <w:pPr>
              <w:pStyle w:val="20"/>
            </w:pPr>
            <w:r>
              <w:t>及时保障</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医护人员每日巡诊发药人次</w:t>
            </w:r>
          </w:p>
        </w:tc>
        <w:tc>
          <w:tcPr>
            <w:tcW w:w="3430" w:type="dxa"/>
            <w:vAlign w:val="center"/>
          </w:tcPr>
          <w:p w:rsidR="00766481" w:rsidRDefault="00426E01">
            <w:pPr>
              <w:pStyle w:val="20"/>
            </w:pPr>
            <w:r>
              <w:t>医护人员每日巡诊发药人次</w:t>
            </w:r>
          </w:p>
        </w:tc>
        <w:tc>
          <w:tcPr>
            <w:tcW w:w="2551" w:type="dxa"/>
            <w:vAlign w:val="center"/>
          </w:tcPr>
          <w:p w:rsidR="00766481" w:rsidRDefault="00426E01">
            <w:pPr>
              <w:pStyle w:val="20"/>
            </w:pPr>
            <w:r>
              <w:t>≥700人次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医疗专业化成本</w:t>
            </w:r>
          </w:p>
        </w:tc>
        <w:tc>
          <w:tcPr>
            <w:tcW w:w="3430" w:type="dxa"/>
            <w:vAlign w:val="center"/>
          </w:tcPr>
          <w:p w:rsidR="00766481" w:rsidRDefault="00426E01">
            <w:pPr>
              <w:pStyle w:val="20"/>
            </w:pPr>
            <w:r>
              <w:t>医疗专业化成本</w:t>
            </w:r>
          </w:p>
        </w:tc>
        <w:tc>
          <w:tcPr>
            <w:tcW w:w="2551" w:type="dxa"/>
            <w:vAlign w:val="center"/>
          </w:tcPr>
          <w:p w:rsidR="00766481" w:rsidRDefault="00426E01">
            <w:pPr>
              <w:pStyle w:val="20"/>
            </w:pPr>
            <w:r>
              <w:t>≤418万元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有责重大卫生事件发生次数</w:t>
            </w:r>
          </w:p>
        </w:tc>
        <w:tc>
          <w:tcPr>
            <w:tcW w:w="3430" w:type="dxa"/>
            <w:vAlign w:val="center"/>
          </w:tcPr>
          <w:p w:rsidR="00766481" w:rsidRDefault="00426E01">
            <w:pPr>
              <w:pStyle w:val="20"/>
            </w:pPr>
            <w:r>
              <w:t>有责重大卫生事件发生次数</w:t>
            </w:r>
          </w:p>
        </w:tc>
        <w:tc>
          <w:tcPr>
            <w:tcW w:w="2551" w:type="dxa"/>
            <w:vAlign w:val="center"/>
          </w:tcPr>
          <w:p w:rsidR="00766481" w:rsidRDefault="00426E01">
            <w:pPr>
              <w:pStyle w:val="20"/>
            </w:pPr>
            <w:r>
              <w:t>0次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被监管人员患病收治率</w:t>
            </w:r>
          </w:p>
        </w:tc>
        <w:tc>
          <w:tcPr>
            <w:tcW w:w="3430" w:type="dxa"/>
            <w:vAlign w:val="center"/>
          </w:tcPr>
          <w:p w:rsidR="00766481" w:rsidRDefault="00426E01">
            <w:pPr>
              <w:pStyle w:val="20"/>
            </w:pPr>
            <w:r>
              <w:t>被监管人员患病收治率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医疗卫生专业化服务长效管理机制健全性</w:t>
            </w:r>
          </w:p>
        </w:tc>
        <w:tc>
          <w:tcPr>
            <w:tcW w:w="3430" w:type="dxa"/>
            <w:vAlign w:val="center"/>
          </w:tcPr>
          <w:p w:rsidR="00766481" w:rsidRDefault="00426E01">
            <w:pPr>
              <w:pStyle w:val="20"/>
            </w:pPr>
            <w:r>
              <w:t>医疗卫生专业化服务长效管理机制健全性</w:t>
            </w:r>
          </w:p>
        </w:tc>
        <w:tc>
          <w:tcPr>
            <w:tcW w:w="2551" w:type="dxa"/>
            <w:vAlign w:val="center"/>
          </w:tcPr>
          <w:p w:rsidR="00766481" w:rsidRDefault="00426E01">
            <w:pPr>
              <w:pStyle w:val="20"/>
            </w:pPr>
            <w:r>
              <w:t>健全</w:t>
            </w:r>
          </w:p>
        </w:tc>
      </w:tr>
      <w:tr w:rsidR="00B15B0F" w:rsidTr="00B15B0F">
        <w:trPr>
          <w:trHeight w:val="369"/>
          <w:jc w:val="center"/>
        </w:trPr>
        <w:tc>
          <w:tcPr>
            <w:tcW w:w="1276" w:type="dxa"/>
            <w:vMerge w:val="restart"/>
            <w:vAlign w:val="center"/>
          </w:tcPr>
          <w:p w:rsidR="00766481" w:rsidRDefault="00426E01">
            <w:pPr>
              <w:pStyle w:val="30"/>
            </w:pPr>
            <w:r>
              <w:lastRenderedPageBreak/>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医务人员满意度</w:t>
            </w:r>
          </w:p>
        </w:tc>
        <w:tc>
          <w:tcPr>
            <w:tcW w:w="3430" w:type="dxa"/>
            <w:vAlign w:val="center"/>
          </w:tcPr>
          <w:p w:rsidR="00766481" w:rsidRDefault="00426E01">
            <w:pPr>
              <w:pStyle w:val="20"/>
            </w:pPr>
            <w:r>
              <w:t>医务人员满意度</w:t>
            </w:r>
          </w:p>
        </w:tc>
        <w:tc>
          <w:tcPr>
            <w:tcW w:w="2551" w:type="dxa"/>
            <w:vAlign w:val="center"/>
          </w:tcPr>
          <w:p w:rsidR="00766481" w:rsidRDefault="00426E01">
            <w:pPr>
              <w:pStyle w:val="20"/>
            </w:pPr>
            <w:r>
              <w:t>≥90%</w:t>
            </w:r>
          </w:p>
          <w:p w:rsidR="00766481" w:rsidRDefault="00766481">
            <w:pPr>
              <w:pStyle w:val="20"/>
            </w:pP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被监管人员满意度</w:t>
            </w:r>
          </w:p>
        </w:tc>
        <w:tc>
          <w:tcPr>
            <w:tcW w:w="3430" w:type="dxa"/>
            <w:vAlign w:val="center"/>
          </w:tcPr>
          <w:p w:rsidR="00766481" w:rsidRDefault="00426E01">
            <w:pPr>
              <w:pStyle w:val="20"/>
            </w:pPr>
            <w:r>
              <w:t>被监管人员满意度</w:t>
            </w:r>
          </w:p>
        </w:tc>
        <w:tc>
          <w:tcPr>
            <w:tcW w:w="2551" w:type="dxa"/>
            <w:vAlign w:val="center"/>
          </w:tcPr>
          <w:p w:rsidR="00766481" w:rsidRDefault="00426E01">
            <w:pPr>
              <w:pStyle w:val="20"/>
            </w:pPr>
            <w:r>
              <w:t>≥90%</w:t>
            </w:r>
          </w:p>
          <w:p w:rsidR="00766481" w:rsidRDefault="00766481">
            <w:pPr>
              <w:pStyle w:val="20"/>
            </w:pP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4" w:name="_Toc126832032"/>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5</w:t>
      </w:r>
      <w:r w:rsidR="00426E01">
        <w:rPr>
          <w:rFonts w:ascii="方正仿宋_GBK" w:eastAsia="方正仿宋_GBK" w:hAnsi="方正仿宋_GBK" w:cs="方正仿宋_GBK"/>
          <w:color w:val="000000"/>
          <w:sz w:val="28"/>
        </w:rPr>
        <w:t>.智慧监管装备建设项目90%款项-2023一般债绩效目标表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智慧监管装备建设项目90%款项-2023一般债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51.00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51.00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落实公安部十四五装备建设重点任务智慧监管装备建设，为天津市公安局监所管理总队作为省级公安监管业务指导部门购置公安部要求配套建设的业务指导类智慧监管装备。用于向公安部视频传输、加密、运维管理和视频会商等用途使用。</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1.按照公安部《公安监管部门装备建设“十四五”规划》及重点项目建设任务书，按照财政部、公安部相关标准要求，为天津公安监管总队及直属监管场所配备智慧监管业务指导类重点装备。</w:t>
            </w:r>
            <w:r>
              <w:tab/>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新增设备数量</w:t>
            </w:r>
          </w:p>
        </w:tc>
        <w:tc>
          <w:tcPr>
            <w:tcW w:w="3430" w:type="dxa"/>
            <w:vAlign w:val="center"/>
          </w:tcPr>
          <w:p w:rsidR="00766481" w:rsidRDefault="00426E01">
            <w:pPr>
              <w:pStyle w:val="20"/>
            </w:pPr>
            <w:r>
              <w:t>新增设备数量</w:t>
            </w:r>
          </w:p>
        </w:tc>
        <w:tc>
          <w:tcPr>
            <w:tcW w:w="2551" w:type="dxa"/>
            <w:vAlign w:val="center"/>
          </w:tcPr>
          <w:p w:rsidR="00766481" w:rsidRDefault="00426E01">
            <w:pPr>
              <w:pStyle w:val="20"/>
            </w:pPr>
            <w:r>
              <w:t>≥5台</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新增应用场景</w:t>
            </w:r>
          </w:p>
        </w:tc>
        <w:tc>
          <w:tcPr>
            <w:tcW w:w="3430" w:type="dxa"/>
            <w:vAlign w:val="center"/>
          </w:tcPr>
          <w:p w:rsidR="00766481" w:rsidRDefault="00426E01">
            <w:pPr>
              <w:pStyle w:val="20"/>
            </w:pPr>
            <w:r>
              <w:t>新增应用场景</w:t>
            </w:r>
          </w:p>
        </w:tc>
        <w:tc>
          <w:tcPr>
            <w:tcW w:w="2551" w:type="dxa"/>
            <w:vAlign w:val="center"/>
          </w:tcPr>
          <w:p w:rsidR="00766481" w:rsidRDefault="00426E01">
            <w:pPr>
              <w:pStyle w:val="20"/>
            </w:pPr>
            <w:r>
              <w:t>≥3个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保障视频会议次数</w:t>
            </w:r>
          </w:p>
        </w:tc>
        <w:tc>
          <w:tcPr>
            <w:tcW w:w="3430" w:type="dxa"/>
            <w:vAlign w:val="center"/>
          </w:tcPr>
          <w:p w:rsidR="00766481" w:rsidRDefault="00426E01">
            <w:pPr>
              <w:pStyle w:val="20"/>
            </w:pPr>
            <w:r>
              <w:t>保障视频会议次数</w:t>
            </w:r>
          </w:p>
        </w:tc>
        <w:tc>
          <w:tcPr>
            <w:tcW w:w="2551" w:type="dxa"/>
            <w:vAlign w:val="center"/>
          </w:tcPr>
          <w:p w:rsidR="00766481" w:rsidRDefault="00426E01">
            <w:pPr>
              <w:pStyle w:val="20"/>
            </w:pPr>
            <w:r>
              <w:t>&gt;1000次/年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保障对全市业务指导次数</w:t>
            </w:r>
          </w:p>
        </w:tc>
        <w:tc>
          <w:tcPr>
            <w:tcW w:w="3430" w:type="dxa"/>
            <w:vAlign w:val="center"/>
          </w:tcPr>
          <w:p w:rsidR="00766481" w:rsidRDefault="00426E01">
            <w:pPr>
              <w:pStyle w:val="20"/>
            </w:pPr>
            <w:r>
              <w:t>保障业务指导次数</w:t>
            </w:r>
          </w:p>
        </w:tc>
        <w:tc>
          <w:tcPr>
            <w:tcW w:w="2551" w:type="dxa"/>
            <w:vAlign w:val="center"/>
          </w:tcPr>
          <w:p w:rsidR="00766481" w:rsidRDefault="00426E01">
            <w:pPr>
              <w:pStyle w:val="20"/>
            </w:pPr>
            <w:r>
              <w:t>&gt;200次/年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发现监控设备问题数量</w:t>
            </w:r>
          </w:p>
        </w:tc>
        <w:tc>
          <w:tcPr>
            <w:tcW w:w="3430" w:type="dxa"/>
            <w:vAlign w:val="center"/>
          </w:tcPr>
          <w:p w:rsidR="00766481" w:rsidRDefault="00426E01">
            <w:pPr>
              <w:pStyle w:val="20"/>
            </w:pPr>
            <w:r>
              <w:t>发现监控问题数量</w:t>
            </w:r>
          </w:p>
        </w:tc>
        <w:tc>
          <w:tcPr>
            <w:tcW w:w="2551" w:type="dxa"/>
            <w:vAlign w:val="center"/>
          </w:tcPr>
          <w:p w:rsidR="00766481" w:rsidRDefault="00426E01">
            <w:pPr>
              <w:pStyle w:val="20"/>
            </w:pPr>
            <w:r>
              <w:t>&gt;1000次/年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设备故障率</w:t>
            </w:r>
          </w:p>
        </w:tc>
        <w:tc>
          <w:tcPr>
            <w:tcW w:w="3430" w:type="dxa"/>
            <w:vAlign w:val="center"/>
          </w:tcPr>
          <w:p w:rsidR="00766481" w:rsidRDefault="00426E01">
            <w:pPr>
              <w:pStyle w:val="20"/>
            </w:pPr>
            <w:r>
              <w:t>设备故障率</w:t>
            </w:r>
          </w:p>
        </w:tc>
        <w:tc>
          <w:tcPr>
            <w:tcW w:w="2551" w:type="dxa"/>
            <w:vAlign w:val="center"/>
          </w:tcPr>
          <w:p w:rsidR="00766481" w:rsidRDefault="00426E01">
            <w:pPr>
              <w:pStyle w:val="20"/>
            </w:pPr>
            <w:r>
              <w:t>&lt;1%</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发现监控设备故障时间</w:t>
            </w:r>
          </w:p>
        </w:tc>
        <w:tc>
          <w:tcPr>
            <w:tcW w:w="3430" w:type="dxa"/>
            <w:vAlign w:val="center"/>
          </w:tcPr>
          <w:p w:rsidR="00766481" w:rsidRDefault="00426E01">
            <w:pPr>
              <w:pStyle w:val="20"/>
            </w:pPr>
            <w:r>
              <w:t>发现监控设备故障时间</w:t>
            </w:r>
          </w:p>
        </w:tc>
        <w:tc>
          <w:tcPr>
            <w:tcW w:w="2551" w:type="dxa"/>
            <w:vAlign w:val="center"/>
          </w:tcPr>
          <w:p w:rsidR="00766481" w:rsidRDefault="00426E01">
            <w:pPr>
              <w:pStyle w:val="20"/>
            </w:pPr>
            <w:r>
              <w:t>&lt;1小时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采购价格</w:t>
            </w:r>
          </w:p>
        </w:tc>
        <w:tc>
          <w:tcPr>
            <w:tcW w:w="3430" w:type="dxa"/>
            <w:vAlign w:val="center"/>
          </w:tcPr>
          <w:p w:rsidR="00766481" w:rsidRDefault="00426E01">
            <w:pPr>
              <w:pStyle w:val="20"/>
            </w:pPr>
            <w:r>
              <w:t>采购价格</w:t>
            </w:r>
          </w:p>
        </w:tc>
        <w:tc>
          <w:tcPr>
            <w:tcW w:w="2551" w:type="dxa"/>
            <w:vAlign w:val="center"/>
          </w:tcPr>
          <w:p w:rsidR="00766481" w:rsidRDefault="00426E01">
            <w:pPr>
              <w:pStyle w:val="20"/>
            </w:pPr>
            <w:r>
              <w:t>≤51万元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经济效益指标</w:t>
            </w:r>
          </w:p>
        </w:tc>
        <w:tc>
          <w:tcPr>
            <w:tcW w:w="1332" w:type="dxa"/>
            <w:vAlign w:val="center"/>
          </w:tcPr>
          <w:p w:rsidR="00766481" w:rsidRDefault="00426E01">
            <w:pPr>
              <w:pStyle w:val="20"/>
            </w:pPr>
            <w:r>
              <w:t>减少线下会议及现场业务指导成本</w:t>
            </w:r>
          </w:p>
        </w:tc>
        <w:tc>
          <w:tcPr>
            <w:tcW w:w="3430" w:type="dxa"/>
            <w:vAlign w:val="center"/>
          </w:tcPr>
          <w:p w:rsidR="00766481" w:rsidRDefault="00426E01">
            <w:pPr>
              <w:pStyle w:val="20"/>
            </w:pPr>
            <w:r>
              <w:t>减少成本</w:t>
            </w:r>
          </w:p>
        </w:tc>
        <w:tc>
          <w:tcPr>
            <w:tcW w:w="2551" w:type="dxa"/>
            <w:vAlign w:val="center"/>
          </w:tcPr>
          <w:p w:rsidR="00766481" w:rsidRDefault="00426E01">
            <w:pPr>
              <w:pStyle w:val="20"/>
            </w:pPr>
            <w:r>
              <w:t>&gt;36万元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全市公安监管场所事故率</w:t>
            </w:r>
          </w:p>
        </w:tc>
        <w:tc>
          <w:tcPr>
            <w:tcW w:w="3430" w:type="dxa"/>
            <w:vAlign w:val="center"/>
          </w:tcPr>
          <w:p w:rsidR="00766481" w:rsidRDefault="00426E01">
            <w:pPr>
              <w:pStyle w:val="20"/>
            </w:pPr>
            <w:r>
              <w:t>事故率</w:t>
            </w:r>
          </w:p>
        </w:tc>
        <w:tc>
          <w:tcPr>
            <w:tcW w:w="2551" w:type="dxa"/>
            <w:vAlign w:val="center"/>
          </w:tcPr>
          <w:p w:rsidR="00766481" w:rsidRDefault="00426E01">
            <w:pPr>
              <w:pStyle w:val="20"/>
            </w:pPr>
            <w:r>
              <w:t>&lt;1%</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涉监管负面舆情发生率</w:t>
            </w:r>
          </w:p>
        </w:tc>
        <w:tc>
          <w:tcPr>
            <w:tcW w:w="3430" w:type="dxa"/>
            <w:vAlign w:val="center"/>
          </w:tcPr>
          <w:p w:rsidR="00766481" w:rsidRDefault="00426E01">
            <w:pPr>
              <w:pStyle w:val="20"/>
            </w:pPr>
            <w:r>
              <w:t>负面舆情发生率</w:t>
            </w:r>
          </w:p>
        </w:tc>
        <w:tc>
          <w:tcPr>
            <w:tcW w:w="2551" w:type="dxa"/>
            <w:vAlign w:val="center"/>
          </w:tcPr>
          <w:p w:rsidR="00766481" w:rsidRDefault="00426E01">
            <w:pPr>
              <w:pStyle w:val="20"/>
            </w:pPr>
            <w:r>
              <w:t>&lt;1%</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设备持续使用时间</w:t>
            </w:r>
          </w:p>
        </w:tc>
        <w:tc>
          <w:tcPr>
            <w:tcW w:w="3430" w:type="dxa"/>
            <w:vAlign w:val="center"/>
          </w:tcPr>
          <w:p w:rsidR="00766481" w:rsidRDefault="00426E01">
            <w:pPr>
              <w:pStyle w:val="20"/>
            </w:pPr>
            <w:r>
              <w:t>设备持续使用时间</w:t>
            </w:r>
          </w:p>
        </w:tc>
        <w:tc>
          <w:tcPr>
            <w:tcW w:w="2551" w:type="dxa"/>
            <w:vAlign w:val="center"/>
          </w:tcPr>
          <w:p w:rsidR="00766481" w:rsidRDefault="00426E01">
            <w:pPr>
              <w:pStyle w:val="20"/>
            </w:pPr>
            <w:r>
              <w:t>≥8年</w:t>
            </w:r>
          </w:p>
        </w:tc>
      </w:tr>
      <w:tr w:rsidR="00B15B0F" w:rsidTr="00B15B0F">
        <w:trPr>
          <w:trHeight w:val="369"/>
          <w:jc w:val="center"/>
        </w:trPr>
        <w:tc>
          <w:tcPr>
            <w:tcW w:w="1276" w:type="dxa"/>
            <w:vMerge w:val="restart"/>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上级部门满意度</w:t>
            </w:r>
          </w:p>
        </w:tc>
        <w:tc>
          <w:tcPr>
            <w:tcW w:w="3430" w:type="dxa"/>
            <w:vAlign w:val="center"/>
          </w:tcPr>
          <w:p w:rsidR="00766481" w:rsidRDefault="00426E01">
            <w:pPr>
              <w:pStyle w:val="20"/>
            </w:pPr>
            <w:r>
              <w:t>上级部门满意度</w:t>
            </w:r>
          </w:p>
        </w:tc>
        <w:tc>
          <w:tcPr>
            <w:tcW w:w="2551" w:type="dxa"/>
            <w:vAlign w:val="center"/>
          </w:tcPr>
          <w:p w:rsidR="00766481" w:rsidRDefault="00426E01">
            <w:pPr>
              <w:pStyle w:val="20"/>
            </w:pPr>
            <w:r>
              <w:t>&gt;98%</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业务指导民警满意度</w:t>
            </w:r>
          </w:p>
        </w:tc>
        <w:tc>
          <w:tcPr>
            <w:tcW w:w="3430" w:type="dxa"/>
            <w:vAlign w:val="center"/>
          </w:tcPr>
          <w:p w:rsidR="00766481" w:rsidRDefault="00426E01">
            <w:pPr>
              <w:pStyle w:val="20"/>
            </w:pPr>
            <w:r>
              <w:t>业务指导民警满意度</w:t>
            </w:r>
          </w:p>
        </w:tc>
        <w:tc>
          <w:tcPr>
            <w:tcW w:w="2551" w:type="dxa"/>
            <w:vAlign w:val="center"/>
          </w:tcPr>
          <w:p w:rsidR="00766481" w:rsidRDefault="00426E01">
            <w:pPr>
              <w:pStyle w:val="20"/>
            </w:pPr>
            <w:r>
              <w:t>&gt;98%</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监管民警满意度</w:t>
            </w:r>
          </w:p>
        </w:tc>
        <w:tc>
          <w:tcPr>
            <w:tcW w:w="3430" w:type="dxa"/>
            <w:vAlign w:val="center"/>
          </w:tcPr>
          <w:p w:rsidR="00766481" w:rsidRDefault="00426E01">
            <w:pPr>
              <w:pStyle w:val="20"/>
            </w:pPr>
            <w:r>
              <w:t>监管民警满意度</w:t>
            </w:r>
          </w:p>
        </w:tc>
        <w:tc>
          <w:tcPr>
            <w:tcW w:w="2551" w:type="dxa"/>
            <w:vAlign w:val="center"/>
          </w:tcPr>
          <w:p w:rsidR="00766481" w:rsidRDefault="00426E01">
            <w:pPr>
              <w:pStyle w:val="20"/>
            </w:pPr>
            <w:r>
              <w:t>&gt;98%</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系统运维人员满意度</w:t>
            </w:r>
          </w:p>
        </w:tc>
        <w:tc>
          <w:tcPr>
            <w:tcW w:w="3430" w:type="dxa"/>
            <w:vAlign w:val="center"/>
          </w:tcPr>
          <w:p w:rsidR="00766481" w:rsidRDefault="00426E01">
            <w:pPr>
              <w:pStyle w:val="20"/>
            </w:pPr>
            <w:r>
              <w:t>系统运维人员满意度</w:t>
            </w:r>
          </w:p>
        </w:tc>
        <w:tc>
          <w:tcPr>
            <w:tcW w:w="2551" w:type="dxa"/>
            <w:vAlign w:val="center"/>
          </w:tcPr>
          <w:p w:rsidR="00766481" w:rsidRDefault="00426E01">
            <w:pPr>
              <w:pStyle w:val="20"/>
            </w:pPr>
            <w:r>
              <w:t>&gt;98%</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5" w:name="_Toc126832033"/>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6</w:t>
      </w:r>
      <w:r w:rsidR="00426E01">
        <w:rPr>
          <w:rFonts w:ascii="方正仿宋_GBK" w:eastAsia="方正仿宋_GBK" w:hAnsi="方正仿宋_GBK" w:cs="方正仿宋_GBK"/>
          <w:color w:val="000000"/>
          <w:sz w:val="28"/>
        </w:rPr>
        <w:t>.特警总队信息化运维经费50%款项-2023中央绩效目标表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341110天津市公安局特警总队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特警总队信息化运维经费50%款项-2023中央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98.00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98.00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全力保障特警总队应急指挥系统维护保障项目正常运转，有效做好实战支撑。</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1.通过采购相应的信息化运维保障及相关服务确保总队19类系统的正常运行，为特警业务工作提供有力的技术支持和安全保障。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保障系统数量</w:t>
            </w:r>
          </w:p>
        </w:tc>
        <w:tc>
          <w:tcPr>
            <w:tcW w:w="3430" w:type="dxa"/>
            <w:vAlign w:val="center"/>
          </w:tcPr>
          <w:p w:rsidR="00766481" w:rsidRDefault="00426E01">
            <w:pPr>
              <w:pStyle w:val="20"/>
            </w:pPr>
            <w:r>
              <w:t>保障系统数量</w:t>
            </w:r>
          </w:p>
        </w:tc>
        <w:tc>
          <w:tcPr>
            <w:tcW w:w="2551" w:type="dxa"/>
            <w:vAlign w:val="center"/>
          </w:tcPr>
          <w:p w:rsidR="00766481" w:rsidRDefault="00426E01">
            <w:pPr>
              <w:pStyle w:val="20"/>
            </w:pPr>
            <w:r>
              <w:t>≥19类</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验收合格率</w:t>
            </w:r>
          </w:p>
        </w:tc>
        <w:tc>
          <w:tcPr>
            <w:tcW w:w="3430" w:type="dxa"/>
            <w:vAlign w:val="center"/>
          </w:tcPr>
          <w:p w:rsidR="00766481" w:rsidRDefault="00426E01">
            <w:pPr>
              <w:pStyle w:val="20"/>
            </w:pPr>
            <w:r>
              <w:t>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系统故障率</w:t>
            </w:r>
          </w:p>
        </w:tc>
        <w:tc>
          <w:tcPr>
            <w:tcW w:w="3430" w:type="dxa"/>
            <w:vAlign w:val="center"/>
          </w:tcPr>
          <w:p w:rsidR="00766481" w:rsidRDefault="00426E01">
            <w:pPr>
              <w:pStyle w:val="20"/>
            </w:pPr>
            <w:r>
              <w:t>系统故障率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系统运行维护响应时间</w:t>
            </w:r>
          </w:p>
        </w:tc>
        <w:tc>
          <w:tcPr>
            <w:tcW w:w="3430" w:type="dxa"/>
            <w:vAlign w:val="center"/>
          </w:tcPr>
          <w:p w:rsidR="00766481" w:rsidRDefault="00426E01">
            <w:pPr>
              <w:pStyle w:val="20"/>
            </w:pPr>
            <w:r>
              <w:t>系统运行维护响应时间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各系统维护成本</w:t>
            </w:r>
          </w:p>
        </w:tc>
        <w:tc>
          <w:tcPr>
            <w:tcW w:w="3430" w:type="dxa"/>
            <w:vAlign w:val="center"/>
          </w:tcPr>
          <w:p w:rsidR="00766481" w:rsidRDefault="00426E01">
            <w:pPr>
              <w:pStyle w:val="20"/>
            </w:pPr>
            <w:r>
              <w:t>各系统维护成本</w:t>
            </w:r>
          </w:p>
        </w:tc>
        <w:tc>
          <w:tcPr>
            <w:tcW w:w="2551" w:type="dxa"/>
            <w:vAlign w:val="center"/>
          </w:tcPr>
          <w:p w:rsidR="00766481" w:rsidRDefault="00426E01">
            <w:pPr>
              <w:pStyle w:val="20"/>
            </w:pPr>
            <w:r>
              <w:t>≤98万元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因系统问题导致无法正常开展办公的次数</w:t>
            </w:r>
          </w:p>
        </w:tc>
        <w:tc>
          <w:tcPr>
            <w:tcW w:w="3430" w:type="dxa"/>
            <w:vAlign w:val="center"/>
          </w:tcPr>
          <w:p w:rsidR="00766481" w:rsidRDefault="00426E01">
            <w:pPr>
              <w:pStyle w:val="20"/>
            </w:pPr>
            <w:r>
              <w:t>因系统问题导致无法正常开展办公的次数</w:t>
            </w:r>
          </w:p>
        </w:tc>
        <w:tc>
          <w:tcPr>
            <w:tcW w:w="2551" w:type="dxa"/>
            <w:vAlign w:val="center"/>
          </w:tcPr>
          <w:p w:rsidR="00766481" w:rsidRDefault="00426E01">
            <w:pPr>
              <w:pStyle w:val="20"/>
            </w:pPr>
            <w:r>
              <w:t>≤5次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系统正常使用年限</w:t>
            </w:r>
          </w:p>
        </w:tc>
        <w:tc>
          <w:tcPr>
            <w:tcW w:w="3430" w:type="dxa"/>
            <w:vAlign w:val="center"/>
          </w:tcPr>
          <w:p w:rsidR="00766481" w:rsidRDefault="00426E01">
            <w:pPr>
              <w:pStyle w:val="20"/>
            </w:pPr>
            <w:r>
              <w:t>系统正常使用年限</w:t>
            </w:r>
          </w:p>
        </w:tc>
        <w:tc>
          <w:tcPr>
            <w:tcW w:w="2551" w:type="dxa"/>
            <w:vAlign w:val="center"/>
          </w:tcPr>
          <w:p w:rsidR="00766481" w:rsidRDefault="00426E01">
            <w:pPr>
              <w:pStyle w:val="20"/>
            </w:pPr>
            <w:r>
              <w:t>≥1年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6" w:name="_Toc126832034"/>
      <w:r>
        <w:rPr>
          <w:rFonts w:ascii="方正仿宋_GBK" w:eastAsia="方正仿宋_GBK" w:hAnsi="方正仿宋_GBK" w:cs="方正仿宋_GBK" w:hint="eastAsia"/>
          <w:color w:val="000000"/>
          <w:sz w:val="28"/>
          <w:lang w:eastAsia="zh-CN"/>
        </w:rPr>
        <w:t>37</w:t>
      </w:r>
      <w:r w:rsidR="00426E01">
        <w:rPr>
          <w:rFonts w:ascii="方正仿宋_GBK" w:eastAsia="方正仿宋_GBK" w:hAnsi="方正仿宋_GBK" w:cs="方正仿宋_GBK"/>
          <w:color w:val="000000"/>
          <w:sz w:val="28"/>
        </w:rPr>
        <w:t>.特警总队装备更新采购项目（反恐工作因素）90%款项-2023一般债绩效目标表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341110天津市公安局特警总队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特警总队装备更新采购项目（反恐工作因素）90%款项-2023一般债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900.00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900.00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用于购置更新装备，提高特警处置能力</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1.使用不超过市财政年初安排的900万元资金购置更新装备，提高我市特警应对处置暴力恐怖犯罪、严重暴力性犯罪、暴乱骚乱、大规模群众滋事的重大治安事件、对抗性强的群体性事件中的处置能力</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设备购置数量</w:t>
            </w:r>
          </w:p>
        </w:tc>
        <w:tc>
          <w:tcPr>
            <w:tcW w:w="3430" w:type="dxa"/>
            <w:vAlign w:val="center"/>
          </w:tcPr>
          <w:p w:rsidR="00766481" w:rsidRDefault="00426E01">
            <w:pPr>
              <w:pStyle w:val="20"/>
            </w:pPr>
            <w:r>
              <w:t>设备购置数量</w:t>
            </w:r>
          </w:p>
        </w:tc>
        <w:tc>
          <w:tcPr>
            <w:tcW w:w="2551" w:type="dxa"/>
            <w:vAlign w:val="center"/>
          </w:tcPr>
          <w:p w:rsidR="00766481" w:rsidRDefault="00426E01">
            <w:pPr>
              <w:pStyle w:val="20"/>
            </w:pPr>
            <w:r>
              <w:t>≥1022台/套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设备验收合格率</w:t>
            </w:r>
          </w:p>
        </w:tc>
        <w:tc>
          <w:tcPr>
            <w:tcW w:w="3430" w:type="dxa"/>
            <w:vAlign w:val="center"/>
          </w:tcPr>
          <w:p w:rsidR="00766481" w:rsidRDefault="00426E01">
            <w:pPr>
              <w:pStyle w:val="20"/>
            </w:pPr>
            <w:r>
              <w:t>购置装备验收合格率</w:t>
            </w:r>
          </w:p>
        </w:tc>
        <w:tc>
          <w:tcPr>
            <w:tcW w:w="2551" w:type="dxa"/>
            <w:vAlign w:val="center"/>
          </w:tcPr>
          <w:p w:rsidR="00766481" w:rsidRDefault="00426E01">
            <w:pPr>
              <w:pStyle w:val="20"/>
            </w:pPr>
            <w:r>
              <w:t>100百分比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设备采购完成时间</w:t>
            </w:r>
          </w:p>
        </w:tc>
        <w:tc>
          <w:tcPr>
            <w:tcW w:w="3430" w:type="dxa"/>
            <w:vAlign w:val="center"/>
          </w:tcPr>
          <w:p w:rsidR="00766481" w:rsidRDefault="00426E01">
            <w:pPr>
              <w:pStyle w:val="20"/>
            </w:pPr>
            <w:r>
              <w:t>设备采购完成时间</w:t>
            </w:r>
          </w:p>
        </w:tc>
        <w:tc>
          <w:tcPr>
            <w:tcW w:w="2551" w:type="dxa"/>
            <w:vAlign w:val="center"/>
          </w:tcPr>
          <w:p w:rsidR="00766481" w:rsidRDefault="00426E01">
            <w:pPr>
              <w:pStyle w:val="20"/>
            </w:pPr>
            <w:r>
              <w:t>2023年10月底前完成</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装备更新采购项目购置成本</w:t>
            </w:r>
          </w:p>
        </w:tc>
        <w:tc>
          <w:tcPr>
            <w:tcW w:w="3430" w:type="dxa"/>
            <w:vAlign w:val="center"/>
          </w:tcPr>
          <w:p w:rsidR="00766481" w:rsidRDefault="00426E01">
            <w:pPr>
              <w:pStyle w:val="20"/>
            </w:pPr>
            <w:r>
              <w:t>装备更新采购项目购置成本</w:t>
            </w:r>
          </w:p>
        </w:tc>
        <w:tc>
          <w:tcPr>
            <w:tcW w:w="2551" w:type="dxa"/>
            <w:vAlign w:val="center"/>
          </w:tcPr>
          <w:p w:rsidR="00766481" w:rsidRDefault="00426E01">
            <w:pPr>
              <w:pStyle w:val="20"/>
            </w:pPr>
            <w:r>
              <w:t>≤900万元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购置设备使用率</w:t>
            </w:r>
          </w:p>
        </w:tc>
        <w:tc>
          <w:tcPr>
            <w:tcW w:w="3430" w:type="dxa"/>
            <w:vAlign w:val="center"/>
          </w:tcPr>
          <w:p w:rsidR="00766481" w:rsidRDefault="00426E01">
            <w:pPr>
              <w:pStyle w:val="20"/>
            </w:pPr>
            <w:r>
              <w:t>购置设备使用率</w:t>
            </w:r>
          </w:p>
        </w:tc>
        <w:tc>
          <w:tcPr>
            <w:tcW w:w="2551" w:type="dxa"/>
            <w:vAlign w:val="center"/>
          </w:tcPr>
          <w:p w:rsidR="00766481" w:rsidRDefault="00426E01">
            <w:pPr>
              <w:pStyle w:val="20"/>
            </w:pPr>
            <w:r>
              <w:t>≥95百分比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设备使用年限</w:t>
            </w:r>
          </w:p>
        </w:tc>
        <w:tc>
          <w:tcPr>
            <w:tcW w:w="3430" w:type="dxa"/>
            <w:vAlign w:val="center"/>
          </w:tcPr>
          <w:p w:rsidR="00766481" w:rsidRDefault="00426E01">
            <w:pPr>
              <w:pStyle w:val="20"/>
            </w:pPr>
            <w:r>
              <w:t>设备使用年限</w:t>
            </w:r>
          </w:p>
        </w:tc>
        <w:tc>
          <w:tcPr>
            <w:tcW w:w="2551" w:type="dxa"/>
            <w:vAlign w:val="center"/>
          </w:tcPr>
          <w:p w:rsidR="00766481" w:rsidRDefault="00426E01">
            <w:pPr>
              <w:pStyle w:val="20"/>
            </w:pPr>
            <w:r>
              <w:t>≥3年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各使用单位满意度</w:t>
            </w:r>
          </w:p>
        </w:tc>
        <w:tc>
          <w:tcPr>
            <w:tcW w:w="3430" w:type="dxa"/>
            <w:vAlign w:val="center"/>
          </w:tcPr>
          <w:p w:rsidR="00766481" w:rsidRDefault="00426E01">
            <w:pPr>
              <w:pStyle w:val="20"/>
            </w:pPr>
            <w:r>
              <w:t>各使用单位满意度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7" w:name="_Toc126832035"/>
      <w:r>
        <w:rPr>
          <w:rFonts w:ascii="方正仿宋_GBK" w:eastAsia="方正仿宋_GBK" w:hAnsi="方正仿宋_GBK" w:cs="方正仿宋_GBK" w:hint="eastAsia"/>
          <w:color w:val="000000"/>
          <w:sz w:val="28"/>
          <w:lang w:eastAsia="zh-CN"/>
        </w:rPr>
        <w:t>38</w:t>
      </w:r>
      <w:r w:rsidR="00426E01">
        <w:rPr>
          <w:rFonts w:ascii="方正仿宋_GBK" w:eastAsia="方正仿宋_GBK" w:hAnsi="方正仿宋_GBK" w:cs="方正仿宋_GBK"/>
          <w:color w:val="000000"/>
          <w:sz w:val="28"/>
        </w:rPr>
        <w:t>.公交分局信息化运维经费50%款项-2023中央绩效目标表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341112天津市公安局公共交通治安分局</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公交分局信息化运维经费50%款项-2023中央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78.00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78.00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保障公交治安管理综合应用平台、天津市公安局公交分局地铁人脸识别系统、天津市公安局长途客运汽车及进京长途汽车防控系统正常运行发挥作用。</w:t>
            </w:r>
            <w:r>
              <w:tab/>
            </w:r>
            <w:r>
              <w:tab/>
            </w:r>
            <w:r>
              <w:tab/>
            </w:r>
            <w:r>
              <w:tab/>
            </w:r>
            <w:r>
              <w:tab/>
            </w:r>
            <w:r>
              <w:tab/>
            </w:r>
            <w:r>
              <w:tab/>
            </w:r>
          </w:p>
          <w:p w:rsidR="00766481" w:rsidRDefault="00766481">
            <w:pPr>
              <w:pStyle w:val="20"/>
            </w:pP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采购公交治安管理综合应用平台、天津市公安局公交分局地铁人脸识别系统、天津市公安局长途客运汽车及进京长途汽车防控系统相应的维保服务及相关服务，确保以上系统的正常运行，为公安业务提供强有力的技术支撑和安全保障。</w:t>
            </w:r>
            <w:r>
              <w:tab/>
            </w:r>
            <w:r>
              <w:tab/>
            </w:r>
            <w:r>
              <w:tab/>
            </w:r>
            <w:r>
              <w:tab/>
            </w:r>
            <w:r>
              <w:tab/>
            </w:r>
            <w:r>
              <w:tab/>
            </w:r>
          </w:p>
          <w:p w:rsidR="00766481" w:rsidRDefault="00766481">
            <w:pPr>
              <w:pStyle w:val="20"/>
            </w:pP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系统软件运维数量</w:t>
            </w:r>
          </w:p>
        </w:tc>
        <w:tc>
          <w:tcPr>
            <w:tcW w:w="3430" w:type="dxa"/>
            <w:vAlign w:val="center"/>
          </w:tcPr>
          <w:p w:rsidR="00766481" w:rsidRDefault="00426E01">
            <w:pPr>
              <w:pStyle w:val="20"/>
            </w:pPr>
            <w:r>
              <w:t>系统软件运维数量</w:t>
            </w:r>
          </w:p>
        </w:tc>
        <w:tc>
          <w:tcPr>
            <w:tcW w:w="2551" w:type="dxa"/>
            <w:vAlign w:val="center"/>
          </w:tcPr>
          <w:p w:rsidR="00766481" w:rsidRDefault="00426E01">
            <w:pPr>
              <w:pStyle w:val="20"/>
            </w:pPr>
            <w:r>
              <w:t>≥4套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各系统维护成本</w:t>
            </w:r>
          </w:p>
        </w:tc>
        <w:tc>
          <w:tcPr>
            <w:tcW w:w="3430" w:type="dxa"/>
            <w:vAlign w:val="center"/>
          </w:tcPr>
          <w:p w:rsidR="00766481" w:rsidRDefault="00426E01">
            <w:pPr>
              <w:pStyle w:val="20"/>
            </w:pPr>
            <w:r>
              <w:t>各系统维护成本</w:t>
            </w:r>
          </w:p>
        </w:tc>
        <w:tc>
          <w:tcPr>
            <w:tcW w:w="2551" w:type="dxa"/>
            <w:vAlign w:val="center"/>
          </w:tcPr>
          <w:p w:rsidR="00766481" w:rsidRDefault="00426E01">
            <w:pPr>
              <w:pStyle w:val="20"/>
            </w:pPr>
            <w:r>
              <w:t>≤78万元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验收合格率</w:t>
            </w:r>
          </w:p>
        </w:tc>
        <w:tc>
          <w:tcPr>
            <w:tcW w:w="3430" w:type="dxa"/>
            <w:vAlign w:val="center"/>
          </w:tcPr>
          <w:p w:rsidR="00766481" w:rsidRDefault="00426E01">
            <w:pPr>
              <w:pStyle w:val="20"/>
            </w:pPr>
            <w:r>
              <w:t>验收合格率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系统故障率</w:t>
            </w:r>
          </w:p>
        </w:tc>
        <w:tc>
          <w:tcPr>
            <w:tcW w:w="3430" w:type="dxa"/>
            <w:vAlign w:val="center"/>
          </w:tcPr>
          <w:p w:rsidR="00766481" w:rsidRDefault="00426E01">
            <w:pPr>
              <w:pStyle w:val="20"/>
            </w:pPr>
            <w:r>
              <w:t>系统故障率</w:t>
            </w:r>
          </w:p>
        </w:tc>
        <w:tc>
          <w:tcPr>
            <w:tcW w:w="2551" w:type="dxa"/>
            <w:vAlign w:val="center"/>
          </w:tcPr>
          <w:p w:rsidR="00766481" w:rsidRDefault="00426E01">
            <w:pPr>
              <w:pStyle w:val="20"/>
            </w:pPr>
            <w:r>
              <w:t>≤5%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系统运行维护响应时间</w:t>
            </w:r>
          </w:p>
        </w:tc>
        <w:tc>
          <w:tcPr>
            <w:tcW w:w="3430" w:type="dxa"/>
            <w:vAlign w:val="center"/>
          </w:tcPr>
          <w:p w:rsidR="00766481" w:rsidRDefault="00426E01">
            <w:pPr>
              <w:pStyle w:val="20"/>
            </w:pPr>
            <w:r>
              <w:t>系统运行维护响应时间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保障单位正常运行</w:t>
            </w:r>
          </w:p>
        </w:tc>
        <w:tc>
          <w:tcPr>
            <w:tcW w:w="3430" w:type="dxa"/>
            <w:vAlign w:val="center"/>
          </w:tcPr>
          <w:p w:rsidR="00766481" w:rsidRDefault="00426E01">
            <w:pPr>
              <w:pStyle w:val="20"/>
            </w:pPr>
            <w:r>
              <w:t>保障单位正常运行</w:t>
            </w:r>
          </w:p>
        </w:tc>
        <w:tc>
          <w:tcPr>
            <w:tcW w:w="2551" w:type="dxa"/>
            <w:vAlign w:val="center"/>
          </w:tcPr>
          <w:p w:rsidR="00766481" w:rsidRDefault="00426E01">
            <w:pPr>
              <w:pStyle w:val="20"/>
            </w:pPr>
            <w:r>
              <w:t>保障系统正常运行，提供对业务的支持</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系统正常使用年限</w:t>
            </w:r>
          </w:p>
        </w:tc>
        <w:tc>
          <w:tcPr>
            <w:tcW w:w="3430" w:type="dxa"/>
            <w:vAlign w:val="center"/>
          </w:tcPr>
          <w:p w:rsidR="00766481" w:rsidRDefault="00426E01">
            <w:pPr>
              <w:pStyle w:val="20"/>
            </w:pPr>
            <w:r>
              <w:t>系统正常使用年限</w:t>
            </w:r>
          </w:p>
        </w:tc>
        <w:tc>
          <w:tcPr>
            <w:tcW w:w="2551" w:type="dxa"/>
            <w:vAlign w:val="center"/>
          </w:tcPr>
          <w:p w:rsidR="00766481" w:rsidRDefault="00426E01">
            <w:pPr>
              <w:pStyle w:val="20"/>
            </w:pPr>
            <w:r>
              <w:t>≥1年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8" w:name="_Toc126832036"/>
      <w:r>
        <w:rPr>
          <w:rFonts w:ascii="方正仿宋_GBK" w:eastAsia="方正仿宋_GBK" w:hAnsi="方正仿宋_GBK" w:cs="方正仿宋_GBK" w:hint="eastAsia"/>
          <w:color w:val="000000"/>
          <w:sz w:val="28"/>
          <w:lang w:eastAsia="zh-CN"/>
        </w:rPr>
        <w:t>39</w:t>
      </w:r>
      <w:r w:rsidR="00426E01">
        <w:rPr>
          <w:rFonts w:ascii="方正仿宋_GBK" w:eastAsia="方正仿宋_GBK" w:hAnsi="方正仿宋_GBK" w:cs="方正仿宋_GBK"/>
          <w:color w:val="000000"/>
          <w:sz w:val="28"/>
        </w:rPr>
        <w:t>.2023年政府一般债券利息-公安机动勤务中心等项目绩效目标表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2023年政府一般债券利息-公安机动勤务中心等项目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174.00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174.00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用于债券付息支出</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1.通过按时完成债券付息，保障投资者权益。</w:t>
            </w:r>
            <w:r>
              <w:tab/>
            </w:r>
            <w:r>
              <w:tab/>
            </w:r>
            <w:r>
              <w:tab/>
            </w:r>
            <w:r>
              <w:tab/>
            </w:r>
            <w:r>
              <w:tab/>
            </w:r>
            <w:r>
              <w:tab/>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债务偿还项目</w:t>
            </w:r>
          </w:p>
        </w:tc>
        <w:tc>
          <w:tcPr>
            <w:tcW w:w="3430" w:type="dxa"/>
            <w:vAlign w:val="center"/>
          </w:tcPr>
          <w:p w:rsidR="00766481" w:rsidRDefault="00426E01">
            <w:pPr>
              <w:pStyle w:val="20"/>
            </w:pPr>
            <w:r>
              <w:t>债务偿还项目</w:t>
            </w:r>
          </w:p>
        </w:tc>
        <w:tc>
          <w:tcPr>
            <w:tcW w:w="2551" w:type="dxa"/>
            <w:vAlign w:val="center"/>
          </w:tcPr>
          <w:p w:rsidR="00766481" w:rsidRDefault="00426E01">
            <w:pPr>
              <w:pStyle w:val="20"/>
            </w:pPr>
            <w:r>
              <w:t>2个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债券利息发放率</w:t>
            </w:r>
          </w:p>
        </w:tc>
        <w:tc>
          <w:tcPr>
            <w:tcW w:w="3430" w:type="dxa"/>
            <w:vAlign w:val="center"/>
          </w:tcPr>
          <w:p w:rsidR="00766481" w:rsidRDefault="00426E01">
            <w:pPr>
              <w:pStyle w:val="20"/>
            </w:pPr>
            <w:r>
              <w:t>债券利息发放率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偿还债券利息及时率</w:t>
            </w:r>
          </w:p>
        </w:tc>
        <w:tc>
          <w:tcPr>
            <w:tcW w:w="3430" w:type="dxa"/>
            <w:vAlign w:val="center"/>
          </w:tcPr>
          <w:p w:rsidR="00766481" w:rsidRDefault="00426E01">
            <w:pPr>
              <w:pStyle w:val="20"/>
            </w:pPr>
            <w:r>
              <w:t>偿还债券利息及时率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偿还债券利息金额</w:t>
            </w:r>
          </w:p>
        </w:tc>
        <w:tc>
          <w:tcPr>
            <w:tcW w:w="3430" w:type="dxa"/>
            <w:vAlign w:val="center"/>
          </w:tcPr>
          <w:p w:rsidR="00766481" w:rsidRDefault="00426E01">
            <w:pPr>
              <w:pStyle w:val="20"/>
            </w:pPr>
            <w:r>
              <w:t>偿还债券利息金额</w:t>
            </w:r>
          </w:p>
        </w:tc>
        <w:tc>
          <w:tcPr>
            <w:tcW w:w="2551" w:type="dxa"/>
            <w:vAlign w:val="center"/>
          </w:tcPr>
          <w:p w:rsidR="00766481" w:rsidRDefault="00426E01">
            <w:pPr>
              <w:pStyle w:val="20"/>
            </w:pPr>
            <w:r>
              <w:t>174万元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保障债券受益人权益</w:t>
            </w:r>
          </w:p>
        </w:tc>
        <w:tc>
          <w:tcPr>
            <w:tcW w:w="3430" w:type="dxa"/>
            <w:vAlign w:val="center"/>
          </w:tcPr>
          <w:p w:rsidR="00766481" w:rsidRDefault="00426E01">
            <w:pPr>
              <w:pStyle w:val="20"/>
            </w:pPr>
            <w:r>
              <w:t>保障债券受益人权益</w:t>
            </w:r>
          </w:p>
        </w:tc>
        <w:tc>
          <w:tcPr>
            <w:tcW w:w="2551" w:type="dxa"/>
            <w:vAlign w:val="center"/>
          </w:tcPr>
          <w:p w:rsidR="00766481" w:rsidRDefault="00426E01">
            <w:pPr>
              <w:pStyle w:val="20"/>
            </w:pPr>
            <w:r>
              <w:t>有效保障</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公众对偿还债券利息投诉次数</w:t>
            </w:r>
          </w:p>
        </w:tc>
        <w:tc>
          <w:tcPr>
            <w:tcW w:w="3430" w:type="dxa"/>
            <w:vAlign w:val="center"/>
          </w:tcPr>
          <w:p w:rsidR="00766481" w:rsidRDefault="00426E01">
            <w:pPr>
              <w:pStyle w:val="20"/>
            </w:pPr>
            <w:r>
              <w:t>公众对偿还债券利息投诉次数</w:t>
            </w:r>
          </w:p>
        </w:tc>
        <w:tc>
          <w:tcPr>
            <w:tcW w:w="2551" w:type="dxa"/>
            <w:vAlign w:val="center"/>
          </w:tcPr>
          <w:p w:rsidR="00766481" w:rsidRDefault="00426E01">
            <w:pPr>
              <w:pStyle w:val="20"/>
            </w:pPr>
            <w:r>
              <w:t>&lt;1次</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39" w:name="_Toc126832037"/>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lang w:eastAsia="zh-CN"/>
        </w:rPr>
        <w:t>0</w:t>
      </w:r>
      <w:r w:rsidR="00426E01">
        <w:rPr>
          <w:rFonts w:ascii="方正仿宋_GBK" w:eastAsia="方正仿宋_GBK" w:hAnsi="方正仿宋_GBK" w:cs="方正仿宋_GBK"/>
          <w:color w:val="000000"/>
          <w:sz w:val="28"/>
        </w:rPr>
        <w:t>.办案业务费-2023中央绩效目标表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办案业务费-2023中央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800.00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800.00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2023年办案差旅费支出</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1.侦办各类刑事案件、治安案件，处置群体性事件</w:t>
            </w:r>
          </w:p>
          <w:p w:rsidR="00766481" w:rsidRDefault="00426E01">
            <w:pPr>
              <w:pStyle w:val="20"/>
            </w:pPr>
            <w:r>
              <w:t>2.提升基层一线民警执法办案的保障水平</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保障办案民警人数</w:t>
            </w:r>
          </w:p>
        </w:tc>
        <w:tc>
          <w:tcPr>
            <w:tcW w:w="3430" w:type="dxa"/>
            <w:vAlign w:val="center"/>
          </w:tcPr>
          <w:p w:rsidR="00766481" w:rsidRDefault="00426E01">
            <w:pPr>
              <w:pStyle w:val="20"/>
            </w:pPr>
            <w:r>
              <w:t>保障办案民警人数</w:t>
            </w:r>
          </w:p>
        </w:tc>
        <w:tc>
          <w:tcPr>
            <w:tcW w:w="2551" w:type="dxa"/>
            <w:vAlign w:val="center"/>
          </w:tcPr>
          <w:p w:rsidR="00766481" w:rsidRDefault="00426E01">
            <w:pPr>
              <w:pStyle w:val="20"/>
            </w:pPr>
            <w:r>
              <w:t>≥2900人</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对办案差旅费保障率</w:t>
            </w:r>
          </w:p>
        </w:tc>
        <w:tc>
          <w:tcPr>
            <w:tcW w:w="3430" w:type="dxa"/>
            <w:vAlign w:val="center"/>
          </w:tcPr>
          <w:p w:rsidR="00766481" w:rsidRDefault="00426E01">
            <w:pPr>
              <w:pStyle w:val="20"/>
            </w:pPr>
            <w:r>
              <w:t>对办案差旅费保障率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经费执行年限</w:t>
            </w:r>
          </w:p>
        </w:tc>
        <w:tc>
          <w:tcPr>
            <w:tcW w:w="3430" w:type="dxa"/>
            <w:vAlign w:val="center"/>
          </w:tcPr>
          <w:p w:rsidR="00766481" w:rsidRDefault="00426E01">
            <w:pPr>
              <w:pStyle w:val="20"/>
            </w:pPr>
            <w:r>
              <w:t>经费执行年限</w:t>
            </w:r>
          </w:p>
        </w:tc>
        <w:tc>
          <w:tcPr>
            <w:tcW w:w="2551" w:type="dxa"/>
            <w:vAlign w:val="center"/>
          </w:tcPr>
          <w:p w:rsidR="00766481" w:rsidRDefault="00426E01">
            <w:pPr>
              <w:pStyle w:val="20"/>
            </w:pPr>
            <w:r>
              <w:t>1年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差旅费支出标准</w:t>
            </w:r>
          </w:p>
        </w:tc>
        <w:tc>
          <w:tcPr>
            <w:tcW w:w="3430" w:type="dxa"/>
            <w:vAlign w:val="center"/>
          </w:tcPr>
          <w:p w:rsidR="00766481" w:rsidRDefault="00426E01">
            <w:pPr>
              <w:pStyle w:val="20"/>
            </w:pPr>
            <w:r>
              <w:t>差旅费支出标准</w:t>
            </w:r>
          </w:p>
        </w:tc>
        <w:tc>
          <w:tcPr>
            <w:tcW w:w="2551" w:type="dxa"/>
            <w:vAlign w:val="center"/>
          </w:tcPr>
          <w:p w:rsidR="00766481" w:rsidRDefault="00426E01">
            <w:pPr>
              <w:pStyle w:val="20"/>
            </w:pPr>
            <w:r>
              <w:t>《天津市党政机关差旅费管理办法》</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案件破案率</w:t>
            </w:r>
          </w:p>
        </w:tc>
        <w:tc>
          <w:tcPr>
            <w:tcW w:w="3430" w:type="dxa"/>
            <w:vAlign w:val="center"/>
          </w:tcPr>
          <w:p w:rsidR="00766481" w:rsidRDefault="00426E01">
            <w:pPr>
              <w:pStyle w:val="20"/>
            </w:pPr>
            <w:r>
              <w:t>案件破案率</w:t>
            </w:r>
          </w:p>
        </w:tc>
        <w:tc>
          <w:tcPr>
            <w:tcW w:w="2551" w:type="dxa"/>
            <w:vAlign w:val="center"/>
          </w:tcPr>
          <w:p w:rsidR="00766481" w:rsidRDefault="00426E01">
            <w:pPr>
              <w:pStyle w:val="20"/>
            </w:pPr>
            <w:r>
              <w:t>显著提高</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办案人员满意度</w:t>
            </w:r>
          </w:p>
        </w:tc>
        <w:tc>
          <w:tcPr>
            <w:tcW w:w="3430" w:type="dxa"/>
            <w:vAlign w:val="center"/>
          </w:tcPr>
          <w:p w:rsidR="00766481" w:rsidRDefault="00426E01">
            <w:pPr>
              <w:pStyle w:val="20"/>
            </w:pPr>
            <w:r>
              <w:t>办案人员满意度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40" w:name="_Toc126832039"/>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hint="eastAsia"/>
          <w:color w:val="000000"/>
          <w:sz w:val="28"/>
          <w:lang w:eastAsia="zh-CN"/>
        </w:rPr>
        <w:t>1</w:t>
      </w:r>
      <w:r w:rsidR="00426E01">
        <w:rPr>
          <w:rFonts w:ascii="方正仿宋_GBK" w:eastAsia="方正仿宋_GBK" w:hAnsi="方正仿宋_GBK" w:cs="方正仿宋_GBK"/>
          <w:color w:val="000000"/>
          <w:sz w:val="28"/>
        </w:rPr>
        <w:t>.天津公安监管中心项目-2023一般债利息绩效目标表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天津公安监管中心项目-2023一般债利息</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1856.38</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1856.38</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用于债券付息</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1.通过按时完成债券付息，保障投资者权益。</w:t>
            </w:r>
            <w:r>
              <w:tab/>
            </w:r>
            <w:r>
              <w:tab/>
            </w:r>
            <w:r>
              <w:tab/>
            </w:r>
            <w:r>
              <w:tab/>
            </w:r>
            <w:r>
              <w:tab/>
            </w:r>
            <w:r>
              <w:tab/>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偿还债务项目</w:t>
            </w:r>
          </w:p>
        </w:tc>
        <w:tc>
          <w:tcPr>
            <w:tcW w:w="3430" w:type="dxa"/>
            <w:vAlign w:val="center"/>
          </w:tcPr>
          <w:p w:rsidR="00766481" w:rsidRDefault="00426E01">
            <w:pPr>
              <w:pStyle w:val="20"/>
            </w:pPr>
            <w:r>
              <w:t>偿还债务项目</w:t>
            </w:r>
          </w:p>
        </w:tc>
        <w:tc>
          <w:tcPr>
            <w:tcW w:w="2551" w:type="dxa"/>
            <w:vAlign w:val="center"/>
          </w:tcPr>
          <w:p w:rsidR="00766481" w:rsidRDefault="00426E01">
            <w:pPr>
              <w:pStyle w:val="20"/>
            </w:pPr>
            <w:r>
              <w:t>1个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债券利息发放率</w:t>
            </w:r>
          </w:p>
        </w:tc>
        <w:tc>
          <w:tcPr>
            <w:tcW w:w="3430" w:type="dxa"/>
            <w:vAlign w:val="center"/>
          </w:tcPr>
          <w:p w:rsidR="00766481" w:rsidRDefault="00426E01">
            <w:pPr>
              <w:pStyle w:val="20"/>
            </w:pPr>
            <w:r>
              <w:t>债券利息发放率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偿还债券利息及时率</w:t>
            </w:r>
          </w:p>
        </w:tc>
        <w:tc>
          <w:tcPr>
            <w:tcW w:w="3430" w:type="dxa"/>
            <w:vAlign w:val="center"/>
          </w:tcPr>
          <w:p w:rsidR="00766481" w:rsidRDefault="00426E01">
            <w:pPr>
              <w:pStyle w:val="20"/>
            </w:pPr>
            <w:r>
              <w:t>偿还债券利息及时率</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偿还债券利息金额</w:t>
            </w:r>
          </w:p>
        </w:tc>
        <w:tc>
          <w:tcPr>
            <w:tcW w:w="3430" w:type="dxa"/>
            <w:vAlign w:val="center"/>
          </w:tcPr>
          <w:p w:rsidR="00766481" w:rsidRDefault="00426E01">
            <w:pPr>
              <w:pStyle w:val="20"/>
            </w:pPr>
            <w:r>
              <w:t>偿还债券利息金额</w:t>
            </w:r>
          </w:p>
        </w:tc>
        <w:tc>
          <w:tcPr>
            <w:tcW w:w="2551" w:type="dxa"/>
            <w:vAlign w:val="center"/>
          </w:tcPr>
          <w:p w:rsidR="00766481" w:rsidRDefault="00426E01">
            <w:pPr>
              <w:pStyle w:val="20"/>
            </w:pPr>
            <w:r>
              <w:t>&lt;1856.38万元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保障债券受益人权益</w:t>
            </w:r>
          </w:p>
        </w:tc>
        <w:tc>
          <w:tcPr>
            <w:tcW w:w="3430" w:type="dxa"/>
            <w:vAlign w:val="center"/>
          </w:tcPr>
          <w:p w:rsidR="00766481" w:rsidRDefault="00426E01">
            <w:pPr>
              <w:pStyle w:val="20"/>
            </w:pPr>
            <w:r>
              <w:t>保障债券受益人权益</w:t>
            </w:r>
          </w:p>
        </w:tc>
        <w:tc>
          <w:tcPr>
            <w:tcW w:w="2551" w:type="dxa"/>
            <w:vAlign w:val="center"/>
          </w:tcPr>
          <w:p w:rsidR="00766481" w:rsidRDefault="00426E01">
            <w:pPr>
              <w:pStyle w:val="20"/>
            </w:pPr>
            <w:r>
              <w:t>有效保障</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公众对偿还债券利息投诉次数</w:t>
            </w:r>
          </w:p>
        </w:tc>
        <w:tc>
          <w:tcPr>
            <w:tcW w:w="3430" w:type="dxa"/>
            <w:vAlign w:val="center"/>
          </w:tcPr>
          <w:p w:rsidR="00766481" w:rsidRDefault="00426E01">
            <w:pPr>
              <w:pStyle w:val="20"/>
            </w:pPr>
            <w:r>
              <w:t>公众对偿还债券利息投诉次数</w:t>
            </w:r>
          </w:p>
        </w:tc>
        <w:tc>
          <w:tcPr>
            <w:tcW w:w="2551" w:type="dxa"/>
            <w:vAlign w:val="center"/>
          </w:tcPr>
          <w:p w:rsidR="00766481" w:rsidRDefault="00426E01">
            <w:pPr>
              <w:pStyle w:val="20"/>
            </w:pPr>
            <w:r>
              <w:t>&lt;1次</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41" w:name="_Toc126832040"/>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lang w:eastAsia="zh-CN"/>
        </w:rPr>
        <w:t>2</w:t>
      </w:r>
      <w:r w:rsidR="00426E01">
        <w:rPr>
          <w:rFonts w:ascii="方正仿宋_GBK" w:eastAsia="方正仿宋_GBK" w:hAnsi="方正仿宋_GBK" w:cs="方正仿宋_GBK"/>
          <w:color w:val="000000"/>
          <w:sz w:val="28"/>
        </w:rPr>
        <w:t>.信息化机房运行经费绩效目标表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信息化机房运行经费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1047.00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1047.00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保障信息化机房运行用电支出</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1.保障机房及时供电</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保障机房机柜数量</w:t>
            </w:r>
          </w:p>
        </w:tc>
        <w:tc>
          <w:tcPr>
            <w:tcW w:w="3430" w:type="dxa"/>
            <w:vAlign w:val="center"/>
          </w:tcPr>
          <w:p w:rsidR="00766481" w:rsidRDefault="00426E01">
            <w:pPr>
              <w:pStyle w:val="20"/>
            </w:pPr>
            <w:r>
              <w:t>保障机房机柜数量</w:t>
            </w:r>
          </w:p>
          <w:p w:rsidR="00766481" w:rsidRDefault="00766481">
            <w:pPr>
              <w:pStyle w:val="20"/>
            </w:pPr>
          </w:p>
        </w:tc>
        <w:tc>
          <w:tcPr>
            <w:tcW w:w="2551" w:type="dxa"/>
            <w:vAlign w:val="center"/>
          </w:tcPr>
          <w:p w:rsidR="00766481" w:rsidRDefault="00426E01">
            <w:pPr>
              <w:pStyle w:val="20"/>
            </w:pPr>
            <w:r>
              <w:t>≥1100个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保障机房机柜供电率</w:t>
            </w:r>
          </w:p>
        </w:tc>
        <w:tc>
          <w:tcPr>
            <w:tcW w:w="3430" w:type="dxa"/>
            <w:vAlign w:val="center"/>
          </w:tcPr>
          <w:p w:rsidR="00766481" w:rsidRDefault="00426E01">
            <w:pPr>
              <w:pStyle w:val="20"/>
            </w:pPr>
            <w:r>
              <w:t>保障机房机柜供电率</w:t>
            </w:r>
          </w:p>
          <w:p w:rsidR="00766481" w:rsidRDefault="00766481">
            <w:pPr>
              <w:pStyle w:val="20"/>
            </w:pP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信息化机房供电保障</w:t>
            </w:r>
          </w:p>
        </w:tc>
        <w:tc>
          <w:tcPr>
            <w:tcW w:w="3430" w:type="dxa"/>
            <w:vAlign w:val="center"/>
          </w:tcPr>
          <w:p w:rsidR="00766481" w:rsidRDefault="00426E01">
            <w:pPr>
              <w:pStyle w:val="20"/>
            </w:pPr>
            <w:r>
              <w:t>信息化机房供电保障</w:t>
            </w:r>
          </w:p>
          <w:p w:rsidR="00766481" w:rsidRDefault="00766481">
            <w:pPr>
              <w:pStyle w:val="20"/>
            </w:pPr>
          </w:p>
        </w:tc>
        <w:tc>
          <w:tcPr>
            <w:tcW w:w="2551" w:type="dxa"/>
            <w:vAlign w:val="center"/>
          </w:tcPr>
          <w:p w:rsidR="00766481" w:rsidRDefault="00426E01">
            <w:pPr>
              <w:pStyle w:val="20"/>
            </w:pPr>
            <w:r>
              <w:t>保障机房运行不断电</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机房机柜电费金额</w:t>
            </w:r>
          </w:p>
        </w:tc>
        <w:tc>
          <w:tcPr>
            <w:tcW w:w="3430" w:type="dxa"/>
            <w:vAlign w:val="center"/>
          </w:tcPr>
          <w:p w:rsidR="00766481" w:rsidRDefault="00426E01">
            <w:pPr>
              <w:pStyle w:val="20"/>
            </w:pPr>
            <w:r>
              <w:t>机房机柜电费金额</w:t>
            </w:r>
          </w:p>
        </w:tc>
        <w:tc>
          <w:tcPr>
            <w:tcW w:w="2551" w:type="dxa"/>
            <w:vAlign w:val="center"/>
          </w:tcPr>
          <w:p w:rsidR="00766481" w:rsidRDefault="00426E01">
            <w:pPr>
              <w:pStyle w:val="20"/>
            </w:pPr>
            <w:r>
              <w:t>≤1047万元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因未及时供电导致机房无法正常运转的次数</w:t>
            </w:r>
          </w:p>
        </w:tc>
        <w:tc>
          <w:tcPr>
            <w:tcW w:w="3430" w:type="dxa"/>
            <w:vAlign w:val="center"/>
          </w:tcPr>
          <w:p w:rsidR="00766481" w:rsidRDefault="00426E01">
            <w:pPr>
              <w:pStyle w:val="20"/>
            </w:pPr>
            <w:r>
              <w:t>因未及时供电导致机房无法正常运转的次数</w:t>
            </w:r>
          </w:p>
        </w:tc>
        <w:tc>
          <w:tcPr>
            <w:tcW w:w="2551" w:type="dxa"/>
            <w:vAlign w:val="center"/>
          </w:tcPr>
          <w:p w:rsidR="00766481" w:rsidRDefault="00426E01">
            <w:pPr>
              <w:pStyle w:val="20"/>
            </w:pPr>
            <w:r>
              <w:t>0次</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机房使用人员满意度</w:t>
            </w:r>
          </w:p>
        </w:tc>
        <w:tc>
          <w:tcPr>
            <w:tcW w:w="3430" w:type="dxa"/>
            <w:vAlign w:val="center"/>
          </w:tcPr>
          <w:p w:rsidR="00766481" w:rsidRDefault="00426E01">
            <w:pPr>
              <w:pStyle w:val="20"/>
            </w:pPr>
            <w:r>
              <w:t>机房使用人员满意度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426E01">
      <w:pPr>
        <w:ind w:firstLine="560"/>
        <w:outlineLvl w:val="3"/>
      </w:pPr>
      <w:bookmarkStart w:id="42" w:name="_Toc126832043"/>
      <w:r>
        <w:rPr>
          <w:rFonts w:ascii="方正仿宋_GBK" w:eastAsia="方正仿宋_GBK" w:hAnsi="方正仿宋_GBK" w:cs="方正仿宋_GBK"/>
          <w:color w:val="000000"/>
          <w:sz w:val="28"/>
        </w:rPr>
        <w:lastRenderedPageBreak/>
        <w:t>4</w:t>
      </w:r>
      <w:r w:rsidR="00826C96">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.指挥中心信息化运维经费50%款项-2023中央绩效目标表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指挥中心信息化运维经费50%款项-2023中央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445.00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445.00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指挥中心信息化系统运维经费</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1.通过采购相应的运维保障及相关服务，确保指挥中心信息化系统正常运行，为公安业务提供强有力的技术支撑和安全保障。</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系统维护数量</w:t>
            </w:r>
          </w:p>
        </w:tc>
        <w:tc>
          <w:tcPr>
            <w:tcW w:w="3430" w:type="dxa"/>
            <w:vAlign w:val="center"/>
          </w:tcPr>
          <w:p w:rsidR="00766481" w:rsidRDefault="00426E01">
            <w:pPr>
              <w:pStyle w:val="20"/>
            </w:pPr>
            <w:r>
              <w:t>系统维护数量</w:t>
            </w:r>
          </w:p>
        </w:tc>
        <w:tc>
          <w:tcPr>
            <w:tcW w:w="2551" w:type="dxa"/>
            <w:vAlign w:val="center"/>
          </w:tcPr>
          <w:p w:rsidR="00766481" w:rsidRDefault="00426E01">
            <w:pPr>
              <w:pStyle w:val="20"/>
            </w:pPr>
            <w:r>
              <w:t>≥5套</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系统故障率</w:t>
            </w:r>
          </w:p>
        </w:tc>
        <w:tc>
          <w:tcPr>
            <w:tcW w:w="3430" w:type="dxa"/>
            <w:vAlign w:val="center"/>
          </w:tcPr>
          <w:p w:rsidR="00766481" w:rsidRDefault="00426E01">
            <w:pPr>
              <w:pStyle w:val="20"/>
            </w:pPr>
            <w:r>
              <w:t>反应系统故障情况</w:t>
            </w:r>
          </w:p>
        </w:tc>
        <w:tc>
          <w:tcPr>
            <w:tcW w:w="2551" w:type="dxa"/>
            <w:vAlign w:val="center"/>
          </w:tcPr>
          <w:p w:rsidR="00766481" w:rsidRDefault="00426E01">
            <w:pPr>
              <w:pStyle w:val="20"/>
            </w:pPr>
            <w:r>
              <w:t>≤5百分比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运维工作验收合格率</w:t>
            </w:r>
          </w:p>
        </w:tc>
        <w:tc>
          <w:tcPr>
            <w:tcW w:w="3430" w:type="dxa"/>
            <w:vAlign w:val="center"/>
          </w:tcPr>
          <w:p w:rsidR="00766481" w:rsidRDefault="00426E01">
            <w:pPr>
              <w:pStyle w:val="20"/>
            </w:pPr>
            <w:r>
              <w:t>运维工作验收合格率</w:t>
            </w:r>
          </w:p>
        </w:tc>
        <w:tc>
          <w:tcPr>
            <w:tcW w:w="2551" w:type="dxa"/>
            <w:vAlign w:val="center"/>
          </w:tcPr>
          <w:p w:rsidR="00766481" w:rsidRDefault="00426E01">
            <w:pPr>
              <w:pStyle w:val="20"/>
            </w:pPr>
            <w:r>
              <w:t>≥100百分比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系统运行维护响应时间</w:t>
            </w:r>
          </w:p>
        </w:tc>
        <w:tc>
          <w:tcPr>
            <w:tcW w:w="3430" w:type="dxa"/>
            <w:vAlign w:val="center"/>
          </w:tcPr>
          <w:p w:rsidR="00766481" w:rsidRDefault="00426E01">
            <w:pPr>
              <w:pStyle w:val="20"/>
            </w:pPr>
            <w:r>
              <w:t>反应系统运行维护响应时间</w:t>
            </w:r>
          </w:p>
        </w:tc>
        <w:tc>
          <w:tcPr>
            <w:tcW w:w="2551" w:type="dxa"/>
            <w:vAlign w:val="center"/>
          </w:tcPr>
          <w:p w:rsidR="00766481" w:rsidRDefault="00426E01">
            <w:pPr>
              <w:pStyle w:val="20"/>
            </w:pPr>
            <w:r>
              <w:t>≤2小时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运维成本</w:t>
            </w:r>
          </w:p>
        </w:tc>
        <w:tc>
          <w:tcPr>
            <w:tcW w:w="3430" w:type="dxa"/>
            <w:vAlign w:val="center"/>
          </w:tcPr>
          <w:p w:rsidR="00766481" w:rsidRDefault="00426E01">
            <w:pPr>
              <w:pStyle w:val="20"/>
            </w:pPr>
            <w:r>
              <w:t>运维成本</w:t>
            </w:r>
          </w:p>
        </w:tc>
        <w:tc>
          <w:tcPr>
            <w:tcW w:w="2551" w:type="dxa"/>
            <w:vAlign w:val="center"/>
          </w:tcPr>
          <w:p w:rsidR="00766481" w:rsidRDefault="00426E01">
            <w:pPr>
              <w:pStyle w:val="20"/>
            </w:pPr>
            <w:r>
              <w:t>≤445万元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保障系统正常运转</w:t>
            </w:r>
          </w:p>
        </w:tc>
        <w:tc>
          <w:tcPr>
            <w:tcW w:w="3430" w:type="dxa"/>
            <w:vAlign w:val="center"/>
          </w:tcPr>
          <w:p w:rsidR="00766481" w:rsidRDefault="00426E01">
            <w:pPr>
              <w:pStyle w:val="20"/>
            </w:pPr>
            <w:r>
              <w:t>保障系统正常运转</w:t>
            </w:r>
          </w:p>
        </w:tc>
        <w:tc>
          <w:tcPr>
            <w:tcW w:w="2551" w:type="dxa"/>
            <w:vAlign w:val="center"/>
          </w:tcPr>
          <w:p w:rsidR="00766481" w:rsidRDefault="00426E01">
            <w:pPr>
              <w:pStyle w:val="20"/>
            </w:pPr>
            <w:r>
              <w:t>≥1年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系统使用人员满意度</w:t>
            </w:r>
          </w:p>
        </w:tc>
        <w:tc>
          <w:tcPr>
            <w:tcW w:w="3430" w:type="dxa"/>
            <w:vAlign w:val="center"/>
          </w:tcPr>
          <w:p w:rsidR="00766481" w:rsidRDefault="00426E01">
            <w:pPr>
              <w:pStyle w:val="20"/>
            </w:pPr>
            <w:r>
              <w:t>系统使用人员满意度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43" w:name="_Toc126832045"/>
      <w:r>
        <w:rPr>
          <w:rFonts w:ascii="方正仿宋_GBK" w:eastAsia="方正仿宋_GBK" w:hAnsi="方正仿宋_GBK" w:cs="方正仿宋_GBK" w:hint="eastAsia"/>
          <w:color w:val="000000"/>
          <w:sz w:val="28"/>
          <w:lang w:eastAsia="zh-CN"/>
        </w:rPr>
        <w:lastRenderedPageBreak/>
        <w:t>44</w:t>
      </w:r>
      <w:r w:rsidR="00426E01">
        <w:rPr>
          <w:rFonts w:ascii="方正仿宋_GBK" w:eastAsia="方正仿宋_GBK" w:hAnsi="方正仿宋_GBK" w:cs="方正仿宋_GBK"/>
          <w:color w:val="000000"/>
          <w:sz w:val="28"/>
        </w:rPr>
        <w:t>.科信总队科技信息化研究与发展工作经费绩效目标表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科信总队科技信息化研究与发展工作经费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每年完成15个科研项目的研发验收工作，提升基层科技信息化能力水平</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1.每年完成15个科研项目的研发验收工作，提升基层科技信息化能力水平</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支持创新、创业、科研项目数量</w:t>
            </w:r>
          </w:p>
        </w:tc>
        <w:tc>
          <w:tcPr>
            <w:tcW w:w="3430" w:type="dxa"/>
            <w:vAlign w:val="center"/>
          </w:tcPr>
          <w:p w:rsidR="00766481" w:rsidRDefault="00426E01">
            <w:pPr>
              <w:pStyle w:val="20"/>
            </w:pPr>
            <w:r>
              <w:t>支持创新、创业、科研项目数量</w:t>
            </w:r>
          </w:p>
        </w:tc>
        <w:tc>
          <w:tcPr>
            <w:tcW w:w="2551" w:type="dxa"/>
            <w:vAlign w:val="center"/>
          </w:tcPr>
          <w:p w:rsidR="00766481" w:rsidRDefault="00426E01">
            <w:pPr>
              <w:pStyle w:val="20"/>
            </w:pPr>
            <w:r>
              <w:t>≥15个</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科研项目结项通过率</w:t>
            </w:r>
          </w:p>
        </w:tc>
        <w:tc>
          <w:tcPr>
            <w:tcW w:w="3430" w:type="dxa"/>
            <w:vAlign w:val="center"/>
          </w:tcPr>
          <w:p w:rsidR="00766481" w:rsidRDefault="00426E01">
            <w:pPr>
              <w:pStyle w:val="20"/>
            </w:pPr>
            <w:r>
              <w:t>科研项目结项通过率</w:t>
            </w:r>
          </w:p>
        </w:tc>
        <w:tc>
          <w:tcPr>
            <w:tcW w:w="2551" w:type="dxa"/>
            <w:vAlign w:val="center"/>
          </w:tcPr>
          <w:p w:rsidR="00766481" w:rsidRDefault="00426E01">
            <w:pPr>
              <w:pStyle w:val="20"/>
            </w:pPr>
            <w:r>
              <w:t>≥95%</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科研支出经费</w:t>
            </w:r>
          </w:p>
        </w:tc>
        <w:tc>
          <w:tcPr>
            <w:tcW w:w="3430" w:type="dxa"/>
            <w:vAlign w:val="center"/>
          </w:tcPr>
          <w:p w:rsidR="00766481" w:rsidRDefault="00426E01">
            <w:pPr>
              <w:pStyle w:val="20"/>
            </w:pPr>
            <w:r>
              <w:t>科研支出经费</w:t>
            </w:r>
          </w:p>
        </w:tc>
        <w:tc>
          <w:tcPr>
            <w:tcW w:w="2551" w:type="dxa"/>
            <w:vAlign w:val="center"/>
          </w:tcPr>
          <w:p w:rsidR="00766481" w:rsidRDefault="00426E01">
            <w:pPr>
              <w:pStyle w:val="20"/>
            </w:pPr>
            <w:r>
              <w:t>≤100万</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研究进度及时率</w:t>
            </w:r>
          </w:p>
        </w:tc>
        <w:tc>
          <w:tcPr>
            <w:tcW w:w="3430" w:type="dxa"/>
            <w:vAlign w:val="center"/>
          </w:tcPr>
          <w:p w:rsidR="00766481" w:rsidRDefault="00426E01">
            <w:pPr>
              <w:pStyle w:val="20"/>
            </w:pPr>
            <w:r>
              <w:t>研究进度及时率</w:t>
            </w:r>
          </w:p>
        </w:tc>
        <w:tc>
          <w:tcPr>
            <w:tcW w:w="2551" w:type="dxa"/>
            <w:vAlign w:val="center"/>
          </w:tcPr>
          <w:p w:rsidR="00766481" w:rsidRDefault="00426E01">
            <w:pPr>
              <w:pStyle w:val="20"/>
            </w:pPr>
            <w:r>
              <w:t>≥95%</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科研成果转化率</w:t>
            </w:r>
          </w:p>
        </w:tc>
        <w:tc>
          <w:tcPr>
            <w:tcW w:w="3430" w:type="dxa"/>
            <w:vAlign w:val="center"/>
          </w:tcPr>
          <w:p w:rsidR="00766481" w:rsidRDefault="00426E01">
            <w:pPr>
              <w:pStyle w:val="20"/>
            </w:pPr>
            <w:r>
              <w:t>科研成果转化率</w:t>
            </w:r>
          </w:p>
        </w:tc>
        <w:tc>
          <w:tcPr>
            <w:tcW w:w="2551" w:type="dxa"/>
            <w:vAlign w:val="center"/>
          </w:tcPr>
          <w:p w:rsidR="00766481" w:rsidRDefault="00426E01">
            <w:pPr>
              <w:pStyle w:val="20"/>
            </w:pPr>
            <w:r>
              <w:t>≥95%</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科研人员满意度</w:t>
            </w:r>
          </w:p>
        </w:tc>
        <w:tc>
          <w:tcPr>
            <w:tcW w:w="3430" w:type="dxa"/>
            <w:vAlign w:val="center"/>
          </w:tcPr>
          <w:p w:rsidR="00766481" w:rsidRDefault="00426E01">
            <w:pPr>
              <w:pStyle w:val="20"/>
            </w:pPr>
            <w:r>
              <w:t>科研人员满意度</w:t>
            </w:r>
          </w:p>
        </w:tc>
        <w:tc>
          <w:tcPr>
            <w:tcW w:w="2551" w:type="dxa"/>
            <w:vAlign w:val="center"/>
          </w:tcPr>
          <w:p w:rsidR="00766481" w:rsidRDefault="00426E01">
            <w:pPr>
              <w:pStyle w:val="20"/>
            </w:pPr>
            <w:r>
              <w:t>≥96%</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44" w:name="_Toc126832050"/>
      <w:r>
        <w:rPr>
          <w:rFonts w:ascii="方正仿宋_GBK" w:eastAsia="方正仿宋_GBK" w:hAnsi="方正仿宋_GBK" w:cs="方正仿宋_GBK" w:hint="eastAsia"/>
          <w:color w:val="000000"/>
          <w:sz w:val="28"/>
          <w:lang w:eastAsia="zh-CN"/>
        </w:rPr>
        <w:lastRenderedPageBreak/>
        <w:t>45</w:t>
      </w:r>
      <w:r w:rsidR="00426E01">
        <w:rPr>
          <w:rFonts w:ascii="方正仿宋_GBK" w:eastAsia="方正仿宋_GBK" w:hAnsi="方正仿宋_GBK" w:cs="方正仿宋_GBK"/>
          <w:color w:val="000000"/>
          <w:sz w:val="28"/>
        </w:rPr>
        <w:t>.天津市公安局业务通信费项目-2023中央绩效目标表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天津市公安局业务通信费项目-2023中央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460.00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460.00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根据工作需要，按照天津市公安局警保部对招投标工作的相关要求，天津市公安局科技信息化总队为市局院内及院外部分单位租用20项互联网、光纤、数字电路接入业务。</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1.根据工作需要，按照天津市公安局警保部对招投标工作的相关要求，天津市公安局科技信息化总队为市局院内及院外部分单位租用20项互联网、光纤、数字电路接入业务。</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互联网、光纤、数字电路条数</w:t>
            </w:r>
          </w:p>
        </w:tc>
        <w:tc>
          <w:tcPr>
            <w:tcW w:w="3430" w:type="dxa"/>
            <w:vAlign w:val="center"/>
          </w:tcPr>
          <w:p w:rsidR="00766481" w:rsidRDefault="00426E01">
            <w:pPr>
              <w:pStyle w:val="20"/>
            </w:pPr>
            <w:r>
              <w:t>互联网、光纤、数字电路条数</w:t>
            </w:r>
          </w:p>
        </w:tc>
        <w:tc>
          <w:tcPr>
            <w:tcW w:w="2551" w:type="dxa"/>
            <w:vAlign w:val="center"/>
          </w:tcPr>
          <w:p w:rsidR="00766481" w:rsidRDefault="00426E01">
            <w:pPr>
              <w:pStyle w:val="20"/>
            </w:pPr>
            <w:r>
              <w:t>≥100条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网络中断次数</w:t>
            </w:r>
          </w:p>
        </w:tc>
        <w:tc>
          <w:tcPr>
            <w:tcW w:w="3430" w:type="dxa"/>
            <w:vAlign w:val="center"/>
          </w:tcPr>
          <w:p w:rsidR="00766481" w:rsidRDefault="00426E01">
            <w:pPr>
              <w:pStyle w:val="20"/>
            </w:pPr>
            <w:r>
              <w:t>网络中断次数</w:t>
            </w:r>
          </w:p>
        </w:tc>
        <w:tc>
          <w:tcPr>
            <w:tcW w:w="2551" w:type="dxa"/>
            <w:vAlign w:val="center"/>
          </w:tcPr>
          <w:p w:rsidR="00766481" w:rsidRDefault="00426E01">
            <w:pPr>
              <w:pStyle w:val="20"/>
            </w:pPr>
            <w:r>
              <w:t>≤2次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故障恢复时间</w:t>
            </w:r>
          </w:p>
        </w:tc>
        <w:tc>
          <w:tcPr>
            <w:tcW w:w="3430" w:type="dxa"/>
            <w:vAlign w:val="center"/>
          </w:tcPr>
          <w:p w:rsidR="00766481" w:rsidRDefault="00426E01">
            <w:pPr>
              <w:pStyle w:val="20"/>
            </w:pPr>
            <w:r>
              <w:t>故障恢复时间</w:t>
            </w:r>
          </w:p>
        </w:tc>
        <w:tc>
          <w:tcPr>
            <w:tcW w:w="2551" w:type="dxa"/>
            <w:vAlign w:val="center"/>
          </w:tcPr>
          <w:p w:rsidR="00766481" w:rsidRDefault="00426E01">
            <w:pPr>
              <w:pStyle w:val="20"/>
            </w:pPr>
            <w:r>
              <w:t>≤4小时</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互联网、光纤、数字电路条数</w:t>
            </w:r>
          </w:p>
        </w:tc>
        <w:tc>
          <w:tcPr>
            <w:tcW w:w="3430" w:type="dxa"/>
            <w:vAlign w:val="center"/>
          </w:tcPr>
          <w:p w:rsidR="00766481" w:rsidRDefault="00426E01">
            <w:pPr>
              <w:pStyle w:val="20"/>
            </w:pPr>
            <w:r>
              <w:t>互联网、光纤、数字电路条数</w:t>
            </w:r>
          </w:p>
        </w:tc>
        <w:tc>
          <w:tcPr>
            <w:tcW w:w="2551" w:type="dxa"/>
            <w:vAlign w:val="center"/>
          </w:tcPr>
          <w:p w:rsidR="00766481" w:rsidRDefault="00426E01">
            <w:pPr>
              <w:pStyle w:val="20"/>
            </w:pPr>
            <w:r>
              <w:t>2023年8月前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租赁费用</w:t>
            </w:r>
          </w:p>
        </w:tc>
        <w:tc>
          <w:tcPr>
            <w:tcW w:w="3430" w:type="dxa"/>
            <w:vAlign w:val="center"/>
          </w:tcPr>
          <w:p w:rsidR="00766481" w:rsidRDefault="00426E01">
            <w:pPr>
              <w:pStyle w:val="20"/>
            </w:pPr>
            <w:r>
              <w:t>租赁费用</w:t>
            </w:r>
          </w:p>
        </w:tc>
        <w:tc>
          <w:tcPr>
            <w:tcW w:w="2551" w:type="dxa"/>
            <w:vAlign w:val="center"/>
          </w:tcPr>
          <w:p w:rsidR="00766481" w:rsidRDefault="00426E01">
            <w:pPr>
              <w:pStyle w:val="20"/>
            </w:pPr>
            <w:r>
              <w:t>≤460万元</w:t>
            </w:r>
          </w:p>
        </w:tc>
      </w:tr>
      <w:tr w:rsidR="00B15B0F" w:rsidTr="00B15B0F">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全局各单位日常办公使用</w:t>
            </w:r>
          </w:p>
        </w:tc>
        <w:tc>
          <w:tcPr>
            <w:tcW w:w="3430" w:type="dxa"/>
            <w:vAlign w:val="center"/>
          </w:tcPr>
          <w:p w:rsidR="00766481" w:rsidRDefault="00426E01">
            <w:pPr>
              <w:pStyle w:val="20"/>
            </w:pPr>
            <w:r>
              <w:t>全局各单位日常办公使用</w:t>
            </w:r>
          </w:p>
        </w:tc>
        <w:tc>
          <w:tcPr>
            <w:tcW w:w="2551" w:type="dxa"/>
            <w:vAlign w:val="center"/>
          </w:tcPr>
          <w:p w:rsidR="00766481" w:rsidRDefault="00426E01">
            <w:pPr>
              <w:pStyle w:val="20"/>
            </w:pPr>
            <w:r>
              <w:t>100%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因网络问题影响办公次数</w:t>
            </w:r>
          </w:p>
        </w:tc>
        <w:tc>
          <w:tcPr>
            <w:tcW w:w="3430" w:type="dxa"/>
            <w:vAlign w:val="center"/>
          </w:tcPr>
          <w:p w:rsidR="00766481" w:rsidRDefault="00426E01">
            <w:pPr>
              <w:pStyle w:val="20"/>
            </w:pPr>
            <w:r>
              <w:t>因网络问题影响办公次数</w:t>
            </w:r>
          </w:p>
        </w:tc>
        <w:tc>
          <w:tcPr>
            <w:tcW w:w="2551" w:type="dxa"/>
            <w:vAlign w:val="center"/>
          </w:tcPr>
          <w:p w:rsidR="00766481" w:rsidRDefault="00426E01">
            <w:pPr>
              <w:pStyle w:val="20"/>
            </w:pPr>
            <w:r>
              <w:t>≤3次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网络专线正常使用年限</w:t>
            </w:r>
          </w:p>
        </w:tc>
        <w:tc>
          <w:tcPr>
            <w:tcW w:w="3430" w:type="dxa"/>
            <w:vAlign w:val="center"/>
          </w:tcPr>
          <w:p w:rsidR="00766481" w:rsidRDefault="00426E01">
            <w:pPr>
              <w:pStyle w:val="20"/>
            </w:pPr>
            <w:r>
              <w:t>网络专线正常使用年限</w:t>
            </w:r>
          </w:p>
        </w:tc>
        <w:tc>
          <w:tcPr>
            <w:tcW w:w="2551" w:type="dxa"/>
            <w:vAlign w:val="center"/>
          </w:tcPr>
          <w:p w:rsidR="00766481" w:rsidRDefault="00426E01">
            <w:pPr>
              <w:pStyle w:val="20"/>
            </w:pPr>
            <w:r>
              <w:t>≥2年</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使用人满意度</w:t>
            </w:r>
          </w:p>
        </w:tc>
        <w:tc>
          <w:tcPr>
            <w:tcW w:w="3430" w:type="dxa"/>
            <w:vAlign w:val="center"/>
          </w:tcPr>
          <w:p w:rsidR="00766481" w:rsidRDefault="00426E01">
            <w:pPr>
              <w:pStyle w:val="20"/>
            </w:pPr>
            <w:r>
              <w:t>使用人满意度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45" w:name="_Toc126832052"/>
      <w:r>
        <w:rPr>
          <w:rFonts w:ascii="方正仿宋_GBK" w:eastAsia="方正仿宋_GBK" w:hAnsi="方正仿宋_GBK" w:cs="方正仿宋_GBK" w:hint="eastAsia"/>
          <w:color w:val="000000"/>
          <w:sz w:val="28"/>
          <w:lang w:eastAsia="zh-CN"/>
        </w:rPr>
        <w:lastRenderedPageBreak/>
        <w:t>46</w:t>
      </w:r>
      <w:r w:rsidR="00426E01">
        <w:rPr>
          <w:rFonts w:ascii="方正仿宋_GBK" w:eastAsia="方正仿宋_GBK" w:hAnsi="方正仿宋_GBK" w:cs="方正仿宋_GBK"/>
          <w:color w:val="000000"/>
          <w:sz w:val="28"/>
        </w:rPr>
        <w:t>.刑侦总队反拐工作专项业务经费-2023中央绩效目标表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刑侦总队反拐工作专项业务经费-2023中央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刑侦总队反拐工作专项业务经费</w:t>
            </w:r>
          </w:p>
          <w:p w:rsidR="00766481" w:rsidRDefault="00766481">
            <w:pPr>
              <w:pStyle w:val="20"/>
            </w:pP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1.根据相关工作要求，通过开展反拐宣传活动，发放反拐宣传材料等方式，宣传反拐法律、政策、反拐知识等内容，提高公众的反拐防范意识，促进社会治安稳定。</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宣传次数</w:t>
            </w:r>
          </w:p>
        </w:tc>
        <w:tc>
          <w:tcPr>
            <w:tcW w:w="3430" w:type="dxa"/>
            <w:vAlign w:val="center"/>
          </w:tcPr>
          <w:p w:rsidR="00766481" w:rsidRDefault="00426E01">
            <w:pPr>
              <w:pStyle w:val="20"/>
            </w:pPr>
            <w:r>
              <w:t>宣传次数</w:t>
            </w:r>
          </w:p>
        </w:tc>
        <w:tc>
          <w:tcPr>
            <w:tcW w:w="2551" w:type="dxa"/>
            <w:vAlign w:val="center"/>
          </w:tcPr>
          <w:p w:rsidR="00766481" w:rsidRDefault="00426E01">
            <w:pPr>
              <w:pStyle w:val="20"/>
            </w:pPr>
            <w:r>
              <w:t>≥2次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反拐业务成本</w:t>
            </w:r>
          </w:p>
        </w:tc>
        <w:tc>
          <w:tcPr>
            <w:tcW w:w="3430" w:type="dxa"/>
            <w:vAlign w:val="center"/>
          </w:tcPr>
          <w:p w:rsidR="00766481" w:rsidRDefault="00426E01">
            <w:pPr>
              <w:pStyle w:val="20"/>
            </w:pPr>
            <w:r>
              <w:t>反拐业务成本</w:t>
            </w:r>
          </w:p>
        </w:tc>
        <w:tc>
          <w:tcPr>
            <w:tcW w:w="2551" w:type="dxa"/>
            <w:vAlign w:val="center"/>
          </w:tcPr>
          <w:p w:rsidR="00766481" w:rsidRDefault="00426E01">
            <w:pPr>
              <w:pStyle w:val="20"/>
            </w:pPr>
            <w:r>
              <w:t>≤10万元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被拐儿童临时救助安置次数</w:t>
            </w:r>
          </w:p>
        </w:tc>
        <w:tc>
          <w:tcPr>
            <w:tcW w:w="3430" w:type="dxa"/>
            <w:vAlign w:val="center"/>
          </w:tcPr>
          <w:p w:rsidR="00766481" w:rsidRDefault="00426E01">
            <w:pPr>
              <w:pStyle w:val="20"/>
            </w:pPr>
            <w:r>
              <w:t>被拐儿童临时救助安置次数</w:t>
            </w:r>
          </w:p>
        </w:tc>
        <w:tc>
          <w:tcPr>
            <w:tcW w:w="2551" w:type="dxa"/>
            <w:vAlign w:val="center"/>
          </w:tcPr>
          <w:p w:rsidR="00766481" w:rsidRDefault="00426E01">
            <w:pPr>
              <w:pStyle w:val="20"/>
            </w:pPr>
            <w:r>
              <w:t>≥4次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完成预期宣传效果</w:t>
            </w:r>
          </w:p>
        </w:tc>
        <w:tc>
          <w:tcPr>
            <w:tcW w:w="3430" w:type="dxa"/>
            <w:vAlign w:val="center"/>
          </w:tcPr>
          <w:p w:rsidR="00766481" w:rsidRDefault="00426E01">
            <w:pPr>
              <w:pStyle w:val="20"/>
            </w:pPr>
            <w:r>
              <w:t>完成预期宣传效果</w:t>
            </w:r>
          </w:p>
        </w:tc>
        <w:tc>
          <w:tcPr>
            <w:tcW w:w="2551" w:type="dxa"/>
            <w:vAlign w:val="center"/>
          </w:tcPr>
          <w:p w:rsidR="00766481" w:rsidRDefault="00426E01">
            <w:pPr>
              <w:pStyle w:val="20"/>
            </w:pPr>
            <w:r>
              <w:t>反拐宣传效果显著提升</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三八妇女节、六一儿童节期间宣传</w:t>
            </w:r>
          </w:p>
        </w:tc>
        <w:tc>
          <w:tcPr>
            <w:tcW w:w="3430" w:type="dxa"/>
            <w:vAlign w:val="center"/>
          </w:tcPr>
          <w:p w:rsidR="00766481" w:rsidRDefault="00426E01">
            <w:pPr>
              <w:pStyle w:val="20"/>
            </w:pPr>
            <w:r>
              <w:t>三八妇女节、六一儿童节期间宣传</w:t>
            </w:r>
          </w:p>
        </w:tc>
        <w:tc>
          <w:tcPr>
            <w:tcW w:w="2551" w:type="dxa"/>
            <w:vAlign w:val="center"/>
          </w:tcPr>
          <w:p w:rsidR="00766481" w:rsidRDefault="00426E01">
            <w:pPr>
              <w:pStyle w:val="20"/>
            </w:pPr>
            <w:r>
              <w:t>3月8日、6月1日（节日期间）完成</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社会公众反拐意识</w:t>
            </w:r>
          </w:p>
        </w:tc>
        <w:tc>
          <w:tcPr>
            <w:tcW w:w="3430" w:type="dxa"/>
            <w:vAlign w:val="center"/>
          </w:tcPr>
          <w:p w:rsidR="00766481" w:rsidRDefault="00426E01">
            <w:pPr>
              <w:pStyle w:val="20"/>
            </w:pPr>
            <w:r>
              <w:t>社会公众反拐意识</w:t>
            </w:r>
          </w:p>
        </w:tc>
        <w:tc>
          <w:tcPr>
            <w:tcW w:w="2551" w:type="dxa"/>
            <w:vAlign w:val="center"/>
          </w:tcPr>
          <w:p w:rsidR="00766481" w:rsidRDefault="00426E01">
            <w:pPr>
              <w:pStyle w:val="20"/>
            </w:pPr>
            <w:r>
              <w:t>公众反拐意识显著提升</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反拐联席会议成员单位满意度</w:t>
            </w:r>
          </w:p>
        </w:tc>
        <w:tc>
          <w:tcPr>
            <w:tcW w:w="3430" w:type="dxa"/>
            <w:vAlign w:val="center"/>
          </w:tcPr>
          <w:p w:rsidR="00766481" w:rsidRDefault="00426E01">
            <w:pPr>
              <w:pStyle w:val="20"/>
            </w:pPr>
            <w:r>
              <w:t>反拐联席会议成员单位满意度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46" w:name="_Toc126832053"/>
      <w:r>
        <w:rPr>
          <w:rFonts w:ascii="方正仿宋_GBK" w:eastAsia="方正仿宋_GBK" w:hAnsi="方正仿宋_GBK" w:cs="方正仿宋_GBK" w:hint="eastAsia"/>
          <w:color w:val="000000"/>
          <w:sz w:val="28"/>
          <w:lang w:eastAsia="zh-CN"/>
        </w:rPr>
        <w:t>47</w:t>
      </w:r>
      <w:r w:rsidR="00426E01">
        <w:rPr>
          <w:rFonts w:ascii="方正仿宋_GBK" w:eastAsia="方正仿宋_GBK" w:hAnsi="方正仿宋_GBK" w:cs="方正仿宋_GBK"/>
          <w:color w:val="000000"/>
          <w:sz w:val="28"/>
        </w:rPr>
        <w:t>.刑侦总队警犬繁育及驯养经费-2023中央绩效目标表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刑侦总队警犬繁育及驯养经费-2023中央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145.00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145.00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刑侦总队警犬繁育及驯养经费</w:t>
            </w:r>
          </w:p>
          <w:p w:rsidR="00766481" w:rsidRDefault="00766481">
            <w:pPr>
              <w:pStyle w:val="20"/>
            </w:pP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刑侦总队警犬侦训队是天津市警犬使用单位、公安部二级警犬繁育单位、中国工作犬理事单位，现有警犬80头、每年繁育幼犬30头，承担着形式现场勘查、警犬繁育、全国大型公安工作援派任务，为保障工作正常开展，日常须进行警犬饲喂、幼犬繁育、警犬保健医疗、警犬训练、犬舍维护等工作。项目目标为保障日常工作顺利进行。</w:t>
            </w:r>
            <w:r>
              <w:tab/>
            </w:r>
            <w:r>
              <w:tab/>
            </w:r>
            <w:r>
              <w:tab/>
            </w:r>
            <w:r>
              <w:tab/>
            </w:r>
            <w:r>
              <w:tab/>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购买犬粮数量</w:t>
            </w:r>
          </w:p>
        </w:tc>
        <w:tc>
          <w:tcPr>
            <w:tcW w:w="3430" w:type="dxa"/>
            <w:vAlign w:val="center"/>
          </w:tcPr>
          <w:p w:rsidR="00766481" w:rsidRDefault="00426E01">
            <w:pPr>
              <w:pStyle w:val="20"/>
            </w:pPr>
            <w:r>
              <w:t>购买犬粮数量</w:t>
            </w:r>
          </w:p>
        </w:tc>
        <w:tc>
          <w:tcPr>
            <w:tcW w:w="2551" w:type="dxa"/>
            <w:vAlign w:val="center"/>
          </w:tcPr>
          <w:p w:rsidR="00766481" w:rsidRDefault="00426E01">
            <w:pPr>
              <w:pStyle w:val="20"/>
            </w:pPr>
            <w:r>
              <w:t>≥20000公斤</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购买防疫、犬药数量</w:t>
            </w:r>
          </w:p>
        </w:tc>
        <w:tc>
          <w:tcPr>
            <w:tcW w:w="3430" w:type="dxa"/>
            <w:vAlign w:val="center"/>
          </w:tcPr>
          <w:p w:rsidR="00766481" w:rsidRDefault="00426E01">
            <w:pPr>
              <w:pStyle w:val="20"/>
            </w:pPr>
            <w:r>
              <w:t>购买防疫、犬药数量</w:t>
            </w:r>
          </w:p>
        </w:tc>
        <w:tc>
          <w:tcPr>
            <w:tcW w:w="2551" w:type="dxa"/>
            <w:vAlign w:val="center"/>
          </w:tcPr>
          <w:p w:rsidR="00766481" w:rsidRDefault="00426E01">
            <w:pPr>
              <w:pStyle w:val="20"/>
            </w:pPr>
            <w:r>
              <w:t>≥120头份</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购买警犬数量</w:t>
            </w:r>
          </w:p>
        </w:tc>
        <w:tc>
          <w:tcPr>
            <w:tcW w:w="3430" w:type="dxa"/>
            <w:vAlign w:val="center"/>
          </w:tcPr>
          <w:p w:rsidR="00766481" w:rsidRDefault="00426E01">
            <w:pPr>
              <w:pStyle w:val="20"/>
            </w:pPr>
            <w:r>
              <w:t>购买警犬数量</w:t>
            </w:r>
          </w:p>
        </w:tc>
        <w:tc>
          <w:tcPr>
            <w:tcW w:w="2551" w:type="dxa"/>
            <w:vAlign w:val="center"/>
          </w:tcPr>
          <w:p w:rsidR="00766481" w:rsidRDefault="00426E01">
            <w:pPr>
              <w:pStyle w:val="20"/>
            </w:pPr>
            <w:r>
              <w:t>≥2头</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犬粮、犬药验收合格率</w:t>
            </w:r>
          </w:p>
        </w:tc>
        <w:tc>
          <w:tcPr>
            <w:tcW w:w="3430" w:type="dxa"/>
            <w:vAlign w:val="center"/>
          </w:tcPr>
          <w:p w:rsidR="00766481" w:rsidRDefault="00426E01">
            <w:pPr>
              <w:pStyle w:val="20"/>
            </w:pPr>
            <w:r>
              <w:t>犬粮、犬药验收合格率</w:t>
            </w:r>
          </w:p>
        </w:tc>
        <w:tc>
          <w:tcPr>
            <w:tcW w:w="2551" w:type="dxa"/>
            <w:vAlign w:val="center"/>
          </w:tcPr>
          <w:p w:rsidR="00766481" w:rsidRDefault="00426E01">
            <w:pPr>
              <w:pStyle w:val="20"/>
            </w:pPr>
            <w:r>
              <w:t>≥90%</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采购犬粮成本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≤75万元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采购防疫、犬药成本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≤15万元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采购警犬训练物品成本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采购警犬成本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≤15万元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警犬工作运营及维护成本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≤30万元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警犬就医成本</w:t>
            </w:r>
          </w:p>
        </w:tc>
        <w:tc>
          <w:tcPr>
            <w:tcW w:w="3430" w:type="dxa"/>
            <w:vAlign w:val="center"/>
          </w:tcPr>
          <w:p w:rsidR="00766481" w:rsidRDefault="00426E01">
            <w:pPr>
              <w:pStyle w:val="20"/>
            </w:pPr>
            <w:r>
              <w:t>采购成本</w:t>
            </w:r>
          </w:p>
        </w:tc>
        <w:tc>
          <w:tcPr>
            <w:tcW w:w="2551" w:type="dxa"/>
            <w:vAlign w:val="center"/>
          </w:tcPr>
          <w:p w:rsidR="00766481" w:rsidRDefault="00426E01">
            <w:pPr>
              <w:pStyle w:val="20"/>
            </w:pPr>
            <w:r>
              <w:t>≤5万元</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完成警犬驯养工作指标</w:t>
            </w:r>
          </w:p>
        </w:tc>
        <w:tc>
          <w:tcPr>
            <w:tcW w:w="3430" w:type="dxa"/>
            <w:vAlign w:val="center"/>
          </w:tcPr>
          <w:p w:rsidR="00766481" w:rsidRDefault="00426E01">
            <w:pPr>
              <w:pStyle w:val="20"/>
            </w:pPr>
            <w:r>
              <w:t>完成警犬驯养工作指标</w:t>
            </w:r>
          </w:p>
        </w:tc>
        <w:tc>
          <w:tcPr>
            <w:tcW w:w="2551" w:type="dxa"/>
            <w:vAlign w:val="center"/>
          </w:tcPr>
          <w:p w:rsidR="00766481" w:rsidRDefault="00426E01">
            <w:pPr>
              <w:pStyle w:val="20"/>
            </w:pPr>
            <w:r>
              <w:t>2023年12月底前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犬粮、犬药采购完成时间</w:t>
            </w:r>
          </w:p>
        </w:tc>
        <w:tc>
          <w:tcPr>
            <w:tcW w:w="3430" w:type="dxa"/>
            <w:vAlign w:val="center"/>
          </w:tcPr>
          <w:p w:rsidR="00766481" w:rsidRDefault="00426E01">
            <w:pPr>
              <w:pStyle w:val="20"/>
            </w:pPr>
            <w:r>
              <w:t>犬粮、犬药采购完成时间</w:t>
            </w:r>
          </w:p>
        </w:tc>
        <w:tc>
          <w:tcPr>
            <w:tcW w:w="2551" w:type="dxa"/>
            <w:vAlign w:val="center"/>
          </w:tcPr>
          <w:p w:rsidR="00766481" w:rsidRDefault="00426E01">
            <w:pPr>
              <w:pStyle w:val="20"/>
            </w:pPr>
            <w:r>
              <w:t>2023年12中旬前</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警犬在公安工作中发挥作用</w:t>
            </w:r>
          </w:p>
        </w:tc>
        <w:tc>
          <w:tcPr>
            <w:tcW w:w="3430" w:type="dxa"/>
            <w:vAlign w:val="center"/>
          </w:tcPr>
          <w:p w:rsidR="00766481" w:rsidRDefault="00426E01">
            <w:pPr>
              <w:pStyle w:val="20"/>
            </w:pPr>
            <w:r>
              <w:t>警犬工作在公安工作中发挥作用</w:t>
            </w:r>
          </w:p>
        </w:tc>
        <w:tc>
          <w:tcPr>
            <w:tcW w:w="2551" w:type="dxa"/>
            <w:vAlign w:val="center"/>
          </w:tcPr>
          <w:p w:rsidR="00766481" w:rsidRDefault="00426E01">
            <w:pPr>
              <w:pStyle w:val="20"/>
            </w:pPr>
            <w:r>
              <w:t>发挥作用</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服务对象满意度指标</w:t>
            </w:r>
          </w:p>
        </w:tc>
        <w:tc>
          <w:tcPr>
            <w:tcW w:w="3430" w:type="dxa"/>
            <w:vAlign w:val="center"/>
          </w:tcPr>
          <w:p w:rsidR="00766481" w:rsidRDefault="00426E01">
            <w:pPr>
              <w:pStyle w:val="20"/>
            </w:pPr>
            <w:r>
              <w:t>警犬从业人员满意</w:t>
            </w:r>
          </w:p>
        </w:tc>
        <w:tc>
          <w:tcPr>
            <w:tcW w:w="2551" w:type="dxa"/>
            <w:vAlign w:val="center"/>
          </w:tcPr>
          <w:p w:rsidR="00766481" w:rsidRDefault="00426E01">
            <w:pPr>
              <w:pStyle w:val="20"/>
            </w:pPr>
            <w:r>
              <w:t>警犬从业人员满意度90%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47" w:name="_Toc126832054"/>
      <w:r>
        <w:rPr>
          <w:rFonts w:ascii="方正仿宋_GBK" w:eastAsia="方正仿宋_GBK" w:hAnsi="方正仿宋_GBK" w:cs="方正仿宋_GBK" w:hint="eastAsia"/>
          <w:color w:val="000000"/>
          <w:sz w:val="28"/>
          <w:lang w:eastAsia="zh-CN"/>
        </w:rPr>
        <w:t>48</w:t>
      </w:r>
      <w:r w:rsidR="00426E01">
        <w:rPr>
          <w:rFonts w:ascii="方正仿宋_GBK" w:eastAsia="方正仿宋_GBK" w:hAnsi="方正仿宋_GBK" w:cs="方正仿宋_GBK"/>
          <w:color w:val="000000"/>
          <w:sz w:val="28"/>
        </w:rPr>
        <w:t>.政治部业务费绩效目标表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政治部业务费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230.00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230.00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用于天津市公安局全局政治工作。</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1.通过组织做好全局学习教育、招聘招录、宣传党建以及警体建设等各类政治工作活动，进一步提升全局队伍建设水平</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全局性学习教育、招聘招录、宣传及警体等政治工作服务人群</w:t>
            </w:r>
          </w:p>
        </w:tc>
        <w:tc>
          <w:tcPr>
            <w:tcW w:w="3430" w:type="dxa"/>
            <w:vAlign w:val="center"/>
          </w:tcPr>
          <w:p w:rsidR="00766481" w:rsidRDefault="00426E01">
            <w:pPr>
              <w:pStyle w:val="20"/>
            </w:pPr>
            <w:r>
              <w:t>全局性学习教育、招聘招录、宣传及警体等政治工作服务人群</w:t>
            </w:r>
          </w:p>
        </w:tc>
        <w:tc>
          <w:tcPr>
            <w:tcW w:w="2551" w:type="dxa"/>
            <w:vAlign w:val="center"/>
          </w:tcPr>
          <w:p w:rsidR="00766481" w:rsidRDefault="00426E01">
            <w:pPr>
              <w:pStyle w:val="20"/>
            </w:pPr>
            <w:r>
              <w:t>≥30000人次</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全局新闻宣传设备正常运转率</w:t>
            </w:r>
          </w:p>
        </w:tc>
        <w:tc>
          <w:tcPr>
            <w:tcW w:w="3430" w:type="dxa"/>
            <w:vAlign w:val="center"/>
          </w:tcPr>
          <w:p w:rsidR="00766481" w:rsidRDefault="00426E01">
            <w:pPr>
              <w:pStyle w:val="20"/>
            </w:pPr>
            <w:r>
              <w:t>全局新闻宣传设备正常运转率</w:t>
            </w:r>
          </w:p>
        </w:tc>
        <w:tc>
          <w:tcPr>
            <w:tcW w:w="2551" w:type="dxa"/>
            <w:vAlign w:val="center"/>
          </w:tcPr>
          <w:p w:rsidR="00766481" w:rsidRDefault="00426E01">
            <w:pPr>
              <w:pStyle w:val="20"/>
            </w:pPr>
            <w:r>
              <w:t>≥95百分比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全局性学习教育、招聘招录、宣传及警体等政治活动完成时间</w:t>
            </w:r>
          </w:p>
        </w:tc>
        <w:tc>
          <w:tcPr>
            <w:tcW w:w="3430" w:type="dxa"/>
            <w:vAlign w:val="center"/>
          </w:tcPr>
          <w:p w:rsidR="00766481" w:rsidRDefault="00426E01">
            <w:pPr>
              <w:pStyle w:val="20"/>
            </w:pPr>
            <w:r>
              <w:t>全局性学习教育、招聘招录、宣传及警体等政治活动完成时间</w:t>
            </w:r>
          </w:p>
        </w:tc>
        <w:tc>
          <w:tcPr>
            <w:tcW w:w="2551" w:type="dxa"/>
            <w:vAlign w:val="center"/>
          </w:tcPr>
          <w:p w:rsidR="00766481" w:rsidRDefault="00426E01">
            <w:pPr>
              <w:pStyle w:val="20"/>
            </w:pPr>
            <w:r>
              <w:t>在2023年12月31日前完成</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全局政治工作活动成本</w:t>
            </w:r>
          </w:p>
        </w:tc>
        <w:tc>
          <w:tcPr>
            <w:tcW w:w="3430" w:type="dxa"/>
            <w:vAlign w:val="center"/>
          </w:tcPr>
          <w:p w:rsidR="00766481" w:rsidRDefault="00426E01">
            <w:pPr>
              <w:pStyle w:val="20"/>
            </w:pPr>
            <w:r>
              <w:t>全局政治工作活动成本</w:t>
            </w:r>
          </w:p>
        </w:tc>
        <w:tc>
          <w:tcPr>
            <w:tcW w:w="2551" w:type="dxa"/>
            <w:vAlign w:val="center"/>
          </w:tcPr>
          <w:p w:rsidR="00766481" w:rsidRDefault="00426E01">
            <w:pPr>
              <w:pStyle w:val="20"/>
            </w:pPr>
            <w:r>
              <w:t>≤230万元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全局队伍建设水平</w:t>
            </w:r>
          </w:p>
        </w:tc>
        <w:tc>
          <w:tcPr>
            <w:tcW w:w="3430" w:type="dxa"/>
            <w:vAlign w:val="center"/>
          </w:tcPr>
          <w:p w:rsidR="00766481" w:rsidRDefault="00426E01">
            <w:pPr>
              <w:pStyle w:val="20"/>
            </w:pPr>
            <w:r>
              <w:t>全局队伍建设水平</w:t>
            </w:r>
          </w:p>
        </w:tc>
        <w:tc>
          <w:tcPr>
            <w:tcW w:w="2551" w:type="dxa"/>
            <w:vAlign w:val="center"/>
          </w:tcPr>
          <w:p w:rsidR="00766481" w:rsidRDefault="00426E01">
            <w:pPr>
              <w:pStyle w:val="20"/>
            </w:pPr>
            <w:r>
              <w:t>通过全局队伍建设工作，全面提升全局民辅警工作积极性</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全局性学习教育、招聘招录、宣传及警体等政治工作服务人群满意度</w:t>
            </w:r>
          </w:p>
        </w:tc>
        <w:tc>
          <w:tcPr>
            <w:tcW w:w="3430" w:type="dxa"/>
            <w:vAlign w:val="center"/>
          </w:tcPr>
          <w:p w:rsidR="00766481" w:rsidRDefault="00426E01">
            <w:pPr>
              <w:pStyle w:val="20"/>
            </w:pPr>
            <w:r>
              <w:t>全局性学习教育、招聘招录、宣传及警体等政治工作服务人群满意度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48" w:name="_Toc126832055"/>
      <w:r>
        <w:rPr>
          <w:rFonts w:ascii="方正仿宋_GBK" w:eastAsia="方正仿宋_GBK" w:hAnsi="方正仿宋_GBK" w:cs="方正仿宋_GBK" w:hint="eastAsia"/>
          <w:color w:val="000000"/>
          <w:sz w:val="28"/>
          <w:lang w:eastAsia="zh-CN"/>
        </w:rPr>
        <w:t>49</w:t>
      </w:r>
      <w:r w:rsidR="00426E01">
        <w:rPr>
          <w:rFonts w:ascii="方正仿宋_GBK" w:eastAsia="方正仿宋_GBK" w:hAnsi="方正仿宋_GBK" w:cs="方正仿宋_GBK"/>
          <w:color w:val="000000"/>
          <w:sz w:val="28"/>
        </w:rPr>
        <w:t>.政治部业务费-2023中央绩效目标表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B15B0F" w:rsidTr="00B15B0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B15B0F" w:rsidTr="00B15B0F">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政治部业务费-2023中央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120.00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120.00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B15B0F" w:rsidTr="00B15B0F">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用于天津市公安局全局政治工作</w:t>
            </w:r>
          </w:p>
        </w:tc>
      </w:tr>
      <w:tr w:rsidR="00B15B0F" w:rsidTr="00B15B0F">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1.通过组织做好全局学习教育、招聘招录、宣传党建以及警体建设等各类政治工作活动，进一步提升全局队伍建设水平</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B15B0F" w:rsidTr="00B15B0F">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B15B0F" w:rsidTr="00B15B0F">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天津市公安局公众评议项目调查问卷发放数</w:t>
            </w:r>
          </w:p>
        </w:tc>
        <w:tc>
          <w:tcPr>
            <w:tcW w:w="3430" w:type="dxa"/>
            <w:vAlign w:val="center"/>
          </w:tcPr>
          <w:p w:rsidR="00766481" w:rsidRDefault="00426E01">
            <w:pPr>
              <w:pStyle w:val="20"/>
            </w:pPr>
            <w:r>
              <w:t>天津市公安局公众评议项目调查问卷发放数</w:t>
            </w:r>
          </w:p>
        </w:tc>
        <w:tc>
          <w:tcPr>
            <w:tcW w:w="2551" w:type="dxa"/>
            <w:vAlign w:val="center"/>
          </w:tcPr>
          <w:p w:rsidR="00766481" w:rsidRDefault="00426E01">
            <w:pPr>
              <w:pStyle w:val="20"/>
            </w:pPr>
            <w:r>
              <w:t>≥10000张</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全局性政治工作项目验收合格率</w:t>
            </w:r>
          </w:p>
        </w:tc>
        <w:tc>
          <w:tcPr>
            <w:tcW w:w="3430" w:type="dxa"/>
            <w:vAlign w:val="center"/>
          </w:tcPr>
          <w:p w:rsidR="00766481" w:rsidRDefault="00426E01">
            <w:pPr>
              <w:pStyle w:val="20"/>
            </w:pPr>
            <w:r>
              <w:t>全局性政治工作项目验收合格率</w:t>
            </w:r>
          </w:p>
        </w:tc>
        <w:tc>
          <w:tcPr>
            <w:tcW w:w="2551" w:type="dxa"/>
            <w:vAlign w:val="center"/>
          </w:tcPr>
          <w:p w:rsidR="00766481" w:rsidRDefault="00426E01">
            <w:pPr>
              <w:pStyle w:val="20"/>
            </w:pPr>
            <w:r>
              <w:t>100百分比</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全局性学习教育、招聘招录、宣传及警体等政治活动完成时间</w:t>
            </w:r>
          </w:p>
        </w:tc>
        <w:tc>
          <w:tcPr>
            <w:tcW w:w="3430" w:type="dxa"/>
            <w:vAlign w:val="center"/>
          </w:tcPr>
          <w:p w:rsidR="00766481" w:rsidRDefault="00426E01">
            <w:pPr>
              <w:pStyle w:val="20"/>
            </w:pPr>
            <w:r>
              <w:t>全局性学习教育、招聘招录、宣传及警体等政治活动完成时间</w:t>
            </w:r>
          </w:p>
        </w:tc>
        <w:tc>
          <w:tcPr>
            <w:tcW w:w="2551" w:type="dxa"/>
            <w:vAlign w:val="center"/>
          </w:tcPr>
          <w:p w:rsidR="00766481" w:rsidRDefault="00426E01">
            <w:pPr>
              <w:pStyle w:val="20"/>
            </w:pPr>
            <w:r>
              <w:t>在2023年12月31日前</w:t>
            </w:r>
          </w:p>
        </w:tc>
      </w:tr>
      <w:tr w:rsidR="00B15B0F" w:rsidTr="00B15B0F">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天津市公安局政治工作费用成本</w:t>
            </w:r>
          </w:p>
        </w:tc>
        <w:tc>
          <w:tcPr>
            <w:tcW w:w="3430" w:type="dxa"/>
            <w:vAlign w:val="center"/>
          </w:tcPr>
          <w:p w:rsidR="00766481" w:rsidRDefault="00426E01">
            <w:pPr>
              <w:pStyle w:val="20"/>
            </w:pPr>
            <w:r>
              <w:t>天津市公安局政治工作费用成本</w:t>
            </w:r>
          </w:p>
        </w:tc>
        <w:tc>
          <w:tcPr>
            <w:tcW w:w="2551" w:type="dxa"/>
            <w:vAlign w:val="center"/>
          </w:tcPr>
          <w:p w:rsidR="00766481" w:rsidRDefault="00426E01">
            <w:pPr>
              <w:pStyle w:val="20"/>
            </w:pPr>
            <w:r>
              <w:t>≤120万元</w:t>
            </w:r>
          </w:p>
        </w:tc>
      </w:tr>
      <w:tr w:rsidR="00B15B0F" w:rsidTr="00B15B0F">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全局队伍建设水平</w:t>
            </w:r>
          </w:p>
        </w:tc>
        <w:tc>
          <w:tcPr>
            <w:tcW w:w="3430" w:type="dxa"/>
            <w:vAlign w:val="center"/>
          </w:tcPr>
          <w:p w:rsidR="00766481" w:rsidRDefault="00426E01">
            <w:pPr>
              <w:pStyle w:val="20"/>
            </w:pPr>
            <w:r>
              <w:t>全局队伍建设水平</w:t>
            </w:r>
          </w:p>
        </w:tc>
        <w:tc>
          <w:tcPr>
            <w:tcW w:w="2551" w:type="dxa"/>
            <w:vAlign w:val="center"/>
          </w:tcPr>
          <w:p w:rsidR="00766481" w:rsidRDefault="00426E01">
            <w:pPr>
              <w:pStyle w:val="20"/>
            </w:pPr>
            <w:r>
              <w:t>通过全局队伍建设工作，全面提升全局民辅警工作积极性</w:t>
            </w:r>
          </w:p>
        </w:tc>
      </w:tr>
      <w:tr w:rsidR="00B15B0F" w:rsidTr="00B15B0F">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全局性学习教育、招聘招录、宣传及警体等政治工作服务人群满意度</w:t>
            </w:r>
          </w:p>
        </w:tc>
        <w:tc>
          <w:tcPr>
            <w:tcW w:w="3430" w:type="dxa"/>
            <w:vAlign w:val="center"/>
          </w:tcPr>
          <w:p w:rsidR="00766481" w:rsidRDefault="00426E01">
            <w:pPr>
              <w:pStyle w:val="20"/>
            </w:pPr>
            <w:r>
              <w:t>全局性学习教育、招聘招录、宣传及警体等政治工作服务人群满意度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49" w:name="_Toc126832056"/>
      <w:r>
        <w:rPr>
          <w:rFonts w:ascii="方正仿宋_GBK" w:eastAsia="方正仿宋_GBK" w:hAnsi="方正仿宋_GBK" w:cs="方正仿宋_GBK" w:hint="eastAsia"/>
          <w:color w:val="000000"/>
          <w:sz w:val="28"/>
          <w:lang w:eastAsia="zh-CN"/>
        </w:rPr>
        <w:t>50</w:t>
      </w:r>
      <w:r w:rsidR="00426E01">
        <w:rPr>
          <w:rFonts w:ascii="方正仿宋_GBK" w:eastAsia="方正仿宋_GBK" w:hAnsi="方正仿宋_GBK" w:cs="方正仿宋_GBK"/>
          <w:color w:val="000000"/>
          <w:sz w:val="28"/>
        </w:rPr>
        <w:t>.政治部业务奖励经费绩效目标表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政治部业务奖励经费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250.00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250.00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用于全局表彰奖励</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1.通过做好全局记功及表彰奖励工作，进一步加强公安队伍建设，凝聚和团结广大公安机关民警的智慧和力量，为全市公安各项业务工作的开展提供良好的支持。</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全局记功表彰人数</w:t>
            </w:r>
          </w:p>
        </w:tc>
        <w:tc>
          <w:tcPr>
            <w:tcW w:w="3430" w:type="dxa"/>
            <w:vAlign w:val="center"/>
          </w:tcPr>
          <w:p w:rsidR="00766481" w:rsidRDefault="00426E01">
            <w:pPr>
              <w:pStyle w:val="20"/>
            </w:pPr>
            <w:r>
              <w:t>全局记功表彰人数</w:t>
            </w:r>
          </w:p>
        </w:tc>
        <w:tc>
          <w:tcPr>
            <w:tcW w:w="2551" w:type="dxa"/>
            <w:vAlign w:val="center"/>
          </w:tcPr>
          <w:p w:rsidR="00766481" w:rsidRDefault="00426E01">
            <w:pPr>
              <w:pStyle w:val="20"/>
            </w:pPr>
            <w:r>
              <w:t>≥1200人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奖励金发放率</w:t>
            </w:r>
          </w:p>
        </w:tc>
        <w:tc>
          <w:tcPr>
            <w:tcW w:w="3430" w:type="dxa"/>
            <w:vAlign w:val="center"/>
          </w:tcPr>
          <w:p w:rsidR="00766481" w:rsidRDefault="00426E01">
            <w:pPr>
              <w:pStyle w:val="20"/>
            </w:pPr>
            <w:r>
              <w:t>奖励金发放率</w:t>
            </w:r>
          </w:p>
        </w:tc>
        <w:tc>
          <w:tcPr>
            <w:tcW w:w="2551" w:type="dxa"/>
            <w:vAlign w:val="center"/>
          </w:tcPr>
          <w:p w:rsidR="00766481" w:rsidRDefault="00426E01">
            <w:pPr>
              <w:pStyle w:val="20"/>
            </w:pPr>
            <w:r>
              <w:t>≥90百分比</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奖励金发放及时率</w:t>
            </w:r>
          </w:p>
        </w:tc>
        <w:tc>
          <w:tcPr>
            <w:tcW w:w="3430" w:type="dxa"/>
            <w:vAlign w:val="center"/>
          </w:tcPr>
          <w:p w:rsidR="00766481" w:rsidRDefault="00426E01">
            <w:pPr>
              <w:pStyle w:val="20"/>
            </w:pPr>
            <w:r>
              <w:t>奖励金发放及时率</w:t>
            </w:r>
          </w:p>
        </w:tc>
        <w:tc>
          <w:tcPr>
            <w:tcW w:w="2551" w:type="dxa"/>
            <w:vAlign w:val="center"/>
          </w:tcPr>
          <w:p w:rsidR="00766481" w:rsidRDefault="00426E01">
            <w:pPr>
              <w:pStyle w:val="20"/>
            </w:pPr>
            <w:r>
              <w:t>在2023年12月31日前完成</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记功表彰奖励金额</w:t>
            </w:r>
          </w:p>
        </w:tc>
        <w:tc>
          <w:tcPr>
            <w:tcW w:w="3430" w:type="dxa"/>
            <w:vAlign w:val="center"/>
          </w:tcPr>
          <w:p w:rsidR="00766481" w:rsidRDefault="00426E01">
            <w:pPr>
              <w:pStyle w:val="20"/>
            </w:pPr>
            <w:r>
              <w:t>记功表彰奖励金额</w:t>
            </w:r>
          </w:p>
        </w:tc>
        <w:tc>
          <w:tcPr>
            <w:tcW w:w="2551" w:type="dxa"/>
            <w:vAlign w:val="center"/>
          </w:tcPr>
          <w:p w:rsidR="00766481" w:rsidRDefault="00426E01">
            <w:pPr>
              <w:pStyle w:val="20"/>
            </w:pPr>
            <w:r>
              <w:t>≤250万元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奖励金激励效果</w:t>
            </w:r>
          </w:p>
        </w:tc>
        <w:tc>
          <w:tcPr>
            <w:tcW w:w="3430" w:type="dxa"/>
            <w:vAlign w:val="center"/>
          </w:tcPr>
          <w:p w:rsidR="00766481" w:rsidRDefault="00426E01">
            <w:pPr>
              <w:pStyle w:val="20"/>
            </w:pPr>
            <w:r>
              <w:t>奖励金激励效果</w:t>
            </w:r>
          </w:p>
        </w:tc>
        <w:tc>
          <w:tcPr>
            <w:tcW w:w="2551" w:type="dxa"/>
            <w:vAlign w:val="center"/>
          </w:tcPr>
          <w:p w:rsidR="00766481" w:rsidRDefault="00426E01">
            <w:pPr>
              <w:pStyle w:val="20"/>
            </w:pPr>
            <w:r>
              <w:t>通过表彰奖励，激发民警工作积极性。</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服务对象满意度指标</w:t>
            </w:r>
          </w:p>
        </w:tc>
        <w:tc>
          <w:tcPr>
            <w:tcW w:w="3430" w:type="dxa"/>
            <w:vAlign w:val="center"/>
          </w:tcPr>
          <w:p w:rsidR="00766481" w:rsidRDefault="00426E01">
            <w:pPr>
              <w:pStyle w:val="20"/>
            </w:pPr>
            <w:r>
              <w:t>服务对象满意度指标</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0" w:name="_Toc126832057"/>
      <w:r>
        <w:rPr>
          <w:rFonts w:ascii="方正仿宋_GBK" w:eastAsia="方正仿宋_GBK" w:hAnsi="方正仿宋_GBK" w:cs="方正仿宋_GBK" w:hint="eastAsia"/>
          <w:color w:val="000000"/>
          <w:sz w:val="28"/>
          <w:lang w:eastAsia="zh-CN"/>
        </w:rPr>
        <w:t>51</w:t>
      </w:r>
      <w:r w:rsidR="00426E01">
        <w:rPr>
          <w:rFonts w:ascii="方正仿宋_GBK" w:eastAsia="方正仿宋_GBK" w:hAnsi="方正仿宋_GBK" w:cs="方正仿宋_GBK"/>
          <w:color w:val="000000"/>
          <w:sz w:val="28"/>
        </w:rPr>
        <w:t>.政治部业务奖励经费-2023中央绩效目标表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政治部业务奖励经费-2023中央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550.00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550.00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用于全局表彰奖励工作</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1.通过做好全局记功及表彰奖励工作，进一步加强公安队伍建设，凝聚和团结广大公安机关民警的智慧和力量，为全市公安各项业务工作的开展提供良好的支持。</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全局记功表彰人数</w:t>
            </w:r>
          </w:p>
        </w:tc>
        <w:tc>
          <w:tcPr>
            <w:tcW w:w="3430" w:type="dxa"/>
            <w:vAlign w:val="center"/>
          </w:tcPr>
          <w:p w:rsidR="00766481" w:rsidRDefault="00426E01">
            <w:pPr>
              <w:pStyle w:val="20"/>
            </w:pPr>
            <w:r>
              <w:t>全局记功表彰人数</w:t>
            </w:r>
          </w:p>
        </w:tc>
        <w:tc>
          <w:tcPr>
            <w:tcW w:w="2551" w:type="dxa"/>
            <w:vAlign w:val="center"/>
          </w:tcPr>
          <w:p w:rsidR="00766481" w:rsidRDefault="00426E01">
            <w:pPr>
              <w:pStyle w:val="20"/>
            </w:pPr>
            <w:r>
              <w:t>≥1200人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奖励金发放率</w:t>
            </w:r>
          </w:p>
        </w:tc>
        <w:tc>
          <w:tcPr>
            <w:tcW w:w="3430" w:type="dxa"/>
            <w:vAlign w:val="center"/>
          </w:tcPr>
          <w:p w:rsidR="00766481" w:rsidRDefault="00426E01">
            <w:pPr>
              <w:pStyle w:val="20"/>
            </w:pPr>
            <w:r>
              <w:t>奖励金发放率</w:t>
            </w:r>
          </w:p>
        </w:tc>
        <w:tc>
          <w:tcPr>
            <w:tcW w:w="2551" w:type="dxa"/>
            <w:vAlign w:val="center"/>
          </w:tcPr>
          <w:p w:rsidR="00766481" w:rsidRDefault="00426E01">
            <w:pPr>
              <w:pStyle w:val="20"/>
            </w:pPr>
            <w:r>
              <w:t>≥90百分比</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奖励金发放及时率</w:t>
            </w:r>
          </w:p>
        </w:tc>
        <w:tc>
          <w:tcPr>
            <w:tcW w:w="3430" w:type="dxa"/>
            <w:vAlign w:val="center"/>
          </w:tcPr>
          <w:p w:rsidR="00766481" w:rsidRDefault="00426E01">
            <w:pPr>
              <w:pStyle w:val="20"/>
            </w:pPr>
            <w:r>
              <w:t>奖励金发放及时率</w:t>
            </w:r>
          </w:p>
        </w:tc>
        <w:tc>
          <w:tcPr>
            <w:tcW w:w="2551" w:type="dxa"/>
            <w:vAlign w:val="center"/>
          </w:tcPr>
          <w:p w:rsidR="00766481" w:rsidRDefault="00426E01">
            <w:pPr>
              <w:pStyle w:val="20"/>
            </w:pPr>
            <w:r>
              <w:t>在2023年12月31日前完成</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记功表彰奖励金额</w:t>
            </w:r>
          </w:p>
        </w:tc>
        <w:tc>
          <w:tcPr>
            <w:tcW w:w="3430" w:type="dxa"/>
            <w:vAlign w:val="center"/>
          </w:tcPr>
          <w:p w:rsidR="00766481" w:rsidRDefault="00426E01">
            <w:pPr>
              <w:pStyle w:val="20"/>
            </w:pPr>
            <w:r>
              <w:t>记功表彰奖励金额</w:t>
            </w:r>
          </w:p>
        </w:tc>
        <w:tc>
          <w:tcPr>
            <w:tcW w:w="2551" w:type="dxa"/>
            <w:vAlign w:val="center"/>
          </w:tcPr>
          <w:p w:rsidR="00766481" w:rsidRDefault="00426E01">
            <w:pPr>
              <w:pStyle w:val="20"/>
            </w:pPr>
            <w:r>
              <w:t>≤530万元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表彰奖励物品金额</w:t>
            </w:r>
          </w:p>
        </w:tc>
        <w:tc>
          <w:tcPr>
            <w:tcW w:w="3430" w:type="dxa"/>
            <w:vAlign w:val="center"/>
          </w:tcPr>
          <w:p w:rsidR="00766481" w:rsidRDefault="00426E01">
            <w:pPr>
              <w:pStyle w:val="20"/>
            </w:pPr>
            <w:r>
              <w:t>表彰奖励物品金额</w:t>
            </w:r>
          </w:p>
        </w:tc>
        <w:tc>
          <w:tcPr>
            <w:tcW w:w="2551" w:type="dxa"/>
            <w:vAlign w:val="center"/>
          </w:tcPr>
          <w:p w:rsidR="00766481" w:rsidRDefault="00426E01">
            <w:pPr>
              <w:pStyle w:val="20"/>
            </w:pPr>
            <w:r>
              <w:t>≤20万元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奖励金激励效果</w:t>
            </w:r>
          </w:p>
        </w:tc>
        <w:tc>
          <w:tcPr>
            <w:tcW w:w="3430" w:type="dxa"/>
            <w:vAlign w:val="center"/>
          </w:tcPr>
          <w:p w:rsidR="00766481" w:rsidRDefault="00426E01">
            <w:pPr>
              <w:pStyle w:val="20"/>
            </w:pPr>
            <w:r>
              <w:t>奖励金激励效果</w:t>
            </w:r>
          </w:p>
        </w:tc>
        <w:tc>
          <w:tcPr>
            <w:tcW w:w="2551" w:type="dxa"/>
            <w:vAlign w:val="center"/>
          </w:tcPr>
          <w:p w:rsidR="00766481" w:rsidRDefault="00426E01">
            <w:pPr>
              <w:pStyle w:val="20"/>
            </w:pPr>
            <w:r>
              <w:t>通过表彰奖励，激发民警工作积极性。</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服务对象满意度指标</w:t>
            </w:r>
          </w:p>
        </w:tc>
        <w:tc>
          <w:tcPr>
            <w:tcW w:w="3430" w:type="dxa"/>
            <w:vAlign w:val="center"/>
          </w:tcPr>
          <w:p w:rsidR="00766481" w:rsidRDefault="00426E01">
            <w:pPr>
              <w:pStyle w:val="20"/>
            </w:pPr>
            <w:r>
              <w:t>服务对象满意度指标</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1" w:name="_Toc126832060"/>
      <w:r>
        <w:rPr>
          <w:rFonts w:ascii="方正仿宋_GBK" w:eastAsia="方正仿宋_GBK" w:hAnsi="方正仿宋_GBK" w:cs="方正仿宋_GBK" w:hint="eastAsia"/>
          <w:color w:val="000000"/>
          <w:sz w:val="28"/>
          <w:lang w:eastAsia="zh-CN"/>
        </w:rPr>
        <w:t>52</w:t>
      </w:r>
      <w:r w:rsidR="00426E01">
        <w:rPr>
          <w:rFonts w:ascii="方正仿宋_GBK" w:eastAsia="方正仿宋_GBK" w:hAnsi="方正仿宋_GBK" w:cs="方正仿宋_GBK"/>
          <w:color w:val="000000"/>
          <w:sz w:val="28"/>
        </w:rPr>
        <w:t>.指挥中心指挥系统业务建设经费绩效目标表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指挥中心指挥系统业务建设经费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101.50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101.50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用于指挥中心业务经费</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1.通过开展指挥中心各项业务工作，进一步提升全局指挥系统业务能力。</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指挥中心开展宣传活动</w:t>
            </w:r>
          </w:p>
        </w:tc>
        <w:tc>
          <w:tcPr>
            <w:tcW w:w="3430" w:type="dxa"/>
            <w:vAlign w:val="center"/>
          </w:tcPr>
          <w:p w:rsidR="00766481" w:rsidRDefault="00426E01">
            <w:pPr>
              <w:pStyle w:val="20"/>
            </w:pPr>
            <w:r>
              <w:t>宣传活动开展次数</w:t>
            </w:r>
          </w:p>
        </w:tc>
        <w:tc>
          <w:tcPr>
            <w:tcW w:w="2551" w:type="dxa"/>
            <w:vAlign w:val="center"/>
          </w:tcPr>
          <w:p w:rsidR="00766481" w:rsidRDefault="00426E01">
            <w:pPr>
              <w:pStyle w:val="20"/>
            </w:pPr>
            <w:r>
              <w:t>≥1次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机要交换信函数量</w:t>
            </w:r>
          </w:p>
        </w:tc>
        <w:tc>
          <w:tcPr>
            <w:tcW w:w="3430" w:type="dxa"/>
            <w:vAlign w:val="center"/>
          </w:tcPr>
          <w:p w:rsidR="00766481" w:rsidRDefault="00426E01">
            <w:pPr>
              <w:pStyle w:val="20"/>
            </w:pPr>
            <w:r>
              <w:t>机要交换信函数量</w:t>
            </w:r>
          </w:p>
        </w:tc>
        <w:tc>
          <w:tcPr>
            <w:tcW w:w="2551" w:type="dxa"/>
            <w:vAlign w:val="center"/>
          </w:tcPr>
          <w:p w:rsidR="00766481" w:rsidRDefault="00426E01">
            <w:pPr>
              <w:pStyle w:val="20"/>
            </w:pPr>
            <w:r>
              <w:t>≥9600件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专家评审次数</w:t>
            </w:r>
          </w:p>
        </w:tc>
        <w:tc>
          <w:tcPr>
            <w:tcW w:w="3430" w:type="dxa"/>
            <w:vAlign w:val="center"/>
          </w:tcPr>
          <w:p w:rsidR="00766481" w:rsidRDefault="00426E01">
            <w:pPr>
              <w:pStyle w:val="20"/>
            </w:pPr>
            <w:r>
              <w:t>专家评审次数</w:t>
            </w:r>
          </w:p>
        </w:tc>
        <w:tc>
          <w:tcPr>
            <w:tcW w:w="2551" w:type="dxa"/>
            <w:vAlign w:val="center"/>
          </w:tcPr>
          <w:p w:rsidR="00766481" w:rsidRDefault="00426E01">
            <w:pPr>
              <w:pStyle w:val="20"/>
            </w:pPr>
            <w:r>
              <w:t>≥50次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专用材料使用率</w:t>
            </w:r>
          </w:p>
        </w:tc>
        <w:tc>
          <w:tcPr>
            <w:tcW w:w="3430" w:type="dxa"/>
            <w:vAlign w:val="center"/>
          </w:tcPr>
          <w:p w:rsidR="00766481" w:rsidRDefault="00426E01">
            <w:pPr>
              <w:pStyle w:val="20"/>
            </w:pPr>
            <w:r>
              <w:t>专用材料使用率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故障维修响应时间</w:t>
            </w:r>
          </w:p>
        </w:tc>
        <w:tc>
          <w:tcPr>
            <w:tcW w:w="3430" w:type="dxa"/>
            <w:vAlign w:val="center"/>
          </w:tcPr>
          <w:p w:rsidR="00766481" w:rsidRDefault="00426E01">
            <w:pPr>
              <w:pStyle w:val="20"/>
            </w:pPr>
            <w:r>
              <w:t>故障维修响应时间</w:t>
            </w:r>
          </w:p>
        </w:tc>
        <w:tc>
          <w:tcPr>
            <w:tcW w:w="2551" w:type="dxa"/>
            <w:vAlign w:val="center"/>
          </w:tcPr>
          <w:p w:rsidR="00766481" w:rsidRDefault="00426E01">
            <w:pPr>
              <w:pStyle w:val="20"/>
            </w:pPr>
            <w:r>
              <w:t>≤2小时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指挥中心业务费成本</w:t>
            </w:r>
          </w:p>
        </w:tc>
        <w:tc>
          <w:tcPr>
            <w:tcW w:w="3430" w:type="dxa"/>
            <w:vAlign w:val="center"/>
          </w:tcPr>
          <w:p w:rsidR="00766481" w:rsidRDefault="00426E01">
            <w:pPr>
              <w:pStyle w:val="20"/>
            </w:pPr>
            <w:r>
              <w:t>指挥中心业务费成本</w:t>
            </w:r>
          </w:p>
        </w:tc>
        <w:tc>
          <w:tcPr>
            <w:tcW w:w="2551" w:type="dxa"/>
            <w:vAlign w:val="center"/>
          </w:tcPr>
          <w:p w:rsidR="00766481" w:rsidRDefault="00426E01">
            <w:pPr>
              <w:pStyle w:val="20"/>
            </w:pPr>
            <w:r>
              <w:t>≤101.5万元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宣传活动覆盖人次</w:t>
            </w:r>
          </w:p>
        </w:tc>
        <w:tc>
          <w:tcPr>
            <w:tcW w:w="3430" w:type="dxa"/>
            <w:vAlign w:val="center"/>
          </w:tcPr>
          <w:p w:rsidR="00766481" w:rsidRDefault="00426E01">
            <w:pPr>
              <w:pStyle w:val="20"/>
            </w:pPr>
            <w:r>
              <w:t>宣传活动覆盖人次</w:t>
            </w:r>
          </w:p>
        </w:tc>
        <w:tc>
          <w:tcPr>
            <w:tcW w:w="2551" w:type="dxa"/>
            <w:vAlign w:val="center"/>
          </w:tcPr>
          <w:p w:rsidR="00766481" w:rsidRDefault="00426E01">
            <w:pPr>
              <w:pStyle w:val="20"/>
            </w:pPr>
            <w:r>
              <w:t>≥2000人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工作效率提升</w:t>
            </w:r>
          </w:p>
        </w:tc>
        <w:tc>
          <w:tcPr>
            <w:tcW w:w="3430" w:type="dxa"/>
            <w:vAlign w:val="center"/>
          </w:tcPr>
          <w:p w:rsidR="00766481" w:rsidRDefault="00426E01">
            <w:pPr>
              <w:pStyle w:val="20"/>
            </w:pPr>
            <w:r>
              <w:t>工作效率提升</w:t>
            </w:r>
          </w:p>
        </w:tc>
        <w:tc>
          <w:tcPr>
            <w:tcW w:w="2551" w:type="dxa"/>
            <w:vAlign w:val="center"/>
          </w:tcPr>
          <w:p w:rsidR="00766481" w:rsidRDefault="00426E01">
            <w:pPr>
              <w:pStyle w:val="20"/>
            </w:pPr>
            <w:r>
              <w:t>保障设备正常运转，保障工作顺利进行</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经费使用人员满意度</w:t>
            </w:r>
          </w:p>
        </w:tc>
        <w:tc>
          <w:tcPr>
            <w:tcW w:w="3430" w:type="dxa"/>
            <w:vAlign w:val="center"/>
          </w:tcPr>
          <w:p w:rsidR="00766481" w:rsidRDefault="00426E01">
            <w:pPr>
              <w:pStyle w:val="20"/>
            </w:pPr>
            <w:r>
              <w:t>经费使用人员满意度</w:t>
            </w:r>
          </w:p>
        </w:tc>
        <w:tc>
          <w:tcPr>
            <w:tcW w:w="2551" w:type="dxa"/>
            <w:vAlign w:val="center"/>
          </w:tcPr>
          <w:p w:rsidR="00766481" w:rsidRDefault="00426E01">
            <w:pPr>
              <w:pStyle w:val="20"/>
            </w:pPr>
            <w:r>
              <w:t>≥99%</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2" w:name="_Toc126832061"/>
      <w:r>
        <w:rPr>
          <w:rFonts w:ascii="方正仿宋_GBK" w:eastAsia="方正仿宋_GBK" w:hAnsi="方正仿宋_GBK" w:cs="方正仿宋_GBK" w:hint="eastAsia"/>
          <w:color w:val="000000"/>
          <w:sz w:val="28"/>
          <w:lang w:eastAsia="zh-CN"/>
        </w:rPr>
        <w:t>53</w:t>
      </w:r>
      <w:r w:rsidR="00426E01">
        <w:rPr>
          <w:rFonts w:ascii="方正仿宋_GBK" w:eastAsia="方正仿宋_GBK" w:hAnsi="方正仿宋_GBK" w:cs="方正仿宋_GBK"/>
          <w:color w:val="000000"/>
          <w:sz w:val="28"/>
        </w:rPr>
        <w:t>.治安管理总队铁路护路联防专项经费绩效目标表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治安管理总队铁路护路联防专项经费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47.00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47.00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全面推进我市铁路护路联防工作有序开展，提升平安铁路创建整体水平。加强铁路护路专职队伍建设，维护沿线治安稳定。加强铁路护路专兼职干部及专职队员培训，不断提高其政治素质及综合业务水平。深入开展铁路护路宣传教育活动，提高沿线中小学生及广大群众护路联防相关法律、法规及铁路安全常识的知晓率及普及率。确保实现我市铁路沿线治安秩序稳定，铁路交通事故逐年递减，铁路运输安全畅通</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全面推进我市铁路护路联防工作有序开展，提升平安铁路创建整体水平。加强铁路护路专职队伍建设，维护沿线治安稳定。加强铁路护路专兼职干部及专职队员培训，不断提高其政治素质及综合业务水平。深入开展铁路护路宣传教育活动，提高沿线中小学生及广大群众护路联防相关法律、法规及铁路安全常识的知晓率及普及率。确保实现我市铁路沿线治安秩序稳定，铁路交通事故逐年递减，铁路运输安全畅通的总体目标。</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举办全市专兼职护路干部及专职队员培训班</w:t>
            </w:r>
          </w:p>
          <w:p w:rsidR="00766481" w:rsidRDefault="00766481">
            <w:pPr>
              <w:pStyle w:val="20"/>
            </w:pPr>
          </w:p>
        </w:tc>
        <w:tc>
          <w:tcPr>
            <w:tcW w:w="3430" w:type="dxa"/>
            <w:vAlign w:val="center"/>
          </w:tcPr>
          <w:p w:rsidR="00766481" w:rsidRDefault="00426E01">
            <w:pPr>
              <w:pStyle w:val="20"/>
            </w:pPr>
            <w:r>
              <w:t>举办全市专兼职护路干部及专职队员培训班</w:t>
            </w:r>
          </w:p>
          <w:p w:rsidR="00766481" w:rsidRDefault="00766481">
            <w:pPr>
              <w:pStyle w:val="20"/>
            </w:pPr>
          </w:p>
        </w:tc>
        <w:tc>
          <w:tcPr>
            <w:tcW w:w="2551" w:type="dxa"/>
            <w:vAlign w:val="center"/>
          </w:tcPr>
          <w:p w:rsidR="00766481" w:rsidRDefault="00426E01">
            <w:pPr>
              <w:pStyle w:val="20"/>
            </w:pPr>
            <w:r>
              <w:t>≥1期</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报刊订阅次数</w:t>
            </w:r>
          </w:p>
        </w:tc>
        <w:tc>
          <w:tcPr>
            <w:tcW w:w="3430" w:type="dxa"/>
            <w:vAlign w:val="center"/>
          </w:tcPr>
          <w:p w:rsidR="00766481" w:rsidRDefault="00426E01">
            <w:pPr>
              <w:pStyle w:val="20"/>
            </w:pPr>
            <w:r>
              <w:t>报刊订阅次数</w:t>
            </w:r>
          </w:p>
        </w:tc>
        <w:tc>
          <w:tcPr>
            <w:tcW w:w="2551" w:type="dxa"/>
            <w:vAlign w:val="center"/>
          </w:tcPr>
          <w:p w:rsidR="00766481" w:rsidRDefault="00426E01">
            <w:pPr>
              <w:pStyle w:val="20"/>
            </w:pPr>
            <w:r>
              <w:t>12期</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爱路护路宣传品购买、定制等</w:t>
            </w:r>
          </w:p>
        </w:tc>
        <w:tc>
          <w:tcPr>
            <w:tcW w:w="3430" w:type="dxa"/>
            <w:vAlign w:val="center"/>
          </w:tcPr>
          <w:p w:rsidR="00766481" w:rsidRDefault="00426E01">
            <w:pPr>
              <w:pStyle w:val="20"/>
            </w:pPr>
            <w:r>
              <w:t>爱路护路宣传品购买、定制等</w:t>
            </w:r>
          </w:p>
        </w:tc>
        <w:tc>
          <w:tcPr>
            <w:tcW w:w="2551" w:type="dxa"/>
            <w:vAlign w:val="center"/>
          </w:tcPr>
          <w:p w:rsidR="00766481" w:rsidRDefault="00426E01">
            <w:pPr>
              <w:pStyle w:val="20"/>
            </w:pPr>
            <w:r>
              <w:t>≥6种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邮电费（专网线路租用、快递邮政）</w:t>
            </w:r>
          </w:p>
        </w:tc>
        <w:tc>
          <w:tcPr>
            <w:tcW w:w="3430" w:type="dxa"/>
            <w:vAlign w:val="center"/>
          </w:tcPr>
          <w:p w:rsidR="00766481" w:rsidRDefault="00426E01">
            <w:pPr>
              <w:pStyle w:val="20"/>
            </w:pPr>
            <w:r>
              <w:t>邮电费（专网线路租用、快递邮政）</w:t>
            </w:r>
          </w:p>
        </w:tc>
        <w:tc>
          <w:tcPr>
            <w:tcW w:w="2551" w:type="dxa"/>
            <w:vAlign w:val="center"/>
          </w:tcPr>
          <w:p w:rsidR="00766481" w:rsidRDefault="00426E01">
            <w:pPr>
              <w:pStyle w:val="20"/>
            </w:pPr>
            <w:r>
              <w:t>2条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组织铁路护路会议</w:t>
            </w:r>
          </w:p>
        </w:tc>
        <w:tc>
          <w:tcPr>
            <w:tcW w:w="3430" w:type="dxa"/>
            <w:vAlign w:val="center"/>
          </w:tcPr>
          <w:p w:rsidR="00766481" w:rsidRDefault="00426E01">
            <w:pPr>
              <w:pStyle w:val="20"/>
            </w:pPr>
            <w:r>
              <w:t>组织铁路护路会议</w:t>
            </w:r>
          </w:p>
        </w:tc>
        <w:tc>
          <w:tcPr>
            <w:tcW w:w="2551" w:type="dxa"/>
            <w:vAlign w:val="center"/>
          </w:tcPr>
          <w:p w:rsidR="00766481" w:rsidRDefault="00426E01">
            <w:pPr>
              <w:pStyle w:val="20"/>
            </w:pPr>
            <w:r>
              <w:t>≤2次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购置劳保用品</w:t>
            </w:r>
          </w:p>
        </w:tc>
        <w:tc>
          <w:tcPr>
            <w:tcW w:w="3430" w:type="dxa"/>
            <w:vAlign w:val="center"/>
          </w:tcPr>
          <w:p w:rsidR="00766481" w:rsidRDefault="00426E01">
            <w:pPr>
              <w:pStyle w:val="20"/>
            </w:pPr>
            <w:r>
              <w:t>购置劳保用品</w:t>
            </w:r>
          </w:p>
        </w:tc>
        <w:tc>
          <w:tcPr>
            <w:tcW w:w="2551" w:type="dxa"/>
            <w:vAlign w:val="center"/>
          </w:tcPr>
          <w:p w:rsidR="00766481" w:rsidRDefault="00426E01">
            <w:pPr>
              <w:pStyle w:val="20"/>
            </w:pPr>
            <w:r>
              <w:t>≤300元/人/年</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开展护路宣传教育</w:t>
            </w:r>
          </w:p>
        </w:tc>
        <w:tc>
          <w:tcPr>
            <w:tcW w:w="3430" w:type="dxa"/>
            <w:vAlign w:val="center"/>
          </w:tcPr>
          <w:p w:rsidR="00766481" w:rsidRDefault="00426E01">
            <w:pPr>
              <w:pStyle w:val="20"/>
            </w:pPr>
            <w:r>
              <w:t>开展护路宣传教育</w:t>
            </w:r>
          </w:p>
        </w:tc>
        <w:tc>
          <w:tcPr>
            <w:tcW w:w="2551" w:type="dxa"/>
            <w:vAlign w:val="center"/>
          </w:tcPr>
          <w:p w:rsidR="00766481" w:rsidRDefault="00426E01">
            <w:pPr>
              <w:pStyle w:val="20"/>
            </w:pPr>
            <w:r>
              <w:t>≤3次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办公室工作正常运转率</w:t>
            </w:r>
          </w:p>
        </w:tc>
        <w:tc>
          <w:tcPr>
            <w:tcW w:w="3430" w:type="dxa"/>
            <w:vAlign w:val="center"/>
          </w:tcPr>
          <w:p w:rsidR="00766481" w:rsidRDefault="00426E01">
            <w:pPr>
              <w:pStyle w:val="20"/>
            </w:pPr>
            <w:r>
              <w:t>办公室工作正常运转率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专项工作实施率</w:t>
            </w:r>
          </w:p>
          <w:p w:rsidR="00766481" w:rsidRDefault="00766481">
            <w:pPr>
              <w:pStyle w:val="20"/>
            </w:pPr>
          </w:p>
        </w:tc>
        <w:tc>
          <w:tcPr>
            <w:tcW w:w="3430" w:type="dxa"/>
            <w:vAlign w:val="center"/>
          </w:tcPr>
          <w:p w:rsidR="00766481" w:rsidRDefault="00426E01">
            <w:pPr>
              <w:pStyle w:val="20"/>
            </w:pPr>
            <w:r>
              <w:t>专项工作实施率</w:t>
            </w:r>
          </w:p>
          <w:p w:rsidR="00766481" w:rsidRDefault="00766481">
            <w:pPr>
              <w:pStyle w:val="20"/>
            </w:pP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全市专兼职护路干部及专职队员培训班完成时间</w:t>
            </w:r>
          </w:p>
        </w:tc>
        <w:tc>
          <w:tcPr>
            <w:tcW w:w="3430" w:type="dxa"/>
            <w:vAlign w:val="center"/>
          </w:tcPr>
          <w:p w:rsidR="00766481" w:rsidRDefault="00426E01">
            <w:pPr>
              <w:pStyle w:val="20"/>
            </w:pPr>
            <w:r>
              <w:t>全市专兼职护路干部及专职队员培训班完成时间</w:t>
            </w:r>
          </w:p>
        </w:tc>
        <w:tc>
          <w:tcPr>
            <w:tcW w:w="2551" w:type="dxa"/>
            <w:vAlign w:val="center"/>
          </w:tcPr>
          <w:p w:rsidR="00766481" w:rsidRDefault="00426E01">
            <w:pPr>
              <w:pStyle w:val="20"/>
            </w:pPr>
            <w:r>
              <w:t>2023年11月底前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全市专兼职护路干部及专职队员培训成本</w:t>
            </w:r>
          </w:p>
        </w:tc>
        <w:tc>
          <w:tcPr>
            <w:tcW w:w="3430" w:type="dxa"/>
            <w:vAlign w:val="center"/>
          </w:tcPr>
          <w:p w:rsidR="00766481" w:rsidRDefault="00426E01">
            <w:pPr>
              <w:pStyle w:val="20"/>
            </w:pPr>
            <w:r>
              <w:t>全市专兼职护路干部及专职队员培训成本</w:t>
            </w:r>
          </w:p>
        </w:tc>
        <w:tc>
          <w:tcPr>
            <w:tcW w:w="2551" w:type="dxa"/>
            <w:vAlign w:val="center"/>
          </w:tcPr>
          <w:p w:rsidR="00766481" w:rsidRDefault="00426E01">
            <w:pPr>
              <w:pStyle w:val="20"/>
            </w:pPr>
            <w:r>
              <w:t>≤4万元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办公用品、耗材购买，报刊订阅等成本</w:t>
            </w:r>
          </w:p>
        </w:tc>
        <w:tc>
          <w:tcPr>
            <w:tcW w:w="3430" w:type="dxa"/>
            <w:vAlign w:val="center"/>
          </w:tcPr>
          <w:p w:rsidR="00766481" w:rsidRDefault="00426E01">
            <w:pPr>
              <w:pStyle w:val="20"/>
            </w:pPr>
            <w:r>
              <w:t>办公用品、耗材购买，报刊订阅等成本</w:t>
            </w:r>
          </w:p>
        </w:tc>
        <w:tc>
          <w:tcPr>
            <w:tcW w:w="2551" w:type="dxa"/>
            <w:vAlign w:val="center"/>
          </w:tcPr>
          <w:p w:rsidR="00766481" w:rsidRDefault="00426E01">
            <w:pPr>
              <w:pStyle w:val="20"/>
            </w:pPr>
            <w:r>
              <w:t>≤5万元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爱路护路宣传品购买、定制等成本</w:t>
            </w:r>
          </w:p>
        </w:tc>
        <w:tc>
          <w:tcPr>
            <w:tcW w:w="3430" w:type="dxa"/>
            <w:vAlign w:val="center"/>
          </w:tcPr>
          <w:p w:rsidR="00766481" w:rsidRDefault="00426E01">
            <w:pPr>
              <w:pStyle w:val="20"/>
            </w:pPr>
            <w:r>
              <w:t>爱路护路宣传品购买、定制等成本</w:t>
            </w:r>
          </w:p>
        </w:tc>
        <w:tc>
          <w:tcPr>
            <w:tcW w:w="2551" w:type="dxa"/>
            <w:vAlign w:val="center"/>
          </w:tcPr>
          <w:p w:rsidR="00766481" w:rsidRDefault="00426E01">
            <w:pPr>
              <w:pStyle w:val="20"/>
            </w:pPr>
            <w:r>
              <w:t>≤12.8万元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邮电费（专网线路租用、快递邮政）</w:t>
            </w:r>
          </w:p>
        </w:tc>
        <w:tc>
          <w:tcPr>
            <w:tcW w:w="3430" w:type="dxa"/>
            <w:vAlign w:val="center"/>
          </w:tcPr>
          <w:p w:rsidR="00766481" w:rsidRDefault="00426E01">
            <w:pPr>
              <w:pStyle w:val="20"/>
            </w:pPr>
            <w:r>
              <w:t>邮电费（专网线路租用、快递邮政）</w:t>
            </w:r>
          </w:p>
        </w:tc>
        <w:tc>
          <w:tcPr>
            <w:tcW w:w="2551" w:type="dxa"/>
            <w:vAlign w:val="center"/>
          </w:tcPr>
          <w:p w:rsidR="00766481" w:rsidRDefault="00426E01">
            <w:pPr>
              <w:pStyle w:val="20"/>
            </w:pPr>
            <w:r>
              <w:t>≤5.2万元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办公设备购置成本</w:t>
            </w:r>
          </w:p>
        </w:tc>
        <w:tc>
          <w:tcPr>
            <w:tcW w:w="3430" w:type="dxa"/>
            <w:vAlign w:val="center"/>
          </w:tcPr>
          <w:p w:rsidR="00766481" w:rsidRDefault="00426E01">
            <w:pPr>
              <w:pStyle w:val="20"/>
            </w:pPr>
            <w:r>
              <w:t>办公设备购置成本</w:t>
            </w:r>
          </w:p>
        </w:tc>
        <w:tc>
          <w:tcPr>
            <w:tcW w:w="2551" w:type="dxa"/>
            <w:vAlign w:val="center"/>
          </w:tcPr>
          <w:p w:rsidR="00766481" w:rsidRDefault="00426E01">
            <w:pPr>
              <w:pStyle w:val="20"/>
            </w:pPr>
            <w:r>
              <w:t>≤3万元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差旅费</w:t>
            </w:r>
          </w:p>
        </w:tc>
        <w:tc>
          <w:tcPr>
            <w:tcW w:w="3430" w:type="dxa"/>
            <w:vAlign w:val="center"/>
          </w:tcPr>
          <w:p w:rsidR="00766481" w:rsidRDefault="00426E01">
            <w:pPr>
              <w:pStyle w:val="20"/>
            </w:pPr>
            <w:r>
              <w:t>差旅费</w:t>
            </w:r>
          </w:p>
        </w:tc>
        <w:tc>
          <w:tcPr>
            <w:tcW w:w="2551" w:type="dxa"/>
            <w:vAlign w:val="center"/>
          </w:tcPr>
          <w:p w:rsidR="00766481" w:rsidRDefault="00426E01">
            <w:pPr>
              <w:pStyle w:val="20"/>
            </w:pPr>
            <w:r>
              <w:t>≤0.6万元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会议费</w:t>
            </w:r>
          </w:p>
        </w:tc>
        <w:tc>
          <w:tcPr>
            <w:tcW w:w="3430" w:type="dxa"/>
            <w:vAlign w:val="center"/>
          </w:tcPr>
          <w:p w:rsidR="00766481" w:rsidRDefault="00426E01">
            <w:pPr>
              <w:pStyle w:val="20"/>
            </w:pPr>
            <w:r>
              <w:t>会议费</w:t>
            </w:r>
          </w:p>
        </w:tc>
        <w:tc>
          <w:tcPr>
            <w:tcW w:w="2551" w:type="dxa"/>
            <w:vAlign w:val="center"/>
          </w:tcPr>
          <w:p w:rsidR="00766481" w:rsidRDefault="00426E01">
            <w:pPr>
              <w:pStyle w:val="20"/>
            </w:pPr>
            <w:r>
              <w:t>≤1万元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劳保用品（护路队员服装、装备、劳保用品、防疫物资等）成本</w:t>
            </w:r>
          </w:p>
        </w:tc>
        <w:tc>
          <w:tcPr>
            <w:tcW w:w="3430" w:type="dxa"/>
            <w:vAlign w:val="center"/>
          </w:tcPr>
          <w:p w:rsidR="00766481" w:rsidRDefault="00426E01">
            <w:pPr>
              <w:pStyle w:val="20"/>
            </w:pPr>
            <w:r>
              <w:t>劳保用品（护路队员服装、装备、劳保用品、防疫物资等）成本</w:t>
            </w:r>
          </w:p>
        </w:tc>
        <w:tc>
          <w:tcPr>
            <w:tcW w:w="2551" w:type="dxa"/>
            <w:vAlign w:val="center"/>
          </w:tcPr>
          <w:p w:rsidR="00766481" w:rsidRDefault="00426E01">
            <w:pPr>
              <w:pStyle w:val="20"/>
            </w:pPr>
            <w:r>
              <w:t>≤15万元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办公设备维修维护成本</w:t>
            </w:r>
          </w:p>
        </w:tc>
        <w:tc>
          <w:tcPr>
            <w:tcW w:w="3430" w:type="dxa"/>
            <w:vAlign w:val="center"/>
          </w:tcPr>
          <w:p w:rsidR="00766481" w:rsidRDefault="00426E01">
            <w:pPr>
              <w:pStyle w:val="20"/>
            </w:pPr>
            <w:r>
              <w:t>办公设备维修维护成本</w:t>
            </w:r>
          </w:p>
        </w:tc>
        <w:tc>
          <w:tcPr>
            <w:tcW w:w="2551" w:type="dxa"/>
            <w:vAlign w:val="center"/>
          </w:tcPr>
          <w:p w:rsidR="00766481" w:rsidRDefault="00426E01">
            <w:pPr>
              <w:pStyle w:val="20"/>
            </w:pPr>
            <w:r>
              <w:t>≤0.4万元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涉及区覆盖个数</w:t>
            </w:r>
          </w:p>
        </w:tc>
        <w:tc>
          <w:tcPr>
            <w:tcW w:w="3430" w:type="dxa"/>
            <w:vAlign w:val="center"/>
          </w:tcPr>
          <w:p w:rsidR="00766481" w:rsidRDefault="00426E01">
            <w:pPr>
              <w:pStyle w:val="20"/>
            </w:pPr>
            <w:r>
              <w:t>涉及区覆盖个数</w:t>
            </w:r>
          </w:p>
        </w:tc>
        <w:tc>
          <w:tcPr>
            <w:tcW w:w="2551" w:type="dxa"/>
            <w:vAlign w:val="center"/>
          </w:tcPr>
          <w:p w:rsidR="00766481" w:rsidRDefault="00426E01">
            <w:pPr>
              <w:pStyle w:val="20"/>
            </w:pPr>
            <w:r>
              <w:t>≤14个</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涉及乡镇覆盖个数</w:t>
            </w:r>
          </w:p>
        </w:tc>
        <w:tc>
          <w:tcPr>
            <w:tcW w:w="3430" w:type="dxa"/>
            <w:vAlign w:val="center"/>
          </w:tcPr>
          <w:p w:rsidR="00766481" w:rsidRDefault="00426E01">
            <w:pPr>
              <w:pStyle w:val="20"/>
            </w:pPr>
            <w:r>
              <w:t>涉及乡镇覆盖个数</w:t>
            </w:r>
          </w:p>
        </w:tc>
        <w:tc>
          <w:tcPr>
            <w:tcW w:w="2551" w:type="dxa"/>
            <w:vAlign w:val="center"/>
          </w:tcPr>
          <w:p w:rsidR="00766481" w:rsidRDefault="00426E01">
            <w:pPr>
              <w:pStyle w:val="20"/>
            </w:pPr>
            <w:r>
              <w:t>≤120个</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护路办公室满意度</w:t>
            </w:r>
          </w:p>
        </w:tc>
        <w:tc>
          <w:tcPr>
            <w:tcW w:w="3430" w:type="dxa"/>
            <w:vAlign w:val="center"/>
          </w:tcPr>
          <w:p w:rsidR="00766481" w:rsidRDefault="00426E01">
            <w:pPr>
              <w:pStyle w:val="20"/>
            </w:pPr>
            <w:r>
              <w:t>护路办公室满意度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826C96">
      <w:pPr>
        <w:ind w:firstLine="560"/>
        <w:outlineLvl w:val="3"/>
      </w:pPr>
      <w:bookmarkStart w:id="53" w:name="_Toc126832063"/>
      <w:r>
        <w:rPr>
          <w:rFonts w:ascii="方正仿宋_GBK" w:eastAsia="方正仿宋_GBK" w:hAnsi="方正仿宋_GBK" w:cs="方正仿宋_GBK" w:hint="eastAsia"/>
          <w:color w:val="000000"/>
          <w:sz w:val="28"/>
          <w:lang w:eastAsia="zh-CN"/>
        </w:rPr>
        <w:lastRenderedPageBreak/>
        <w:t>54</w:t>
      </w:r>
      <w:r w:rsidR="00426E01">
        <w:rPr>
          <w:rFonts w:ascii="方正仿宋_GBK" w:eastAsia="方正仿宋_GBK" w:hAnsi="方正仿宋_GBK" w:cs="方正仿宋_GBK"/>
          <w:color w:val="000000"/>
          <w:sz w:val="28"/>
        </w:rPr>
        <w:t>.警航总队警航基地业务经费项目60%款项-2023中央绩效目标表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341142天津市公安局警务航空总队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警航总队警航基地业务经费项目60%款项-2023中央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594.00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594.00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根据警航实际情况，购买警航飞行员的带飞带教服务，警用直升机日常及应急维修专业保障服务，警航直升机改装及大修服务，采购警用直升机综合保险、耗材和航油，对现有飞行员开展特情模拟机复训和机务员机型维修培训服务。</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根据警航实际情况，通过委托警航飞行员的带飞带教，警用直升机日常及应急维修专业保障服务，警航直升机改装及大修服务，采购警用直升机综合保险、耗材和航油，对现有飞行员开展特情模拟机复训和机务员机型维修培训等工作，提升警航专业人员技术能力，保障警用直升机飞行安全，满足警航业务有序开展基本需求，保障各项警航业务正常运行。</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保险保障的直升机数量</w:t>
            </w:r>
          </w:p>
        </w:tc>
        <w:tc>
          <w:tcPr>
            <w:tcW w:w="3430" w:type="dxa"/>
            <w:vAlign w:val="center"/>
          </w:tcPr>
          <w:p w:rsidR="00766481" w:rsidRDefault="00426E01">
            <w:pPr>
              <w:pStyle w:val="20"/>
            </w:pPr>
            <w:r>
              <w:t>保险保障的直升机数量</w:t>
            </w:r>
          </w:p>
        </w:tc>
        <w:tc>
          <w:tcPr>
            <w:tcW w:w="2551" w:type="dxa"/>
            <w:vAlign w:val="center"/>
          </w:tcPr>
          <w:p w:rsidR="00766481" w:rsidRDefault="00426E01">
            <w:pPr>
              <w:pStyle w:val="20"/>
            </w:pPr>
            <w:r>
              <w:t>2架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外聘机务人员数量</w:t>
            </w:r>
          </w:p>
        </w:tc>
        <w:tc>
          <w:tcPr>
            <w:tcW w:w="3430" w:type="dxa"/>
            <w:vAlign w:val="center"/>
          </w:tcPr>
          <w:p w:rsidR="00766481" w:rsidRDefault="00426E01">
            <w:pPr>
              <w:pStyle w:val="20"/>
            </w:pPr>
            <w:r>
              <w:t>外聘机务人员数量</w:t>
            </w:r>
          </w:p>
        </w:tc>
        <w:tc>
          <w:tcPr>
            <w:tcW w:w="2551" w:type="dxa"/>
            <w:vAlign w:val="center"/>
          </w:tcPr>
          <w:p w:rsidR="00766481" w:rsidRDefault="00426E01">
            <w:pPr>
              <w:pStyle w:val="20"/>
            </w:pPr>
            <w:r>
              <w:t>≥6人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购买机务保障服务的时长</w:t>
            </w:r>
          </w:p>
        </w:tc>
        <w:tc>
          <w:tcPr>
            <w:tcW w:w="3430" w:type="dxa"/>
            <w:vAlign w:val="center"/>
          </w:tcPr>
          <w:p w:rsidR="00766481" w:rsidRDefault="00426E01">
            <w:pPr>
              <w:pStyle w:val="20"/>
            </w:pPr>
            <w:r>
              <w:t>购买机务保障服务的时长</w:t>
            </w:r>
          </w:p>
        </w:tc>
        <w:tc>
          <w:tcPr>
            <w:tcW w:w="2551" w:type="dxa"/>
            <w:vAlign w:val="center"/>
          </w:tcPr>
          <w:p w:rsidR="00766481" w:rsidRDefault="00426E01">
            <w:pPr>
              <w:pStyle w:val="20"/>
            </w:pPr>
            <w:r>
              <w:t>EC135、AW139直升机各12个月</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直升机任务正常遂行率</w:t>
            </w:r>
          </w:p>
        </w:tc>
        <w:tc>
          <w:tcPr>
            <w:tcW w:w="3430" w:type="dxa"/>
            <w:vAlign w:val="center"/>
          </w:tcPr>
          <w:p w:rsidR="00766481" w:rsidRDefault="00426E01">
            <w:pPr>
              <w:pStyle w:val="20"/>
            </w:pPr>
            <w:r>
              <w:t>直升机任务正常遂行率</w:t>
            </w:r>
          </w:p>
        </w:tc>
        <w:tc>
          <w:tcPr>
            <w:tcW w:w="2551" w:type="dxa"/>
            <w:vAlign w:val="center"/>
          </w:tcPr>
          <w:p w:rsidR="00766481" w:rsidRDefault="00426E01">
            <w:pPr>
              <w:pStyle w:val="20"/>
            </w:pPr>
            <w:r>
              <w:t>≥90%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定期检修、技术通报、寿命控制</w:t>
            </w:r>
          </w:p>
        </w:tc>
        <w:tc>
          <w:tcPr>
            <w:tcW w:w="3430" w:type="dxa"/>
            <w:vAlign w:val="center"/>
          </w:tcPr>
          <w:p w:rsidR="00766481" w:rsidRDefault="00426E01">
            <w:pPr>
              <w:pStyle w:val="20"/>
            </w:pPr>
            <w:r>
              <w:t>定期检修、技术通报、寿命控制</w:t>
            </w:r>
          </w:p>
        </w:tc>
        <w:tc>
          <w:tcPr>
            <w:tcW w:w="2551" w:type="dxa"/>
            <w:vAlign w:val="center"/>
          </w:tcPr>
          <w:p w:rsidR="00766481" w:rsidRDefault="00426E01">
            <w:pPr>
              <w:pStyle w:val="20"/>
            </w:pPr>
            <w:r>
              <w:t>无超期</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维修事故与差错</w:t>
            </w:r>
          </w:p>
        </w:tc>
        <w:tc>
          <w:tcPr>
            <w:tcW w:w="3430" w:type="dxa"/>
            <w:vAlign w:val="center"/>
          </w:tcPr>
          <w:p w:rsidR="00766481" w:rsidRDefault="00426E01">
            <w:pPr>
              <w:pStyle w:val="20"/>
            </w:pPr>
            <w:r>
              <w:t>维修事故与差错</w:t>
            </w:r>
          </w:p>
        </w:tc>
        <w:tc>
          <w:tcPr>
            <w:tcW w:w="2551" w:type="dxa"/>
            <w:vAlign w:val="center"/>
          </w:tcPr>
          <w:p w:rsidR="00766481" w:rsidRDefault="00426E01">
            <w:pPr>
              <w:pStyle w:val="20"/>
            </w:pPr>
            <w:r>
              <w:t>≤5次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事故后保险赔付响应周期</w:t>
            </w:r>
          </w:p>
        </w:tc>
        <w:tc>
          <w:tcPr>
            <w:tcW w:w="3430" w:type="dxa"/>
            <w:vAlign w:val="center"/>
          </w:tcPr>
          <w:p w:rsidR="00766481" w:rsidRDefault="00426E01">
            <w:pPr>
              <w:pStyle w:val="20"/>
            </w:pPr>
            <w:r>
              <w:t>事故后保险赔付响应周期</w:t>
            </w:r>
          </w:p>
        </w:tc>
        <w:tc>
          <w:tcPr>
            <w:tcW w:w="2551" w:type="dxa"/>
            <w:vAlign w:val="center"/>
          </w:tcPr>
          <w:p w:rsidR="00766481" w:rsidRDefault="00426E01">
            <w:pPr>
              <w:pStyle w:val="20"/>
            </w:pPr>
            <w:r>
              <w:t>≤3日历月</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直升机飞行前机务准备时间</w:t>
            </w:r>
          </w:p>
        </w:tc>
        <w:tc>
          <w:tcPr>
            <w:tcW w:w="3430" w:type="dxa"/>
            <w:vAlign w:val="center"/>
          </w:tcPr>
          <w:p w:rsidR="00766481" w:rsidRDefault="00426E01">
            <w:pPr>
              <w:pStyle w:val="20"/>
            </w:pPr>
            <w:r>
              <w:t>直升机飞行前机务准备时间</w:t>
            </w:r>
          </w:p>
        </w:tc>
        <w:tc>
          <w:tcPr>
            <w:tcW w:w="2551" w:type="dxa"/>
            <w:vAlign w:val="center"/>
          </w:tcPr>
          <w:p w:rsidR="00766481" w:rsidRDefault="00426E01">
            <w:pPr>
              <w:pStyle w:val="20"/>
            </w:pPr>
            <w:r>
              <w:t>≤1小时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直升机定检停场时间</w:t>
            </w:r>
          </w:p>
        </w:tc>
        <w:tc>
          <w:tcPr>
            <w:tcW w:w="3430" w:type="dxa"/>
            <w:vAlign w:val="center"/>
          </w:tcPr>
          <w:p w:rsidR="00766481" w:rsidRDefault="00426E01">
            <w:pPr>
              <w:pStyle w:val="20"/>
            </w:pPr>
            <w:r>
              <w:t>直升机定检停场时间</w:t>
            </w:r>
          </w:p>
        </w:tc>
        <w:tc>
          <w:tcPr>
            <w:tcW w:w="2551" w:type="dxa"/>
            <w:vAlign w:val="center"/>
          </w:tcPr>
          <w:p w:rsidR="00766481" w:rsidRDefault="00426E01">
            <w:pPr>
              <w:pStyle w:val="20"/>
            </w:pPr>
            <w:r>
              <w:t>≤维修手册规定工时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教员带飞带教服务、直升机机身及机上人员保险、飞行人员模拟机特情复训服务、直升机机务保障服务、机务人员AW139机</w:t>
            </w:r>
            <w:r>
              <w:lastRenderedPageBreak/>
              <w:t>型培训服务、直升机大修改装服务、无人机航空保险进度款</w:t>
            </w:r>
          </w:p>
        </w:tc>
        <w:tc>
          <w:tcPr>
            <w:tcW w:w="3430" w:type="dxa"/>
            <w:vAlign w:val="center"/>
          </w:tcPr>
          <w:p w:rsidR="00766481" w:rsidRDefault="00426E01">
            <w:pPr>
              <w:pStyle w:val="20"/>
            </w:pPr>
            <w:r>
              <w:lastRenderedPageBreak/>
              <w:t>教员带飞带教服务、直升机机身及机上人员保险、飞行人员模拟机特情复训服务、直升机机务保障服务、机务人员AW139机型培训服务、直升机大修改装服务、无人机航空保险进度款</w:t>
            </w:r>
          </w:p>
        </w:tc>
        <w:tc>
          <w:tcPr>
            <w:tcW w:w="2551" w:type="dxa"/>
            <w:vAlign w:val="center"/>
          </w:tcPr>
          <w:p w:rsidR="00766481" w:rsidRDefault="00426E01">
            <w:pPr>
              <w:pStyle w:val="20"/>
            </w:pPr>
            <w:r>
              <w:t>≤514.6万元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直升机维修耗材费</w:t>
            </w:r>
          </w:p>
        </w:tc>
        <w:tc>
          <w:tcPr>
            <w:tcW w:w="3430" w:type="dxa"/>
            <w:vAlign w:val="center"/>
          </w:tcPr>
          <w:p w:rsidR="00766481" w:rsidRDefault="00426E01">
            <w:pPr>
              <w:pStyle w:val="20"/>
            </w:pPr>
            <w:r>
              <w:t>直升机维修耗材费</w:t>
            </w:r>
          </w:p>
        </w:tc>
        <w:tc>
          <w:tcPr>
            <w:tcW w:w="2551" w:type="dxa"/>
            <w:vAlign w:val="center"/>
          </w:tcPr>
          <w:p w:rsidR="00766481" w:rsidRDefault="00426E01">
            <w:pPr>
              <w:pStyle w:val="20"/>
            </w:pPr>
            <w:r>
              <w:t>≤29.4万元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直升机航油</w:t>
            </w:r>
          </w:p>
        </w:tc>
        <w:tc>
          <w:tcPr>
            <w:tcW w:w="3430" w:type="dxa"/>
            <w:vAlign w:val="center"/>
          </w:tcPr>
          <w:p w:rsidR="00766481" w:rsidRDefault="00426E01">
            <w:pPr>
              <w:pStyle w:val="20"/>
            </w:pPr>
            <w:r>
              <w:t>直升机航油</w:t>
            </w:r>
          </w:p>
        </w:tc>
        <w:tc>
          <w:tcPr>
            <w:tcW w:w="2551" w:type="dxa"/>
            <w:vAlign w:val="center"/>
          </w:tcPr>
          <w:p w:rsidR="00766481" w:rsidRDefault="00426E01">
            <w:pPr>
              <w:pStyle w:val="20"/>
            </w:pPr>
            <w:r>
              <w:t>≤50万元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警航业务正常运行</w:t>
            </w:r>
          </w:p>
        </w:tc>
        <w:tc>
          <w:tcPr>
            <w:tcW w:w="3430" w:type="dxa"/>
            <w:vAlign w:val="center"/>
          </w:tcPr>
          <w:p w:rsidR="00766481" w:rsidRDefault="00426E01">
            <w:pPr>
              <w:pStyle w:val="20"/>
            </w:pPr>
            <w:r>
              <w:t>警航业务正常运行</w:t>
            </w:r>
          </w:p>
        </w:tc>
        <w:tc>
          <w:tcPr>
            <w:tcW w:w="2551" w:type="dxa"/>
            <w:vAlign w:val="center"/>
          </w:tcPr>
          <w:p w:rsidR="00766481" w:rsidRDefault="00426E01">
            <w:pPr>
              <w:pStyle w:val="20"/>
            </w:pPr>
            <w:r>
              <w:t>有效保障</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警航人才队伍</w:t>
            </w:r>
          </w:p>
        </w:tc>
        <w:tc>
          <w:tcPr>
            <w:tcW w:w="3430" w:type="dxa"/>
            <w:vAlign w:val="center"/>
          </w:tcPr>
          <w:p w:rsidR="00766481" w:rsidRDefault="00426E01">
            <w:pPr>
              <w:pStyle w:val="20"/>
            </w:pPr>
            <w:r>
              <w:t>警航人才队伍</w:t>
            </w:r>
          </w:p>
        </w:tc>
        <w:tc>
          <w:tcPr>
            <w:tcW w:w="2551" w:type="dxa"/>
            <w:vAlign w:val="center"/>
          </w:tcPr>
          <w:p w:rsidR="00766481" w:rsidRDefault="00426E01">
            <w:pPr>
              <w:pStyle w:val="20"/>
            </w:pPr>
            <w:r>
              <w:t>健全发展</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工作人员满意度</w:t>
            </w:r>
          </w:p>
        </w:tc>
        <w:tc>
          <w:tcPr>
            <w:tcW w:w="3430" w:type="dxa"/>
            <w:vAlign w:val="center"/>
          </w:tcPr>
          <w:p w:rsidR="00766481" w:rsidRDefault="00426E01">
            <w:pPr>
              <w:pStyle w:val="20"/>
            </w:pPr>
            <w:r>
              <w:t>工作人员满意度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4" w:name="_Toc126832064"/>
      <w:r>
        <w:rPr>
          <w:rFonts w:ascii="方正仿宋_GBK" w:eastAsia="方正仿宋_GBK" w:hAnsi="方正仿宋_GBK" w:cs="方正仿宋_GBK" w:hint="eastAsia"/>
          <w:color w:val="000000"/>
          <w:sz w:val="28"/>
          <w:lang w:eastAsia="zh-CN"/>
        </w:rPr>
        <w:t>55</w:t>
      </w:r>
      <w:r w:rsidR="00426E01">
        <w:rPr>
          <w:rFonts w:ascii="方正仿宋_GBK" w:eastAsia="方正仿宋_GBK" w:hAnsi="方正仿宋_GBK" w:cs="方正仿宋_GBK"/>
          <w:color w:val="000000"/>
          <w:sz w:val="28"/>
        </w:rPr>
        <w:t>.警航总队警航基地专用设备购置项目90%款项-2023一般债绩效目标表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341142天津市公安局警务航空总队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警航总队警航基地专用设备购置项目90%款项-2023一般债</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139.00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139.00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购置直升机航材备件、任务员装备、油罐及加压泵</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1.按照民航局航空器最低运行标准要求，通过购置直升机航材备件、任务员装备、油罐及加压泵，提升警用装备的现代化水平，推进警务实战化，逐步增强打击犯罪、服务社会、突发事件的应急处理能力。</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购置航材备件数量</w:t>
            </w:r>
          </w:p>
        </w:tc>
        <w:tc>
          <w:tcPr>
            <w:tcW w:w="3430" w:type="dxa"/>
            <w:vAlign w:val="center"/>
          </w:tcPr>
          <w:p w:rsidR="00766481" w:rsidRDefault="00426E01">
            <w:pPr>
              <w:pStyle w:val="20"/>
            </w:pPr>
            <w:r>
              <w:t>购置航材备件数量</w:t>
            </w:r>
          </w:p>
        </w:tc>
        <w:tc>
          <w:tcPr>
            <w:tcW w:w="2551" w:type="dxa"/>
            <w:vAlign w:val="center"/>
          </w:tcPr>
          <w:p w:rsidR="00766481" w:rsidRDefault="00426E01">
            <w:pPr>
              <w:pStyle w:val="20"/>
            </w:pPr>
            <w:r>
              <w:t>≥20件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配备任务员装备人数</w:t>
            </w:r>
          </w:p>
        </w:tc>
        <w:tc>
          <w:tcPr>
            <w:tcW w:w="3430" w:type="dxa"/>
            <w:vAlign w:val="center"/>
          </w:tcPr>
          <w:p w:rsidR="00766481" w:rsidRDefault="00426E01">
            <w:pPr>
              <w:pStyle w:val="20"/>
            </w:pPr>
            <w:r>
              <w:t>配备任务员装备人数</w:t>
            </w:r>
          </w:p>
        </w:tc>
        <w:tc>
          <w:tcPr>
            <w:tcW w:w="2551" w:type="dxa"/>
            <w:vAlign w:val="center"/>
          </w:tcPr>
          <w:p w:rsidR="00766481" w:rsidRDefault="00426E01">
            <w:pPr>
              <w:pStyle w:val="20"/>
            </w:pPr>
            <w:r>
              <w:t>≥3人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适航状态直升机</w:t>
            </w:r>
          </w:p>
        </w:tc>
        <w:tc>
          <w:tcPr>
            <w:tcW w:w="3430" w:type="dxa"/>
            <w:vAlign w:val="center"/>
          </w:tcPr>
          <w:p w:rsidR="00766481" w:rsidRDefault="00426E01">
            <w:pPr>
              <w:pStyle w:val="20"/>
            </w:pPr>
            <w:r>
              <w:t>适航状态直升机</w:t>
            </w:r>
          </w:p>
        </w:tc>
        <w:tc>
          <w:tcPr>
            <w:tcW w:w="2551" w:type="dxa"/>
            <w:vAlign w:val="center"/>
          </w:tcPr>
          <w:p w:rsidR="00766481" w:rsidRDefault="00426E01">
            <w:pPr>
              <w:pStyle w:val="20"/>
            </w:pPr>
            <w:r>
              <w:t>≥2架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飞行任务完成率</w:t>
            </w:r>
          </w:p>
        </w:tc>
        <w:tc>
          <w:tcPr>
            <w:tcW w:w="3430" w:type="dxa"/>
            <w:vAlign w:val="center"/>
          </w:tcPr>
          <w:p w:rsidR="00766481" w:rsidRDefault="00426E01">
            <w:pPr>
              <w:pStyle w:val="20"/>
            </w:pPr>
            <w:r>
              <w:t>飞行任务完成率</w:t>
            </w:r>
          </w:p>
        </w:tc>
        <w:tc>
          <w:tcPr>
            <w:tcW w:w="2551" w:type="dxa"/>
            <w:vAlign w:val="center"/>
          </w:tcPr>
          <w:p w:rsidR="00766481" w:rsidRDefault="00426E01">
            <w:pPr>
              <w:pStyle w:val="20"/>
            </w:pPr>
            <w:r>
              <w:t>≥95%</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直升机停场时间</w:t>
            </w:r>
          </w:p>
        </w:tc>
        <w:tc>
          <w:tcPr>
            <w:tcW w:w="3430" w:type="dxa"/>
            <w:vAlign w:val="center"/>
          </w:tcPr>
          <w:p w:rsidR="00766481" w:rsidRDefault="00426E01">
            <w:pPr>
              <w:pStyle w:val="20"/>
            </w:pPr>
            <w:r>
              <w:t>直升机停场时间</w:t>
            </w:r>
          </w:p>
        </w:tc>
        <w:tc>
          <w:tcPr>
            <w:tcW w:w="2551" w:type="dxa"/>
            <w:vAlign w:val="center"/>
          </w:tcPr>
          <w:p w:rsidR="00766481" w:rsidRDefault="00426E01">
            <w:pPr>
              <w:pStyle w:val="20"/>
            </w:pPr>
            <w:r>
              <w:t>≤1日历月</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专用设备购置进度款</w:t>
            </w:r>
          </w:p>
        </w:tc>
        <w:tc>
          <w:tcPr>
            <w:tcW w:w="3430" w:type="dxa"/>
            <w:vAlign w:val="center"/>
          </w:tcPr>
          <w:p w:rsidR="00766481" w:rsidRDefault="00426E01">
            <w:pPr>
              <w:pStyle w:val="20"/>
            </w:pPr>
            <w:r>
              <w:t>专用设备购置进度款</w:t>
            </w:r>
          </w:p>
        </w:tc>
        <w:tc>
          <w:tcPr>
            <w:tcW w:w="2551" w:type="dxa"/>
            <w:vAlign w:val="center"/>
          </w:tcPr>
          <w:p w:rsidR="00766481" w:rsidRDefault="00426E01">
            <w:pPr>
              <w:pStyle w:val="20"/>
            </w:pPr>
            <w:r>
              <w:t>≤139万元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警航警务实战能力</w:t>
            </w:r>
          </w:p>
        </w:tc>
        <w:tc>
          <w:tcPr>
            <w:tcW w:w="3430" w:type="dxa"/>
            <w:vAlign w:val="center"/>
          </w:tcPr>
          <w:p w:rsidR="00766481" w:rsidRDefault="00426E01">
            <w:pPr>
              <w:pStyle w:val="20"/>
            </w:pPr>
            <w:r>
              <w:t>警航警务实战能力</w:t>
            </w:r>
          </w:p>
        </w:tc>
        <w:tc>
          <w:tcPr>
            <w:tcW w:w="2551" w:type="dxa"/>
            <w:vAlign w:val="center"/>
          </w:tcPr>
          <w:p w:rsidR="00766481" w:rsidRDefault="00426E01">
            <w:pPr>
              <w:pStyle w:val="20"/>
            </w:pPr>
            <w:r>
              <w:t>警航警务实战能力显著提升</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治安防控和应急救援能力</w:t>
            </w:r>
          </w:p>
        </w:tc>
        <w:tc>
          <w:tcPr>
            <w:tcW w:w="3430" w:type="dxa"/>
            <w:vAlign w:val="center"/>
          </w:tcPr>
          <w:p w:rsidR="00766481" w:rsidRDefault="00426E01">
            <w:pPr>
              <w:pStyle w:val="20"/>
            </w:pPr>
            <w:r>
              <w:t>治安防控和应急救援能力</w:t>
            </w:r>
          </w:p>
        </w:tc>
        <w:tc>
          <w:tcPr>
            <w:tcW w:w="2551" w:type="dxa"/>
            <w:vAlign w:val="center"/>
          </w:tcPr>
          <w:p w:rsidR="00766481" w:rsidRDefault="00426E01">
            <w:pPr>
              <w:pStyle w:val="20"/>
            </w:pPr>
            <w:r>
              <w:t>治安防控和应急救援能力明显提高</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装设备使用人员满意度</w:t>
            </w:r>
          </w:p>
        </w:tc>
        <w:tc>
          <w:tcPr>
            <w:tcW w:w="3430" w:type="dxa"/>
            <w:vAlign w:val="center"/>
          </w:tcPr>
          <w:p w:rsidR="00766481" w:rsidRDefault="00426E01">
            <w:pPr>
              <w:pStyle w:val="20"/>
            </w:pPr>
            <w:r>
              <w:t>装设备使用人员满意度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5" w:name="_Toc126832065"/>
      <w:r>
        <w:rPr>
          <w:rFonts w:ascii="方正仿宋_GBK" w:eastAsia="方正仿宋_GBK" w:hAnsi="方正仿宋_GBK" w:cs="方正仿宋_GBK" w:hint="eastAsia"/>
          <w:color w:val="000000"/>
          <w:sz w:val="28"/>
          <w:lang w:eastAsia="zh-CN"/>
        </w:rPr>
        <w:t>56</w:t>
      </w:r>
      <w:r w:rsidR="00426E01">
        <w:rPr>
          <w:rFonts w:ascii="方正仿宋_GBK" w:eastAsia="方正仿宋_GBK" w:hAnsi="方正仿宋_GBK" w:cs="方正仿宋_GBK"/>
          <w:color w:val="000000"/>
          <w:sz w:val="28"/>
        </w:rPr>
        <w:t>.2023年边海防基础设施维护费-中央非直达绩效目标表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2023年边海防基础设施维护费-中央非直达</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228.80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228.80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海防设施维修维护</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1.确保各项海防设施正常运转，状态良好，为沿海地区经济建设发展提供有力支持。</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维修工程量</w:t>
            </w:r>
          </w:p>
        </w:tc>
        <w:tc>
          <w:tcPr>
            <w:tcW w:w="3430" w:type="dxa"/>
            <w:vAlign w:val="center"/>
          </w:tcPr>
          <w:p w:rsidR="00766481" w:rsidRDefault="00426E01">
            <w:pPr>
              <w:pStyle w:val="20"/>
            </w:pPr>
            <w:r>
              <w:t>维修工程次数</w:t>
            </w:r>
          </w:p>
        </w:tc>
        <w:tc>
          <w:tcPr>
            <w:tcW w:w="2551" w:type="dxa"/>
            <w:vAlign w:val="center"/>
          </w:tcPr>
          <w:p w:rsidR="00766481" w:rsidRDefault="00426E01">
            <w:pPr>
              <w:pStyle w:val="20"/>
            </w:pPr>
            <w:r>
              <w:t>≥5次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工程质量达标率</w:t>
            </w:r>
          </w:p>
        </w:tc>
        <w:tc>
          <w:tcPr>
            <w:tcW w:w="3430" w:type="dxa"/>
            <w:vAlign w:val="center"/>
          </w:tcPr>
          <w:p w:rsidR="00766481" w:rsidRDefault="00426E01">
            <w:pPr>
              <w:pStyle w:val="20"/>
            </w:pPr>
            <w:r>
              <w:t>工程质量达标率</w:t>
            </w:r>
          </w:p>
        </w:tc>
        <w:tc>
          <w:tcPr>
            <w:tcW w:w="2551" w:type="dxa"/>
            <w:vAlign w:val="center"/>
          </w:tcPr>
          <w:p w:rsidR="00766481" w:rsidRDefault="00426E01">
            <w:pPr>
              <w:pStyle w:val="20"/>
            </w:pPr>
            <w:r>
              <w:t>≥95%</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维修完成及时率</w:t>
            </w:r>
          </w:p>
        </w:tc>
        <w:tc>
          <w:tcPr>
            <w:tcW w:w="3430" w:type="dxa"/>
            <w:vAlign w:val="center"/>
          </w:tcPr>
          <w:p w:rsidR="00766481" w:rsidRDefault="00426E01">
            <w:pPr>
              <w:pStyle w:val="20"/>
            </w:pPr>
            <w:r>
              <w:t>维修完成及时率</w:t>
            </w:r>
          </w:p>
        </w:tc>
        <w:tc>
          <w:tcPr>
            <w:tcW w:w="2551" w:type="dxa"/>
            <w:vAlign w:val="center"/>
          </w:tcPr>
          <w:p w:rsidR="00766481" w:rsidRDefault="00426E01">
            <w:pPr>
              <w:pStyle w:val="20"/>
            </w:pPr>
            <w:r>
              <w:t>≥95%</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修缮预计金额</w:t>
            </w:r>
          </w:p>
        </w:tc>
        <w:tc>
          <w:tcPr>
            <w:tcW w:w="3430" w:type="dxa"/>
            <w:vAlign w:val="center"/>
          </w:tcPr>
          <w:p w:rsidR="00766481" w:rsidRDefault="00426E01">
            <w:pPr>
              <w:pStyle w:val="20"/>
            </w:pPr>
            <w:r>
              <w:t>修缮预计金额</w:t>
            </w:r>
          </w:p>
        </w:tc>
        <w:tc>
          <w:tcPr>
            <w:tcW w:w="2551" w:type="dxa"/>
            <w:vAlign w:val="center"/>
          </w:tcPr>
          <w:p w:rsidR="00766481" w:rsidRDefault="00426E01">
            <w:pPr>
              <w:pStyle w:val="20"/>
            </w:pPr>
            <w:r>
              <w:t>≤228.8万元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海防设施运转率</w:t>
            </w:r>
          </w:p>
        </w:tc>
        <w:tc>
          <w:tcPr>
            <w:tcW w:w="3430" w:type="dxa"/>
            <w:vAlign w:val="center"/>
          </w:tcPr>
          <w:p w:rsidR="00766481" w:rsidRDefault="00426E01">
            <w:pPr>
              <w:pStyle w:val="20"/>
            </w:pPr>
            <w:r>
              <w:t>海防设施运转率</w:t>
            </w:r>
          </w:p>
        </w:tc>
        <w:tc>
          <w:tcPr>
            <w:tcW w:w="2551" w:type="dxa"/>
            <w:vAlign w:val="center"/>
          </w:tcPr>
          <w:p w:rsidR="00766481" w:rsidRDefault="00426E01">
            <w:pPr>
              <w:pStyle w:val="20"/>
            </w:pPr>
            <w:r>
              <w:t>≥95%</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设备使用人员满意度</w:t>
            </w:r>
          </w:p>
        </w:tc>
        <w:tc>
          <w:tcPr>
            <w:tcW w:w="3430" w:type="dxa"/>
            <w:vAlign w:val="center"/>
          </w:tcPr>
          <w:p w:rsidR="00766481" w:rsidRDefault="00426E01">
            <w:pPr>
              <w:pStyle w:val="20"/>
            </w:pPr>
            <w:r>
              <w:t>设备使用人员满意度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6" w:name="_Toc126832066"/>
      <w:r>
        <w:rPr>
          <w:rFonts w:ascii="方正仿宋_GBK" w:eastAsia="方正仿宋_GBK" w:hAnsi="方正仿宋_GBK" w:cs="方正仿宋_GBK" w:hint="eastAsia"/>
          <w:color w:val="000000"/>
          <w:sz w:val="28"/>
          <w:lang w:eastAsia="zh-CN"/>
        </w:rPr>
        <w:t>57</w:t>
      </w:r>
      <w:r w:rsidR="00426E01">
        <w:rPr>
          <w:rFonts w:ascii="方正仿宋_GBK" w:eastAsia="方正仿宋_GBK" w:hAnsi="方正仿宋_GBK" w:cs="方正仿宋_GBK"/>
          <w:color w:val="000000"/>
          <w:sz w:val="28"/>
        </w:rPr>
        <w:t>.边防油料价格补贴-2023中央绩效目标表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边防油料价格补贴-2023中央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82.00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82.00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购置加油服务</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1.用于购置执勤执法车辆用油，保障总队各单位业务顺利开展，完成全年工作任务。</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保障车辆</w:t>
            </w:r>
          </w:p>
        </w:tc>
        <w:tc>
          <w:tcPr>
            <w:tcW w:w="3430" w:type="dxa"/>
            <w:vAlign w:val="center"/>
          </w:tcPr>
          <w:p w:rsidR="00766481" w:rsidRDefault="00426E01">
            <w:pPr>
              <w:pStyle w:val="20"/>
            </w:pPr>
            <w:r>
              <w:t>保障车辆数量</w:t>
            </w:r>
          </w:p>
        </w:tc>
        <w:tc>
          <w:tcPr>
            <w:tcW w:w="2551" w:type="dxa"/>
            <w:vAlign w:val="center"/>
          </w:tcPr>
          <w:p w:rsidR="00766481" w:rsidRDefault="00426E01">
            <w:pPr>
              <w:pStyle w:val="20"/>
            </w:pPr>
            <w:r>
              <w:t>78台</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油料资金使用合规率</w:t>
            </w:r>
          </w:p>
        </w:tc>
        <w:tc>
          <w:tcPr>
            <w:tcW w:w="3430" w:type="dxa"/>
            <w:vAlign w:val="center"/>
          </w:tcPr>
          <w:p w:rsidR="00766481" w:rsidRDefault="00426E01">
            <w:pPr>
              <w:pStyle w:val="20"/>
            </w:pPr>
            <w:r>
              <w:t>油料资金使用合规率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每月加油时间</w:t>
            </w:r>
          </w:p>
        </w:tc>
        <w:tc>
          <w:tcPr>
            <w:tcW w:w="3430" w:type="dxa"/>
            <w:vAlign w:val="center"/>
          </w:tcPr>
          <w:p w:rsidR="00766481" w:rsidRDefault="00426E01">
            <w:pPr>
              <w:pStyle w:val="20"/>
            </w:pPr>
            <w:r>
              <w:t>每月加油时间</w:t>
            </w:r>
          </w:p>
        </w:tc>
        <w:tc>
          <w:tcPr>
            <w:tcW w:w="2551" w:type="dxa"/>
            <w:vAlign w:val="center"/>
          </w:tcPr>
          <w:p w:rsidR="00766481" w:rsidRDefault="00426E01">
            <w:pPr>
              <w:pStyle w:val="20"/>
            </w:pPr>
            <w:r>
              <w:t>每月20日前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每车补助标准</w:t>
            </w:r>
          </w:p>
        </w:tc>
        <w:tc>
          <w:tcPr>
            <w:tcW w:w="3430" w:type="dxa"/>
            <w:vAlign w:val="center"/>
          </w:tcPr>
          <w:p w:rsidR="00766481" w:rsidRDefault="00426E01">
            <w:pPr>
              <w:pStyle w:val="20"/>
            </w:pPr>
            <w:r>
              <w:t>每车补助标准</w:t>
            </w:r>
          </w:p>
        </w:tc>
        <w:tc>
          <w:tcPr>
            <w:tcW w:w="2551" w:type="dxa"/>
            <w:vAlign w:val="center"/>
          </w:tcPr>
          <w:p w:rsidR="00766481" w:rsidRDefault="00426E01">
            <w:pPr>
              <w:pStyle w:val="20"/>
            </w:pPr>
            <w:r>
              <w:t>876元/车/月</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车辆正常运行率</w:t>
            </w:r>
          </w:p>
        </w:tc>
        <w:tc>
          <w:tcPr>
            <w:tcW w:w="3430" w:type="dxa"/>
            <w:vAlign w:val="center"/>
          </w:tcPr>
          <w:p w:rsidR="00766481" w:rsidRDefault="00426E01">
            <w:pPr>
              <w:pStyle w:val="20"/>
            </w:pPr>
            <w:r>
              <w:t>车辆正常运行率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因未加油导致车辆无法运行次数</w:t>
            </w:r>
          </w:p>
        </w:tc>
        <w:tc>
          <w:tcPr>
            <w:tcW w:w="3430" w:type="dxa"/>
            <w:vAlign w:val="center"/>
          </w:tcPr>
          <w:p w:rsidR="00766481" w:rsidRDefault="00426E01">
            <w:pPr>
              <w:pStyle w:val="20"/>
            </w:pPr>
            <w:r>
              <w:t>因未加油导致车辆无法运行次数</w:t>
            </w:r>
          </w:p>
        </w:tc>
        <w:tc>
          <w:tcPr>
            <w:tcW w:w="2551" w:type="dxa"/>
            <w:vAlign w:val="center"/>
          </w:tcPr>
          <w:p w:rsidR="00766481" w:rsidRDefault="00426E01">
            <w:pPr>
              <w:pStyle w:val="20"/>
            </w:pPr>
            <w:r>
              <w:t>0次</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车辆使用者满意度</w:t>
            </w:r>
          </w:p>
        </w:tc>
        <w:tc>
          <w:tcPr>
            <w:tcW w:w="3430" w:type="dxa"/>
            <w:vAlign w:val="center"/>
          </w:tcPr>
          <w:p w:rsidR="00766481" w:rsidRDefault="00426E01">
            <w:pPr>
              <w:pStyle w:val="20"/>
            </w:pPr>
            <w:r>
              <w:t>车辆使用者满意度</w:t>
            </w:r>
          </w:p>
        </w:tc>
        <w:tc>
          <w:tcPr>
            <w:tcW w:w="2551" w:type="dxa"/>
            <w:vAlign w:val="center"/>
          </w:tcPr>
          <w:p w:rsidR="00766481" w:rsidRDefault="00426E01">
            <w:pPr>
              <w:pStyle w:val="20"/>
            </w:pPr>
            <w:r>
              <w:t>100%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7" w:name="_Toc126832067"/>
      <w:r>
        <w:rPr>
          <w:rFonts w:ascii="方正仿宋_GBK" w:eastAsia="方正仿宋_GBK" w:hAnsi="方正仿宋_GBK" w:cs="方正仿宋_GBK" w:hint="eastAsia"/>
          <w:color w:val="000000"/>
          <w:sz w:val="28"/>
          <w:lang w:eastAsia="zh-CN"/>
        </w:rPr>
        <w:t>58</w:t>
      </w:r>
      <w:r w:rsidR="00426E01">
        <w:rPr>
          <w:rFonts w:ascii="方正仿宋_GBK" w:eastAsia="方正仿宋_GBK" w:hAnsi="方正仿宋_GBK" w:cs="方正仿宋_GBK"/>
          <w:color w:val="000000"/>
          <w:sz w:val="28"/>
        </w:rPr>
        <w:t>.沿海保卫总队业务费-2023中央绩效目标表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沿海保卫总队业务费-2023中央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45.00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45.00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保障办案设备购置</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1.为总队所属各单位配置办公电脑，保障执勤执法业务正常开展，完成全年工作任务。</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采购设备数</w:t>
            </w:r>
          </w:p>
        </w:tc>
        <w:tc>
          <w:tcPr>
            <w:tcW w:w="3430" w:type="dxa"/>
            <w:vAlign w:val="center"/>
          </w:tcPr>
          <w:p w:rsidR="00766481" w:rsidRDefault="00426E01">
            <w:pPr>
              <w:pStyle w:val="20"/>
            </w:pPr>
            <w:r>
              <w:t>采购设备数</w:t>
            </w:r>
          </w:p>
        </w:tc>
        <w:tc>
          <w:tcPr>
            <w:tcW w:w="2551" w:type="dxa"/>
            <w:vAlign w:val="center"/>
          </w:tcPr>
          <w:p w:rsidR="00766481" w:rsidRDefault="00426E01">
            <w:pPr>
              <w:pStyle w:val="20"/>
            </w:pPr>
            <w:r>
              <w:t>≥90台</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资产、设备验收合格率</w:t>
            </w:r>
          </w:p>
        </w:tc>
        <w:tc>
          <w:tcPr>
            <w:tcW w:w="3430" w:type="dxa"/>
            <w:vAlign w:val="center"/>
          </w:tcPr>
          <w:p w:rsidR="00766481" w:rsidRDefault="00426E01">
            <w:pPr>
              <w:pStyle w:val="20"/>
            </w:pPr>
            <w:r>
              <w:t>资产、设备验收合格率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资产、设备投入使用及时率</w:t>
            </w:r>
          </w:p>
        </w:tc>
        <w:tc>
          <w:tcPr>
            <w:tcW w:w="3430" w:type="dxa"/>
            <w:vAlign w:val="center"/>
          </w:tcPr>
          <w:p w:rsidR="00766481" w:rsidRDefault="00426E01">
            <w:pPr>
              <w:pStyle w:val="20"/>
            </w:pPr>
            <w:r>
              <w:t>资产、设备投入使用及时率</w:t>
            </w:r>
          </w:p>
        </w:tc>
        <w:tc>
          <w:tcPr>
            <w:tcW w:w="2551" w:type="dxa"/>
            <w:vAlign w:val="center"/>
          </w:tcPr>
          <w:p w:rsidR="00766481" w:rsidRDefault="00426E01">
            <w:pPr>
              <w:pStyle w:val="20"/>
            </w:pPr>
            <w:r>
              <w:t>8月前完成采购投入使用</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设备购置成本</w:t>
            </w:r>
          </w:p>
        </w:tc>
        <w:tc>
          <w:tcPr>
            <w:tcW w:w="3430" w:type="dxa"/>
            <w:vAlign w:val="center"/>
          </w:tcPr>
          <w:p w:rsidR="00766481" w:rsidRDefault="00426E01">
            <w:pPr>
              <w:pStyle w:val="20"/>
            </w:pPr>
            <w:r>
              <w:t>设备购置成本</w:t>
            </w:r>
          </w:p>
        </w:tc>
        <w:tc>
          <w:tcPr>
            <w:tcW w:w="2551" w:type="dxa"/>
            <w:vAlign w:val="center"/>
          </w:tcPr>
          <w:p w:rsidR="00766481" w:rsidRDefault="00426E01">
            <w:pPr>
              <w:pStyle w:val="20"/>
            </w:pPr>
            <w:r>
              <w:t>≤0.5万元/每台</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购置设备使用率</w:t>
            </w:r>
          </w:p>
        </w:tc>
        <w:tc>
          <w:tcPr>
            <w:tcW w:w="3430" w:type="dxa"/>
            <w:vAlign w:val="center"/>
          </w:tcPr>
          <w:p w:rsidR="00766481" w:rsidRDefault="00426E01">
            <w:pPr>
              <w:pStyle w:val="20"/>
            </w:pPr>
            <w:r>
              <w:t>购置设备使用率</w:t>
            </w:r>
          </w:p>
        </w:tc>
        <w:tc>
          <w:tcPr>
            <w:tcW w:w="2551" w:type="dxa"/>
            <w:vAlign w:val="center"/>
          </w:tcPr>
          <w:p w:rsidR="00766481" w:rsidRDefault="00426E01">
            <w:pPr>
              <w:pStyle w:val="20"/>
            </w:pPr>
            <w:r>
              <w:t>≥95%</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设备使用者满意度</w:t>
            </w:r>
          </w:p>
        </w:tc>
        <w:tc>
          <w:tcPr>
            <w:tcW w:w="3430" w:type="dxa"/>
            <w:vAlign w:val="center"/>
          </w:tcPr>
          <w:p w:rsidR="00766481" w:rsidRDefault="00426E01">
            <w:pPr>
              <w:pStyle w:val="20"/>
            </w:pPr>
            <w:r>
              <w:t>设备使用者满意度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8" w:name="_Toc126832068"/>
      <w:r>
        <w:rPr>
          <w:rFonts w:ascii="方正仿宋_GBK" w:eastAsia="方正仿宋_GBK" w:hAnsi="方正仿宋_GBK" w:cs="方正仿宋_GBK" w:hint="eastAsia"/>
          <w:color w:val="000000"/>
          <w:sz w:val="28"/>
          <w:lang w:eastAsia="zh-CN"/>
        </w:rPr>
        <w:t>59</w:t>
      </w:r>
      <w:r w:rsidR="00426E01">
        <w:rPr>
          <w:rFonts w:ascii="方正仿宋_GBK" w:eastAsia="方正仿宋_GBK" w:hAnsi="方正仿宋_GBK" w:cs="方正仿宋_GBK"/>
          <w:color w:val="000000"/>
          <w:sz w:val="28"/>
        </w:rPr>
        <w:t>.沿海保卫总队业务工作经费绩效目标表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沿海保卫总队业务工作经费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662.20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662.20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保障业务工作顺利开展</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1.保障公安业务顺利开展、执勤执法装备按需配备、奖励优秀人员等。</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维修工程次数</w:t>
            </w:r>
          </w:p>
        </w:tc>
        <w:tc>
          <w:tcPr>
            <w:tcW w:w="3430" w:type="dxa"/>
            <w:vAlign w:val="center"/>
          </w:tcPr>
          <w:p w:rsidR="00766481" w:rsidRDefault="00426E01">
            <w:pPr>
              <w:pStyle w:val="20"/>
            </w:pPr>
            <w:r>
              <w:t>维修工程次数</w:t>
            </w:r>
          </w:p>
        </w:tc>
        <w:tc>
          <w:tcPr>
            <w:tcW w:w="2551" w:type="dxa"/>
            <w:vAlign w:val="center"/>
          </w:tcPr>
          <w:p w:rsidR="00766481" w:rsidRDefault="00426E01">
            <w:pPr>
              <w:pStyle w:val="20"/>
            </w:pPr>
            <w:r>
              <w:t>≥300次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设备购置数量</w:t>
            </w:r>
          </w:p>
        </w:tc>
        <w:tc>
          <w:tcPr>
            <w:tcW w:w="3430" w:type="dxa"/>
            <w:vAlign w:val="center"/>
          </w:tcPr>
          <w:p w:rsidR="00766481" w:rsidRDefault="00426E01">
            <w:pPr>
              <w:pStyle w:val="20"/>
            </w:pPr>
            <w:r>
              <w:t>设备购置数量</w:t>
            </w:r>
          </w:p>
        </w:tc>
        <w:tc>
          <w:tcPr>
            <w:tcW w:w="2551" w:type="dxa"/>
            <w:vAlign w:val="center"/>
          </w:tcPr>
          <w:p w:rsidR="00766481" w:rsidRDefault="00426E01">
            <w:pPr>
              <w:pStyle w:val="20"/>
            </w:pPr>
            <w:r>
              <w:t>≥200台</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获得奖励总人数</w:t>
            </w:r>
          </w:p>
        </w:tc>
        <w:tc>
          <w:tcPr>
            <w:tcW w:w="3430" w:type="dxa"/>
            <w:vAlign w:val="center"/>
          </w:tcPr>
          <w:p w:rsidR="00766481" w:rsidRDefault="00426E01">
            <w:pPr>
              <w:pStyle w:val="20"/>
            </w:pPr>
            <w:r>
              <w:t>获得奖励总人数</w:t>
            </w:r>
          </w:p>
        </w:tc>
        <w:tc>
          <w:tcPr>
            <w:tcW w:w="2551" w:type="dxa"/>
            <w:vAlign w:val="center"/>
          </w:tcPr>
          <w:p w:rsidR="00766481" w:rsidRDefault="00426E01">
            <w:pPr>
              <w:pStyle w:val="20"/>
            </w:pPr>
            <w:r>
              <w:t>≥80人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维修质量达标率</w:t>
            </w:r>
          </w:p>
        </w:tc>
        <w:tc>
          <w:tcPr>
            <w:tcW w:w="3430" w:type="dxa"/>
            <w:vAlign w:val="center"/>
          </w:tcPr>
          <w:p w:rsidR="00766481" w:rsidRDefault="00426E01">
            <w:pPr>
              <w:pStyle w:val="20"/>
            </w:pPr>
            <w:r>
              <w:t>维修质量达标率</w:t>
            </w:r>
          </w:p>
        </w:tc>
        <w:tc>
          <w:tcPr>
            <w:tcW w:w="2551" w:type="dxa"/>
            <w:vAlign w:val="center"/>
          </w:tcPr>
          <w:p w:rsidR="00766481" w:rsidRDefault="00426E01">
            <w:pPr>
              <w:pStyle w:val="20"/>
            </w:pPr>
            <w:r>
              <w:t>≥95%</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设备到货验收合格率</w:t>
            </w:r>
          </w:p>
        </w:tc>
        <w:tc>
          <w:tcPr>
            <w:tcW w:w="3430" w:type="dxa"/>
            <w:vAlign w:val="center"/>
          </w:tcPr>
          <w:p w:rsidR="00766481" w:rsidRDefault="00426E01">
            <w:pPr>
              <w:pStyle w:val="20"/>
            </w:pPr>
            <w:r>
              <w:t>设备到货验收合格率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获得奖励数</w:t>
            </w:r>
          </w:p>
        </w:tc>
        <w:tc>
          <w:tcPr>
            <w:tcW w:w="3430" w:type="dxa"/>
            <w:vAlign w:val="center"/>
          </w:tcPr>
          <w:p w:rsidR="00766481" w:rsidRDefault="00426E01">
            <w:pPr>
              <w:pStyle w:val="20"/>
            </w:pPr>
            <w:r>
              <w:t>获得奖励数</w:t>
            </w:r>
          </w:p>
        </w:tc>
        <w:tc>
          <w:tcPr>
            <w:tcW w:w="2551" w:type="dxa"/>
            <w:vAlign w:val="center"/>
          </w:tcPr>
          <w:p w:rsidR="00766481" w:rsidRDefault="00426E01">
            <w:pPr>
              <w:pStyle w:val="20"/>
            </w:pPr>
            <w:r>
              <w:t>≥80个</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设备购置时间</w:t>
            </w:r>
          </w:p>
        </w:tc>
        <w:tc>
          <w:tcPr>
            <w:tcW w:w="3430" w:type="dxa"/>
            <w:vAlign w:val="center"/>
          </w:tcPr>
          <w:p w:rsidR="00766481" w:rsidRDefault="00426E01">
            <w:pPr>
              <w:pStyle w:val="20"/>
            </w:pPr>
            <w:r>
              <w:t>设备购置时间</w:t>
            </w:r>
          </w:p>
        </w:tc>
        <w:tc>
          <w:tcPr>
            <w:tcW w:w="2551" w:type="dxa"/>
            <w:vAlign w:val="center"/>
          </w:tcPr>
          <w:p w:rsidR="00766481" w:rsidRDefault="00426E01">
            <w:pPr>
              <w:pStyle w:val="20"/>
            </w:pPr>
            <w:r>
              <w:t>2023年9月底前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维修完成及时率</w:t>
            </w:r>
          </w:p>
        </w:tc>
        <w:tc>
          <w:tcPr>
            <w:tcW w:w="3430" w:type="dxa"/>
            <w:vAlign w:val="center"/>
          </w:tcPr>
          <w:p w:rsidR="00766481" w:rsidRDefault="00426E01">
            <w:pPr>
              <w:pStyle w:val="20"/>
            </w:pPr>
            <w:r>
              <w:t>维修完成及时率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优秀人员奖励覆盖率</w:t>
            </w:r>
          </w:p>
        </w:tc>
        <w:tc>
          <w:tcPr>
            <w:tcW w:w="3430" w:type="dxa"/>
            <w:vAlign w:val="center"/>
          </w:tcPr>
          <w:p w:rsidR="00766481" w:rsidRDefault="00426E01">
            <w:pPr>
              <w:pStyle w:val="20"/>
            </w:pPr>
            <w:r>
              <w:t>优秀人员奖励覆盖率</w:t>
            </w:r>
          </w:p>
        </w:tc>
        <w:tc>
          <w:tcPr>
            <w:tcW w:w="2551" w:type="dxa"/>
            <w:vAlign w:val="center"/>
          </w:tcPr>
          <w:p w:rsidR="00766481" w:rsidRDefault="00426E01">
            <w:pPr>
              <w:pStyle w:val="20"/>
            </w:pPr>
            <w:r>
              <w:t>≥40%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派出所维修金额</w:t>
            </w:r>
          </w:p>
        </w:tc>
        <w:tc>
          <w:tcPr>
            <w:tcW w:w="3430" w:type="dxa"/>
            <w:vAlign w:val="center"/>
          </w:tcPr>
          <w:p w:rsidR="00766481" w:rsidRDefault="00426E01">
            <w:pPr>
              <w:pStyle w:val="20"/>
            </w:pPr>
            <w:r>
              <w:t>派出所维修金额</w:t>
            </w:r>
          </w:p>
        </w:tc>
        <w:tc>
          <w:tcPr>
            <w:tcW w:w="2551" w:type="dxa"/>
            <w:vAlign w:val="center"/>
          </w:tcPr>
          <w:p w:rsidR="00766481" w:rsidRDefault="00426E01">
            <w:pPr>
              <w:pStyle w:val="20"/>
            </w:pPr>
            <w:r>
              <w:t>≤169.5万元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奖励人员金额</w:t>
            </w:r>
          </w:p>
        </w:tc>
        <w:tc>
          <w:tcPr>
            <w:tcW w:w="3430" w:type="dxa"/>
            <w:vAlign w:val="center"/>
          </w:tcPr>
          <w:p w:rsidR="00766481" w:rsidRDefault="00426E01">
            <w:pPr>
              <w:pStyle w:val="20"/>
            </w:pPr>
            <w:r>
              <w:t>奖励人员金额</w:t>
            </w:r>
          </w:p>
        </w:tc>
        <w:tc>
          <w:tcPr>
            <w:tcW w:w="2551" w:type="dxa"/>
            <w:vAlign w:val="center"/>
          </w:tcPr>
          <w:p w:rsidR="00766481" w:rsidRDefault="00426E01">
            <w:pPr>
              <w:pStyle w:val="20"/>
            </w:pPr>
            <w:r>
              <w:t>≤30万元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设备购置金额</w:t>
            </w:r>
          </w:p>
        </w:tc>
        <w:tc>
          <w:tcPr>
            <w:tcW w:w="3430" w:type="dxa"/>
            <w:vAlign w:val="center"/>
          </w:tcPr>
          <w:p w:rsidR="00766481" w:rsidRDefault="00426E01">
            <w:pPr>
              <w:pStyle w:val="20"/>
            </w:pPr>
            <w:r>
              <w:t>设备购置金额</w:t>
            </w:r>
          </w:p>
        </w:tc>
        <w:tc>
          <w:tcPr>
            <w:tcW w:w="2551" w:type="dxa"/>
            <w:vAlign w:val="center"/>
          </w:tcPr>
          <w:p w:rsidR="00766481" w:rsidRDefault="00426E01">
            <w:pPr>
              <w:pStyle w:val="20"/>
            </w:pPr>
            <w:r>
              <w:t>≤279.74万元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沿海安全保卫总队工作正常开展率</w:t>
            </w:r>
          </w:p>
        </w:tc>
        <w:tc>
          <w:tcPr>
            <w:tcW w:w="3430" w:type="dxa"/>
            <w:vAlign w:val="center"/>
          </w:tcPr>
          <w:p w:rsidR="00766481" w:rsidRDefault="00426E01">
            <w:pPr>
              <w:pStyle w:val="20"/>
            </w:pPr>
            <w:r>
              <w:t>沿海安全保卫总队工作正常开展率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有责投诉次数</w:t>
            </w:r>
          </w:p>
        </w:tc>
        <w:tc>
          <w:tcPr>
            <w:tcW w:w="3430" w:type="dxa"/>
            <w:vAlign w:val="center"/>
          </w:tcPr>
          <w:p w:rsidR="00766481" w:rsidRDefault="00426E01">
            <w:pPr>
              <w:pStyle w:val="20"/>
            </w:pPr>
            <w:r>
              <w:t>有责投诉次数</w:t>
            </w:r>
          </w:p>
        </w:tc>
        <w:tc>
          <w:tcPr>
            <w:tcW w:w="2551" w:type="dxa"/>
            <w:vAlign w:val="center"/>
          </w:tcPr>
          <w:p w:rsidR="00766481" w:rsidRDefault="00426E01">
            <w:pPr>
              <w:pStyle w:val="20"/>
            </w:pPr>
            <w:r>
              <w:t>≤20次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辖区案件数量下降率</w:t>
            </w:r>
          </w:p>
        </w:tc>
        <w:tc>
          <w:tcPr>
            <w:tcW w:w="3430" w:type="dxa"/>
            <w:vAlign w:val="center"/>
          </w:tcPr>
          <w:p w:rsidR="00766481" w:rsidRDefault="00426E01">
            <w:pPr>
              <w:pStyle w:val="20"/>
            </w:pPr>
            <w:r>
              <w:t>辖区案件数量下降率</w:t>
            </w:r>
          </w:p>
        </w:tc>
        <w:tc>
          <w:tcPr>
            <w:tcW w:w="2551" w:type="dxa"/>
            <w:vAlign w:val="center"/>
          </w:tcPr>
          <w:p w:rsidR="00766481" w:rsidRDefault="00426E01">
            <w:pPr>
              <w:pStyle w:val="20"/>
            </w:pPr>
            <w:r>
              <w:t>≥10%</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民警满意度</w:t>
            </w:r>
          </w:p>
        </w:tc>
        <w:tc>
          <w:tcPr>
            <w:tcW w:w="3430" w:type="dxa"/>
            <w:vAlign w:val="center"/>
          </w:tcPr>
          <w:p w:rsidR="00766481" w:rsidRDefault="00426E01">
            <w:pPr>
              <w:pStyle w:val="20"/>
            </w:pPr>
            <w:r>
              <w:t>民警满意度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59" w:name="_Toc126832069"/>
      <w:r>
        <w:rPr>
          <w:rFonts w:ascii="方正仿宋_GBK" w:eastAsia="方正仿宋_GBK" w:hAnsi="方正仿宋_GBK" w:cs="方正仿宋_GBK" w:hint="eastAsia"/>
          <w:color w:val="000000"/>
          <w:sz w:val="28"/>
          <w:lang w:eastAsia="zh-CN"/>
        </w:rPr>
        <w:t>60</w:t>
      </w:r>
      <w:r w:rsidR="00426E01">
        <w:rPr>
          <w:rFonts w:ascii="方正仿宋_GBK" w:eastAsia="方正仿宋_GBK" w:hAnsi="方正仿宋_GBK" w:cs="方正仿宋_GBK"/>
          <w:color w:val="000000"/>
          <w:sz w:val="28"/>
        </w:rPr>
        <w:t>.沿海保卫总队业务工作经费-2023中央绩效目标表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沿海保卫总队业务工作经费-2023中央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总队执法办案人员开展与执法办案业务相关的差旅及专用材料保障支出</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1.总队执法办案人员开展与执法办案业务相关的差旅及专用材料保障支出，保障执勤执法业务正常开展。</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办案数量</w:t>
            </w:r>
          </w:p>
        </w:tc>
        <w:tc>
          <w:tcPr>
            <w:tcW w:w="3430" w:type="dxa"/>
            <w:vAlign w:val="center"/>
          </w:tcPr>
          <w:p w:rsidR="00766481" w:rsidRDefault="00426E01">
            <w:pPr>
              <w:pStyle w:val="20"/>
            </w:pPr>
            <w:r>
              <w:t>办案数量</w:t>
            </w:r>
          </w:p>
        </w:tc>
        <w:tc>
          <w:tcPr>
            <w:tcW w:w="2551" w:type="dxa"/>
            <w:vAlign w:val="center"/>
          </w:tcPr>
          <w:p w:rsidR="00766481" w:rsidRDefault="00426E01">
            <w:pPr>
              <w:pStyle w:val="20"/>
            </w:pPr>
            <w:r>
              <w:t>≥300件</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办案案件结案率</w:t>
            </w:r>
          </w:p>
        </w:tc>
        <w:tc>
          <w:tcPr>
            <w:tcW w:w="3430" w:type="dxa"/>
            <w:vAlign w:val="center"/>
          </w:tcPr>
          <w:p w:rsidR="00766481" w:rsidRDefault="00426E01">
            <w:pPr>
              <w:pStyle w:val="20"/>
            </w:pPr>
            <w:r>
              <w:t>办案案件结案率</w:t>
            </w:r>
          </w:p>
        </w:tc>
        <w:tc>
          <w:tcPr>
            <w:tcW w:w="2551" w:type="dxa"/>
            <w:vAlign w:val="center"/>
          </w:tcPr>
          <w:p w:rsidR="00766481" w:rsidRDefault="00426E01">
            <w:pPr>
              <w:pStyle w:val="20"/>
            </w:pPr>
            <w:r>
              <w:t>≥90%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案件不因经费保障问题影响案件办理</w:t>
            </w:r>
          </w:p>
        </w:tc>
        <w:tc>
          <w:tcPr>
            <w:tcW w:w="3430" w:type="dxa"/>
            <w:vAlign w:val="center"/>
          </w:tcPr>
          <w:p w:rsidR="00766481" w:rsidRDefault="00426E01">
            <w:pPr>
              <w:pStyle w:val="20"/>
            </w:pPr>
            <w:r>
              <w:t>案件不因经费保障问题影响案件办理</w:t>
            </w:r>
          </w:p>
        </w:tc>
        <w:tc>
          <w:tcPr>
            <w:tcW w:w="2551" w:type="dxa"/>
            <w:vAlign w:val="center"/>
          </w:tcPr>
          <w:p w:rsidR="00766481" w:rsidRDefault="00426E01">
            <w:pPr>
              <w:pStyle w:val="20"/>
            </w:pPr>
            <w:r>
              <w:t>及时保障不耽误办案进度</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办案业务费成本</w:t>
            </w:r>
          </w:p>
        </w:tc>
        <w:tc>
          <w:tcPr>
            <w:tcW w:w="3430" w:type="dxa"/>
            <w:vAlign w:val="center"/>
          </w:tcPr>
          <w:p w:rsidR="00766481" w:rsidRDefault="00426E01">
            <w:pPr>
              <w:pStyle w:val="20"/>
            </w:pPr>
            <w:r>
              <w:t>办案业务费成本</w:t>
            </w:r>
          </w:p>
        </w:tc>
        <w:tc>
          <w:tcPr>
            <w:tcW w:w="2551" w:type="dxa"/>
            <w:vAlign w:val="center"/>
          </w:tcPr>
          <w:p w:rsidR="00766481" w:rsidRDefault="00426E01">
            <w:pPr>
              <w:pStyle w:val="20"/>
            </w:pPr>
            <w:r>
              <w:t>≤100万元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沿海安全保卫总队办案工作正常开展</w:t>
            </w:r>
          </w:p>
        </w:tc>
        <w:tc>
          <w:tcPr>
            <w:tcW w:w="3430" w:type="dxa"/>
            <w:vAlign w:val="center"/>
          </w:tcPr>
          <w:p w:rsidR="00766481" w:rsidRDefault="00426E01">
            <w:pPr>
              <w:pStyle w:val="20"/>
            </w:pPr>
            <w:r>
              <w:t>沿海安全保卫总队办案工作正常开展率</w:t>
            </w:r>
          </w:p>
        </w:tc>
        <w:tc>
          <w:tcPr>
            <w:tcW w:w="2551" w:type="dxa"/>
            <w:vAlign w:val="center"/>
          </w:tcPr>
          <w:p w:rsidR="00766481" w:rsidRDefault="00426E01">
            <w:pPr>
              <w:pStyle w:val="20"/>
            </w:pPr>
            <w:r>
              <w:t>100%</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办案人员满意度</w:t>
            </w:r>
          </w:p>
        </w:tc>
        <w:tc>
          <w:tcPr>
            <w:tcW w:w="3430" w:type="dxa"/>
            <w:vAlign w:val="center"/>
          </w:tcPr>
          <w:p w:rsidR="00766481" w:rsidRDefault="00426E01">
            <w:pPr>
              <w:pStyle w:val="20"/>
            </w:pPr>
            <w:r>
              <w:t>办案人员满意度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0" w:name="_Toc126832070"/>
      <w:r>
        <w:rPr>
          <w:rFonts w:ascii="方正仿宋_GBK" w:eastAsia="方正仿宋_GBK" w:hAnsi="方正仿宋_GBK" w:cs="方正仿宋_GBK" w:hint="eastAsia"/>
          <w:color w:val="000000"/>
          <w:sz w:val="28"/>
          <w:lang w:eastAsia="zh-CN"/>
        </w:rPr>
        <w:t>61</w:t>
      </w:r>
      <w:r w:rsidR="00426E01">
        <w:rPr>
          <w:rFonts w:ascii="方正仿宋_GBK" w:eastAsia="方正仿宋_GBK" w:hAnsi="方正仿宋_GBK" w:cs="方正仿宋_GBK"/>
          <w:color w:val="000000"/>
          <w:sz w:val="28"/>
        </w:rPr>
        <w:t>.沿海保卫总队业务装备经费-2023中央绩效目标表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沿海保卫总队业务装备经费-2023中央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用于购置公安专用网络终端设备</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1.保障总队视频会议正常运转，为总队公安业务开展提供良好的信息技术支持。</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采购设备数量</w:t>
            </w:r>
          </w:p>
        </w:tc>
        <w:tc>
          <w:tcPr>
            <w:tcW w:w="3430" w:type="dxa"/>
            <w:vAlign w:val="center"/>
          </w:tcPr>
          <w:p w:rsidR="00766481" w:rsidRDefault="00426E01">
            <w:pPr>
              <w:pStyle w:val="20"/>
            </w:pPr>
            <w:r>
              <w:t>采购设备数量</w:t>
            </w:r>
          </w:p>
        </w:tc>
        <w:tc>
          <w:tcPr>
            <w:tcW w:w="2551" w:type="dxa"/>
            <w:vAlign w:val="center"/>
          </w:tcPr>
          <w:p w:rsidR="00766481" w:rsidRDefault="00426E01">
            <w:pPr>
              <w:pStyle w:val="20"/>
            </w:pPr>
            <w:r>
              <w:t>1套</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设备质量合格率</w:t>
            </w:r>
          </w:p>
        </w:tc>
        <w:tc>
          <w:tcPr>
            <w:tcW w:w="3430" w:type="dxa"/>
            <w:vAlign w:val="center"/>
          </w:tcPr>
          <w:p w:rsidR="00766481" w:rsidRDefault="00426E01">
            <w:pPr>
              <w:pStyle w:val="20"/>
            </w:pPr>
            <w:r>
              <w:t>设备质量合格率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设备采购时间</w:t>
            </w:r>
          </w:p>
        </w:tc>
        <w:tc>
          <w:tcPr>
            <w:tcW w:w="3430" w:type="dxa"/>
            <w:vAlign w:val="center"/>
          </w:tcPr>
          <w:p w:rsidR="00766481" w:rsidRDefault="00426E01">
            <w:pPr>
              <w:pStyle w:val="20"/>
            </w:pPr>
            <w:r>
              <w:t>设备采购时间</w:t>
            </w:r>
          </w:p>
        </w:tc>
        <w:tc>
          <w:tcPr>
            <w:tcW w:w="2551" w:type="dxa"/>
            <w:vAlign w:val="center"/>
          </w:tcPr>
          <w:p w:rsidR="00766481" w:rsidRDefault="00426E01">
            <w:pPr>
              <w:pStyle w:val="20"/>
            </w:pPr>
            <w:r>
              <w:t>8月前完成采购</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设备购置费</w:t>
            </w:r>
          </w:p>
        </w:tc>
        <w:tc>
          <w:tcPr>
            <w:tcW w:w="3430" w:type="dxa"/>
            <w:vAlign w:val="center"/>
          </w:tcPr>
          <w:p w:rsidR="00766481" w:rsidRDefault="00426E01">
            <w:pPr>
              <w:pStyle w:val="20"/>
            </w:pPr>
            <w:r>
              <w:t>设备购置费</w:t>
            </w:r>
          </w:p>
        </w:tc>
        <w:tc>
          <w:tcPr>
            <w:tcW w:w="2551" w:type="dxa"/>
            <w:vAlign w:val="center"/>
          </w:tcPr>
          <w:p w:rsidR="00766481" w:rsidRDefault="00426E01">
            <w:pPr>
              <w:pStyle w:val="20"/>
            </w:pPr>
            <w:r>
              <w:t>≤50万元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设备使用频率</w:t>
            </w:r>
          </w:p>
        </w:tc>
        <w:tc>
          <w:tcPr>
            <w:tcW w:w="3430" w:type="dxa"/>
            <w:vAlign w:val="center"/>
          </w:tcPr>
          <w:p w:rsidR="00766481" w:rsidRDefault="00426E01">
            <w:pPr>
              <w:pStyle w:val="20"/>
            </w:pPr>
            <w:r>
              <w:t>设备使用频率</w:t>
            </w:r>
          </w:p>
        </w:tc>
        <w:tc>
          <w:tcPr>
            <w:tcW w:w="2551" w:type="dxa"/>
            <w:vAlign w:val="center"/>
          </w:tcPr>
          <w:p w:rsidR="00766481" w:rsidRDefault="00426E01">
            <w:pPr>
              <w:pStyle w:val="20"/>
            </w:pPr>
            <w:r>
              <w:t>≥2次/月</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设备使用人员满意度</w:t>
            </w:r>
          </w:p>
        </w:tc>
        <w:tc>
          <w:tcPr>
            <w:tcW w:w="3430" w:type="dxa"/>
            <w:vAlign w:val="center"/>
          </w:tcPr>
          <w:p w:rsidR="00766481" w:rsidRDefault="00426E01">
            <w:pPr>
              <w:pStyle w:val="20"/>
            </w:pPr>
            <w:r>
              <w:t>设备使用人员满意度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1" w:name="_Toc126832071"/>
      <w:r>
        <w:rPr>
          <w:rFonts w:ascii="方正仿宋_GBK" w:eastAsia="方正仿宋_GBK" w:hAnsi="方正仿宋_GBK" w:cs="方正仿宋_GBK" w:hint="eastAsia"/>
          <w:color w:val="000000"/>
          <w:sz w:val="28"/>
          <w:lang w:eastAsia="zh-CN"/>
        </w:rPr>
        <w:t>62</w:t>
      </w:r>
      <w:r w:rsidR="00426E01">
        <w:rPr>
          <w:rFonts w:ascii="方正仿宋_GBK" w:eastAsia="方正仿宋_GBK" w:hAnsi="方正仿宋_GBK" w:cs="方正仿宋_GBK"/>
          <w:color w:val="000000"/>
          <w:sz w:val="28"/>
        </w:rPr>
        <w:t>.强制隔离戒毒经费绩效目标表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341144天津市公安局强制治疗管理总队（天津市公安局安康医院）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强制隔离戒毒经费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400.00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400.00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为了更好地维护社会治安秩序，做好吸毒人员的强制戒毒工作。</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1.更好地维护社会治安秩序，做好吸毒人员的强制戒毒工作，特需此项业务经费，用于强制学员戒毒隔离羁押场所租赁及戒毒场所的水、电、物业等办公业务经费支出。</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补助人员数量</w:t>
            </w:r>
          </w:p>
        </w:tc>
        <w:tc>
          <w:tcPr>
            <w:tcW w:w="3430" w:type="dxa"/>
            <w:vAlign w:val="center"/>
          </w:tcPr>
          <w:p w:rsidR="00766481" w:rsidRDefault="00426E01">
            <w:pPr>
              <w:pStyle w:val="20"/>
            </w:pPr>
            <w:r>
              <w:t>补助人员数量</w:t>
            </w:r>
          </w:p>
        </w:tc>
        <w:tc>
          <w:tcPr>
            <w:tcW w:w="2551" w:type="dxa"/>
            <w:vAlign w:val="center"/>
          </w:tcPr>
          <w:p w:rsidR="00766481" w:rsidRDefault="00426E01">
            <w:pPr>
              <w:pStyle w:val="20"/>
            </w:pPr>
            <w:r>
              <w:t>≥50人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补助资金发放率</w:t>
            </w:r>
          </w:p>
        </w:tc>
        <w:tc>
          <w:tcPr>
            <w:tcW w:w="3430" w:type="dxa"/>
            <w:vAlign w:val="center"/>
          </w:tcPr>
          <w:p w:rsidR="00766481" w:rsidRDefault="00426E01">
            <w:pPr>
              <w:pStyle w:val="20"/>
            </w:pPr>
            <w:r>
              <w:t>补助资金发放率</w:t>
            </w:r>
          </w:p>
        </w:tc>
        <w:tc>
          <w:tcPr>
            <w:tcW w:w="2551" w:type="dxa"/>
            <w:vAlign w:val="center"/>
          </w:tcPr>
          <w:p w:rsidR="00766481" w:rsidRDefault="00426E01">
            <w:pPr>
              <w:pStyle w:val="20"/>
            </w:pPr>
            <w:r>
              <w:t>100百分比</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发放补助及时率</w:t>
            </w:r>
          </w:p>
        </w:tc>
        <w:tc>
          <w:tcPr>
            <w:tcW w:w="3430" w:type="dxa"/>
            <w:vAlign w:val="center"/>
          </w:tcPr>
          <w:p w:rsidR="00766481" w:rsidRDefault="00426E01">
            <w:pPr>
              <w:pStyle w:val="20"/>
            </w:pPr>
            <w:r>
              <w:t>发放补助及时率</w:t>
            </w:r>
          </w:p>
        </w:tc>
        <w:tc>
          <w:tcPr>
            <w:tcW w:w="2551" w:type="dxa"/>
            <w:vAlign w:val="center"/>
          </w:tcPr>
          <w:p w:rsidR="00766481" w:rsidRDefault="00426E01">
            <w:pPr>
              <w:pStyle w:val="20"/>
            </w:pPr>
            <w:r>
              <w:t>100百分比</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发放补助资金数额</w:t>
            </w:r>
          </w:p>
        </w:tc>
        <w:tc>
          <w:tcPr>
            <w:tcW w:w="3430" w:type="dxa"/>
            <w:vAlign w:val="center"/>
          </w:tcPr>
          <w:p w:rsidR="00766481" w:rsidRDefault="00426E01">
            <w:pPr>
              <w:pStyle w:val="20"/>
            </w:pPr>
            <w:r>
              <w:t>发放补助资金数额</w:t>
            </w:r>
          </w:p>
        </w:tc>
        <w:tc>
          <w:tcPr>
            <w:tcW w:w="2551" w:type="dxa"/>
            <w:vAlign w:val="center"/>
          </w:tcPr>
          <w:p w:rsidR="00766481" w:rsidRDefault="00426E01">
            <w:pPr>
              <w:pStyle w:val="20"/>
            </w:pPr>
            <w:r>
              <w:t>≤400万元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青少年拒毒、识毒意识</w:t>
            </w:r>
          </w:p>
        </w:tc>
        <w:tc>
          <w:tcPr>
            <w:tcW w:w="3430" w:type="dxa"/>
            <w:vAlign w:val="center"/>
          </w:tcPr>
          <w:p w:rsidR="00766481" w:rsidRDefault="00426E01">
            <w:pPr>
              <w:pStyle w:val="20"/>
            </w:pPr>
            <w:r>
              <w:t>青少年拒毒、识毒意识</w:t>
            </w:r>
          </w:p>
        </w:tc>
        <w:tc>
          <w:tcPr>
            <w:tcW w:w="2551" w:type="dxa"/>
            <w:vAlign w:val="center"/>
          </w:tcPr>
          <w:p w:rsidR="00766481" w:rsidRDefault="00426E01">
            <w:pPr>
              <w:pStyle w:val="20"/>
            </w:pPr>
            <w:r>
              <w:t>吸毒年龄逐渐年轻化，提高青少年的识毒意识</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改善补助对象生活</w:t>
            </w:r>
          </w:p>
        </w:tc>
        <w:tc>
          <w:tcPr>
            <w:tcW w:w="3430" w:type="dxa"/>
            <w:vAlign w:val="center"/>
          </w:tcPr>
          <w:p w:rsidR="00766481" w:rsidRDefault="00426E01">
            <w:pPr>
              <w:pStyle w:val="20"/>
            </w:pPr>
            <w:r>
              <w:t>改善补助对象生活</w:t>
            </w:r>
          </w:p>
        </w:tc>
        <w:tc>
          <w:tcPr>
            <w:tcW w:w="2551" w:type="dxa"/>
            <w:vAlign w:val="center"/>
          </w:tcPr>
          <w:p w:rsidR="00766481" w:rsidRDefault="00426E01">
            <w:pPr>
              <w:pStyle w:val="20"/>
            </w:pPr>
            <w:r>
              <w:t>持续保障好戒毒学员日常生活所需</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社会公众对禁毒工作满意度</w:t>
            </w:r>
          </w:p>
        </w:tc>
        <w:tc>
          <w:tcPr>
            <w:tcW w:w="3430" w:type="dxa"/>
            <w:vAlign w:val="center"/>
          </w:tcPr>
          <w:p w:rsidR="00766481" w:rsidRDefault="00426E01">
            <w:pPr>
              <w:pStyle w:val="20"/>
            </w:pPr>
            <w:r>
              <w:t>社会公众对禁毒工作满意度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2" w:name="_Toc126832072"/>
      <w:r>
        <w:rPr>
          <w:rFonts w:ascii="方正仿宋_GBK" w:eastAsia="方正仿宋_GBK" w:hAnsi="方正仿宋_GBK" w:cs="方正仿宋_GBK" w:hint="eastAsia"/>
          <w:color w:val="000000"/>
          <w:sz w:val="28"/>
          <w:lang w:eastAsia="zh-CN"/>
        </w:rPr>
        <w:t>63</w:t>
      </w:r>
      <w:r w:rsidR="00426E01">
        <w:rPr>
          <w:rFonts w:ascii="方正仿宋_GBK" w:eastAsia="方正仿宋_GBK" w:hAnsi="方正仿宋_GBK" w:cs="方正仿宋_GBK"/>
          <w:color w:val="000000"/>
          <w:sz w:val="28"/>
        </w:rPr>
        <w:t>.住院贫困精神病人医疗费绩效目标表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341144天津市公安局强制治疗管理总队（天津市公安局安康医院）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住院贫困精神病人医疗费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600.00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600.00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随着我国精神卫生事业的发展，精神疾病问题越来越引起社会的广泛关注，通过每年贫困精神病患者医药费生活的救助，对重型精神病患者进行综合防治康复治疗，肇事肇祸率明显下降，此项资金用于住院贫困精神病人的医药费。</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1.通过每年贫困精神病患者医药费生活的救助，对重型精神病患者进行综合防治康复治疗，减少社会上肇事肇祸率。</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补助人员数量</w:t>
            </w:r>
          </w:p>
        </w:tc>
        <w:tc>
          <w:tcPr>
            <w:tcW w:w="3430" w:type="dxa"/>
            <w:vAlign w:val="center"/>
          </w:tcPr>
          <w:p w:rsidR="00766481" w:rsidRDefault="00426E01">
            <w:pPr>
              <w:pStyle w:val="20"/>
            </w:pPr>
            <w:r>
              <w:t>补助人员数量</w:t>
            </w:r>
          </w:p>
        </w:tc>
        <w:tc>
          <w:tcPr>
            <w:tcW w:w="2551" w:type="dxa"/>
            <w:vAlign w:val="center"/>
          </w:tcPr>
          <w:p w:rsidR="00766481" w:rsidRDefault="00426E01">
            <w:pPr>
              <w:pStyle w:val="20"/>
            </w:pPr>
            <w:r>
              <w:t>≥260人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补助资金发放率</w:t>
            </w:r>
          </w:p>
        </w:tc>
        <w:tc>
          <w:tcPr>
            <w:tcW w:w="3430" w:type="dxa"/>
            <w:vAlign w:val="center"/>
          </w:tcPr>
          <w:p w:rsidR="00766481" w:rsidRDefault="00426E01">
            <w:pPr>
              <w:pStyle w:val="20"/>
            </w:pPr>
            <w:r>
              <w:t>补助资金发放率</w:t>
            </w:r>
          </w:p>
        </w:tc>
        <w:tc>
          <w:tcPr>
            <w:tcW w:w="2551" w:type="dxa"/>
            <w:vAlign w:val="center"/>
          </w:tcPr>
          <w:p w:rsidR="00766481" w:rsidRDefault="00426E01">
            <w:pPr>
              <w:pStyle w:val="20"/>
            </w:pPr>
            <w:r>
              <w:t>100百分比</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医疗救助标准</w:t>
            </w:r>
          </w:p>
        </w:tc>
        <w:tc>
          <w:tcPr>
            <w:tcW w:w="3430" w:type="dxa"/>
            <w:vAlign w:val="center"/>
          </w:tcPr>
          <w:p w:rsidR="00766481" w:rsidRDefault="00426E01">
            <w:pPr>
              <w:pStyle w:val="20"/>
            </w:pPr>
            <w:r>
              <w:t>医疗救助标准</w:t>
            </w:r>
          </w:p>
        </w:tc>
        <w:tc>
          <w:tcPr>
            <w:tcW w:w="2551" w:type="dxa"/>
            <w:vAlign w:val="center"/>
          </w:tcPr>
          <w:p w:rsidR="00766481" w:rsidRDefault="00426E01">
            <w:pPr>
              <w:pStyle w:val="20"/>
            </w:pPr>
            <w:r>
              <w:t>1754元/人月</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补助资金发放及时率</w:t>
            </w:r>
          </w:p>
        </w:tc>
        <w:tc>
          <w:tcPr>
            <w:tcW w:w="3430" w:type="dxa"/>
            <w:vAlign w:val="center"/>
          </w:tcPr>
          <w:p w:rsidR="00766481" w:rsidRDefault="00426E01">
            <w:pPr>
              <w:pStyle w:val="20"/>
            </w:pPr>
            <w:r>
              <w:t>补助资金发放及时率</w:t>
            </w:r>
          </w:p>
        </w:tc>
        <w:tc>
          <w:tcPr>
            <w:tcW w:w="2551" w:type="dxa"/>
            <w:vAlign w:val="center"/>
          </w:tcPr>
          <w:p w:rsidR="00766481" w:rsidRDefault="00426E01">
            <w:pPr>
              <w:pStyle w:val="20"/>
            </w:pPr>
            <w:r>
              <w:t>100百分比</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社会和谐稳定</w:t>
            </w:r>
          </w:p>
        </w:tc>
        <w:tc>
          <w:tcPr>
            <w:tcW w:w="3430" w:type="dxa"/>
            <w:vAlign w:val="center"/>
          </w:tcPr>
          <w:p w:rsidR="00766481" w:rsidRDefault="00426E01">
            <w:pPr>
              <w:pStyle w:val="20"/>
            </w:pPr>
            <w:r>
              <w:t>社会和谐稳定</w:t>
            </w:r>
          </w:p>
        </w:tc>
        <w:tc>
          <w:tcPr>
            <w:tcW w:w="2551" w:type="dxa"/>
            <w:vAlign w:val="center"/>
          </w:tcPr>
          <w:p w:rsidR="00766481" w:rsidRDefault="00426E01">
            <w:pPr>
              <w:pStyle w:val="20"/>
            </w:pPr>
            <w:r>
              <w:t>降低精神病患者肇事肇祸率</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可持续影响</w:t>
            </w:r>
          </w:p>
        </w:tc>
        <w:tc>
          <w:tcPr>
            <w:tcW w:w="3430" w:type="dxa"/>
            <w:vAlign w:val="center"/>
          </w:tcPr>
          <w:p w:rsidR="00766481" w:rsidRDefault="00426E01">
            <w:pPr>
              <w:pStyle w:val="20"/>
            </w:pPr>
            <w:r>
              <w:t>可持续影响</w:t>
            </w:r>
          </w:p>
        </w:tc>
        <w:tc>
          <w:tcPr>
            <w:tcW w:w="2551" w:type="dxa"/>
            <w:vAlign w:val="center"/>
          </w:tcPr>
          <w:p w:rsidR="00766481" w:rsidRDefault="00426E01">
            <w:pPr>
              <w:pStyle w:val="20"/>
            </w:pPr>
            <w:r>
              <w:t>肇事肇祸精神病患者需要长期持续进行</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服务对象满意度</w:t>
            </w:r>
          </w:p>
        </w:tc>
        <w:tc>
          <w:tcPr>
            <w:tcW w:w="3430" w:type="dxa"/>
            <w:vAlign w:val="center"/>
          </w:tcPr>
          <w:p w:rsidR="00766481" w:rsidRDefault="00426E01">
            <w:pPr>
              <w:pStyle w:val="20"/>
            </w:pPr>
            <w:r>
              <w:t>服务对象满意度</w:t>
            </w:r>
          </w:p>
        </w:tc>
        <w:tc>
          <w:tcPr>
            <w:tcW w:w="2551" w:type="dxa"/>
            <w:vAlign w:val="center"/>
          </w:tcPr>
          <w:p w:rsidR="00766481" w:rsidRDefault="00426E01">
            <w:pPr>
              <w:pStyle w:val="20"/>
            </w:pPr>
            <w:r>
              <w:t>≥95百分比</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3" w:name="_Toc126832073"/>
      <w:r>
        <w:rPr>
          <w:rFonts w:ascii="方正仿宋_GBK" w:eastAsia="方正仿宋_GBK" w:hAnsi="方正仿宋_GBK" w:cs="方正仿宋_GBK" w:hint="eastAsia"/>
          <w:color w:val="000000"/>
          <w:sz w:val="28"/>
          <w:lang w:eastAsia="zh-CN"/>
        </w:rPr>
        <w:t>64</w:t>
      </w:r>
      <w:r w:rsidR="00426E01">
        <w:rPr>
          <w:rFonts w:ascii="方正仿宋_GBK" w:eastAsia="方正仿宋_GBK" w:hAnsi="方正仿宋_GBK" w:cs="方正仿宋_GBK"/>
          <w:color w:val="000000"/>
          <w:sz w:val="28"/>
        </w:rPr>
        <w:t>.2023年公安局幼儿园保育教育经费绩效目标表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341201天津市公安局幼儿园</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2023年公安局幼儿园保育教育经费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274.00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274.00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通过天津市非税收入管理系统按月及时上缴保教费并根据财政预算计划及时进行列支，服务于幼儿园在职人员，弥补经费不足。</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1.通过天津市非税收入管理系统按月及时上缴保教费并根据财政预算计划及时进行列支，服务于幼儿园在职人员，弥补经费不足。</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服务幼儿人次</w:t>
            </w:r>
          </w:p>
        </w:tc>
        <w:tc>
          <w:tcPr>
            <w:tcW w:w="3430" w:type="dxa"/>
            <w:vAlign w:val="center"/>
          </w:tcPr>
          <w:p w:rsidR="00766481" w:rsidRDefault="00426E01">
            <w:pPr>
              <w:pStyle w:val="20"/>
            </w:pPr>
            <w:r>
              <w:t>服务幼儿人次</w:t>
            </w:r>
          </w:p>
        </w:tc>
        <w:tc>
          <w:tcPr>
            <w:tcW w:w="2551" w:type="dxa"/>
            <w:vAlign w:val="center"/>
          </w:tcPr>
          <w:p w:rsidR="00766481" w:rsidRDefault="00426E01">
            <w:pPr>
              <w:pStyle w:val="20"/>
            </w:pPr>
            <w:r>
              <w:t>350人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资金使用合规率</w:t>
            </w:r>
          </w:p>
        </w:tc>
        <w:tc>
          <w:tcPr>
            <w:tcW w:w="3430" w:type="dxa"/>
            <w:vAlign w:val="center"/>
          </w:tcPr>
          <w:p w:rsidR="00766481" w:rsidRDefault="00426E01">
            <w:pPr>
              <w:pStyle w:val="20"/>
            </w:pPr>
            <w:r>
              <w:t>资金使用合规率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基本经费补充</w:t>
            </w:r>
          </w:p>
        </w:tc>
        <w:tc>
          <w:tcPr>
            <w:tcW w:w="3430" w:type="dxa"/>
            <w:vAlign w:val="center"/>
          </w:tcPr>
          <w:p w:rsidR="00766481" w:rsidRDefault="00426E01">
            <w:pPr>
              <w:pStyle w:val="20"/>
            </w:pPr>
            <w:r>
              <w:t>基本经费补充</w:t>
            </w:r>
          </w:p>
        </w:tc>
        <w:tc>
          <w:tcPr>
            <w:tcW w:w="2551" w:type="dxa"/>
            <w:vAlign w:val="center"/>
          </w:tcPr>
          <w:p w:rsidR="00766481" w:rsidRDefault="00426E01">
            <w:pPr>
              <w:pStyle w:val="20"/>
            </w:pPr>
            <w:r>
              <w:t>≤274万元</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资金支出及时率</w:t>
            </w:r>
          </w:p>
        </w:tc>
        <w:tc>
          <w:tcPr>
            <w:tcW w:w="3430" w:type="dxa"/>
            <w:vAlign w:val="center"/>
          </w:tcPr>
          <w:p w:rsidR="00766481" w:rsidRDefault="00426E01">
            <w:pPr>
              <w:pStyle w:val="20"/>
            </w:pPr>
            <w:r>
              <w:t>资金支出及时率</w:t>
            </w:r>
          </w:p>
        </w:tc>
        <w:tc>
          <w:tcPr>
            <w:tcW w:w="2551" w:type="dxa"/>
            <w:vAlign w:val="center"/>
          </w:tcPr>
          <w:p w:rsidR="00766481" w:rsidRDefault="00426E01">
            <w:pPr>
              <w:pStyle w:val="20"/>
            </w:pPr>
            <w:r>
              <w:t>100%</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保障幼儿园正常运转</w:t>
            </w:r>
          </w:p>
        </w:tc>
        <w:tc>
          <w:tcPr>
            <w:tcW w:w="3430" w:type="dxa"/>
            <w:vAlign w:val="center"/>
          </w:tcPr>
          <w:p w:rsidR="00766481" w:rsidRDefault="00426E01">
            <w:pPr>
              <w:pStyle w:val="20"/>
            </w:pPr>
            <w:r>
              <w:t>保障幼儿园正常运转</w:t>
            </w:r>
          </w:p>
        </w:tc>
        <w:tc>
          <w:tcPr>
            <w:tcW w:w="2551" w:type="dxa"/>
            <w:vAlign w:val="center"/>
          </w:tcPr>
          <w:p w:rsidR="00766481" w:rsidRDefault="00426E01">
            <w:pPr>
              <w:pStyle w:val="20"/>
            </w:pPr>
            <w:r>
              <w:t>作用显著</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教职工满意度</w:t>
            </w:r>
          </w:p>
        </w:tc>
        <w:tc>
          <w:tcPr>
            <w:tcW w:w="3430" w:type="dxa"/>
            <w:vAlign w:val="center"/>
          </w:tcPr>
          <w:p w:rsidR="00766481" w:rsidRDefault="00426E01">
            <w:pPr>
              <w:pStyle w:val="20"/>
            </w:pPr>
            <w:r>
              <w:t>教职工满意度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4" w:name="_Toc126832074"/>
      <w:r>
        <w:rPr>
          <w:rFonts w:ascii="方正仿宋_GBK" w:eastAsia="方正仿宋_GBK" w:hAnsi="方正仿宋_GBK" w:cs="方正仿宋_GBK" w:hint="eastAsia"/>
          <w:color w:val="000000"/>
          <w:sz w:val="28"/>
          <w:lang w:eastAsia="zh-CN"/>
        </w:rPr>
        <w:t>65</w:t>
      </w:r>
      <w:r w:rsidR="00426E01">
        <w:rPr>
          <w:rFonts w:ascii="方正仿宋_GBK" w:eastAsia="方正仿宋_GBK" w:hAnsi="方正仿宋_GBK" w:cs="方正仿宋_GBK"/>
          <w:color w:val="000000"/>
          <w:sz w:val="28"/>
        </w:rPr>
        <w:t>.2023年现代职业教育质量提升计划资金（职业院校教师素质提高计划）-中央绩效目标表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2023年现代职业教育质量提升计划资金（职业院校教师素质提高计划）-中央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5.08</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5.08</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用于开展教师进修培训</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1.提高教师专业技能水平，保障高质量教学的开展</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参加市教委指定培训项目</w:t>
            </w:r>
          </w:p>
        </w:tc>
        <w:tc>
          <w:tcPr>
            <w:tcW w:w="3430" w:type="dxa"/>
            <w:vAlign w:val="center"/>
          </w:tcPr>
          <w:p w:rsidR="00766481" w:rsidRDefault="00426E01">
            <w:pPr>
              <w:pStyle w:val="20"/>
            </w:pPr>
            <w:r>
              <w:t>参加市教委指定培训项目</w:t>
            </w:r>
          </w:p>
        </w:tc>
        <w:tc>
          <w:tcPr>
            <w:tcW w:w="2551" w:type="dxa"/>
            <w:vAlign w:val="center"/>
          </w:tcPr>
          <w:p w:rsidR="00766481" w:rsidRDefault="00426E01">
            <w:pPr>
              <w:pStyle w:val="20"/>
            </w:pPr>
            <w:r>
              <w:t>1期</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培训合格率</w:t>
            </w:r>
          </w:p>
        </w:tc>
        <w:tc>
          <w:tcPr>
            <w:tcW w:w="3430" w:type="dxa"/>
            <w:vAlign w:val="center"/>
          </w:tcPr>
          <w:p w:rsidR="00766481" w:rsidRDefault="00426E01">
            <w:pPr>
              <w:pStyle w:val="20"/>
            </w:pPr>
            <w:r>
              <w:t>培训合格率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培训完成时间</w:t>
            </w:r>
          </w:p>
        </w:tc>
        <w:tc>
          <w:tcPr>
            <w:tcW w:w="3430" w:type="dxa"/>
            <w:vAlign w:val="center"/>
          </w:tcPr>
          <w:p w:rsidR="00766481" w:rsidRDefault="00426E01">
            <w:pPr>
              <w:pStyle w:val="20"/>
            </w:pPr>
            <w:r>
              <w:t>培训完成时间</w:t>
            </w:r>
          </w:p>
        </w:tc>
        <w:tc>
          <w:tcPr>
            <w:tcW w:w="2551" w:type="dxa"/>
            <w:vAlign w:val="center"/>
          </w:tcPr>
          <w:p w:rsidR="00766481" w:rsidRDefault="00426E01">
            <w:pPr>
              <w:pStyle w:val="20"/>
            </w:pPr>
            <w:r>
              <w:t>2023年12月前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教师素质提高计划培训费</w:t>
            </w:r>
          </w:p>
        </w:tc>
        <w:tc>
          <w:tcPr>
            <w:tcW w:w="3430" w:type="dxa"/>
            <w:vAlign w:val="center"/>
          </w:tcPr>
          <w:p w:rsidR="00766481" w:rsidRDefault="00426E01">
            <w:pPr>
              <w:pStyle w:val="20"/>
            </w:pPr>
            <w:r>
              <w:t>教师素质提高计划培训费</w:t>
            </w:r>
          </w:p>
        </w:tc>
        <w:tc>
          <w:tcPr>
            <w:tcW w:w="2551" w:type="dxa"/>
            <w:vAlign w:val="center"/>
          </w:tcPr>
          <w:p w:rsidR="00766481" w:rsidRDefault="00426E01">
            <w:pPr>
              <w:pStyle w:val="20"/>
            </w:pPr>
            <w:r>
              <w:t>≤5.08万元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职业院校领导干部、教师管理能力教学水平</w:t>
            </w:r>
          </w:p>
        </w:tc>
        <w:tc>
          <w:tcPr>
            <w:tcW w:w="3430" w:type="dxa"/>
            <w:vAlign w:val="center"/>
          </w:tcPr>
          <w:p w:rsidR="00766481" w:rsidRDefault="00426E01">
            <w:pPr>
              <w:pStyle w:val="20"/>
            </w:pPr>
            <w:r>
              <w:t>职业院校领导干部、教师管理能力教学水平</w:t>
            </w:r>
          </w:p>
        </w:tc>
        <w:tc>
          <w:tcPr>
            <w:tcW w:w="2551" w:type="dxa"/>
            <w:vAlign w:val="center"/>
          </w:tcPr>
          <w:p w:rsidR="00766481" w:rsidRDefault="00426E01">
            <w:pPr>
              <w:pStyle w:val="20"/>
            </w:pPr>
            <w:r>
              <w:t>明显提升</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参加培训人员满意度</w:t>
            </w:r>
          </w:p>
        </w:tc>
        <w:tc>
          <w:tcPr>
            <w:tcW w:w="3430" w:type="dxa"/>
            <w:vAlign w:val="center"/>
          </w:tcPr>
          <w:p w:rsidR="00766481" w:rsidRDefault="00426E01">
            <w:pPr>
              <w:pStyle w:val="20"/>
            </w:pPr>
            <w:r>
              <w:t>参加培训人员满意度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5" w:name="_Toc126832075"/>
      <w:r>
        <w:rPr>
          <w:rFonts w:ascii="方正仿宋_GBK" w:eastAsia="方正仿宋_GBK" w:hAnsi="方正仿宋_GBK" w:cs="方正仿宋_GBK" w:hint="eastAsia"/>
          <w:color w:val="000000"/>
          <w:sz w:val="28"/>
          <w:lang w:eastAsia="zh-CN"/>
        </w:rPr>
        <w:t>66</w:t>
      </w:r>
      <w:r w:rsidR="00426E01">
        <w:rPr>
          <w:rFonts w:ascii="方正仿宋_GBK" w:eastAsia="方正仿宋_GBK" w:hAnsi="方正仿宋_GBK" w:cs="方正仿宋_GBK"/>
          <w:color w:val="000000"/>
          <w:sz w:val="28"/>
        </w:rPr>
        <w:t>.非财政拨款项目（安保培训基地前期配套投入项目）绩效目标表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非财政拨款项目（安保培训基地前期配套投入项目）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300.00</w:t>
            </w:r>
          </w:p>
        </w:tc>
        <w:tc>
          <w:tcPr>
            <w:tcW w:w="1587" w:type="dxa"/>
            <w:vAlign w:val="center"/>
          </w:tcPr>
          <w:p w:rsidR="00766481" w:rsidRDefault="00426E01">
            <w:pPr>
              <w:pStyle w:val="10"/>
            </w:pPr>
            <w:r>
              <w:t>其中：财政    资金</w:t>
            </w:r>
          </w:p>
        </w:tc>
        <w:tc>
          <w:tcPr>
            <w:tcW w:w="1843" w:type="dxa"/>
            <w:vAlign w:val="center"/>
          </w:tcPr>
          <w:p w:rsidR="00766481" w:rsidRDefault="00766481">
            <w:pPr>
              <w:pStyle w:val="20"/>
            </w:pPr>
          </w:p>
        </w:tc>
        <w:tc>
          <w:tcPr>
            <w:tcW w:w="1276" w:type="dxa"/>
            <w:vAlign w:val="center"/>
          </w:tcPr>
          <w:p w:rsidR="00766481" w:rsidRDefault="00426E01">
            <w:pPr>
              <w:pStyle w:val="10"/>
            </w:pPr>
            <w:r>
              <w:t>其他资金</w:t>
            </w:r>
          </w:p>
        </w:tc>
        <w:tc>
          <w:tcPr>
            <w:tcW w:w="1276" w:type="dxa"/>
            <w:vAlign w:val="center"/>
          </w:tcPr>
          <w:p w:rsidR="00766481" w:rsidRDefault="00426E01">
            <w:pPr>
              <w:pStyle w:val="20"/>
            </w:pPr>
            <w:r>
              <w:t>300.00</w:t>
            </w: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用于学院“安保培训基地”建设项目前期勘测、监理等配套费用</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1.通过新建安保实训基地，面向全市开展开展治安、保卫干部实训，提升警院实训办学能力</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实际建筑面积数</w:t>
            </w:r>
          </w:p>
        </w:tc>
        <w:tc>
          <w:tcPr>
            <w:tcW w:w="3430" w:type="dxa"/>
            <w:vAlign w:val="center"/>
          </w:tcPr>
          <w:p w:rsidR="00766481" w:rsidRDefault="00426E01">
            <w:pPr>
              <w:pStyle w:val="20"/>
            </w:pPr>
            <w:r>
              <w:t>保证完成实训基地建设面积</w:t>
            </w:r>
          </w:p>
        </w:tc>
        <w:tc>
          <w:tcPr>
            <w:tcW w:w="2551" w:type="dxa"/>
            <w:vAlign w:val="center"/>
          </w:tcPr>
          <w:p w:rsidR="00766481" w:rsidRDefault="00426E01">
            <w:pPr>
              <w:pStyle w:val="20"/>
            </w:pPr>
            <w:r>
              <w:t>≥19973平方米</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项目成本</w:t>
            </w:r>
          </w:p>
        </w:tc>
        <w:tc>
          <w:tcPr>
            <w:tcW w:w="3430" w:type="dxa"/>
            <w:vAlign w:val="center"/>
          </w:tcPr>
          <w:p w:rsidR="00766481" w:rsidRDefault="00426E01">
            <w:pPr>
              <w:pStyle w:val="20"/>
            </w:pPr>
            <w:r>
              <w:t>项目完成全部需要投入的资金。</w:t>
            </w:r>
          </w:p>
        </w:tc>
        <w:tc>
          <w:tcPr>
            <w:tcW w:w="2551" w:type="dxa"/>
            <w:vAlign w:val="center"/>
          </w:tcPr>
          <w:p w:rsidR="00766481" w:rsidRDefault="00426E01">
            <w:pPr>
              <w:pStyle w:val="20"/>
            </w:pPr>
            <w:r>
              <w:t>不超概算</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项目竣工验收合格率</w:t>
            </w:r>
          </w:p>
        </w:tc>
        <w:tc>
          <w:tcPr>
            <w:tcW w:w="3430" w:type="dxa"/>
            <w:vAlign w:val="center"/>
          </w:tcPr>
          <w:p w:rsidR="00766481" w:rsidRDefault="00426E01">
            <w:pPr>
              <w:pStyle w:val="20"/>
            </w:pPr>
            <w:r>
              <w:t>项目完成的质量达标产出数与实际产出数的比率，用以反映和考核项目产出质量目标的实现程度</w:t>
            </w:r>
          </w:p>
        </w:tc>
        <w:tc>
          <w:tcPr>
            <w:tcW w:w="2551" w:type="dxa"/>
            <w:vAlign w:val="center"/>
          </w:tcPr>
          <w:p w:rsidR="00766481" w:rsidRDefault="00426E01">
            <w:pPr>
              <w:pStyle w:val="20"/>
            </w:pPr>
            <w:r>
              <w:t>100百分比</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项目按计划完成率</w:t>
            </w:r>
          </w:p>
        </w:tc>
        <w:tc>
          <w:tcPr>
            <w:tcW w:w="3430" w:type="dxa"/>
            <w:vAlign w:val="center"/>
          </w:tcPr>
          <w:p w:rsidR="00766481" w:rsidRDefault="00426E01">
            <w:pPr>
              <w:pStyle w:val="20"/>
            </w:pPr>
            <w:r>
              <w:t>项目实际完成时间与计划完成时间的比较，用以反映和考核项目产出时效目标的实现程度。</w:t>
            </w:r>
          </w:p>
        </w:tc>
        <w:tc>
          <w:tcPr>
            <w:tcW w:w="2551" w:type="dxa"/>
            <w:vAlign w:val="center"/>
          </w:tcPr>
          <w:p w:rsidR="00766481" w:rsidRDefault="00426E01">
            <w:pPr>
              <w:pStyle w:val="20"/>
            </w:pPr>
            <w:r>
              <w:t>100百分比</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实际培训能力提升</w:t>
            </w:r>
          </w:p>
        </w:tc>
        <w:tc>
          <w:tcPr>
            <w:tcW w:w="3430" w:type="dxa"/>
            <w:vAlign w:val="center"/>
          </w:tcPr>
          <w:p w:rsidR="00766481" w:rsidRDefault="00426E01">
            <w:pPr>
              <w:pStyle w:val="20"/>
            </w:pPr>
            <w:r>
              <w:t>提升警院实训办学能力</w:t>
            </w:r>
          </w:p>
        </w:tc>
        <w:tc>
          <w:tcPr>
            <w:tcW w:w="2551" w:type="dxa"/>
            <w:vAlign w:val="center"/>
          </w:tcPr>
          <w:p w:rsidR="00766481" w:rsidRDefault="00426E01">
            <w:pPr>
              <w:pStyle w:val="20"/>
            </w:pPr>
            <w:r>
              <w:t>提升警院实训办学能力</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经济效益指标</w:t>
            </w:r>
          </w:p>
        </w:tc>
        <w:tc>
          <w:tcPr>
            <w:tcW w:w="1332" w:type="dxa"/>
            <w:vAlign w:val="center"/>
          </w:tcPr>
          <w:p w:rsidR="00766481" w:rsidRDefault="00426E01">
            <w:pPr>
              <w:pStyle w:val="20"/>
            </w:pPr>
            <w:r>
              <w:t>培训人数</w:t>
            </w:r>
          </w:p>
        </w:tc>
        <w:tc>
          <w:tcPr>
            <w:tcW w:w="3430" w:type="dxa"/>
            <w:vAlign w:val="center"/>
          </w:tcPr>
          <w:p w:rsidR="00766481" w:rsidRDefault="00426E01">
            <w:pPr>
              <w:pStyle w:val="20"/>
            </w:pPr>
            <w:r>
              <w:t>实际达到培训人数能力</w:t>
            </w:r>
          </w:p>
        </w:tc>
        <w:tc>
          <w:tcPr>
            <w:tcW w:w="2551" w:type="dxa"/>
            <w:vAlign w:val="center"/>
          </w:tcPr>
          <w:p w:rsidR="00766481" w:rsidRDefault="00426E01">
            <w:pPr>
              <w:pStyle w:val="20"/>
            </w:pPr>
            <w:r>
              <w:t>≥9000人次</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社会满意度</w:t>
            </w:r>
          </w:p>
        </w:tc>
        <w:tc>
          <w:tcPr>
            <w:tcW w:w="3430" w:type="dxa"/>
            <w:vAlign w:val="center"/>
          </w:tcPr>
          <w:p w:rsidR="00766481" w:rsidRDefault="00426E01">
            <w:pPr>
              <w:pStyle w:val="20"/>
            </w:pPr>
            <w:r>
              <w:t>社会公众或服务对象对项目实施效果的满意程度。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6" w:name="_Toc126832076"/>
      <w:r>
        <w:rPr>
          <w:rFonts w:ascii="方正仿宋_GBK" w:eastAsia="方正仿宋_GBK" w:hAnsi="方正仿宋_GBK" w:cs="方正仿宋_GBK" w:hint="eastAsia"/>
          <w:color w:val="000000"/>
          <w:sz w:val="28"/>
          <w:lang w:eastAsia="zh-CN"/>
        </w:rPr>
        <w:t>67</w:t>
      </w:r>
      <w:r w:rsidR="00426E01">
        <w:rPr>
          <w:rFonts w:ascii="方正仿宋_GBK" w:eastAsia="方正仿宋_GBK" w:hAnsi="方正仿宋_GBK" w:cs="方正仿宋_GBK"/>
          <w:color w:val="000000"/>
          <w:sz w:val="28"/>
        </w:rPr>
        <w:t>.高校思政人员岗位奖励绩效绩效目标表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高校思政人员岗位奖励绩效</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87.60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87.60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根据天津市大学生思想政治教育工作人员岗位奖励绩效发放管理办法（试行）》，用于支持发放天津市大学生思想政治教育工作人员岗位奖励绩效。</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1.增强高校大学生思想政治工作人员的思想建设、似的师风建设/纪律作风建设、管理能力建设、廉洁自率建设，实现学生教育管理工作制度化规范化</w:t>
            </w:r>
            <w:r>
              <w:tab/>
            </w:r>
            <w:r>
              <w:tab/>
            </w:r>
            <w:r>
              <w:tab/>
            </w:r>
            <w:r>
              <w:tab/>
            </w:r>
            <w:r>
              <w:tab/>
            </w:r>
            <w:r>
              <w:tab/>
            </w:r>
          </w:p>
          <w:p w:rsidR="00766481" w:rsidRDefault="00766481">
            <w:pPr>
              <w:pStyle w:val="20"/>
            </w:pP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发放高校思政人员岗位绩效</w:t>
            </w:r>
          </w:p>
        </w:tc>
        <w:tc>
          <w:tcPr>
            <w:tcW w:w="3430" w:type="dxa"/>
            <w:vAlign w:val="center"/>
          </w:tcPr>
          <w:p w:rsidR="00766481" w:rsidRDefault="00426E01">
            <w:pPr>
              <w:pStyle w:val="20"/>
            </w:pPr>
            <w:r>
              <w:t>发放高校思政人员人数</w:t>
            </w:r>
          </w:p>
        </w:tc>
        <w:tc>
          <w:tcPr>
            <w:tcW w:w="2551" w:type="dxa"/>
            <w:vAlign w:val="center"/>
          </w:tcPr>
          <w:p w:rsidR="00766481" w:rsidRDefault="00426E01">
            <w:pPr>
              <w:pStyle w:val="20"/>
            </w:pPr>
            <w:r>
              <w:t>54人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高校思政人员岗位绩效</w:t>
            </w:r>
          </w:p>
        </w:tc>
        <w:tc>
          <w:tcPr>
            <w:tcW w:w="3430" w:type="dxa"/>
            <w:vAlign w:val="center"/>
          </w:tcPr>
          <w:p w:rsidR="00766481" w:rsidRDefault="00426E01">
            <w:pPr>
              <w:pStyle w:val="20"/>
            </w:pPr>
            <w:r>
              <w:t>高校思政人员岗位绩效</w:t>
            </w:r>
          </w:p>
        </w:tc>
        <w:tc>
          <w:tcPr>
            <w:tcW w:w="2551" w:type="dxa"/>
            <w:vAlign w:val="center"/>
          </w:tcPr>
          <w:p w:rsidR="00766481" w:rsidRDefault="00426E01">
            <w:pPr>
              <w:pStyle w:val="20"/>
            </w:pPr>
            <w:r>
              <w:t>符合《天津公安警官职业学院思想政治辅导员岗位奖励绩效考核及发放办法》和《天津公安警官职业学院思想政治教师岗位奖励绩效考核及发放办法》规定</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发放及时性</w:t>
            </w:r>
          </w:p>
        </w:tc>
        <w:tc>
          <w:tcPr>
            <w:tcW w:w="3430" w:type="dxa"/>
            <w:vAlign w:val="center"/>
          </w:tcPr>
          <w:p w:rsidR="00766481" w:rsidRDefault="00426E01">
            <w:pPr>
              <w:pStyle w:val="20"/>
            </w:pPr>
            <w:r>
              <w:t>发放及时性</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年度发放金额</w:t>
            </w:r>
          </w:p>
        </w:tc>
        <w:tc>
          <w:tcPr>
            <w:tcW w:w="3430" w:type="dxa"/>
            <w:vAlign w:val="center"/>
          </w:tcPr>
          <w:p w:rsidR="00766481" w:rsidRDefault="00426E01">
            <w:pPr>
              <w:pStyle w:val="20"/>
            </w:pPr>
            <w:r>
              <w:t>年度发放思政人员资金总额</w:t>
            </w:r>
          </w:p>
        </w:tc>
        <w:tc>
          <w:tcPr>
            <w:tcW w:w="2551" w:type="dxa"/>
            <w:vAlign w:val="center"/>
          </w:tcPr>
          <w:p w:rsidR="00766481" w:rsidRDefault="00426E01">
            <w:pPr>
              <w:pStyle w:val="20"/>
            </w:pPr>
            <w:r>
              <w:t>87.6万元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提高大学生思想政治意识</w:t>
            </w:r>
          </w:p>
        </w:tc>
        <w:tc>
          <w:tcPr>
            <w:tcW w:w="3430" w:type="dxa"/>
            <w:vAlign w:val="center"/>
          </w:tcPr>
          <w:p w:rsidR="00766481" w:rsidRDefault="00426E01">
            <w:pPr>
              <w:pStyle w:val="20"/>
            </w:pPr>
            <w:r>
              <w:t>提高大学生思想政治意识</w:t>
            </w:r>
          </w:p>
        </w:tc>
        <w:tc>
          <w:tcPr>
            <w:tcW w:w="2551" w:type="dxa"/>
            <w:vAlign w:val="center"/>
          </w:tcPr>
          <w:p w:rsidR="00766481" w:rsidRDefault="00426E01">
            <w:pPr>
              <w:pStyle w:val="20"/>
            </w:pPr>
            <w:r>
              <w:t>学生政治思想意识得到提高</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激励思政工作人员工作热情，提高其教学管理能力</w:t>
            </w:r>
          </w:p>
        </w:tc>
        <w:tc>
          <w:tcPr>
            <w:tcW w:w="3430" w:type="dxa"/>
            <w:vAlign w:val="center"/>
          </w:tcPr>
          <w:p w:rsidR="00766481" w:rsidRDefault="00426E01">
            <w:pPr>
              <w:pStyle w:val="20"/>
            </w:pPr>
            <w:r>
              <w:t>激励思政工作人员工作热情，提高其教学管理能力</w:t>
            </w:r>
          </w:p>
        </w:tc>
        <w:tc>
          <w:tcPr>
            <w:tcW w:w="2551" w:type="dxa"/>
            <w:vAlign w:val="center"/>
          </w:tcPr>
          <w:p w:rsidR="00766481" w:rsidRDefault="00426E01">
            <w:pPr>
              <w:pStyle w:val="20"/>
            </w:pPr>
            <w:r>
              <w:t>思政工作人员工作热情得到提高</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思政工作人员满意度</w:t>
            </w:r>
          </w:p>
        </w:tc>
        <w:tc>
          <w:tcPr>
            <w:tcW w:w="3430" w:type="dxa"/>
            <w:vAlign w:val="center"/>
          </w:tcPr>
          <w:p w:rsidR="00766481" w:rsidRDefault="00426E01">
            <w:pPr>
              <w:pStyle w:val="20"/>
            </w:pPr>
            <w:r>
              <w:t>思政工作人员满意度</w:t>
            </w:r>
          </w:p>
        </w:tc>
        <w:tc>
          <w:tcPr>
            <w:tcW w:w="2551" w:type="dxa"/>
            <w:vAlign w:val="center"/>
          </w:tcPr>
          <w:p w:rsidR="00766481" w:rsidRDefault="00426E01">
            <w:pPr>
              <w:pStyle w:val="20"/>
            </w:pPr>
            <w:r>
              <w:t>100%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7" w:name="_Toc126832077"/>
      <w:r>
        <w:rPr>
          <w:rFonts w:ascii="方正仿宋_GBK" w:eastAsia="方正仿宋_GBK" w:hAnsi="方正仿宋_GBK" w:cs="方正仿宋_GBK" w:hint="eastAsia"/>
          <w:color w:val="000000"/>
          <w:sz w:val="28"/>
          <w:lang w:eastAsia="zh-CN"/>
        </w:rPr>
        <w:t>68</w:t>
      </w:r>
      <w:r w:rsidR="00426E01">
        <w:rPr>
          <w:rFonts w:ascii="方正仿宋_GBK" w:eastAsia="方正仿宋_GBK" w:hAnsi="方正仿宋_GBK" w:cs="方正仿宋_GBK"/>
          <w:color w:val="000000"/>
          <w:sz w:val="28"/>
        </w:rPr>
        <w:t>.公安警官职业学院李大钊纪念馆修缮项目绩效目标表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公安警官职业学院李大钊纪念馆修缮项目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50.00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50.00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用于修缮李大钊纪念馆</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1.李大钊烈士纪念室复建完成后，继续将面向全市各界免费开放，切实发挥我市爱国主义教育基地传承红色基因的作用。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修缮展室平米数</w:t>
            </w:r>
          </w:p>
        </w:tc>
        <w:tc>
          <w:tcPr>
            <w:tcW w:w="3430" w:type="dxa"/>
            <w:vAlign w:val="center"/>
          </w:tcPr>
          <w:p w:rsidR="00766481" w:rsidRDefault="00426E01">
            <w:pPr>
              <w:pStyle w:val="20"/>
            </w:pPr>
            <w:r>
              <w:t>修缮展室平米数</w:t>
            </w:r>
          </w:p>
        </w:tc>
        <w:tc>
          <w:tcPr>
            <w:tcW w:w="2551" w:type="dxa"/>
            <w:vAlign w:val="center"/>
          </w:tcPr>
          <w:p w:rsidR="00766481" w:rsidRDefault="00426E01">
            <w:pPr>
              <w:pStyle w:val="20"/>
            </w:pPr>
            <w:r>
              <w:t>≥540平方米</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复建情况</w:t>
            </w:r>
          </w:p>
        </w:tc>
        <w:tc>
          <w:tcPr>
            <w:tcW w:w="3430" w:type="dxa"/>
            <w:vAlign w:val="center"/>
          </w:tcPr>
          <w:p w:rsidR="00766481" w:rsidRDefault="00426E01">
            <w:pPr>
              <w:pStyle w:val="20"/>
            </w:pPr>
            <w:r>
              <w:t>复建情况</w:t>
            </w:r>
          </w:p>
        </w:tc>
        <w:tc>
          <w:tcPr>
            <w:tcW w:w="2551" w:type="dxa"/>
            <w:vAlign w:val="center"/>
          </w:tcPr>
          <w:p w:rsidR="00766481" w:rsidRDefault="00426E01">
            <w:pPr>
              <w:pStyle w:val="20"/>
            </w:pPr>
            <w:r>
              <w:t>按照市委宣传部批复展陈设计方案执行</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修缮项目招标采购时间</w:t>
            </w:r>
          </w:p>
        </w:tc>
        <w:tc>
          <w:tcPr>
            <w:tcW w:w="3430" w:type="dxa"/>
            <w:vAlign w:val="center"/>
          </w:tcPr>
          <w:p w:rsidR="00766481" w:rsidRDefault="00426E01">
            <w:pPr>
              <w:pStyle w:val="20"/>
            </w:pPr>
            <w:r>
              <w:t>修缮项目招标采购时间</w:t>
            </w:r>
          </w:p>
        </w:tc>
        <w:tc>
          <w:tcPr>
            <w:tcW w:w="2551" w:type="dxa"/>
            <w:vAlign w:val="center"/>
          </w:tcPr>
          <w:p w:rsidR="00766481" w:rsidRDefault="00426E01">
            <w:pPr>
              <w:pStyle w:val="20"/>
            </w:pPr>
            <w:r>
              <w:t>2023年10月前完成采购招标</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修缮成本</w:t>
            </w:r>
          </w:p>
        </w:tc>
        <w:tc>
          <w:tcPr>
            <w:tcW w:w="3430" w:type="dxa"/>
            <w:vAlign w:val="center"/>
          </w:tcPr>
          <w:p w:rsidR="00766481" w:rsidRDefault="00426E01">
            <w:pPr>
              <w:pStyle w:val="20"/>
            </w:pPr>
            <w:r>
              <w:t>修缮成本</w:t>
            </w:r>
          </w:p>
        </w:tc>
        <w:tc>
          <w:tcPr>
            <w:tcW w:w="2551" w:type="dxa"/>
            <w:vAlign w:val="center"/>
          </w:tcPr>
          <w:p w:rsidR="00766481" w:rsidRDefault="00426E01">
            <w:pPr>
              <w:pStyle w:val="20"/>
            </w:pPr>
            <w:r>
              <w:t>≤50万元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弘扬爱国主义精神</w:t>
            </w:r>
          </w:p>
        </w:tc>
        <w:tc>
          <w:tcPr>
            <w:tcW w:w="3430" w:type="dxa"/>
            <w:vAlign w:val="center"/>
          </w:tcPr>
          <w:p w:rsidR="00766481" w:rsidRDefault="00426E01">
            <w:pPr>
              <w:pStyle w:val="20"/>
            </w:pPr>
            <w:r>
              <w:t>弘扬爱国主义精神</w:t>
            </w:r>
          </w:p>
        </w:tc>
        <w:tc>
          <w:tcPr>
            <w:tcW w:w="2551" w:type="dxa"/>
            <w:vAlign w:val="center"/>
          </w:tcPr>
          <w:p w:rsidR="00766481" w:rsidRDefault="00426E01">
            <w:pPr>
              <w:pStyle w:val="20"/>
            </w:pPr>
            <w:r>
              <w:t>有效提升</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持续弘扬爱国主义精神传承红色基因</w:t>
            </w:r>
          </w:p>
        </w:tc>
        <w:tc>
          <w:tcPr>
            <w:tcW w:w="3430" w:type="dxa"/>
            <w:vAlign w:val="center"/>
          </w:tcPr>
          <w:p w:rsidR="00766481" w:rsidRDefault="00426E01">
            <w:pPr>
              <w:pStyle w:val="20"/>
            </w:pPr>
            <w:r>
              <w:t>持续弘扬爱国主义精神传承红色基因</w:t>
            </w:r>
          </w:p>
        </w:tc>
        <w:tc>
          <w:tcPr>
            <w:tcW w:w="2551" w:type="dxa"/>
            <w:vAlign w:val="center"/>
          </w:tcPr>
          <w:p w:rsidR="00766481" w:rsidRDefault="00426E01">
            <w:pPr>
              <w:pStyle w:val="20"/>
            </w:pPr>
            <w:r>
              <w:t>有效提升</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接受教育人员满意度</w:t>
            </w:r>
          </w:p>
        </w:tc>
        <w:tc>
          <w:tcPr>
            <w:tcW w:w="3430" w:type="dxa"/>
            <w:vAlign w:val="center"/>
          </w:tcPr>
          <w:p w:rsidR="00766481" w:rsidRDefault="00426E01">
            <w:pPr>
              <w:pStyle w:val="20"/>
            </w:pPr>
            <w:r>
              <w:t>接受教育人员满意度</w:t>
            </w:r>
          </w:p>
        </w:tc>
        <w:tc>
          <w:tcPr>
            <w:tcW w:w="2551" w:type="dxa"/>
            <w:vAlign w:val="center"/>
          </w:tcPr>
          <w:p w:rsidR="00766481" w:rsidRDefault="00426E01">
            <w:pPr>
              <w:pStyle w:val="20"/>
            </w:pPr>
            <w:r>
              <w:t>≥97%</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8" w:name="_Toc126832078"/>
      <w:r>
        <w:rPr>
          <w:rFonts w:ascii="方正仿宋_GBK" w:eastAsia="方正仿宋_GBK" w:hAnsi="方正仿宋_GBK" w:cs="方正仿宋_GBK" w:hint="eastAsia"/>
          <w:color w:val="000000"/>
          <w:sz w:val="28"/>
          <w:lang w:eastAsia="zh-CN"/>
        </w:rPr>
        <w:t>69</w:t>
      </w:r>
      <w:r w:rsidR="00426E01">
        <w:rPr>
          <w:rFonts w:ascii="方正仿宋_GBK" w:eastAsia="方正仿宋_GBK" w:hAnsi="方正仿宋_GBK" w:cs="方正仿宋_GBK"/>
          <w:color w:val="000000"/>
          <w:sz w:val="28"/>
        </w:rPr>
        <w:t>.天津公安警官职业学院安保实训基地（专项债券利息）绩效目标表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天津公安警官职业学院安保实训基地（专项债券利息）</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114.80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114.80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用于偿还专项债债券利息</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1.通过按时完成债券付息，保障投资者权益。</w:t>
            </w:r>
            <w:r>
              <w:tab/>
            </w:r>
            <w:r>
              <w:tab/>
            </w:r>
            <w:r>
              <w:tab/>
            </w:r>
            <w:r>
              <w:tab/>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债务偿还项目</w:t>
            </w:r>
          </w:p>
        </w:tc>
        <w:tc>
          <w:tcPr>
            <w:tcW w:w="3430" w:type="dxa"/>
            <w:vAlign w:val="center"/>
          </w:tcPr>
          <w:p w:rsidR="00766481" w:rsidRDefault="00426E01">
            <w:pPr>
              <w:pStyle w:val="20"/>
            </w:pPr>
            <w:r>
              <w:t>债务偿还项目</w:t>
            </w:r>
          </w:p>
        </w:tc>
        <w:tc>
          <w:tcPr>
            <w:tcW w:w="2551" w:type="dxa"/>
            <w:vAlign w:val="center"/>
          </w:tcPr>
          <w:p w:rsidR="00766481" w:rsidRDefault="00426E01">
            <w:pPr>
              <w:pStyle w:val="20"/>
            </w:pPr>
            <w:r>
              <w:t>1个</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债券利息发放率</w:t>
            </w:r>
          </w:p>
        </w:tc>
        <w:tc>
          <w:tcPr>
            <w:tcW w:w="3430" w:type="dxa"/>
            <w:vAlign w:val="center"/>
          </w:tcPr>
          <w:p w:rsidR="00766481" w:rsidRDefault="00426E01">
            <w:pPr>
              <w:pStyle w:val="20"/>
            </w:pPr>
            <w:r>
              <w:t>债券利息发放率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偿还债券利息及时率</w:t>
            </w:r>
          </w:p>
        </w:tc>
        <w:tc>
          <w:tcPr>
            <w:tcW w:w="3430" w:type="dxa"/>
            <w:vAlign w:val="center"/>
          </w:tcPr>
          <w:p w:rsidR="00766481" w:rsidRDefault="00426E01">
            <w:pPr>
              <w:pStyle w:val="20"/>
            </w:pPr>
            <w:r>
              <w:t>偿还债券利息及时率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偿还债券利息金额</w:t>
            </w:r>
          </w:p>
        </w:tc>
        <w:tc>
          <w:tcPr>
            <w:tcW w:w="3430" w:type="dxa"/>
            <w:vAlign w:val="center"/>
          </w:tcPr>
          <w:p w:rsidR="00766481" w:rsidRDefault="00426E01">
            <w:pPr>
              <w:pStyle w:val="20"/>
            </w:pPr>
            <w:r>
              <w:t>偿还债券利息金额</w:t>
            </w:r>
          </w:p>
        </w:tc>
        <w:tc>
          <w:tcPr>
            <w:tcW w:w="2551" w:type="dxa"/>
            <w:vAlign w:val="center"/>
          </w:tcPr>
          <w:p w:rsidR="00766481" w:rsidRDefault="00426E01">
            <w:pPr>
              <w:pStyle w:val="20"/>
            </w:pPr>
            <w:r>
              <w:t>114.8万元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保障债券受益人权益</w:t>
            </w:r>
          </w:p>
        </w:tc>
        <w:tc>
          <w:tcPr>
            <w:tcW w:w="3430" w:type="dxa"/>
            <w:vAlign w:val="center"/>
          </w:tcPr>
          <w:p w:rsidR="00766481" w:rsidRDefault="00426E01">
            <w:pPr>
              <w:pStyle w:val="20"/>
            </w:pPr>
            <w:r>
              <w:t>保障债券受益人权益</w:t>
            </w:r>
          </w:p>
        </w:tc>
        <w:tc>
          <w:tcPr>
            <w:tcW w:w="2551" w:type="dxa"/>
            <w:vAlign w:val="center"/>
          </w:tcPr>
          <w:p w:rsidR="00766481" w:rsidRDefault="00426E01">
            <w:pPr>
              <w:pStyle w:val="20"/>
            </w:pPr>
            <w:r>
              <w:t>有效保障</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公众对偿还债券利息投诉次数</w:t>
            </w:r>
          </w:p>
        </w:tc>
        <w:tc>
          <w:tcPr>
            <w:tcW w:w="3430" w:type="dxa"/>
            <w:vAlign w:val="center"/>
          </w:tcPr>
          <w:p w:rsidR="00766481" w:rsidRDefault="00426E01">
            <w:pPr>
              <w:pStyle w:val="20"/>
            </w:pPr>
            <w:r>
              <w:t>公众对偿还债券利息投诉次数</w:t>
            </w:r>
          </w:p>
        </w:tc>
        <w:tc>
          <w:tcPr>
            <w:tcW w:w="2551" w:type="dxa"/>
            <w:vAlign w:val="center"/>
          </w:tcPr>
          <w:p w:rsidR="00766481" w:rsidRDefault="00426E01">
            <w:pPr>
              <w:pStyle w:val="20"/>
            </w:pPr>
            <w:r>
              <w:t>&lt;1次</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69" w:name="_Toc126832079"/>
      <w:r>
        <w:rPr>
          <w:rFonts w:ascii="方正仿宋_GBK" w:eastAsia="方正仿宋_GBK" w:hAnsi="方正仿宋_GBK" w:cs="方正仿宋_GBK" w:hint="eastAsia"/>
          <w:color w:val="000000"/>
          <w:sz w:val="28"/>
          <w:lang w:eastAsia="zh-CN"/>
        </w:rPr>
        <w:t>70</w:t>
      </w:r>
      <w:r w:rsidR="00426E01">
        <w:rPr>
          <w:rFonts w:ascii="方正仿宋_GBK" w:eastAsia="方正仿宋_GBK" w:hAnsi="方正仿宋_GBK" w:cs="方正仿宋_GBK"/>
          <w:color w:val="000000"/>
          <w:sz w:val="28"/>
        </w:rPr>
        <w:t>.学生资助补助经费-01中央直达资金绩效目标表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学生资助补助经费-01中央直达资金</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344.00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344.00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用于发放学生奖学金、助学金</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1.资助困难学生，奖励优秀学生，促进提高学生学习积极性。</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领取补助人数</w:t>
            </w:r>
          </w:p>
        </w:tc>
        <w:tc>
          <w:tcPr>
            <w:tcW w:w="3430" w:type="dxa"/>
            <w:vAlign w:val="center"/>
          </w:tcPr>
          <w:p w:rsidR="00766481" w:rsidRDefault="00426E01">
            <w:pPr>
              <w:pStyle w:val="20"/>
            </w:pPr>
            <w:r>
              <w:t>领取补助人数</w:t>
            </w:r>
          </w:p>
        </w:tc>
        <w:tc>
          <w:tcPr>
            <w:tcW w:w="2551" w:type="dxa"/>
            <w:vAlign w:val="center"/>
          </w:tcPr>
          <w:p w:rsidR="00766481" w:rsidRDefault="00426E01">
            <w:pPr>
              <w:pStyle w:val="20"/>
            </w:pPr>
            <w:r>
              <w:t xml:space="preserve">按照文件要求核准发放人数 </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发放补助合规率</w:t>
            </w:r>
          </w:p>
        </w:tc>
        <w:tc>
          <w:tcPr>
            <w:tcW w:w="3430" w:type="dxa"/>
            <w:vAlign w:val="center"/>
          </w:tcPr>
          <w:p w:rsidR="00766481" w:rsidRDefault="00426E01">
            <w:pPr>
              <w:pStyle w:val="20"/>
            </w:pPr>
            <w:r>
              <w:t>发放补助合规率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奖助金发放及时性</w:t>
            </w:r>
          </w:p>
        </w:tc>
        <w:tc>
          <w:tcPr>
            <w:tcW w:w="3430" w:type="dxa"/>
            <w:vAlign w:val="center"/>
          </w:tcPr>
          <w:p w:rsidR="00766481" w:rsidRDefault="00426E01">
            <w:pPr>
              <w:pStyle w:val="20"/>
            </w:pPr>
            <w:r>
              <w:t>奖助金发放及时性</w:t>
            </w:r>
          </w:p>
        </w:tc>
        <w:tc>
          <w:tcPr>
            <w:tcW w:w="2551" w:type="dxa"/>
            <w:vAlign w:val="center"/>
          </w:tcPr>
          <w:p w:rsidR="00766481" w:rsidRDefault="00426E01">
            <w:pPr>
              <w:pStyle w:val="20"/>
            </w:pPr>
            <w:r>
              <w:t>≥99%</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发放补助资金数额</w:t>
            </w:r>
          </w:p>
        </w:tc>
        <w:tc>
          <w:tcPr>
            <w:tcW w:w="3430" w:type="dxa"/>
            <w:vAlign w:val="center"/>
          </w:tcPr>
          <w:p w:rsidR="00766481" w:rsidRDefault="00426E01">
            <w:pPr>
              <w:pStyle w:val="20"/>
            </w:pPr>
            <w:r>
              <w:t>发放补助资金数额</w:t>
            </w:r>
          </w:p>
        </w:tc>
        <w:tc>
          <w:tcPr>
            <w:tcW w:w="2551" w:type="dxa"/>
            <w:vAlign w:val="center"/>
          </w:tcPr>
          <w:p w:rsidR="00766481" w:rsidRDefault="00426E01">
            <w:pPr>
              <w:pStyle w:val="20"/>
            </w:pPr>
            <w:r>
              <w:t>≤344万元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补助成效</w:t>
            </w:r>
          </w:p>
        </w:tc>
        <w:tc>
          <w:tcPr>
            <w:tcW w:w="3430" w:type="dxa"/>
            <w:vAlign w:val="center"/>
          </w:tcPr>
          <w:p w:rsidR="00766481" w:rsidRDefault="00426E01">
            <w:pPr>
              <w:pStyle w:val="20"/>
            </w:pPr>
            <w:r>
              <w:t>补助成效</w:t>
            </w:r>
          </w:p>
        </w:tc>
        <w:tc>
          <w:tcPr>
            <w:tcW w:w="2551" w:type="dxa"/>
            <w:vAlign w:val="center"/>
          </w:tcPr>
          <w:p w:rsidR="00766481" w:rsidRDefault="00426E01">
            <w:pPr>
              <w:pStyle w:val="20"/>
            </w:pPr>
            <w:r>
              <w:t>困难学生学业完成率显著提升</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资助对象满意度</w:t>
            </w:r>
          </w:p>
        </w:tc>
        <w:tc>
          <w:tcPr>
            <w:tcW w:w="3430" w:type="dxa"/>
            <w:vAlign w:val="center"/>
          </w:tcPr>
          <w:p w:rsidR="00766481" w:rsidRDefault="00426E01">
            <w:pPr>
              <w:pStyle w:val="20"/>
            </w:pPr>
            <w:r>
              <w:t>资助对象满意度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0" w:name="_Toc126832080"/>
      <w:r>
        <w:rPr>
          <w:rFonts w:ascii="方正仿宋_GBK" w:eastAsia="方正仿宋_GBK" w:hAnsi="方正仿宋_GBK" w:cs="方正仿宋_GBK" w:hint="eastAsia"/>
          <w:color w:val="000000"/>
          <w:sz w:val="28"/>
          <w:lang w:eastAsia="zh-CN"/>
        </w:rPr>
        <w:t>71</w:t>
      </w:r>
      <w:r w:rsidR="00426E01">
        <w:rPr>
          <w:rFonts w:ascii="方正仿宋_GBK" w:eastAsia="方正仿宋_GBK" w:hAnsi="方正仿宋_GBK" w:cs="方正仿宋_GBK"/>
          <w:color w:val="000000"/>
          <w:sz w:val="28"/>
        </w:rPr>
        <w:t>.学生资助政策体系绩效目标表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学生资助政策体系</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29.05</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29.05</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用于发放退役军人助学金</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1.按照国家及教委规定，保障退役军人享受助学金补助。</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领取补助人数</w:t>
            </w:r>
          </w:p>
        </w:tc>
        <w:tc>
          <w:tcPr>
            <w:tcW w:w="3430" w:type="dxa"/>
            <w:vAlign w:val="center"/>
          </w:tcPr>
          <w:p w:rsidR="00766481" w:rsidRDefault="00426E01">
            <w:pPr>
              <w:pStyle w:val="20"/>
            </w:pPr>
            <w:r>
              <w:t>领取补助人数</w:t>
            </w:r>
          </w:p>
        </w:tc>
        <w:tc>
          <w:tcPr>
            <w:tcW w:w="2551" w:type="dxa"/>
            <w:vAlign w:val="center"/>
          </w:tcPr>
          <w:p w:rsidR="00766481" w:rsidRDefault="00426E01">
            <w:pPr>
              <w:pStyle w:val="20"/>
            </w:pPr>
            <w:r>
              <w:t>按照文件规定核准发放人数</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发放补助合规率</w:t>
            </w:r>
          </w:p>
        </w:tc>
        <w:tc>
          <w:tcPr>
            <w:tcW w:w="3430" w:type="dxa"/>
            <w:vAlign w:val="center"/>
          </w:tcPr>
          <w:p w:rsidR="00766481" w:rsidRDefault="00426E01">
            <w:pPr>
              <w:pStyle w:val="20"/>
            </w:pPr>
            <w:r>
              <w:t>发放补助合规率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奖助金发放及时性</w:t>
            </w:r>
          </w:p>
        </w:tc>
        <w:tc>
          <w:tcPr>
            <w:tcW w:w="3430" w:type="dxa"/>
            <w:vAlign w:val="center"/>
          </w:tcPr>
          <w:p w:rsidR="00766481" w:rsidRDefault="00426E01">
            <w:pPr>
              <w:pStyle w:val="20"/>
            </w:pPr>
            <w:r>
              <w:t>奖助金发放及时性</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发放补助资金数额</w:t>
            </w:r>
          </w:p>
        </w:tc>
        <w:tc>
          <w:tcPr>
            <w:tcW w:w="3430" w:type="dxa"/>
            <w:vAlign w:val="center"/>
          </w:tcPr>
          <w:p w:rsidR="00766481" w:rsidRDefault="00426E01">
            <w:pPr>
              <w:pStyle w:val="20"/>
            </w:pPr>
            <w:r>
              <w:t>发放补助资金数额</w:t>
            </w:r>
          </w:p>
        </w:tc>
        <w:tc>
          <w:tcPr>
            <w:tcW w:w="2551" w:type="dxa"/>
            <w:vAlign w:val="center"/>
          </w:tcPr>
          <w:p w:rsidR="00766481" w:rsidRDefault="00426E01">
            <w:pPr>
              <w:pStyle w:val="20"/>
            </w:pPr>
            <w:r>
              <w:t>≤29.05万元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补助成效</w:t>
            </w:r>
          </w:p>
        </w:tc>
        <w:tc>
          <w:tcPr>
            <w:tcW w:w="3430" w:type="dxa"/>
            <w:vAlign w:val="center"/>
          </w:tcPr>
          <w:p w:rsidR="00766481" w:rsidRDefault="00426E01">
            <w:pPr>
              <w:pStyle w:val="20"/>
            </w:pPr>
            <w:r>
              <w:t>补助成效</w:t>
            </w:r>
          </w:p>
        </w:tc>
        <w:tc>
          <w:tcPr>
            <w:tcW w:w="2551" w:type="dxa"/>
            <w:vAlign w:val="center"/>
          </w:tcPr>
          <w:p w:rsidR="00766481" w:rsidRDefault="00426E01">
            <w:pPr>
              <w:pStyle w:val="20"/>
            </w:pPr>
            <w:r>
              <w:t>退役军人享受学业补助成效明显提升</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资助对象满意度</w:t>
            </w:r>
          </w:p>
        </w:tc>
        <w:tc>
          <w:tcPr>
            <w:tcW w:w="3430" w:type="dxa"/>
            <w:vAlign w:val="center"/>
          </w:tcPr>
          <w:p w:rsidR="00766481" w:rsidRDefault="00426E01">
            <w:pPr>
              <w:pStyle w:val="20"/>
            </w:pPr>
            <w:r>
              <w:t>资助对象满意度</w:t>
            </w:r>
          </w:p>
        </w:tc>
        <w:tc>
          <w:tcPr>
            <w:tcW w:w="2551" w:type="dxa"/>
            <w:vAlign w:val="center"/>
          </w:tcPr>
          <w:p w:rsidR="00766481" w:rsidRDefault="00426E01">
            <w:pPr>
              <w:pStyle w:val="20"/>
            </w:pPr>
            <w:r>
              <w:t>≥99%</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1" w:name="_Toc126832081"/>
      <w:r>
        <w:rPr>
          <w:rFonts w:ascii="方正仿宋_GBK" w:eastAsia="方正仿宋_GBK" w:hAnsi="方正仿宋_GBK" w:cs="方正仿宋_GBK" w:hint="eastAsia"/>
          <w:color w:val="000000"/>
          <w:sz w:val="28"/>
          <w:lang w:eastAsia="zh-CN"/>
        </w:rPr>
        <w:t>72</w:t>
      </w:r>
      <w:r w:rsidR="00426E01">
        <w:rPr>
          <w:rFonts w:ascii="方正仿宋_GBK" w:eastAsia="方正仿宋_GBK" w:hAnsi="方正仿宋_GBK" w:cs="方正仿宋_GBK"/>
          <w:color w:val="000000"/>
          <w:sz w:val="28"/>
        </w:rPr>
        <w:t>.学校思想政治工作补助项目绩效目标表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学校思想政治工作补助项目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开展学生思政文艺演出，租用演出服装道具等</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开展学生思政文艺演出、“一站式”服务社区和学生思政活动中心建设，实现学生思政教育有场地、思政活动有内容、思政育人有效果的预期目标，进一步强化公安院校学生坚决捍卫“两个确立”，不断增强“四个意识”，坚定“四个自信”，做到“两个维护”的思想自觉和行动自觉，肩负起培养堪当民族复兴大任时代新人的政治职责和光荣使命</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思政文艺演出</w:t>
            </w:r>
          </w:p>
        </w:tc>
        <w:tc>
          <w:tcPr>
            <w:tcW w:w="3430" w:type="dxa"/>
            <w:vAlign w:val="center"/>
          </w:tcPr>
          <w:p w:rsidR="00766481" w:rsidRDefault="00426E01">
            <w:pPr>
              <w:pStyle w:val="20"/>
            </w:pPr>
            <w:r>
              <w:t>思政文艺演出</w:t>
            </w:r>
          </w:p>
        </w:tc>
        <w:tc>
          <w:tcPr>
            <w:tcW w:w="2551" w:type="dxa"/>
            <w:vAlign w:val="center"/>
          </w:tcPr>
          <w:p w:rsidR="00766481" w:rsidRDefault="00426E01">
            <w:pPr>
              <w:pStyle w:val="20"/>
            </w:pPr>
            <w:r>
              <w:t>≥1场</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思政文艺演出完成率</w:t>
            </w:r>
          </w:p>
        </w:tc>
        <w:tc>
          <w:tcPr>
            <w:tcW w:w="3430" w:type="dxa"/>
            <w:vAlign w:val="center"/>
          </w:tcPr>
          <w:p w:rsidR="00766481" w:rsidRDefault="00426E01">
            <w:pPr>
              <w:pStyle w:val="20"/>
            </w:pPr>
            <w:r>
              <w:t>思政文艺演出完成率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思政文艺演出完成时间</w:t>
            </w:r>
          </w:p>
        </w:tc>
        <w:tc>
          <w:tcPr>
            <w:tcW w:w="3430" w:type="dxa"/>
            <w:vAlign w:val="center"/>
          </w:tcPr>
          <w:p w:rsidR="00766481" w:rsidRDefault="00426E01">
            <w:pPr>
              <w:pStyle w:val="20"/>
            </w:pPr>
            <w:r>
              <w:t>思政文艺演出完成时间</w:t>
            </w:r>
          </w:p>
        </w:tc>
        <w:tc>
          <w:tcPr>
            <w:tcW w:w="2551" w:type="dxa"/>
            <w:vAlign w:val="center"/>
          </w:tcPr>
          <w:p w:rsidR="00766481" w:rsidRDefault="00426E01">
            <w:pPr>
              <w:pStyle w:val="20"/>
            </w:pPr>
            <w:r>
              <w:t>2023年12月前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思政文艺演出费用</w:t>
            </w:r>
          </w:p>
        </w:tc>
        <w:tc>
          <w:tcPr>
            <w:tcW w:w="3430" w:type="dxa"/>
            <w:vAlign w:val="center"/>
          </w:tcPr>
          <w:p w:rsidR="00766481" w:rsidRDefault="00426E01">
            <w:pPr>
              <w:pStyle w:val="20"/>
            </w:pPr>
            <w:r>
              <w:t>思政文艺演出费用</w:t>
            </w:r>
          </w:p>
        </w:tc>
        <w:tc>
          <w:tcPr>
            <w:tcW w:w="2551" w:type="dxa"/>
            <w:vAlign w:val="center"/>
          </w:tcPr>
          <w:p w:rsidR="00766481" w:rsidRDefault="00426E01">
            <w:pPr>
              <w:pStyle w:val="20"/>
            </w:pPr>
            <w:r>
              <w:t>≤10万元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提升学生思政教育显著</w:t>
            </w:r>
          </w:p>
        </w:tc>
        <w:tc>
          <w:tcPr>
            <w:tcW w:w="3430" w:type="dxa"/>
            <w:vAlign w:val="center"/>
          </w:tcPr>
          <w:p w:rsidR="00766481" w:rsidRDefault="00426E01">
            <w:pPr>
              <w:pStyle w:val="20"/>
            </w:pPr>
            <w:r>
              <w:t>提升学生思政教育显著</w:t>
            </w:r>
          </w:p>
        </w:tc>
        <w:tc>
          <w:tcPr>
            <w:tcW w:w="2551" w:type="dxa"/>
            <w:vAlign w:val="center"/>
          </w:tcPr>
          <w:p w:rsidR="00766481" w:rsidRDefault="00426E01">
            <w:pPr>
              <w:pStyle w:val="20"/>
            </w:pPr>
            <w:r>
              <w:t>有效提升在校生政治思想</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学生思政教育质效持续增长</w:t>
            </w:r>
          </w:p>
        </w:tc>
        <w:tc>
          <w:tcPr>
            <w:tcW w:w="3430" w:type="dxa"/>
            <w:vAlign w:val="center"/>
          </w:tcPr>
          <w:p w:rsidR="00766481" w:rsidRDefault="00426E01">
            <w:pPr>
              <w:pStyle w:val="20"/>
            </w:pPr>
            <w:r>
              <w:t>学生思政教育质效持续增长</w:t>
            </w:r>
          </w:p>
        </w:tc>
        <w:tc>
          <w:tcPr>
            <w:tcW w:w="2551" w:type="dxa"/>
            <w:vAlign w:val="center"/>
          </w:tcPr>
          <w:p w:rsidR="00766481" w:rsidRDefault="00426E01">
            <w:pPr>
              <w:pStyle w:val="20"/>
            </w:pPr>
            <w:r>
              <w:t>筑牢学生政治思想意识</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全体学生满意度</w:t>
            </w:r>
          </w:p>
        </w:tc>
        <w:tc>
          <w:tcPr>
            <w:tcW w:w="3430" w:type="dxa"/>
            <w:vAlign w:val="center"/>
          </w:tcPr>
          <w:p w:rsidR="00766481" w:rsidRDefault="00426E01">
            <w:pPr>
              <w:pStyle w:val="20"/>
            </w:pPr>
            <w:r>
              <w:t>全体学生满意度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2" w:name="_Toc126832082"/>
      <w:r>
        <w:rPr>
          <w:rFonts w:ascii="方正仿宋_GBK" w:eastAsia="方正仿宋_GBK" w:hAnsi="方正仿宋_GBK" w:cs="方正仿宋_GBK" w:hint="eastAsia"/>
          <w:color w:val="000000"/>
          <w:sz w:val="28"/>
          <w:lang w:eastAsia="zh-CN"/>
        </w:rPr>
        <w:t>73</w:t>
      </w:r>
      <w:r w:rsidR="00426E01">
        <w:rPr>
          <w:rFonts w:ascii="方正仿宋_GBK" w:eastAsia="方正仿宋_GBK" w:hAnsi="方正仿宋_GBK" w:cs="方正仿宋_GBK"/>
          <w:color w:val="000000"/>
          <w:sz w:val="28"/>
        </w:rPr>
        <w:t>.病残吸毒人员收治专区医疗费绩效目标表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病残吸毒人员收治专区医疗费</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1100.00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1100.00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用于病残吸毒人员医疗费</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1.通过对不少于110人次的病残吸毒人员进行医疗费报销，保障病残吸毒人员及时就医，保障其生命健康安全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收治病残吸毒人次</w:t>
            </w:r>
          </w:p>
        </w:tc>
        <w:tc>
          <w:tcPr>
            <w:tcW w:w="3430" w:type="dxa"/>
            <w:vAlign w:val="center"/>
          </w:tcPr>
          <w:p w:rsidR="00766481" w:rsidRDefault="00426E01">
            <w:pPr>
              <w:pStyle w:val="20"/>
            </w:pPr>
            <w:r>
              <w:t>收治病残吸毒人次</w:t>
            </w:r>
          </w:p>
        </w:tc>
        <w:tc>
          <w:tcPr>
            <w:tcW w:w="2551" w:type="dxa"/>
            <w:vAlign w:val="center"/>
          </w:tcPr>
          <w:p w:rsidR="00766481" w:rsidRDefault="00426E01">
            <w:pPr>
              <w:pStyle w:val="20"/>
            </w:pPr>
            <w:r>
              <w:t>≥110人次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病残吸毒人员医药费发放覆盖率</w:t>
            </w:r>
          </w:p>
        </w:tc>
        <w:tc>
          <w:tcPr>
            <w:tcW w:w="3430" w:type="dxa"/>
            <w:vAlign w:val="center"/>
          </w:tcPr>
          <w:p w:rsidR="00766481" w:rsidRDefault="00426E01">
            <w:pPr>
              <w:pStyle w:val="20"/>
            </w:pPr>
            <w:r>
              <w:t>病残吸毒人员医药费发放覆盖率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病残吸毒人员医药费发放准确率</w:t>
            </w:r>
          </w:p>
        </w:tc>
        <w:tc>
          <w:tcPr>
            <w:tcW w:w="3430" w:type="dxa"/>
            <w:vAlign w:val="center"/>
          </w:tcPr>
          <w:p w:rsidR="00766481" w:rsidRDefault="00426E01">
            <w:pPr>
              <w:pStyle w:val="20"/>
            </w:pPr>
            <w:r>
              <w:t>病残吸毒人员医药费发放准确率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病残吸毒人员补助标准</w:t>
            </w:r>
          </w:p>
        </w:tc>
        <w:tc>
          <w:tcPr>
            <w:tcW w:w="3430" w:type="dxa"/>
            <w:vAlign w:val="center"/>
          </w:tcPr>
          <w:p w:rsidR="00766481" w:rsidRDefault="00426E01">
            <w:pPr>
              <w:pStyle w:val="20"/>
            </w:pPr>
            <w:r>
              <w:t>病残吸毒人员补助标准</w:t>
            </w:r>
          </w:p>
        </w:tc>
        <w:tc>
          <w:tcPr>
            <w:tcW w:w="2551" w:type="dxa"/>
            <w:vAlign w:val="center"/>
          </w:tcPr>
          <w:p w:rsidR="00766481" w:rsidRDefault="00426E01">
            <w:pPr>
              <w:pStyle w:val="20"/>
            </w:pPr>
            <w:r>
              <w:t>据实报销</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病残吸毒人员基本医疗需求保障率</w:t>
            </w:r>
          </w:p>
        </w:tc>
        <w:tc>
          <w:tcPr>
            <w:tcW w:w="3430" w:type="dxa"/>
            <w:vAlign w:val="center"/>
          </w:tcPr>
          <w:p w:rsidR="00766481" w:rsidRDefault="00426E01">
            <w:pPr>
              <w:pStyle w:val="20"/>
            </w:pPr>
            <w:r>
              <w:t>病残吸毒人员基本医疗需求保障率</w:t>
            </w:r>
          </w:p>
        </w:tc>
        <w:tc>
          <w:tcPr>
            <w:tcW w:w="2551" w:type="dxa"/>
            <w:vAlign w:val="center"/>
          </w:tcPr>
          <w:p w:rsidR="00766481" w:rsidRDefault="00426E01">
            <w:pPr>
              <w:pStyle w:val="20"/>
            </w:pPr>
            <w:r>
              <w:t>100%</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病残吸毒人员投诉次数</w:t>
            </w:r>
          </w:p>
        </w:tc>
        <w:tc>
          <w:tcPr>
            <w:tcW w:w="3430" w:type="dxa"/>
            <w:vAlign w:val="center"/>
          </w:tcPr>
          <w:p w:rsidR="00766481" w:rsidRDefault="00426E01">
            <w:pPr>
              <w:pStyle w:val="20"/>
            </w:pPr>
            <w:r>
              <w:t>病残吸毒人员投诉次数</w:t>
            </w:r>
          </w:p>
        </w:tc>
        <w:tc>
          <w:tcPr>
            <w:tcW w:w="2551" w:type="dxa"/>
            <w:vAlign w:val="center"/>
          </w:tcPr>
          <w:p w:rsidR="00766481" w:rsidRDefault="00426E01">
            <w:pPr>
              <w:pStyle w:val="20"/>
            </w:pPr>
            <w:r>
              <w:t>≤5次</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3" w:name="_Toc126832083"/>
      <w:r>
        <w:rPr>
          <w:rFonts w:ascii="方正仿宋_GBK" w:eastAsia="方正仿宋_GBK" w:hAnsi="方正仿宋_GBK" w:cs="方正仿宋_GBK" w:hint="eastAsia"/>
          <w:color w:val="000000"/>
          <w:sz w:val="28"/>
          <w:lang w:eastAsia="zh-CN"/>
        </w:rPr>
        <w:t>74</w:t>
      </w:r>
      <w:r w:rsidR="00426E01">
        <w:rPr>
          <w:rFonts w:ascii="方正仿宋_GBK" w:eastAsia="方正仿宋_GBK" w:hAnsi="方正仿宋_GBK" w:cs="方正仿宋_GBK"/>
          <w:color w:val="000000"/>
          <w:sz w:val="28"/>
        </w:rPr>
        <w:t>.公立医院诊疗服务能力提升（设备购置）绩效目标表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公立医院诊疗服务能力提升（设备购置）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该资金用于购置磁共振成像系统</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1.通过购置磁共振成像设备，更好的满足临床工作需求，提升公立医院的诊疗服务能力。</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购置设备数量</w:t>
            </w:r>
          </w:p>
        </w:tc>
        <w:tc>
          <w:tcPr>
            <w:tcW w:w="3430" w:type="dxa"/>
            <w:vAlign w:val="center"/>
          </w:tcPr>
          <w:p w:rsidR="00766481" w:rsidRDefault="00426E01">
            <w:pPr>
              <w:pStyle w:val="20"/>
            </w:pPr>
            <w:r>
              <w:t>购置设备数量</w:t>
            </w:r>
          </w:p>
        </w:tc>
        <w:tc>
          <w:tcPr>
            <w:tcW w:w="2551" w:type="dxa"/>
            <w:vAlign w:val="center"/>
          </w:tcPr>
          <w:p w:rsidR="00766481" w:rsidRDefault="00426E01">
            <w:pPr>
              <w:pStyle w:val="20"/>
            </w:pPr>
            <w:r>
              <w:t>1套</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设备质量合格率</w:t>
            </w:r>
          </w:p>
        </w:tc>
        <w:tc>
          <w:tcPr>
            <w:tcW w:w="3430" w:type="dxa"/>
            <w:vAlign w:val="center"/>
          </w:tcPr>
          <w:p w:rsidR="00766481" w:rsidRDefault="00426E01">
            <w:pPr>
              <w:pStyle w:val="20"/>
            </w:pPr>
            <w:r>
              <w:t>设备质量合格率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招标采购时间</w:t>
            </w:r>
          </w:p>
        </w:tc>
        <w:tc>
          <w:tcPr>
            <w:tcW w:w="3430" w:type="dxa"/>
            <w:vAlign w:val="center"/>
          </w:tcPr>
          <w:p w:rsidR="00766481" w:rsidRDefault="00426E01">
            <w:pPr>
              <w:pStyle w:val="20"/>
            </w:pPr>
            <w:r>
              <w:t>招标采购时间</w:t>
            </w:r>
          </w:p>
        </w:tc>
        <w:tc>
          <w:tcPr>
            <w:tcW w:w="2551" w:type="dxa"/>
            <w:vAlign w:val="center"/>
          </w:tcPr>
          <w:p w:rsidR="00766481" w:rsidRDefault="00426E01">
            <w:pPr>
              <w:pStyle w:val="20"/>
            </w:pPr>
            <w:r>
              <w:t>2023年12月前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购置设备首付款</w:t>
            </w:r>
          </w:p>
        </w:tc>
        <w:tc>
          <w:tcPr>
            <w:tcW w:w="3430" w:type="dxa"/>
            <w:vAlign w:val="center"/>
          </w:tcPr>
          <w:p w:rsidR="00766481" w:rsidRDefault="00426E01">
            <w:pPr>
              <w:pStyle w:val="20"/>
            </w:pPr>
            <w:r>
              <w:t>购置设备首付款</w:t>
            </w:r>
          </w:p>
        </w:tc>
        <w:tc>
          <w:tcPr>
            <w:tcW w:w="2551" w:type="dxa"/>
            <w:vAlign w:val="center"/>
          </w:tcPr>
          <w:p w:rsidR="00766481" w:rsidRDefault="00426E01">
            <w:pPr>
              <w:pStyle w:val="20"/>
            </w:pPr>
            <w:r>
              <w:t>≤100万元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满足临床工作需求</w:t>
            </w:r>
          </w:p>
        </w:tc>
        <w:tc>
          <w:tcPr>
            <w:tcW w:w="3430" w:type="dxa"/>
            <w:vAlign w:val="center"/>
          </w:tcPr>
          <w:p w:rsidR="00766481" w:rsidRDefault="00426E01">
            <w:pPr>
              <w:pStyle w:val="20"/>
            </w:pPr>
            <w:r>
              <w:t>满足临床工作需求</w:t>
            </w:r>
          </w:p>
        </w:tc>
        <w:tc>
          <w:tcPr>
            <w:tcW w:w="2551" w:type="dxa"/>
            <w:vAlign w:val="center"/>
          </w:tcPr>
          <w:p w:rsidR="00766481" w:rsidRDefault="00426E01">
            <w:pPr>
              <w:pStyle w:val="20"/>
            </w:pPr>
            <w:r>
              <w:t>显著提升</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设备使用年限</w:t>
            </w:r>
          </w:p>
        </w:tc>
        <w:tc>
          <w:tcPr>
            <w:tcW w:w="3430" w:type="dxa"/>
            <w:vAlign w:val="center"/>
          </w:tcPr>
          <w:p w:rsidR="00766481" w:rsidRDefault="00426E01">
            <w:pPr>
              <w:pStyle w:val="20"/>
            </w:pPr>
            <w:r>
              <w:t>设备使用年限</w:t>
            </w:r>
          </w:p>
        </w:tc>
        <w:tc>
          <w:tcPr>
            <w:tcW w:w="2551" w:type="dxa"/>
            <w:vAlign w:val="center"/>
          </w:tcPr>
          <w:p w:rsidR="00766481" w:rsidRDefault="00426E01">
            <w:pPr>
              <w:pStyle w:val="20"/>
            </w:pPr>
            <w:r>
              <w:t>≥6年</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患者满意度</w:t>
            </w:r>
          </w:p>
        </w:tc>
        <w:tc>
          <w:tcPr>
            <w:tcW w:w="3430" w:type="dxa"/>
            <w:vAlign w:val="center"/>
          </w:tcPr>
          <w:p w:rsidR="00766481" w:rsidRDefault="00426E01">
            <w:pPr>
              <w:pStyle w:val="20"/>
            </w:pPr>
            <w:r>
              <w:t>患者满意度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4" w:name="_Toc126832084"/>
      <w:r>
        <w:rPr>
          <w:rFonts w:ascii="方正仿宋_GBK" w:eastAsia="方正仿宋_GBK" w:hAnsi="方正仿宋_GBK" w:cs="方正仿宋_GBK" w:hint="eastAsia"/>
          <w:color w:val="000000"/>
          <w:sz w:val="28"/>
          <w:lang w:eastAsia="zh-CN"/>
        </w:rPr>
        <w:t>75</w:t>
      </w:r>
      <w:r w:rsidR="00426E01">
        <w:rPr>
          <w:rFonts w:ascii="方正仿宋_GBK" w:eastAsia="方正仿宋_GBK" w:hAnsi="方正仿宋_GBK" w:cs="方正仿宋_GBK"/>
          <w:color w:val="000000"/>
          <w:sz w:val="28"/>
        </w:rPr>
        <w:t>.公立医院综合改革-01中央直达资金-2023年医疗服务与保障能力提升补助资金绩效目标表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公立医院综合改革-01中央直达资金-2023年医疗服务与保障能力提升补助资金</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30.00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30.00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该项目资金用于购置一台腹腔镜系统</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 xml:space="preserve">1.通过购入一台腹腔镜系统，更好的满足临床工作需求，提升公立医院的诊疗服务能力。 </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购置腹腔镜系统</w:t>
            </w:r>
          </w:p>
        </w:tc>
        <w:tc>
          <w:tcPr>
            <w:tcW w:w="3430" w:type="dxa"/>
            <w:vAlign w:val="center"/>
          </w:tcPr>
          <w:p w:rsidR="00766481" w:rsidRDefault="00426E01">
            <w:pPr>
              <w:pStyle w:val="20"/>
            </w:pPr>
            <w:r>
              <w:t>购置腹腔镜系统</w:t>
            </w:r>
          </w:p>
        </w:tc>
        <w:tc>
          <w:tcPr>
            <w:tcW w:w="2551" w:type="dxa"/>
            <w:vAlign w:val="center"/>
          </w:tcPr>
          <w:p w:rsidR="00766481" w:rsidRDefault="00426E01">
            <w:pPr>
              <w:pStyle w:val="20"/>
            </w:pPr>
            <w:r>
              <w:t>1套</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 xml:space="preserve">购置设备合格率 </w:t>
            </w:r>
          </w:p>
        </w:tc>
        <w:tc>
          <w:tcPr>
            <w:tcW w:w="3430" w:type="dxa"/>
            <w:vAlign w:val="center"/>
          </w:tcPr>
          <w:p w:rsidR="00766481" w:rsidRDefault="00426E01">
            <w:pPr>
              <w:pStyle w:val="20"/>
            </w:pPr>
            <w:r>
              <w:t xml:space="preserve">购置设备合格率 </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招标采购时间</w:t>
            </w:r>
          </w:p>
        </w:tc>
        <w:tc>
          <w:tcPr>
            <w:tcW w:w="3430" w:type="dxa"/>
            <w:vAlign w:val="center"/>
          </w:tcPr>
          <w:p w:rsidR="00766481" w:rsidRDefault="00426E01">
            <w:pPr>
              <w:pStyle w:val="20"/>
            </w:pPr>
            <w:r>
              <w:t>招标采购时间</w:t>
            </w:r>
          </w:p>
        </w:tc>
        <w:tc>
          <w:tcPr>
            <w:tcW w:w="2551" w:type="dxa"/>
            <w:vAlign w:val="center"/>
          </w:tcPr>
          <w:p w:rsidR="00766481" w:rsidRDefault="00426E01">
            <w:pPr>
              <w:pStyle w:val="20"/>
            </w:pPr>
            <w:r>
              <w:t>2023年12月前</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购置设备首付款</w:t>
            </w:r>
          </w:p>
        </w:tc>
        <w:tc>
          <w:tcPr>
            <w:tcW w:w="3430" w:type="dxa"/>
            <w:vAlign w:val="center"/>
          </w:tcPr>
          <w:p w:rsidR="00766481" w:rsidRDefault="00426E01">
            <w:pPr>
              <w:pStyle w:val="20"/>
            </w:pPr>
            <w:r>
              <w:t>购置设备首付款</w:t>
            </w:r>
          </w:p>
        </w:tc>
        <w:tc>
          <w:tcPr>
            <w:tcW w:w="2551" w:type="dxa"/>
            <w:vAlign w:val="center"/>
          </w:tcPr>
          <w:p w:rsidR="00766481" w:rsidRDefault="00426E01">
            <w:pPr>
              <w:pStyle w:val="20"/>
            </w:pPr>
            <w:r>
              <w:t>≤30万元</w:t>
            </w:r>
          </w:p>
        </w:tc>
      </w:tr>
      <w:tr w:rsidR="002B01B6" w:rsidTr="002B01B6">
        <w:trPr>
          <w:trHeight w:val="369"/>
          <w:jc w:val="center"/>
        </w:trPr>
        <w:tc>
          <w:tcPr>
            <w:tcW w:w="1276" w:type="dxa"/>
            <w:vMerge w:val="restart"/>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满足临床工作需求</w:t>
            </w:r>
          </w:p>
        </w:tc>
        <w:tc>
          <w:tcPr>
            <w:tcW w:w="3430" w:type="dxa"/>
            <w:vAlign w:val="center"/>
          </w:tcPr>
          <w:p w:rsidR="00766481" w:rsidRDefault="00426E01">
            <w:pPr>
              <w:pStyle w:val="20"/>
            </w:pPr>
            <w:r>
              <w:t>满足临床工作需求</w:t>
            </w:r>
          </w:p>
        </w:tc>
        <w:tc>
          <w:tcPr>
            <w:tcW w:w="2551" w:type="dxa"/>
            <w:vAlign w:val="center"/>
          </w:tcPr>
          <w:p w:rsidR="00766481" w:rsidRDefault="00426E01">
            <w:pPr>
              <w:pStyle w:val="20"/>
            </w:pPr>
            <w:r>
              <w:t>显著提升</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设备发挥作用年限</w:t>
            </w:r>
          </w:p>
        </w:tc>
        <w:tc>
          <w:tcPr>
            <w:tcW w:w="3430" w:type="dxa"/>
            <w:vAlign w:val="center"/>
          </w:tcPr>
          <w:p w:rsidR="00766481" w:rsidRDefault="00426E01">
            <w:pPr>
              <w:pStyle w:val="20"/>
            </w:pPr>
            <w:r>
              <w:t>设备发挥作用年限</w:t>
            </w:r>
          </w:p>
        </w:tc>
        <w:tc>
          <w:tcPr>
            <w:tcW w:w="2551" w:type="dxa"/>
            <w:vAlign w:val="center"/>
          </w:tcPr>
          <w:p w:rsidR="00766481" w:rsidRDefault="00426E01">
            <w:pPr>
              <w:pStyle w:val="20"/>
            </w:pPr>
            <w:r>
              <w:t>≥5年</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患者满意度</w:t>
            </w:r>
          </w:p>
        </w:tc>
        <w:tc>
          <w:tcPr>
            <w:tcW w:w="3430" w:type="dxa"/>
            <w:vAlign w:val="center"/>
          </w:tcPr>
          <w:p w:rsidR="00766481" w:rsidRDefault="00426E01">
            <w:pPr>
              <w:pStyle w:val="20"/>
            </w:pPr>
            <w:r>
              <w:t>患者满意度</w:t>
            </w:r>
          </w:p>
        </w:tc>
        <w:tc>
          <w:tcPr>
            <w:tcW w:w="2551" w:type="dxa"/>
            <w:vAlign w:val="center"/>
          </w:tcPr>
          <w:p w:rsidR="00766481" w:rsidRDefault="00426E01">
            <w:pPr>
              <w:pStyle w:val="20"/>
            </w:pPr>
            <w:r>
              <w:t>≥95%</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5" w:name="_Toc126832085"/>
      <w:r>
        <w:rPr>
          <w:rFonts w:ascii="方正仿宋_GBK" w:eastAsia="方正仿宋_GBK" w:hAnsi="方正仿宋_GBK" w:cs="方正仿宋_GBK" w:hint="eastAsia"/>
          <w:color w:val="000000"/>
          <w:sz w:val="28"/>
          <w:lang w:eastAsia="zh-CN"/>
        </w:rPr>
        <w:t>76</w:t>
      </w:r>
      <w:r w:rsidR="00426E01">
        <w:rPr>
          <w:rFonts w:ascii="方正仿宋_GBK" w:eastAsia="方正仿宋_GBK" w:hAnsi="方正仿宋_GBK" w:cs="方正仿宋_GBK"/>
          <w:color w:val="000000"/>
          <w:sz w:val="28"/>
        </w:rPr>
        <w:t>.基本公共卫生服务（原重大公卫项目）绩效目标表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基本公共卫生服务（原重大公卫项目）</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3.00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3.00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该资金用于印刷健康宣传手册，购置药箱及相关药品支出。</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1.通过开展不少于15次的医疗健康宣传活动，印刷不少于470册的宣传手册，对社会公众进行宣传健康知识等内容，增强社会公众的健康意识，保障其生命健康安全。</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公安医院健康宣传活动次数</w:t>
            </w:r>
          </w:p>
        </w:tc>
        <w:tc>
          <w:tcPr>
            <w:tcW w:w="3430" w:type="dxa"/>
            <w:vAlign w:val="center"/>
          </w:tcPr>
          <w:p w:rsidR="00766481" w:rsidRDefault="00426E01">
            <w:pPr>
              <w:pStyle w:val="20"/>
            </w:pPr>
            <w:r>
              <w:t>公安医院健康宣传活动次数</w:t>
            </w:r>
          </w:p>
        </w:tc>
        <w:tc>
          <w:tcPr>
            <w:tcW w:w="2551" w:type="dxa"/>
            <w:vAlign w:val="center"/>
          </w:tcPr>
          <w:p w:rsidR="00766481" w:rsidRDefault="00426E01">
            <w:pPr>
              <w:pStyle w:val="20"/>
            </w:pPr>
            <w:r>
              <w:t>≥15次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印刷宣传手册</w:t>
            </w:r>
          </w:p>
        </w:tc>
        <w:tc>
          <w:tcPr>
            <w:tcW w:w="3430" w:type="dxa"/>
            <w:vAlign w:val="center"/>
          </w:tcPr>
          <w:p w:rsidR="00766481" w:rsidRDefault="00426E01">
            <w:pPr>
              <w:pStyle w:val="20"/>
            </w:pPr>
            <w:r>
              <w:t>印刷宣传手册</w:t>
            </w:r>
          </w:p>
        </w:tc>
        <w:tc>
          <w:tcPr>
            <w:tcW w:w="2551" w:type="dxa"/>
            <w:vAlign w:val="center"/>
          </w:tcPr>
          <w:p w:rsidR="00766481" w:rsidRDefault="00426E01">
            <w:pPr>
              <w:pStyle w:val="20"/>
            </w:pPr>
            <w:r>
              <w:t>≥470册</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宣传活动覆盖人次</w:t>
            </w:r>
          </w:p>
        </w:tc>
        <w:tc>
          <w:tcPr>
            <w:tcW w:w="3430" w:type="dxa"/>
            <w:vAlign w:val="center"/>
          </w:tcPr>
          <w:p w:rsidR="00766481" w:rsidRDefault="00426E01">
            <w:pPr>
              <w:pStyle w:val="20"/>
            </w:pPr>
            <w:r>
              <w:t>宣传活动覆盖人次</w:t>
            </w:r>
          </w:p>
        </w:tc>
        <w:tc>
          <w:tcPr>
            <w:tcW w:w="2551" w:type="dxa"/>
            <w:vAlign w:val="center"/>
          </w:tcPr>
          <w:p w:rsidR="00766481" w:rsidRDefault="00426E01">
            <w:pPr>
              <w:pStyle w:val="20"/>
            </w:pPr>
            <w:r>
              <w:t>≥3000人次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宣传计划按期完成率</w:t>
            </w:r>
          </w:p>
        </w:tc>
        <w:tc>
          <w:tcPr>
            <w:tcW w:w="3430" w:type="dxa"/>
            <w:vAlign w:val="center"/>
          </w:tcPr>
          <w:p w:rsidR="00766481" w:rsidRDefault="00426E01">
            <w:pPr>
              <w:pStyle w:val="20"/>
            </w:pPr>
            <w:r>
              <w:t>宣传计划按期完成率</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宣传活动所需成本</w:t>
            </w:r>
          </w:p>
        </w:tc>
        <w:tc>
          <w:tcPr>
            <w:tcW w:w="3430" w:type="dxa"/>
            <w:vAlign w:val="center"/>
          </w:tcPr>
          <w:p w:rsidR="00766481" w:rsidRDefault="00426E01">
            <w:pPr>
              <w:pStyle w:val="20"/>
            </w:pPr>
            <w:r>
              <w:t>宣传活动所需成本</w:t>
            </w:r>
          </w:p>
        </w:tc>
        <w:tc>
          <w:tcPr>
            <w:tcW w:w="2551" w:type="dxa"/>
            <w:vAlign w:val="center"/>
          </w:tcPr>
          <w:p w:rsidR="00766481" w:rsidRDefault="00426E01">
            <w:pPr>
              <w:pStyle w:val="20"/>
            </w:pPr>
            <w:r>
              <w:t>3万元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社会效益指标</w:t>
            </w:r>
          </w:p>
        </w:tc>
        <w:tc>
          <w:tcPr>
            <w:tcW w:w="1332" w:type="dxa"/>
            <w:vAlign w:val="center"/>
          </w:tcPr>
          <w:p w:rsidR="00766481" w:rsidRDefault="00426E01">
            <w:pPr>
              <w:pStyle w:val="20"/>
            </w:pPr>
            <w:r>
              <w:t>增强社会公众健康意识的作用</w:t>
            </w:r>
          </w:p>
        </w:tc>
        <w:tc>
          <w:tcPr>
            <w:tcW w:w="3430" w:type="dxa"/>
            <w:vAlign w:val="center"/>
          </w:tcPr>
          <w:p w:rsidR="00766481" w:rsidRDefault="00426E01">
            <w:pPr>
              <w:pStyle w:val="20"/>
            </w:pPr>
            <w:r>
              <w:t>增强社会公众健康意识的作用</w:t>
            </w:r>
          </w:p>
        </w:tc>
        <w:tc>
          <w:tcPr>
            <w:tcW w:w="2551" w:type="dxa"/>
            <w:vAlign w:val="center"/>
          </w:tcPr>
          <w:p w:rsidR="00766481" w:rsidRDefault="00426E01">
            <w:pPr>
              <w:pStyle w:val="20"/>
            </w:pPr>
            <w:r>
              <w:t>作用显著</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宣传对象满意度</w:t>
            </w:r>
          </w:p>
        </w:tc>
        <w:tc>
          <w:tcPr>
            <w:tcW w:w="3430" w:type="dxa"/>
            <w:vAlign w:val="center"/>
          </w:tcPr>
          <w:p w:rsidR="00766481" w:rsidRDefault="00426E01">
            <w:pPr>
              <w:pStyle w:val="20"/>
            </w:pPr>
            <w:r>
              <w:t>宣传对象满意度</w:t>
            </w:r>
          </w:p>
        </w:tc>
        <w:tc>
          <w:tcPr>
            <w:tcW w:w="2551" w:type="dxa"/>
            <w:vAlign w:val="center"/>
          </w:tcPr>
          <w:p w:rsidR="00766481" w:rsidRDefault="00426E01">
            <w:pPr>
              <w:pStyle w:val="20"/>
            </w:pPr>
            <w:r>
              <w:t>≥90%</w:t>
            </w:r>
          </w:p>
        </w:tc>
      </w:tr>
    </w:tbl>
    <w:p w:rsidR="00766481" w:rsidRDefault="00766481">
      <w:pPr>
        <w:sectPr w:rsidR="00766481">
          <w:pgSz w:w="11900" w:h="16840"/>
          <w:pgMar w:top="1984" w:right="1304" w:bottom="1134" w:left="1304" w:header="720" w:footer="720" w:gutter="0"/>
          <w:cols w:space="720"/>
        </w:sectPr>
      </w:pPr>
    </w:p>
    <w:p w:rsidR="00766481" w:rsidRDefault="00766481">
      <w:pPr>
        <w:jc w:val="center"/>
      </w:pPr>
    </w:p>
    <w:p w:rsidR="00766481" w:rsidRDefault="00826C96">
      <w:pPr>
        <w:ind w:firstLine="560"/>
        <w:outlineLvl w:val="3"/>
      </w:pPr>
      <w:bookmarkStart w:id="76" w:name="_Toc126832086"/>
      <w:r>
        <w:rPr>
          <w:rFonts w:ascii="方正仿宋_GBK" w:eastAsia="方正仿宋_GBK" w:hAnsi="方正仿宋_GBK" w:cs="方正仿宋_GBK" w:hint="eastAsia"/>
          <w:color w:val="000000"/>
          <w:sz w:val="28"/>
          <w:lang w:eastAsia="zh-CN"/>
        </w:rPr>
        <w:t>77</w:t>
      </w:r>
      <w:r w:rsidR="00426E01">
        <w:rPr>
          <w:rFonts w:ascii="方正仿宋_GBK" w:eastAsia="方正仿宋_GBK" w:hAnsi="方正仿宋_GBK" w:cs="方正仿宋_GBK"/>
          <w:color w:val="000000"/>
          <w:sz w:val="28"/>
        </w:rPr>
        <w:t>.中医药事业传承与发展（中医中西医结合科研课题）绩效目标表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2B01B6" w:rsidTr="002B01B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6481" w:rsidRDefault="00426E01">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766481" w:rsidRDefault="00426E01">
            <w:pPr>
              <w:pStyle w:val="4"/>
            </w:pPr>
            <w:r>
              <w:t>单位：万元</w:t>
            </w:r>
          </w:p>
        </w:tc>
      </w:tr>
      <w:tr w:rsidR="002B01B6" w:rsidTr="002B01B6">
        <w:trPr>
          <w:trHeight w:val="369"/>
          <w:jc w:val="center"/>
        </w:trPr>
        <w:tc>
          <w:tcPr>
            <w:tcW w:w="1276" w:type="dxa"/>
            <w:vAlign w:val="center"/>
          </w:tcPr>
          <w:p w:rsidR="00766481" w:rsidRDefault="00426E01">
            <w:pPr>
              <w:pStyle w:val="10"/>
            </w:pPr>
            <w:r>
              <w:t>项目名称</w:t>
            </w:r>
          </w:p>
        </w:tc>
        <w:tc>
          <w:tcPr>
            <w:tcW w:w="8589" w:type="dxa"/>
            <w:gridSpan w:val="6"/>
            <w:vAlign w:val="center"/>
          </w:tcPr>
          <w:p w:rsidR="00766481" w:rsidRDefault="00426E01">
            <w:pPr>
              <w:pStyle w:val="20"/>
            </w:pPr>
            <w:r>
              <w:t>中医药事业传承与发展（中医中西医结合科研课题）</w:t>
            </w:r>
          </w:p>
        </w:tc>
      </w:tr>
      <w:tr w:rsidR="00766481">
        <w:trPr>
          <w:trHeight w:val="369"/>
          <w:jc w:val="center"/>
        </w:trPr>
        <w:tc>
          <w:tcPr>
            <w:tcW w:w="1276" w:type="dxa"/>
            <w:vMerge w:val="restart"/>
            <w:vAlign w:val="center"/>
          </w:tcPr>
          <w:p w:rsidR="00766481" w:rsidRDefault="00426E01">
            <w:pPr>
              <w:pStyle w:val="10"/>
            </w:pPr>
            <w:r>
              <w:t>预算规模及资金用途</w:t>
            </w:r>
          </w:p>
        </w:tc>
        <w:tc>
          <w:tcPr>
            <w:tcW w:w="1276" w:type="dxa"/>
            <w:vAlign w:val="center"/>
          </w:tcPr>
          <w:p w:rsidR="00766481" w:rsidRDefault="00426E01">
            <w:pPr>
              <w:pStyle w:val="10"/>
            </w:pPr>
            <w:r>
              <w:t>预算数</w:t>
            </w:r>
          </w:p>
        </w:tc>
        <w:tc>
          <w:tcPr>
            <w:tcW w:w="1332" w:type="dxa"/>
            <w:vAlign w:val="center"/>
          </w:tcPr>
          <w:p w:rsidR="00766481" w:rsidRDefault="00426E01">
            <w:pPr>
              <w:pStyle w:val="20"/>
            </w:pPr>
            <w:r>
              <w:t>1.00</w:t>
            </w:r>
          </w:p>
        </w:tc>
        <w:tc>
          <w:tcPr>
            <w:tcW w:w="1587" w:type="dxa"/>
            <w:vAlign w:val="center"/>
          </w:tcPr>
          <w:p w:rsidR="00766481" w:rsidRDefault="00426E01">
            <w:pPr>
              <w:pStyle w:val="10"/>
            </w:pPr>
            <w:r>
              <w:t>其中：财政    资金</w:t>
            </w:r>
          </w:p>
        </w:tc>
        <w:tc>
          <w:tcPr>
            <w:tcW w:w="1843" w:type="dxa"/>
            <w:vAlign w:val="center"/>
          </w:tcPr>
          <w:p w:rsidR="00766481" w:rsidRDefault="00426E01">
            <w:pPr>
              <w:pStyle w:val="20"/>
            </w:pPr>
            <w:r>
              <w:t>1.00</w:t>
            </w:r>
          </w:p>
        </w:tc>
        <w:tc>
          <w:tcPr>
            <w:tcW w:w="1276" w:type="dxa"/>
            <w:vAlign w:val="center"/>
          </w:tcPr>
          <w:p w:rsidR="00766481" w:rsidRDefault="00426E01">
            <w:pPr>
              <w:pStyle w:val="10"/>
            </w:pPr>
            <w:r>
              <w:t>其他资金</w:t>
            </w:r>
          </w:p>
        </w:tc>
        <w:tc>
          <w:tcPr>
            <w:tcW w:w="1276" w:type="dxa"/>
            <w:vAlign w:val="center"/>
          </w:tcPr>
          <w:p w:rsidR="00766481" w:rsidRDefault="00766481">
            <w:pPr>
              <w:pStyle w:val="20"/>
            </w:pPr>
          </w:p>
        </w:tc>
      </w:tr>
      <w:tr w:rsidR="002B01B6" w:rsidTr="002B01B6">
        <w:trPr>
          <w:trHeight w:val="369"/>
          <w:jc w:val="center"/>
        </w:trPr>
        <w:tc>
          <w:tcPr>
            <w:tcW w:w="1276" w:type="dxa"/>
            <w:vMerge/>
          </w:tcPr>
          <w:p w:rsidR="00766481" w:rsidRDefault="00766481"/>
        </w:tc>
        <w:tc>
          <w:tcPr>
            <w:tcW w:w="8589" w:type="dxa"/>
            <w:gridSpan w:val="6"/>
            <w:vAlign w:val="center"/>
          </w:tcPr>
          <w:p w:rsidR="00766481" w:rsidRDefault="00426E01">
            <w:pPr>
              <w:pStyle w:val="20"/>
            </w:pPr>
            <w:r>
              <w:t>该资金用于查找文献、知识产权事务费、查新检索以及参加国内全国性相关学术会议支出。</w:t>
            </w:r>
          </w:p>
        </w:tc>
      </w:tr>
      <w:tr w:rsidR="002B01B6" w:rsidTr="002B01B6">
        <w:trPr>
          <w:trHeight w:val="369"/>
          <w:jc w:val="center"/>
        </w:trPr>
        <w:tc>
          <w:tcPr>
            <w:tcW w:w="1276" w:type="dxa"/>
            <w:vAlign w:val="center"/>
          </w:tcPr>
          <w:p w:rsidR="00766481" w:rsidRDefault="00426E01">
            <w:pPr>
              <w:pStyle w:val="10"/>
            </w:pPr>
            <w:r>
              <w:t>绩效目标</w:t>
            </w:r>
          </w:p>
        </w:tc>
        <w:tc>
          <w:tcPr>
            <w:tcW w:w="8589" w:type="dxa"/>
            <w:gridSpan w:val="6"/>
            <w:vAlign w:val="center"/>
          </w:tcPr>
          <w:p w:rsidR="00766481" w:rsidRDefault="00426E01">
            <w:pPr>
              <w:pStyle w:val="20"/>
            </w:pPr>
            <w:r>
              <w:t>1.（1）通过探讨“针刀疗法治疗痰瘀互结型寻常痤疮”课题研究，进一步完成相关资料的检索与补充。购置相关试剂及针具。完成临床实验、相关手段干预后对比治疗前后患者临床评分变化，探讨针刀疗法治疗痰瘀互结型寻常痤疮的疗效及作用机理。</w:t>
            </w:r>
          </w:p>
          <w:p w:rsidR="00766481" w:rsidRDefault="00426E01">
            <w:pPr>
              <w:pStyle w:val="20"/>
            </w:pPr>
            <w:r>
              <w:t>（2）本研究旨在探讨龙生蛭胶囊对后循环缺血性眩晕气虚血瘀证患者的症状、相关检验结果、椎-基底动脉血流速度的情况的特点；</w:t>
            </w:r>
          </w:p>
          <w:p w:rsidR="00766481" w:rsidRDefault="00426E01">
            <w:pPr>
              <w:pStyle w:val="20"/>
            </w:pPr>
            <w:r>
              <w:t>（3）探讨龙生蛭胶囊对气虚血瘀证型的后循环缺血性眩晕治疗的机制，并且观察其临床疗效。</w:t>
            </w:r>
          </w:p>
        </w:tc>
      </w:tr>
    </w:tbl>
    <w:p w:rsidR="00766481" w:rsidRDefault="0076648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2B01B6" w:rsidTr="002B01B6">
        <w:trPr>
          <w:trHeight w:val="397"/>
          <w:tblHeader/>
          <w:jc w:val="center"/>
        </w:trPr>
        <w:tc>
          <w:tcPr>
            <w:tcW w:w="1276" w:type="dxa"/>
            <w:vAlign w:val="center"/>
          </w:tcPr>
          <w:p w:rsidR="00766481" w:rsidRDefault="00426E01">
            <w:pPr>
              <w:pStyle w:val="10"/>
            </w:pPr>
            <w:r>
              <w:t>一级指标</w:t>
            </w:r>
          </w:p>
        </w:tc>
        <w:tc>
          <w:tcPr>
            <w:tcW w:w="1276" w:type="dxa"/>
            <w:vAlign w:val="center"/>
          </w:tcPr>
          <w:p w:rsidR="00766481" w:rsidRDefault="00426E01">
            <w:pPr>
              <w:pStyle w:val="10"/>
            </w:pPr>
            <w:r>
              <w:t>二级指标</w:t>
            </w:r>
          </w:p>
        </w:tc>
        <w:tc>
          <w:tcPr>
            <w:tcW w:w="1332" w:type="dxa"/>
            <w:vAlign w:val="center"/>
          </w:tcPr>
          <w:p w:rsidR="00766481" w:rsidRDefault="00426E01">
            <w:pPr>
              <w:pStyle w:val="10"/>
            </w:pPr>
            <w:r>
              <w:t>三级指标</w:t>
            </w:r>
          </w:p>
        </w:tc>
        <w:tc>
          <w:tcPr>
            <w:tcW w:w="3430" w:type="dxa"/>
            <w:vAlign w:val="center"/>
          </w:tcPr>
          <w:p w:rsidR="00766481" w:rsidRDefault="00426E01">
            <w:pPr>
              <w:pStyle w:val="10"/>
            </w:pPr>
            <w:r>
              <w:t>绩效指标描述</w:t>
            </w:r>
          </w:p>
        </w:tc>
        <w:tc>
          <w:tcPr>
            <w:tcW w:w="2551" w:type="dxa"/>
            <w:vAlign w:val="center"/>
          </w:tcPr>
          <w:p w:rsidR="00766481" w:rsidRDefault="00426E01">
            <w:pPr>
              <w:pStyle w:val="10"/>
            </w:pPr>
            <w:r>
              <w:t>指标值</w:t>
            </w:r>
          </w:p>
        </w:tc>
      </w:tr>
      <w:tr w:rsidR="002B01B6" w:rsidTr="002B01B6">
        <w:trPr>
          <w:trHeight w:val="369"/>
          <w:jc w:val="center"/>
        </w:trPr>
        <w:tc>
          <w:tcPr>
            <w:tcW w:w="1276" w:type="dxa"/>
            <w:vMerge w:val="restart"/>
            <w:vAlign w:val="center"/>
          </w:tcPr>
          <w:p w:rsidR="00766481" w:rsidRDefault="00426E01">
            <w:pPr>
              <w:pStyle w:val="30"/>
            </w:pPr>
            <w:r>
              <w:t>产出指标</w:t>
            </w:r>
          </w:p>
        </w:tc>
        <w:tc>
          <w:tcPr>
            <w:tcW w:w="1276" w:type="dxa"/>
            <w:vAlign w:val="center"/>
          </w:tcPr>
          <w:p w:rsidR="00766481" w:rsidRDefault="00426E01">
            <w:pPr>
              <w:pStyle w:val="20"/>
            </w:pPr>
            <w:r>
              <w:t>数量指标</w:t>
            </w:r>
          </w:p>
        </w:tc>
        <w:tc>
          <w:tcPr>
            <w:tcW w:w="1332" w:type="dxa"/>
            <w:vAlign w:val="center"/>
          </w:tcPr>
          <w:p w:rsidR="00766481" w:rsidRDefault="00426E01">
            <w:pPr>
              <w:pStyle w:val="20"/>
            </w:pPr>
            <w:r>
              <w:t>人员培训次数</w:t>
            </w:r>
          </w:p>
        </w:tc>
        <w:tc>
          <w:tcPr>
            <w:tcW w:w="3430" w:type="dxa"/>
            <w:vAlign w:val="center"/>
          </w:tcPr>
          <w:p w:rsidR="00766481" w:rsidRDefault="00426E01">
            <w:pPr>
              <w:pStyle w:val="20"/>
            </w:pPr>
            <w:r>
              <w:t>人员培训次数</w:t>
            </w:r>
          </w:p>
        </w:tc>
        <w:tc>
          <w:tcPr>
            <w:tcW w:w="2551" w:type="dxa"/>
            <w:vAlign w:val="center"/>
          </w:tcPr>
          <w:p w:rsidR="00766481" w:rsidRDefault="00426E01">
            <w:pPr>
              <w:pStyle w:val="20"/>
            </w:pPr>
            <w:r>
              <w:t>≥2次</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质量指标</w:t>
            </w:r>
          </w:p>
        </w:tc>
        <w:tc>
          <w:tcPr>
            <w:tcW w:w="1332" w:type="dxa"/>
            <w:vAlign w:val="center"/>
          </w:tcPr>
          <w:p w:rsidR="00766481" w:rsidRDefault="00426E01">
            <w:pPr>
              <w:pStyle w:val="20"/>
            </w:pPr>
            <w:r>
              <w:t>完成实验对象纳入</w:t>
            </w:r>
          </w:p>
        </w:tc>
        <w:tc>
          <w:tcPr>
            <w:tcW w:w="3430" w:type="dxa"/>
            <w:vAlign w:val="center"/>
          </w:tcPr>
          <w:p w:rsidR="00766481" w:rsidRDefault="00426E01">
            <w:pPr>
              <w:pStyle w:val="20"/>
            </w:pPr>
            <w:r>
              <w:t>完成实验对象纳入</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完成相关资料的检索与补充</w:t>
            </w:r>
          </w:p>
        </w:tc>
        <w:tc>
          <w:tcPr>
            <w:tcW w:w="3430" w:type="dxa"/>
            <w:vAlign w:val="center"/>
          </w:tcPr>
          <w:p w:rsidR="00766481" w:rsidRDefault="00426E01">
            <w:pPr>
              <w:pStyle w:val="20"/>
            </w:pPr>
            <w:r>
              <w:t>完成相关资料的检索与补充</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完成实验对象相关干预</w:t>
            </w:r>
          </w:p>
        </w:tc>
        <w:tc>
          <w:tcPr>
            <w:tcW w:w="3430" w:type="dxa"/>
            <w:vAlign w:val="center"/>
          </w:tcPr>
          <w:p w:rsidR="00766481" w:rsidRDefault="00426E01">
            <w:pPr>
              <w:pStyle w:val="20"/>
            </w:pPr>
            <w:r>
              <w:t>完成实验对象相关干预</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时效指标</w:t>
            </w:r>
          </w:p>
        </w:tc>
        <w:tc>
          <w:tcPr>
            <w:tcW w:w="1332" w:type="dxa"/>
            <w:vAlign w:val="center"/>
          </w:tcPr>
          <w:p w:rsidR="00766481" w:rsidRDefault="00426E01">
            <w:pPr>
              <w:pStyle w:val="20"/>
            </w:pPr>
            <w:r>
              <w:t>完成行为学评分</w:t>
            </w:r>
          </w:p>
        </w:tc>
        <w:tc>
          <w:tcPr>
            <w:tcW w:w="3430" w:type="dxa"/>
            <w:vAlign w:val="center"/>
          </w:tcPr>
          <w:p w:rsidR="00766481" w:rsidRDefault="00426E01">
            <w:pPr>
              <w:pStyle w:val="20"/>
            </w:pPr>
            <w:r>
              <w:t>完成行为学评分</w:t>
            </w:r>
          </w:p>
        </w:tc>
        <w:tc>
          <w:tcPr>
            <w:tcW w:w="2551" w:type="dxa"/>
            <w:vAlign w:val="center"/>
          </w:tcPr>
          <w:p w:rsidR="00766481" w:rsidRDefault="00426E01">
            <w:pPr>
              <w:pStyle w:val="20"/>
            </w:pPr>
            <w:r>
              <w:t>100%</w:t>
            </w:r>
          </w:p>
        </w:tc>
      </w:tr>
      <w:tr w:rsidR="002B01B6" w:rsidTr="002B01B6">
        <w:trPr>
          <w:trHeight w:val="369"/>
          <w:jc w:val="center"/>
        </w:trPr>
        <w:tc>
          <w:tcPr>
            <w:tcW w:w="1276" w:type="dxa"/>
            <w:vMerge/>
            <w:vAlign w:val="center"/>
          </w:tcPr>
          <w:p w:rsidR="00766481" w:rsidRDefault="00766481"/>
        </w:tc>
        <w:tc>
          <w:tcPr>
            <w:tcW w:w="1276" w:type="dxa"/>
            <w:vAlign w:val="center"/>
          </w:tcPr>
          <w:p w:rsidR="00766481" w:rsidRDefault="00426E01">
            <w:pPr>
              <w:pStyle w:val="20"/>
            </w:pPr>
            <w:r>
              <w:t>成本指标</w:t>
            </w:r>
          </w:p>
        </w:tc>
        <w:tc>
          <w:tcPr>
            <w:tcW w:w="1332" w:type="dxa"/>
            <w:vAlign w:val="center"/>
          </w:tcPr>
          <w:p w:rsidR="00766481" w:rsidRDefault="00426E01">
            <w:pPr>
              <w:pStyle w:val="20"/>
            </w:pPr>
            <w:r>
              <w:t>课题研究成本</w:t>
            </w:r>
          </w:p>
        </w:tc>
        <w:tc>
          <w:tcPr>
            <w:tcW w:w="3430" w:type="dxa"/>
            <w:vAlign w:val="center"/>
          </w:tcPr>
          <w:p w:rsidR="00766481" w:rsidRDefault="00426E01">
            <w:pPr>
              <w:pStyle w:val="20"/>
            </w:pPr>
            <w:r>
              <w:t>课题研究成本</w:t>
            </w:r>
          </w:p>
        </w:tc>
        <w:tc>
          <w:tcPr>
            <w:tcW w:w="2551" w:type="dxa"/>
            <w:vAlign w:val="center"/>
          </w:tcPr>
          <w:p w:rsidR="00766481" w:rsidRDefault="00426E01">
            <w:pPr>
              <w:pStyle w:val="20"/>
            </w:pPr>
            <w:r>
              <w:t>≤1万元</w:t>
            </w:r>
          </w:p>
        </w:tc>
      </w:tr>
      <w:tr w:rsidR="002B01B6" w:rsidTr="002B01B6">
        <w:trPr>
          <w:trHeight w:val="369"/>
          <w:jc w:val="center"/>
        </w:trPr>
        <w:tc>
          <w:tcPr>
            <w:tcW w:w="1276" w:type="dxa"/>
            <w:vAlign w:val="center"/>
          </w:tcPr>
          <w:p w:rsidR="00766481" w:rsidRDefault="00426E01">
            <w:pPr>
              <w:pStyle w:val="30"/>
            </w:pPr>
            <w:r>
              <w:t>效益指标</w:t>
            </w:r>
          </w:p>
        </w:tc>
        <w:tc>
          <w:tcPr>
            <w:tcW w:w="1276" w:type="dxa"/>
            <w:vAlign w:val="center"/>
          </w:tcPr>
          <w:p w:rsidR="00766481" w:rsidRDefault="00426E01">
            <w:pPr>
              <w:pStyle w:val="20"/>
            </w:pPr>
            <w:r>
              <w:t>可持续影响指标</w:t>
            </w:r>
          </w:p>
        </w:tc>
        <w:tc>
          <w:tcPr>
            <w:tcW w:w="1332" w:type="dxa"/>
            <w:vAlign w:val="center"/>
          </w:tcPr>
          <w:p w:rsidR="00766481" w:rsidRDefault="00426E01">
            <w:pPr>
              <w:pStyle w:val="20"/>
            </w:pPr>
            <w:r>
              <w:t>推动医疗水平的发展</w:t>
            </w:r>
          </w:p>
        </w:tc>
        <w:tc>
          <w:tcPr>
            <w:tcW w:w="3430" w:type="dxa"/>
            <w:vAlign w:val="center"/>
          </w:tcPr>
          <w:p w:rsidR="00766481" w:rsidRDefault="00426E01">
            <w:pPr>
              <w:pStyle w:val="20"/>
            </w:pPr>
            <w:r>
              <w:t>推动医疗水平的发展</w:t>
            </w:r>
          </w:p>
        </w:tc>
        <w:tc>
          <w:tcPr>
            <w:tcW w:w="2551" w:type="dxa"/>
            <w:vAlign w:val="center"/>
          </w:tcPr>
          <w:p w:rsidR="00766481" w:rsidRDefault="00426E01">
            <w:pPr>
              <w:pStyle w:val="20"/>
            </w:pPr>
            <w:r>
              <w:t>作用显著</w:t>
            </w:r>
          </w:p>
        </w:tc>
      </w:tr>
      <w:tr w:rsidR="002B01B6" w:rsidTr="002B01B6">
        <w:trPr>
          <w:trHeight w:val="369"/>
          <w:jc w:val="center"/>
        </w:trPr>
        <w:tc>
          <w:tcPr>
            <w:tcW w:w="1276" w:type="dxa"/>
            <w:vAlign w:val="center"/>
          </w:tcPr>
          <w:p w:rsidR="00766481" w:rsidRDefault="00426E01">
            <w:pPr>
              <w:pStyle w:val="30"/>
            </w:pPr>
            <w:r>
              <w:t>满意度指标</w:t>
            </w:r>
          </w:p>
        </w:tc>
        <w:tc>
          <w:tcPr>
            <w:tcW w:w="1276" w:type="dxa"/>
            <w:vAlign w:val="center"/>
          </w:tcPr>
          <w:p w:rsidR="00766481" w:rsidRDefault="00426E01">
            <w:pPr>
              <w:pStyle w:val="20"/>
            </w:pPr>
            <w:r>
              <w:t>服务对象满意度指标</w:t>
            </w:r>
          </w:p>
        </w:tc>
        <w:tc>
          <w:tcPr>
            <w:tcW w:w="1332" w:type="dxa"/>
            <w:vAlign w:val="center"/>
          </w:tcPr>
          <w:p w:rsidR="00766481" w:rsidRDefault="00426E01">
            <w:pPr>
              <w:pStyle w:val="20"/>
            </w:pPr>
            <w:r>
              <w:t>患者满意度</w:t>
            </w:r>
          </w:p>
        </w:tc>
        <w:tc>
          <w:tcPr>
            <w:tcW w:w="3430" w:type="dxa"/>
            <w:vAlign w:val="center"/>
          </w:tcPr>
          <w:p w:rsidR="00766481" w:rsidRDefault="00426E01">
            <w:pPr>
              <w:pStyle w:val="20"/>
            </w:pPr>
            <w:r>
              <w:t>患者满意度</w:t>
            </w:r>
          </w:p>
        </w:tc>
        <w:tc>
          <w:tcPr>
            <w:tcW w:w="2551" w:type="dxa"/>
            <w:vAlign w:val="center"/>
          </w:tcPr>
          <w:p w:rsidR="00766481" w:rsidRDefault="00426E01">
            <w:pPr>
              <w:pStyle w:val="20"/>
            </w:pPr>
            <w:r>
              <w:t>≥95%</w:t>
            </w:r>
          </w:p>
        </w:tc>
      </w:tr>
    </w:tbl>
    <w:p w:rsidR="00766481" w:rsidRDefault="00766481"/>
    <w:sectPr w:rsidR="00766481" w:rsidSect="00625B0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00" w:rsidRDefault="00243200">
      <w:r>
        <w:separator/>
      </w:r>
    </w:p>
  </w:endnote>
  <w:endnote w:type="continuationSeparator" w:id="1">
    <w:p w:rsidR="00243200" w:rsidRDefault="00243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B6" w:rsidRDefault="002B01B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B6" w:rsidRDefault="002B01B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B6" w:rsidRDefault="002B01B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481" w:rsidRDefault="00A132CF">
    <w:r>
      <w:fldChar w:fldCharType="begin"/>
    </w:r>
    <w:r w:rsidR="00426E01">
      <w:instrText>PAGE "page number"</w:instrText>
    </w:r>
    <w:r>
      <w:fldChar w:fldCharType="separate"/>
    </w:r>
    <w:r w:rsidR="00826C96">
      <w:rPr>
        <w:noProof/>
      </w:rPr>
      <w:t>92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481" w:rsidRDefault="00A132CF">
    <w:pPr>
      <w:jc w:val="right"/>
    </w:pPr>
    <w:r>
      <w:fldChar w:fldCharType="begin"/>
    </w:r>
    <w:r w:rsidR="00426E01">
      <w:instrText>PAGE "page number"</w:instrText>
    </w:r>
    <w:r>
      <w:fldChar w:fldCharType="separate"/>
    </w:r>
    <w:r w:rsidR="00826C96">
      <w:rPr>
        <w:noProof/>
      </w:rPr>
      <w:t>93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00" w:rsidRDefault="00243200">
      <w:r>
        <w:separator/>
      </w:r>
    </w:p>
  </w:footnote>
  <w:footnote w:type="continuationSeparator" w:id="1">
    <w:p w:rsidR="00243200" w:rsidRDefault="00243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B6" w:rsidRDefault="002B01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B6" w:rsidRDefault="002B01B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B6" w:rsidRDefault="002B01B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766481"/>
    <w:rsid w:val="00243200"/>
    <w:rsid w:val="002B01B6"/>
    <w:rsid w:val="002E1455"/>
    <w:rsid w:val="00426E01"/>
    <w:rsid w:val="00625B0A"/>
    <w:rsid w:val="00766481"/>
    <w:rsid w:val="00826C96"/>
    <w:rsid w:val="009942F9"/>
    <w:rsid w:val="00A132CF"/>
    <w:rsid w:val="00B15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0A"/>
    <w:rPr>
      <w:rFonts w:eastAsia="Times New Roman"/>
      <w:sz w:val="24"/>
      <w:szCs w:val="24"/>
      <w:lang w:eastAsia="uk-UA"/>
    </w:rPr>
  </w:style>
  <w:style w:type="paragraph" w:styleId="1">
    <w:name w:val="heading 1"/>
    <w:basedOn w:val="a"/>
    <w:next w:val="a"/>
    <w:link w:val="1Char"/>
    <w:uiPriority w:val="9"/>
    <w:qFormat/>
    <w:rsid w:val="00B15B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15B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B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25B0A"/>
    <w:pPr>
      <w:spacing w:line="500" w:lineRule="exact"/>
      <w:ind w:firstLine="560"/>
    </w:pPr>
    <w:rPr>
      <w:rFonts w:eastAsia="方正仿宋_GBK"/>
      <w:sz w:val="28"/>
    </w:rPr>
  </w:style>
  <w:style w:type="paragraph" w:customStyle="1" w:styleId="-0">
    <w:name w:val="插入文本样式-插入职责分类绩效目标文件"/>
    <w:basedOn w:val="a"/>
    <w:qFormat/>
    <w:rsid w:val="00625B0A"/>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25B0A"/>
    <w:pPr>
      <w:spacing w:line="500" w:lineRule="exact"/>
      <w:ind w:firstLine="560"/>
    </w:pPr>
    <w:rPr>
      <w:rFonts w:eastAsia="方正仿宋_GBK"/>
      <w:sz w:val="28"/>
    </w:rPr>
  </w:style>
  <w:style w:type="table" w:styleId="a3">
    <w:name w:val="Table Grid"/>
    <w:basedOn w:val="a1"/>
    <w:rsid w:val="00625B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625B0A"/>
    <w:pPr>
      <w:jc w:val="right"/>
    </w:pPr>
    <w:rPr>
      <w:rFonts w:ascii="方正书宋_GBK" w:eastAsia="方正书宋_GBK" w:hAnsi="方正书宋_GBK" w:cs="方正书宋_GBK"/>
      <w:sz w:val="21"/>
    </w:rPr>
  </w:style>
  <w:style w:type="paragraph" w:customStyle="1" w:styleId="5">
    <w:name w:val="单元格样式5"/>
    <w:basedOn w:val="a"/>
    <w:qFormat/>
    <w:rsid w:val="00625B0A"/>
    <w:rPr>
      <w:rFonts w:ascii="方正书宋_GBK" w:eastAsia="方正书宋_GBK" w:hAnsi="方正书宋_GBK" w:cs="方正书宋_GBK"/>
      <w:b/>
      <w:sz w:val="21"/>
    </w:rPr>
  </w:style>
  <w:style w:type="paragraph" w:customStyle="1" w:styleId="20">
    <w:name w:val="单元格样式2"/>
    <w:basedOn w:val="a"/>
    <w:qFormat/>
    <w:rsid w:val="00625B0A"/>
    <w:rPr>
      <w:rFonts w:ascii="方正书宋_GBK" w:eastAsia="方正书宋_GBK" w:hAnsi="方正书宋_GBK" w:cs="方正书宋_GBK"/>
      <w:sz w:val="21"/>
    </w:rPr>
  </w:style>
  <w:style w:type="paragraph" w:customStyle="1" w:styleId="10">
    <w:name w:val="单元格样式1"/>
    <w:basedOn w:val="a"/>
    <w:qFormat/>
    <w:rsid w:val="00625B0A"/>
    <w:pPr>
      <w:jc w:val="center"/>
    </w:pPr>
    <w:rPr>
      <w:rFonts w:ascii="方正书宋_GBK" w:eastAsia="方正书宋_GBK" w:hAnsi="方正书宋_GBK" w:cs="方正书宋_GBK"/>
      <w:b/>
      <w:sz w:val="21"/>
    </w:rPr>
  </w:style>
  <w:style w:type="paragraph" w:customStyle="1" w:styleId="30">
    <w:name w:val="单元格样式3"/>
    <w:basedOn w:val="a"/>
    <w:qFormat/>
    <w:rsid w:val="00625B0A"/>
    <w:pPr>
      <w:jc w:val="center"/>
    </w:pPr>
    <w:rPr>
      <w:rFonts w:ascii="方正书宋_GBK" w:eastAsia="方正书宋_GBK" w:hAnsi="方正书宋_GBK" w:cs="方正书宋_GBK"/>
      <w:sz w:val="21"/>
    </w:rPr>
  </w:style>
  <w:style w:type="paragraph" w:styleId="21">
    <w:name w:val="toc 2"/>
    <w:basedOn w:val="a"/>
    <w:qFormat/>
    <w:rsid w:val="00625B0A"/>
    <w:pPr>
      <w:ind w:left="240"/>
    </w:pPr>
  </w:style>
  <w:style w:type="paragraph" w:styleId="40">
    <w:name w:val="toc 4"/>
    <w:basedOn w:val="a"/>
    <w:uiPriority w:val="39"/>
    <w:qFormat/>
    <w:rsid w:val="00625B0A"/>
    <w:pPr>
      <w:ind w:left="720"/>
    </w:pPr>
  </w:style>
  <w:style w:type="paragraph" w:styleId="11">
    <w:name w:val="toc 1"/>
    <w:basedOn w:val="a"/>
    <w:qFormat/>
    <w:rsid w:val="00625B0A"/>
    <w:pPr>
      <w:spacing w:before="120"/>
    </w:pPr>
    <w:rPr>
      <w:rFonts w:eastAsia="方正仿宋_GBK"/>
      <w:color w:val="000000"/>
      <w:sz w:val="28"/>
    </w:rPr>
  </w:style>
  <w:style w:type="character" w:customStyle="1" w:styleId="1Char">
    <w:name w:val="标题 1 Char"/>
    <w:basedOn w:val="a0"/>
    <w:link w:val="1"/>
    <w:uiPriority w:val="9"/>
    <w:rsid w:val="00B15B0F"/>
    <w:rPr>
      <w:rFonts w:eastAsia="Times New Roman"/>
      <w:b/>
      <w:bCs/>
      <w:kern w:val="44"/>
      <w:sz w:val="44"/>
      <w:szCs w:val="44"/>
      <w:lang w:eastAsia="uk-UA"/>
    </w:rPr>
  </w:style>
  <w:style w:type="character" w:customStyle="1" w:styleId="3Char">
    <w:name w:val="标题 3 Char"/>
    <w:basedOn w:val="a0"/>
    <w:link w:val="3"/>
    <w:uiPriority w:val="9"/>
    <w:semiHidden/>
    <w:rsid w:val="00B15B0F"/>
    <w:rPr>
      <w:rFonts w:eastAsia="Times New Roman"/>
      <w:b/>
      <w:bCs/>
      <w:sz w:val="32"/>
      <w:szCs w:val="32"/>
      <w:lang w:eastAsia="uk-UA"/>
    </w:rPr>
  </w:style>
  <w:style w:type="character" w:customStyle="1" w:styleId="2Char">
    <w:name w:val="标题 2 Char"/>
    <w:basedOn w:val="a0"/>
    <w:link w:val="2"/>
    <w:uiPriority w:val="9"/>
    <w:semiHidden/>
    <w:rsid w:val="00B15B0F"/>
    <w:rPr>
      <w:rFonts w:asciiTheme="majorHAnsi" w:eastAsiaTheme="majorEastAsia" w:hAnsiTheme="majorHAnsi" w:cstheme="majorBidi"/>
      <w:b/>
      <w:bCs/>
      <w:sz w:val="32"/>
      <w:szCs w:val="32"/>
      <w:lang w:eastAsia="uk-UA"/>
    </w:rPr>
  </w:style>
  <w:style w:type="character" w:styleId="a4">
    <w:name w:val="Hyperlink"/>
    <w:basedOn w:val="a0"/>
    <w:uiPriority w:val="99"/>
    <w:unhideWhenUsed/>
    <w:rsid w:val="00B15B0F"/>
    <w:rPr>
      <w:color w:val="0563C1" w:themeColor="hyperlink"/>
      <w:u w:val="single"/>
    </w:rPr>
  </w:style>
  <w:style w:type="paragraph" w:styleId="a5">
    <w:name w:val="header"/>
    <w:basedOn w:val="a"/>
    <w:link w:val="Char"/>
    <w:uiPriority w:val="99"/>
    <w:semiHidden/>
    <w:unhideWhenUsed/>
    <w:rsid w:val="002B0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B01B6"/>
    <w:rPr>
      <w:rFonts w:eastAsia="Times New Roman"/>
      <w:sz w:val="18"/>
      <w:szCs w:val="18"/>
      <w:lang w:eastAsia="uk-UA"/>
    </w:rPr>
  </w:style>
  <w:style w:type="paragraph" w:styleId="a6">
    <w:name w:val="footer"/>
    <w:basedOn w:val="a"/>
    <w:link w:val="Char0"/>
    <w:uiPriority w:val="99"/>
    <w:semiHidden/>
    <w:unhideWhenUsed/>
    <w:rsid w:val="002B01B6"/>
    <w:pPr>
      <w:tabs>
        <w:tab w:val="center" w:pos="4153"/>
        <w:tab w:val="right" w:pos="8306"/>
      </w:tabs>
      <w:snapToGrid w:val="0"/>
    </w:pPr>
    <w:rPr>
      <w:sz w:val="18"/>
      <w:szCs w:val="18"/>
    </w:rPr>
  </w:style>
  <w:style w:type="character" w:customStyle="1" w:styleId="Char0">
    <w:name w:val="页脚 Char"/>
    <w:basedOn w:val="a0"/>
    <w:link w:val="a6"/>
    <w:uiPriority w:val="99"/>
    <w:semiHidden/>
    <w:rsid w:val="002B01B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settings" Target="settings.xml"/><Relationship Id="rId196" Type="http://schemas.openxmlformats.org/officeDocument/2006/relationships/header" Target="header2.xml"/><Relationship Id="rId200" Type="http://schemas.openxmlformats.org/officeDocument/2006/relationships/footer" Target="footer3.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webSettings" Target="webSettings.xml"/><Relationship Id="rId197" Type="http://schemas.openxmlformats.org/officeDocument/2006/relationships/footer" Target="footer1.xml"/><Relationship Id="rId201" Type="http://schemas.openxmlformats.org/officeDocument/2006/relationships/footer" Target="footer4.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footer" Target="footer2.xml"/><Relationship Id="rId172" Type="http://schemas.openxmlformats.org/officeDocument/2006/relationships/customXml" Target="../customXml/item172.xml"/><Relationship Id="rId193" Type="http://schemas.openxmlformats.org/officeDocument/2006/relationships/footnotes" Target="footnotes.xml"/><Relationship Id="rId202" Type="http://schemas.openxmlformats.org/officeDocument/2006/relationships/footer" Target="footer5.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endnotes" Target="endnotes.xml"/><Relationship Id="rId199" Type="http://schemas.openxmlformats.org/officeDocument/2006/relationships/header" Target="header3.xml"/><Relationship Id="rId203"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header" Target="header1.xml"/><Relationship Id="rId190" Type="http://schemas.openxmlformats.org/officeDocument/2006/relationships/styles" Target="styles.xml"/><Relationship Id="rId204"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2023-02-08T17:19:40Z</dcterms:created>
  <dcterms:modified xsi:type="dcterms:W3CDTF">2023-02-08T09:19:40Z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2023-02-08T17:19:40Z</dcterms:created>
  <dcterms:modified xsi:type="dcterms:W3CDTF">2023-02-08T09:19:40Z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2023-02-08T17:19:27Z</dcterms:created>
  <dcterms:modified xsi:type="dcterms:W3CDTF">2023-02-08T09:19:27Z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2023-02-08T17:19:40Z</dcterms:created>
  <dcterms:modified xsi:type="dcterms:W3CDTF">2023-02-08T09:19:40Z</dcterms:modified>
</cp:coreProperties>
</file>

<file path=customXml/item139.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2023-02-08T17:19:27Z</dcterms:created>
  <dcterms:modified xsi:type="dcterms:W3CDTF">2023-02-08T09:19:27Z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2023-02-08T17:19:27Z</dcterms:created>
  <dcterms:modified xsi:type="dcterms:W3CDTF">2023-02-08T09:19:27Z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2023-02-08T17:19:40Z</dcterms:created>
  <dcterms:modified xsi:type="dcterms:W3CDTF">2023-02-08T09:19:40Z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2023-02-08T17:19:27Z</dcterms:created>
  <dcterms:modified xsi:type="dcterms:W3CDTF">2023-02-08T09:19:27Z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2023-02-08T17:19:33Z</dcterms:created>
  <dcterms:modified xsi:type="dcterms:W3CDTF">2023-02-08T09:19:33Z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2023-02-08T17:19:28Z</dcterms:created>
  <dcterms:modified xsi:type="dcterms:W3CDTF">2023-02-08T09:19:28Z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2023-02-08T17:19:39Z</dcterms:created>
  <dcterms:modified xsi:type="dcterms:W3CDTF">2023-02-08T09:19:38Z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2023-02-08T17:19:32Z</dcterms:created>
  <dcterms:modified xsi:type="dcterms:W3CDTF">2023-02-08T09:19:32Z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2023-02-08T17:19:34Z</dcterms:created>
  <dcterms:modified xsi:type="dcterms:W3CDTF">2023-02-08T09:19:34Z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2023-02-08T17:19:31Z</dcterms:created>
  <dcterms:modified xsi:type="dcterms:W3CDTF">2023-02-08T09:19:31Z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2023-02-08T17:19:38Z</dcterms:created>
  <dcterms:modified xsi:type="dcterms:W3CDTF">2023-02-08T09:19:38Z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2023-02-08T17:19:30Z</dcterms:created>
  <dcterms:modified xsi:type="dcterms:W3CDTF">2023-02-08T09:19:30Z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2023-02-08T17:19:29Z</dcterms:created>
  <dcterms:modified xsi:type="dcterms:W3CDTF">2023-02-08T09:19:29Z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2023-02-08T17:19:37Z</dcterms:created>
  <dcterms:modified xsi:type="dcterms:W3CDTF">2023-02-08T09:19:37Z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2023-02-08T17:19:35Z</dcterms:created>
  <dcterms:modified xsi:type="dcterms:W3CDTF">2023-02-08T09:19:35Z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2023-02-08T17:19:36Z</dcterms:created>
  <dcterms:modified xsi:type="dcterms:W3CDTF">2023-02-08T09:19:36Z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0357A9-F605-4E23-BB04-E277FA10A7B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8D0C894-FEE4-4F8F-B07F-9392425CDA7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5A086827-49E2-44E7-A3B9-B0AA8A7694B7}">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332E692-BD29-4926-836B-56B9B9B98409}">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20E312CB-A4D6-4335-B145-4A9DE71C9B85}">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E9895C8C-1EAE-4493-8660-DDA2CA1D5F0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E70419AB-1196-4240-A8C4-3C4B8012BB35}">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EEB6D0BB-3C0D-4090-AF76-1F0D2137B100}">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0BF1B765-39F8-4294-A8F4-CA07CDD37677}">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314FC8B8-B2AC-4711-8053-01C85719A540}">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1DE93D6F-B89B-4E96-8A9A-F6940EBD414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9AAA0FEF-DB5B-458F-BCAD-C1133B5DE95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04BB7D3-BF2B-4900-8268-ADAFABF1A33C}">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42DB7F1E-47B6-4F96-AFE5-E963B7D630D2}">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E45974BC-2841-4040-8FC2-043E7B9D362C}">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35201F42-C9E8-4F06-BFF3-1A655675779C}">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88CED8AD-875E-4B9A-979C-7FB8EC723DF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6F8C2B9D-3A07-4D1F-A596-C0CBB14F9F32}">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92229B50-1683-4610-BE9C-89512C396DF2}">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A8FCCF33-12F6-4187-AF54-D96D0A960A7A}">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94126A84-E721-4AFC-9C6F-FB7E59E51C3B}">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3C1A55C5-CA74-4382-A07D-623537FF384C}">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58766847-E2A2-4BD6-81FA-C0763898363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04C94FE-C869-448C-A3E4-389CBA87F35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8214A64C-23DF-437A-8853-5E264FFE6835}">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BB1ED210-BAE3-4E18-82D8-0D0C7077BF0D}">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D7BB1EED-00DE-4928-A19F-DC888E0F417B}">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ACF19331-4ACB-46AB-93E4-31B1F4FF48F5}">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18340348-7EE1-4A03-B9F8-CCFE0CC1D43F}">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06420459-E858-49DC-AA9F-451E3036AE1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3EFED66E-C200-4CF7-87C7-60EF04AF88E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49DCACAA-80B4-463E-9DF9-BC348E273BBD}">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82E59450-69F7-4302-9790-7D93B63214E8}">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6286C3AA-A6DB-4101-B3C4-6E3209DF5D9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2FE1964-A7D2-41DA-B031-702CD3CCEBF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183FFC58-B8C1-400D-84C2-EC180C5ABD22}">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BFEAAA21-8FE6-4DC2-BCC7-C6489DB86DF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980C7B85-0C28-4C24-960F-C62A9116048B}">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C1B8A6C-8CAD-4AE6-A77D-937939BBDD60}">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91BA8BB7-E480-4175-972D-9228EEA94A0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DA2210EE-9CA0-4B86-97AD-00277E7751A3}">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164B9EA2-AF2E-4F31-8302-56F66FD4C608}">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78FC7161-272B-4AB7-8B60-A0989D75B82A}">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B0A80BDB-37D9-4D59-B70B-AFBE8ABEE813}">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9C10A504-E610-4D26-A222-DFD2CCA565FC}">
  <ds:schemaRefs>
    <ds:schemaRef ds:uri="http://schemas.openxmlformats.org/officeDocument/2006/bibliography"/>
  </ds:schemaRefs>
</ds:datastoreItem>
</file>

<file path=customXml/itemProps14.xml><?xml version="1.0" encoding="utf-8"?>
<ds:datastoreItem xmlns:ds="http://schemas.openxmlformats.org/officeDocument/2006/customXml" ds:itemID="{8ADCBF85-2512-4619-B02A-F368B88B0A1F}">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42AEAFA4-9B8D-4719-875A-E63929DAC051}">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F6CA77C6-5279-4A92-B121-A403CF4E8CD1}">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6635AB0B-A258-4F7A-BCC6-F64DA6C9E842}">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3DB19028-F5E7-42A1-816C-6831BD01B87E}">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96F51528-E4D2-4835-BCF3-1640FF237727}">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D9EA5193-FF06-4E12-9D8E-F12530DFB04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BC4564E8-0CA6-4794-8ACE-2E89BEA49109}">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3DC922AC-2B75-4C32-A629-BF0F57F89BF0}">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CAEB6C17-C070-4C09-A5BD-F2BAB69BB3AB}">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0CA87723-8BE1-4989-9F01-D2A2BD5186D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20FF005-D1F8-4C48-8685-90D48770A4DA}">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3731400E-1377-4E02-B91A-3A38688F0856}">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B8FA4916-3D79-490E-8B83-54C8092F6D30}">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4279F93E-1DA2-4730-AD07-85BC6FB0C84F}">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6E6C1B58-04B7-4A91-8D35-B8482E1A4F09}">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EFD95C84-14D2-480E-99E4-A9D8D37FAB64}">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72A2C509-3AE6-4297-89A4-0CEF98610D2A}">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42E92A0B-941A-46FF-B8AA-3E0B9FDEBD1F}">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540D96D5-227A-45F8-A0FF-A2E10D3472B1}">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AA40C128-637C-4110-AA43-40E146F760B1}">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F7F0DC76-6A57-4217-95C3-BE003CE7CB1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00543C7-8180-45ED-93FD-C7F2CCC21A27}">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B1350A60-9624-41C3-BD4E-E3F597B3ED25}">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078E3C8E-D7A6-42AD-9F33-CE4EA5DCE766}">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B3A69212-405A-4069-8630-E61B861EDFA0}">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860AA624-CEE6-43ED-9648-E056CD62C89E}">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BF868F05-6FAB-4057-BABA-CAD33EE9C8D7}">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71AD93F6-16B4-4A1F-B153-82E7951127CE}">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9F951048-0FF0-48C5-814E-7D981AA6EA6D}">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561F694B-2F80-499C-8191-C8170128FF37}">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C5FD7A2D-B4D3-4875-B26F-D3BA523F0824}">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BBC27E3F-7BB7-49E1-B219-AFC6ECE50F1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4027156-D86E-47F1-9A74-A659B613F5F5}">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7813EDF4-95F0-4D27-B226-402021661666}">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36F4A77F-4454-4CDB-883A-0D6A9AA3FE01}">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2C4B619D-747B-4F52-8E20-0DE8E9810050}">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EF3F4A27-6AAA-4B8B-97FE-51E6A55AB9DC}">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182B2FD8-588A-4C9D-977E-368D13724AB9}">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1ECB02D4-08E6-4171-8726-2146BDF262C6}">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BF71CB59-F671-4AD2-B5DD-405B70CF9F3D}">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FF25BD59-082F-45A6-9EF1-66227618D6BE}">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28C522A7-C879-4097-AF0D-7B91B34A7B2A}">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0CE344E5-A71E-4866-847A-E6687E8BF37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4CD201A-E2D3-4B50-982F-A9FF39A5F189}">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C5FAAC9D-20A5-41B2-A0DF-9C9AE4226CE8}">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2ABFA7BA-3280-4603-B2A7-77CDF042D39D}">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6E8772B6-5910-4001-88E1-ADE5628D1745}">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446C449A-4641-4F6F-8932-7F7E97609A49}">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D44FA94B-E151-441E-8AAA-A480D0FA8E3E}">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AF5B3F69-A871-43E9-8190-6FA1D80FA98B}">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64B3BF8E-E276-463F-9C56-FEFDCE961FCC}">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25447C0D-62DA-4B31-BF1A-C9E20CEB028D}">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6E1E31B7-053A-4A6F-8A15-74CDAEBA60FB}">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200DD7DB-DFA7-4FAD-BF26-F95FE4EFF5F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9064D1D-0786-42CE-9A5E-18AE5E71823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2FB426F-DDD2-4270-95CC-594DF52A455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E6E22A8-8483-4ED9-8D2E-A2DA7D870E0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FE57325-DC7A-4F21-AE1A-F1A77A6519F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51E216D-8EE2-49E9-8C55-E3FA8387D96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8B959F1-53DE-42EA-BAA8-C5F87B05F5E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95BF8C4-EE91-4A59-B069-AF293308C56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85B4109-3CD4-462F-B0E0-CDF082A1396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028E1D0-BC1B-44BE-A833-3FEFA5DC9B0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A7A41DB-A396-4910-BE33-14AD5395C98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9154B9B-4151-45A8-A4E8-C7742C32134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6E725EB-32E9-4D66-BE67-FC74A001497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D2F3896-FA12-4610-AB2B-D8936FF09FB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1C2D056-8BDE-41B5-8014-F30FAB4E2F8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1BC22B1-8147-4DAD-BB79-3F6C8C3C729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65024BE-77F0-4D3A-B127-21A6AF797B2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5F9B791-8FEE-49E6-AA1E-1F7F4C1E5AA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ADA72F1-FAAA-4E5E-8CA7-1E23BEDFDE3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107C283-51A2-4587-BB68-F6414704554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AEB9E7E-4B92-4D4E-A63F-C4EA058CB76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BFB44C2-9972-4582-A70E-081A47919D0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BE299EC-D1E4-45EB-8946-D994CEFE8E6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A050F25-02DB-4212-8410-F790954D8E2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AC40D2D-B7C6-4194-A5C0-6F14DA11DBD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BCC8A59-9DA0-4FEF-81E9-056327E9319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8A6E227-FB34-4480-A4F3-06B2CFBF31C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2AD74D2-194F-4845-B468-F89719F43E4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7D2CAE9-FC4A-4D23-88AC-F7CC16BF137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18496D19-01E7-4F02-A84E-6D68E98672F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2FC1EEA-45B2-4FA0-8130-291A2EF8CAE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BE76457-7855-4BE2-9116-FD269395ABE1}">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5CD0985-D747-4489-AF5E-51543B360F1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34D55F4-70A3-4FCD-B9C1-CF0D6AA4A67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91E401FF-01F3-4382-8436-755B353B5A0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C8A4CCC-D5D5-437B-89CA-E9269588210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D8C91B2-6676-45C2-A8AB-931D1B654EA3}">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BB6B999-5BDE-4E79-BFC0-942C5FA6171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1869BCC-58F9-4A51-8F8A-906EBDBAA13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AB87CB40-38DB-4389-9A56-20F63BACCBC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93FB0DB-B61C-4B7D-B504-80CDFA363A5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5086035-556D-430B-88B2-19F8374E1C6E}">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EBFFFDC-BFFA-4DD9-A3B1-4D8D2F68210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B9BA747-9791-4CA3-A2CF-CA182A1F078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831CC4A-7D7B-4255-938F-A97E5005AB0D}">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BE0A13D-378E-438C-85FD-CF2FE57AA1D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199CB1C-517E-4C32-A2FE-E79ABB82700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876EAA3-7A95-4DCB-BF4B-5E6B6A83DE7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538E2E8-4966-49CE-AD6A-9E962B204FF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209152E-E267-4EFD-B2DB-03547A46AFE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5852E6E-EA88-4BA3-B3C1-842388169A95}">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6C8783D-958D-490B-A3B9-2C54BEC20A2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0004801-24EE-4CAB-B7E2-D4C784CE8B56}">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B44EA07-4570-45AF-BA6D-57C2E5700950}">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F2322877-C2AF-4A9F-B3B7-B696D8CAB45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765218E-32AE-4FB1-9994-9D068FD9F46B}">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EFEEBD1-AE69-4310-B139-7B461438D33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5126A03-DB8C-45C5-B834-878B46B67B9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9368309-6999-4CA9-81EA-E4F17265FFE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17E0215-B4FD-404E-9E4C-F5F6B4BE435E}">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9F00ECD-34D6-4FD9-BC12-C14A7A28D4E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7F6DBC1-6639-4FF5-A09E-F0EBC6743A3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A8FA64D9-4F46-4E99-87F0-EEB4318DA8A3}">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ACDE62B6-8E65-4430-A10E-B610B58577C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CF1B323-AA08-4C26-A942-413E773FEF5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ECFC205-4BE1-49D9-A390-7CEF3E718B7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42B6EF3-F561-4B3A-BB42-86E69F6DAE3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BAD09FCF-3065-4DD9-8170-390F0DCBF9C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3FAA5CB-59EA-4208-B55D-28462D7863B2}">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B7650263-BA88-4C32-B2F1-8F6CDA27107F}">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1A064965-C86C-425F-90FC-D5FB1D6B8B1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786EAF9-4169-4D30-AE71-0B19337B78CB}">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08E31C26-6DF4-41BA-BCBD-97FE079FC1A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BD4DCA9-1035-4F8C-A82B-5DB9AE1B525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DE47F254-5F73-493E-AB7D-41DC26EE9B6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345C454-F4A3-4BE4-834F-2F26018E5920}">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EF0ABA91-3224-480B-A15D-D1E2740FFBE5}">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D5E5FD6A-B17A-4297-B96E-6035846479F5}">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E1CB6A2-ECF4-4856-845E-B774A1D9463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163C66C-E487-48E0-A448-CBC5DEE5262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654C4DD7-DE81-4C89-AB2F-C74B084814E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8168248A-2679-4D99-88B4-834A3EB016F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FEE686A7-D65A-4256-A270-7B66DE61DA02}">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370DA5A-47B8-445C-9312-806A3D283DA0}">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4C70A2AF-FC06-4FD7-9069-97AD92495CF1}">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8F6E6C9A-22B2-4906-A1B8-D1BD30735432}">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B0AA18D-7DF6-4FB4-8255-9419C60BDD99}">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3645214-9152-4FC1-870C-A3EAB5B0D945}">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44C624E-0581-44CD-A19D-D2222E4D9C49}">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1B7DAFD-5AB7-46DA-95F2-9C1F7958CCE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93</Pages>
  <Words>8211</Words>
  <Characters>46806</Characters>
  <Application>Microsoft Office Word</Application>
  <DocSecurity>0</DocSecurity>
  <Lines>390</Lines>
  <Paragraphs>109</Paragraphs>
  <ScaleCrop>false</ScaleCrop>
  <Company/>
  <LinksUpToDate>false</LinksUpToDate>
  <CharactersWithSpaces>54908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5</cp:revision>
  <dcterms:created xsi:type="dcterms:W3CDTF">2023-02-08T17:19:00Z</dcterms:created>
  <dcterms:modified xsi:type="dcterms:W3CDTF">2023-02-20T01:18:00Z</dcterms:modified>
</cp:coreProperties>
</file>