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39" w:rsidRDefault="00FA3239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FA3239" w:rsidRDefault="00FA3239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FA3239" w:rsidRDefault="00FA3239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FA3239" w:rsidRDefault="00FA3239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FA3239" w:rsidRDefault="001F7094">
      <w:pPr>
        <w:jc w:val="center"/>
        <w:rPr>
          <w:rFonts w:eastAsia="方正小标宋简体" w:cs="Times New Roman"/>
          <w:color w:val="000000"/>
          <w:sz w:val="56"/>
          <w:szCs w:val="56"/>
        </w:rPr>
      </w:pPr>
      <w:r>
        <w:rPr>
          <w:rFonts w:eastAsia="方正小标宋简体" w:cs="Times New Roman"/>
          <w:color w:val="000000"/>
          <w:sz w:val="56"/>
          <w:szCs w:val="56"/>
        </w:rPr>
        <w:t>天津市社会主义学院</w:t>
      </w:r>
    </w:p>
    <w:p w:rsidR="00FA3239" w:rsidRDefault="001F7094">
      <w:pPr>
        <w:jc w:val="center"/>
        <w:rPr>
          <w:rFonts w:eastAsia="方正小标宋简体" w:cs="Times New Roman"/>
          <w:sz w:val="56"/>
          <w:szCs w:val="56"/>
          <w:lang w:eastAsia="zh-CN"/>
        </w:rPr>
      </w:pPr>
      <w:r>
        <w:rPr>
          <w:rFonts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 w:rsidR="00FA3239" w:rsidRDefault="001F7094">
      <w:pPr>
        <w:jc w:val="center"/>
        <w:rPr>
          <w:rFonts w:eastAsia="方正小标宋简体" w:cs="Times New Roman"/>
          <w:color w:val="000000"/>
          <w:sz w:val="52"/>
          <w:szCs w:val="52"/>
        </w:rPr>
      </w:pPr>
      <w:r>
        <w:rPr>
          <w:rFonts w:eastAsia="方正小标宋简体" w:cs="Times New Roman"/>
          <w:color w:val="000000"/>
          <w:sz w:val="52"/>
          <w:szCs w:val="52"/>
        </w:rPr>
        <w:t>（</w:t>
      </w:r>
      <w:r>
        <w:rPr>
          <w:rFonts w:eastAsia="方正小标宋简体" w:cs="Times New Roman"/>
          <w:color w:val="000000"/>
          <w:sz w:val="52"/>
          <w:szCs w:val="52"/>
          <w:lang w:eastAsia="zh-CN"/>
        </w:rPr>
        <w:t>202</w:t>
      </w:r>
      <w:r>
        <w:rPr>
          <w:rFonts w:eastAsia="方正小标宋简体" w:cs="Times New Roman" w:hint="eastAsia"/>
          <w:color w:val="000000"/>
          <w:sz w:val="52"/>
          <w:szCs w:val="52"/>
          <w:lang w:eastAsia="zh-CN"/>
        </w:rPr>
        <w:t>3</w:t>
      </w:r>
      <w:r>
        <w:rPr>
          <w:rFonts w:eastAsia="方正小标宋简体" w:cs="Times New Roman"/>
          <w:color w:val="000000"/>
          <w:sz w:val="52"/>
          <w:szCs w:val="52"/>
          <w:lang w:eastAsia="zh-CN"/>
        </w:rPr>
        <w:t>年</w:t>
      </w:r>
      <w:r>
        <w:rPr>
          <w:rFonts w:eastAsia="方正小标宋简体" w:cs="Times New Roman"/>
          <w:color w:val="000000"/>
          <w:sz w:val="52"/>
          <w:szCs w:val="52"/>
        </w:rPr>
        <w:t>）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A3239" w:rsidRDefault="001F7094">
      <w:r>
        <w:br w:type="page"/>
      </w:r>
    </w:p>
    <w:p w:rsidR="00FA3239" w:rsidRDefault="00FA3239">
      <w:pPr>
        <w:jc w:val="center"/>
        <w:sectPr w:rsidR="00FA3239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FA3239" w:rsidRDefault="001F709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FA3239" w:rsidRDefault="001F7094">
      <w:pPr>
        <w:jc w:val="center"/>
        <w:outlineLvl w:val="0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目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录</w:t>
      </w:r>
    </w:p>
    <w:p w:rsidR="00FA3239" w:rsidRDefault="001F7094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FA3239" w:rsidRDefault="001F7094">
      <w:pPr>
        <w:pStyle w:val="1"/>
        <w:tabs>
          <w:tab w:val="right" w:pos="9292"/>
        </w:tabs>
        <w:spacing w:line="6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fldChar w:fldCharType="begin"/>
      </w:r>
      <w:r>
        <w:rPr>
          <w:rFonts w:eastAsia="仿宋_GB2312"/>
          <w:sz w:val="30"/>
          <w:szCs w:val="30"/>
        </w:rPr>
        <w:instrText xml:space="preserve">TOC \o "1-4" \n  \u </w:instrText>
      </w:r>
      <w:r>
        <w:rPr>
          <w:rFonts w:eastAsia="仿宋_GB2312"/>
          <w:sz w:val="30"/>
          <w:szCs w:val="30"/>
        </w:rPr>
        <w:fldChar w:fldCharType="separate"/>
      </w:r>
      <w:r>
        <w:rPr>
          <w:rFonts w:eastAsia="仿宋_GB2312"/>
          <w:sz w:val="30"/>
          <w:szCs w:val="30"/>
        </w:rPr>
        <w:t>1.</w:t>
      </w:r>
      <w:r>
        <w:rPr>
          <w:rFonts w:eastAsia="仿宋_GB2312"/>
          <w:sz w:val="30"/>
          <w:szCs w:val="30"/>
        </w:rPr>
        <w:t>社会主义学院整体提升改造工程</w:t>
      </w:r>
      <w:r>
        <w:rPr>
          <w:rFonts w:eastAsia="仿宋_GB2312"/>
          <w:sz w:val="30"/>
          <w:szCs w:val="30"/>
        </w:rPr>
        <w:t>-2023</w:t>
      </w:r>
      <w:r>
        <w:rPr>
          <w:rFonts w:eastAsia="仿宋_GB2312"/>
          <w:sz w:val="30"/>
          <w:szCs w:val="30"/>
        </w:rPr>
        <w:t>年债券利息绩效目标表</w:t>
      </w:r>
    </w:p>
    <w:p w:rsidR="00FA3239" w:rsidRDefault="001F7094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2.</w:t>
      </w:r>
      <w:r>
        <w:rPr>
          <w:rFonts w:eastAsia="仿宋_GB2312" w:cs="Times New Roman"/>
          <w:color w:val="000000"/>
          <w:sz w:val="30"/>
          <w:szCs w:val="30"/>
        </w:rPr>
        <w:t>市社院落实国家条例专项经费绩效目标表</w:t>
      </w:r>
    </w:p>
    <w:p w:rsidR="00FA3239" w:rsidRDefault="001F7094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3.</w:t>
      </w:r>
      <w:r>
        <w:rPr>
          <w:rFonts w:eastAsia="仿宋_GB2312" w:cs="Times New Roman"/>
          <w:color w:val="000000"/>
          <w:sz w:val="30"/>
          <w:szCs w:val="30"/>
        </w:rPr>
        <w:t>市社院整体提升改造工程项目债券利息绩效目标表</w:t>
      </w:r>
    </w:p>
    <w:p w:rsidR="00FA3239" w:rsidRDefault="001F7094">
      <w:pPr>
        <w:spacing w:line="600" w:lineRule="exact"/>
      </w:pPr>
      <w:r>
        <w:rPr>
          <w:rFonts w:eastAsia="仿宋_GB2312" w:cs="Times New Roman"/>
          <w:sz w:val="30"/>
          <w:szCs w:val="30"/>
        </w:rPr>
        <w:fldChar w:fldCharType="end"/>
      </w:r>
    </w:p>
    <w:p w:rsidR="00FA3239" w:rsidRDefault="001F7094">
      <w:pPr>
        <w:jc w:val="center"/>
        <w:outlineLvl w:val="0"/>
      </w:pPr>
      <w:r>
        <w:br w:type="page"/>
      </w:r>
    </w:p>
    <w:p w:rsidR="00FA3239" w:rsidRDefault="001F7094">
      <w:pPr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lastRenderedPageBreak/>
        <w:t xml:space="preserve"> </w:t>
      </w:r>
      <w:bookmarkStart w:id="0" w:name="_GoBack"/>
      <w:bookmarkEnd w:id="0"/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FA3239" w:rsidRDefault="001F7094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社会主义学院整体提升改造工程</w:t>
      </w:r>
      <w:r>
        <w:rPr>
          <w:rFonts w:ascii="方正仿宋_GBK" w:eastAsia="方正仿宋_GBK" w:hAnsi="方正仿宋_GBK" w:cs="方正仿宋_GBK"/>
          <w:color w:val="000000"/>
          <w:sz w:val="28"/>
        </w:rPr>
        <w:t>-2023</w:t>
      </w:r>
      <w:r>
        <w:rPr>
          <w:rFonts w:ascii="方正仿宋_GBK" w:eastAsia="方正仿宋_GBK" w:hAnsi="方正仿宋_GBK" w:cs="方正仿宋_GBK"/>
          <w:color w:val="000000"/>
          <w:sz w:val="28"/>
        </w:rPr>
        <w:t>年债券利息绩效目标表</w:t>
      </w:r>
      <w:bookmarkEnd w:id="1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FA3239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3239" w:rsidRDefault="001F7094">
            <w:pPr>
              <w:pStyle w:val="5"/>
            </w:pPr>
            <w:r>
              <w:t>631301</w:t>
            </w:r>
            <w:r>
              <w:t>天津市社会主义学院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3239" w:rsidRDefault="001F7094">
            <w:pPr>
              <w:pStyle w:val="40"/>
            </w:pPr>
            <w:r>
              <w:t>单位：万元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FA3239" w:rsidRDefault="001F7094">
            <w:pPr>
              <w:pStyle w:val="20"/>
            </w:pPr>
            <w:r>
              <w:t>社会主义学院整体提升改造工程</w:t>
            </w:r>
            <w:r>
              <w:t>-2023</w:t>
            </w:r>
            <w:r>
              <w:t>年债券利息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FA3239" w:rsidRDefault="001F7094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39.39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39.39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 xml:space="preserve"> 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</w:tcPr>
          <w:p w:rsidR="00FA3239" w:rsidRDefault="00FA3239"/>
        </w:tc>
        <w:tc>
          <w:tcPr>
            <w:tcW w:w="7962" w:type="dxa"/>
            <w:gridSpan w:val="6"/>
            <w:vAlign w:val="center"/>
          </w:tcPr>
          <w:p w:rsidR="00FA3239" w:rsidRDefault="001F7094">
            <w:pPr>
              <w:pStyle w:val="20"/>
            </w:pPr>
            <w:r>
              <w:t>债券利息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FA3239" w:rsidRDefault="001F7094">
            <w:pPr>
              <w:pStyle w:val="20"/>
            </w:pPr>
            <w:r>
              <w:t>1.</w:t>
            </w:r>
            <w:r>
              <w:t>按时按金额偿还利息</w:t>
            </w:r>
          </w:p>
        </w:tc>
      </w:tr>
    </w:tbl>
    <w:p w:rsidR="00FA3239" w:rsidRDefault="001F709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FA3239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10"/>
            </w:pPr>
            <w:r>
              <w:t>指标值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FA3239" w:rsidRDefault="001F7094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贷款利息偿还率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利息偿还率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≥90%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FA3239" w:rsidRDefault="00FA3239"/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资金使用合规性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资金使用合规性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合规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FA3239" w:rsidRDefault="00FA3239"/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偿还债务及时率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偿还及时率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≥90%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FA3239" w:rsidRDefault="00FA3239"/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偿还债务支出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偿还债务利息支出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≤39.39</w:t>
            </w:r>
            <w:r>
              <w:t>万元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Align w:val="center"/>
          </w:tcPr>
          <w:p w:rsidR="00FA3239" w:rsidRDefault="001F7094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可持续影响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可持续影响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影响良好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Align w:val="center"/>
          </w:tcPr>
          <w:p w:rsidR="00FA3239" w:rsidRDefault="001F7094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债权人满意度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满意度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≥90%</w:t>
            </w:r>
          </w:p>
        </w:tc>
      </w:tr>
    </w:tbl>
    <w:p w:rsidR="00FA3239" w:rsidRDefault="00FA3239">
      <w:pPr>
        <w:sectPr w:rsidR="00FA3239">
          <w:footerReference w:type="even" r:id="rId18"/>
          <w:footerReference w:type="default" r:id="rId19"/>
          <w:pgSz w:w="11900" w:h="16840"/>
          <w:pgMar w:top="1984" w:right="1304" w:bottom="1134" w:left="1304" w:header="720" w:footer="720" w:gutter="0"/>
          <w:cols w:space="720"/>
        </w:sectPr>
      </w:pPr>
    </w:p>
    <w:p w:rsidR="00FA3239" w:rsidRDefault="001F709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A3239" w:rsidRDefault="001F7094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市社院落实国家条例专项经费绩效目标表</w:t>
      </w:r>
      <w:bookmarkEnd w:id="2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FA3239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3239" w:rsidRDefault="001F7094">
            <w:pPr>
              <w:pStyle w:val="5"/>
            </w:pPr>
            <w:r>
              <w:t>631301</w:t>
            </w:r>
            <w:r>
              <w:t>天津市社会主义学院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3239" w:rsidRDefault="001F7094">
            <w:pPr>
              <w:pStyle w:val="40"/>
            </w:pPr>
            <w:r>
              <w:t>单位：万元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FA3239" w:rsidRDefault="001F7094">
            <w:pPr>
              <w:pStyle w:val="20"/>
            </w:pPr>
            <w:r>
              <w:t>市社院落实国家条例专项经费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FA3239" w:rsidRDefault="001F7094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180.00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180.00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 xml:space="preserve"> 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</w:tcPr>
          <w:p w:rsidR="00FA3239" w:rsidRDefault="00FA3239"/>
        </w:tc>
        <w:tc>
          <w:tcPr>
            <w:tcW w:w="7962" w:type="dxa"/>
            <w:gridSpan w:val="6"/>
            <w:vAlign w:val="center"/>
          </w:tcPr>
          <w:p w:rsidR="00FA3239" w:rsidRDefault="001F7094">
            <w:pPr>
              <w:pStyle w:val="20"/>
            </w:pPr>
            <w:r>
              <w:t>教学培训科研及相关配套等开支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FA3239" w:rsidRDefault="001F7094">
            <w:pPr>
              <w:pStyle w:val="20"/>
            </w:pPr>
            <w:r>
              <w:t>1.</w:t>
            </w:r>
            <w:r>
              <w:t>按照社院工作条例要求，通过开展相关教学培训科研工作及对应软硬件配套设施建设工作，团结各党派人士，统一战线，提升社会影响力。</w:t>
            </w:r>
          </w:p>
        </w:tc>
      </w:tr>
    </w:tbl>
    <w:p w:rsidR="00FA3239" w:rsidRDefault="001F709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FA3239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10"/>
            </w:pPr>
            <w:r>
              <w:t>指标值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FA3239" w:rsidRDefault="001F7094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开展培训活动次数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开展培训活动次数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≥10</w:t>
            </w:r>
            <w:r>
              <w:t>次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FA3239" w:rsidRDefault="00FA3239"/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出版刊数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学报出版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≥4</w:t>
            </w:r>
            <w:r>
              <w:t>期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FA3239" w:rsidRDefault="00FA3239"/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等保测评系统数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等保测评系统数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≥1</w:t>
            </w:r>
            <w:r>
              <w:t>个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FA3239" w:rsidRDefault="00FA3239"/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信息系统建设、购置数量（个套）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购置市委视频指挥系统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1</w:t>
            </w:r>
            <w:r>
              <w:t>套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FA3239" w:rsidRDefault="00FA3239"/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组织意识形态和网络舆情工作学习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组织意识形态和网络舆情工作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≥1</w:t>
            </w:r>
            <w:r>
              <w:t>次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FA3239" w:rsidRDefault="00FA3239"/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≥90%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FA3239" w:rsidRDefault="00FA3239"/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验收合格率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软硬件验收合格率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≥90%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FA3239" w:rsidRDefault="00FA3239"/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课题完成情况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课题完成情况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≥90%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FA3239" w:rsidRDefault="00FA3239"/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培训完成及时性</w:t>
            </w:r>
            <w:r>
              <w:t xml:space="preserve"> 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培训完成及时率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≥90%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FA3239" w:rsidRDefault="00FA3239"/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项目预算控制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项目预算控制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≤180</w:t>
            </w:r>
            <w:r>
              <w:t>万元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Align w:val="center"/>
          </w:tcPr>
          <w:p w:rsidR="00FA3239" w:rsidRDefault="001F7094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设备及软件使用年限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设备及软件使用年限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≥6</w:t>
            </w:r>
            <w:r>
              <w:t>年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Align w:val="center"/>
          </w:tcPr>
          <w:p w:rsidR="00FA3239" w:rsidRDefault="001F7094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满意度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参与培训活动人员满意度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≥90%</w:t>
            </w:r>
          </w:p>
        </w:tc>
      </w:tr>
    </w:tbl>
    <w:p w:rsidR="00FA3239" w:rsidRDefault="00FA3239">
      <w:pPr>
        <w:sectPr w:rsidR="00FA3239">
          <w:pgSz w:w="11900" w:h="16840"/>
          <w:pgMar w:top="1984" w:right="1304" w:bottom="1134" w:left="1304" w:header="720" w:footer="720" w:gutter="0"/>
          <w:cols w:space="720"/>
        </w:sectPr>
      </w:pPr>
    </w:p>
    <w:p w:rsidR="00FA3239" w:rsidRDefault="001F7094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A3239" w:rsidRDefault="001F7094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市社院整体提升改造工程项目债券利息绩效目标表</w:t>
      </w:r>
      <w:bookmarkEnd w:id="3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FA3239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3239" w:rsidRDefault="001F7094">
            <w:pPr>
              <w:pStyle w:val="5"/>
            </w:pPr>
            <w:r>
              <w:t>631301</w:t>
            </w:r>
            <w:r>
              <w:t>天津市社会主义学院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A3239" w:rsidRDefault="001F7094">
            <w:pPr>
              <w:pStyle w:val="40"/>
            </w:pPr>
            <w:r>
              <w:t>单位：万元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FA3239" w:rsidRDefault="001F7094">
            <w:pPr>
              <w:pStyle w:val="20"/>
            </w:pPr>
            <w:r>
              <w:t>市社院整体提升改造工程项目债券利息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FA3239" w:rsidRDefault="001F7094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19.10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19.10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 xml:space="preserve"> 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</w:tcPr>
          <w:p w:rsidR="00FA3239" w:rsidRDefault="00FA3239"/>
        </w:tc>
        <w:tc>
          <w:tcPr>
            <w:tcW w:w="7962" w:type="dxa"/>
            <w:gridSpan w:val="6"/>
            <w:vAlign w:val="center"/>
          </w:tcPr>
          <w:p w:rsidR="00FA3239" w:rsidRDefault="001F7094">
            <w:pPr>
              <w:pStyle w:val="20"/>
            </w:pPr>
            <w:r>
              <w:t>偿还债券利息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FA3239" w:rsidRDefault="001F7094">
            <w:pPr>
              <w:pStyle w:val="20"/>
            </w:pPr>
            <w:r>
              <w:t>1.</w:t>
            </w:r>
            <w:r>
              <w:t>及时足额偿还利息</w:t>
            </w:r>
          </w:p>
        </w:tc>
      </w:tr>
    </w:tbl>
    <w:p w:rsidR="00FA3239" w:rsidRDefault="001F7094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FA3239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10"/>
            </w:pPr>
            <w:r>
              <w:t>指标值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FA3239" w:rsidRDefault="001F7094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贷款利息偿还率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利息偿还率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≥90%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FA3239" w:rsidRDefault="00FA3239"/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数量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偿还利息数量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1</w:t>
            </w:r>
            <w:r>
              <w:t>笔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FA3239" w:rsidRDefault="00FA3239"/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资金使用合规性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资金使用合规性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合规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FA3239" w:rsidRDefault="00FA3239"/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偿还债务及时率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偿还及时率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≥90%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FA3239" w:rsidRDefault="00FA3239"/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偿还债务支出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偿还利息支出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≤19.1</w:t>
            </w:r>
            <w:r>
              <w:t>万元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Align w:val="center"/>
          </w:tcPr>
          <w:p w:rsidR="00FA3239" w:rsidRDefault="001F7094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可持续影响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可持续影响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良好</w:t>
            </w:r>
          </w:p>
        </w:tc>
      </w:tr>
      <w:tr w:rsidR="00FA3239">
        <w:trPr>
          <w:trHeight w:val="369"/>
          <w:jc w:val="center"/>
        </w:trPr>
        <w:tc>
          <w:tcPr>
            <w:tcW w:w="1327" w:type="dxa"/>
            <w:vAlign w:val="center"/>
          </w:tcPr>
          <w:p w:rsidR="00FA3239" w:rsidRDefault="001F7094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FA3239" w:rsidRDefault="001F7094">
            <w:pPr>
              <w:pStyle w:val="20"/>
            </w:pPr>
            <w:r>
              <w:t>债权人满意度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满意度</w:t>
            </w:r>
          </w:p>
        </w:tc>
        <w:tc>
          <w:tcPr>
            <w:tcW w:w="2654" w:type="dxa"/>
            <w:vAlign w:val="center"/>
          </w:tcPr>
          <w:p w:rsidR="00FA3239" w:rsidRDefault="001F7094">
            <w:pPr>
              <w:pStyle w:val="20"/>
            </w:pPr>
            <w:r>
              <w:t>≥90%</w:t>
            </w:r>
          </w:p>
        </w:tc>
      </w:tr>
    </w:tbl>
    <w:p w:rsidR="00FA3239" w:rsidRDefault="00FA3239"/>
    <w:sectPr w:rsidR="00FA3239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94" w:rsidRDefault="001F7094">
      <w:r>
        <w:separator/>
      </w:r>
    </w:p>
  </w:endnote>
  <w:endnote w:type="continuationSeparator" w:id="0">
    <w:p w:rsidR="001F7094" w:rsidRDefault="001F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00"/>
    <w:family w:val="auto"/>
    <w:pitch w:val="default"/>
  </w:font>
  <w:font w:name="方正书宋_GBK">
    <w:altName w:val="Arial Unicode MS"/>
    <w:charset w:val="00"/>
    <w:family w:val="auto"/>
    <w:pitch w:val="default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39" w:rsidRDefault="001F7094">
    <w:r>
      <w:fldChar w:fldCharType="begin"/>
    </w:r>
    <w:r>
      <w:instrText>PAGE "page number"</w:instrText>
    </w:r>
    <w:r>
      <w:fldChar w:fldCharType="separate"/>
    </w:r>
    <w:r w:rsidR="002C73C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39" w:rsidRDefault="001F7094">
    <w:pPr>
      <w:jc w:val="right"/>
    </w:pPr>
    <w:r>
      <w:fldChar w:fldCharType="begin"/>
    </w:r>
    <w:r>
      <w:instrText>PAGE "page number"</w:instrText>
    </w:r>
    <w:r>
      <w:fldChar w:fldCharType="separate"/>
    </w:r>
    <w:r w:rsidR="002C73C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94" w:rsidRDefault="001F7094">
      <w:r>
        <w:separator/>
      </w:r>
    </w:p>
  </w:footnote>
  <w:footnote w:type="continuationSeparator" w:id="0">
    <w:p w:rsidR="001F7094" w:rsidRDefault="001F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A3239"/>
    <w:rsid w:val="001F7094"/>
    <w:rsid w:val="002C73C5"/>
    <w:rsid w:val="00FA3239"/>
    <w:rsid w:val="1A59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microsoft.com/office/2007/relationships/stylesWithEffects" Target="stylesWithEffec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2023-02-08T17:39:40Z</dcterms:created>
  <dcterms:modified xsi:type="dcterms:W3CDTF">2023-02-08T09:39:40Z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2023-02-08T17:39:40Z</dcterms:created>
  <dcterms:modified xsi:type="dcterms:W3CDTF">2023-02-08T09:39:40Z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2023-02-08T17:39:40Z</dcterms:created>
  <dcterms:modified xsi:type="dcterms:W3CDTF">2023-02-08T09:39:40Z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2023-02-08T17:39:40Z</dcterms:created>
  <dcterms:modified xsi:type="dcterms:W3CDTF">2023-02-08T09:39:40Z</dcterms:modified>
</cp:coreProperties>
</file>

<file path=customXml/item6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2023-02-08T17:39:40Z</dcterms:created>
  <dcterms:modified xsi:type="dcterms:W3CDTF">2023-02-08T09:39:40Z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A8D8BA7-8D3A-4BC1-AF7B-51A973A936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B5317606-58A3-4304-A9F0-A9E0EF3EAA5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811D92EA-3969-41C9-9AB0-9B6BA446F8E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27BA59A6-27DE-4750-A6BD-2A0BB94A53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198946-99B6-45CB-B640-1382AC4CD4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B1C242-E20C-4715-B1E9-68831B356E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F68211F-5EE7-4EC5-B3A6-D2C6363E57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E3C6D032-33A7-4385-B253-AB54309FE4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C6BFBFB2-A1FB-4C82-B96A-39E62CF83E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992A0AB2-52C9-42F6-BDAB-69B2ED5068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2023-02-08T17:39:00Z</dcterms:created>
  <dcterms:modified xsi:type="dcterms:W3CDTF">2023-02-16T01:41:00Z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