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8D" w:rsidRPr="006B072F" w:rsidRDefault="00D478B9">
      <w:pPr>
        <w:jc w:val="center"/>
        <w:rPr>
          <w:rFonts w:ascii="方正小标宋简体" w:eastAsia="方正小标宋简体" w:hAnsi="方正小标宋_GBK" w:cs="方正小标宋_GBK"/>
          <w:color w:val="000000"/>
          <w:sz w:val="56"/>
          <w:lang w:eastAsia="zh-CN"/>
        </w:rPr>
      </w:pPr>
      <w:r w:rsidRPr="006B072F">
        <w:rPr>
          <w:rFonts w:ascii="方正小标宋简体" w:eastAsia="方正小标宋简体" w:hAnsi="方正小标宋_GBK" w:cs="方正小标宋_GBK"/>
          <w:color w:val="000000"/>
          <w:sz w:val="56"/>
          <w:lang w:eastAsia="zh-CN"/>
        </w:rPr>
        <w:t xml:space="preserve"> </w:t>
      </w:r>
    </w:p>
    <w:p w:rsidR="00312B8D" w:rsidRPr="006B072F" w:rsidRDefault="00D478B9">
      <w:pPr>
        <w:jc w:val="center"/>
        <w:rPr>
          <w:rFonts w:ascii="方正小标宋简体" w:eastAsia="方正小标宋简体" w:hAnsi="方正小标宋_GBK" w:cs="方正小标宋_GBK"/>
          <w:color w:val="000000"/>
          <w:sz w:val="56"/>
          <w:lang w:eastAsia="zh-CN"/>
        </w:rPr>
      </w:pPr>
      <w:r w:rsidRPr="006B072F">
        <w:rPr>
          <w:rFonts w:ascii="方正小标宋简体" w:eastAsia="方正小标宋简体" w:hAnsi="方正小标宋_GBK" w:cs="方正小标宋_GBK"/>
          <w:color w:val="000000"/>
          <w:sz w:val="56"/>
          <w:lang w:eastAsia="zh-CN"/>
        </w:rPr>
        <w:t xml:space="preserve"> </w:t>
      </w:r>
    </w:p>
    <w:p w:rsidR="00312B8D" w:rsidRPr="006B072F" w:rsidRDefault="00D478B9">
      <w:pPr>
        <w:jc w:val="center"/>
        <w:rPr>
          <w:rFonts w:ascii="方正小标宋简体" w:eastAsia="方正小标宋简体" w:hAnsi="方正小标宋_GBK" w:cs="方正小标宋_GBK"/>
          <w:color w:val="000000"/>
          <w:sz w:val="56"/>
          <w:lang w:eastAsia="zh-CN"/>
        </w:rPr>
      </w:pPr>
      <w:r w:rsidRPr="006B072F">
        <w:rPr>
          <w:rFonts w:ascii="方正小标宋简体" w:eastAsia="方正小标宋简体" w:hAnsi="方正小标宋_GBK" w:cs="方正小标宋_GBK"/>
          <w:color w:val="000000"/>
          <w:sz w:val="56"/>
          <w:lang w:eastAsia="zh-CN"/>
        </w:rPr>
        <w:t xml:space="preserve"> </w:t>
      </w:r>
    </w:p>
    <w:p w:rsidR="00312B8D" w:rsidRPr="006B072F" w:rsidRDefault="00D478B9">
      <w:pPr>
        <w:jc w:val="center"/>
        <w:rPr>
          <w:rFonts w:ascii="方正小标宋简体" w:eastAsia="方正小标宋简体" w:hAnsi="方正小标宋_GBK" w:cs="方正小标宋_GBK"/>
          <w:color w:val="000000"/>
          <w:sz w:val="56"/>
          <w:lang w:eastAsia="zh-CN"/>
        </w:rPr>
      </w:pPr>
      <w:r w:rsidRPr="006B072F">
        <w:rPr>
          <w:rFonts w:ascii="方正小标宋简体" w:eastAsia="方正小标宋简体" w:hAnsi="方正小标宋_GBK" w:cs="方正小标宋_GBK"/>
          <w:color w:val="000000"/>
          <w:sz w:val="56"/>
          <w:lang w:eastAsia="zh-CN"/>
        </w:rPr>
        <w:t>天津市河东区人民检察院</w:t>
      </w:r>
    </w:p>
    <w:p w:rsidR="006B072F" w:rsidRDefault="006B072F" w:rsidP="006B072F">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6B072F" w:rsidRDefault="006B072F" w:rsidP="006B072F">
      <w:pPr>
        <w:jc w:val="center"/>
        <w:rPr>
          <w:rFonts w:ascii="方正小标宋简体" w:eastAsia="方正小标宋简体" w:hint="eastAsia"/>
          <w:sz w:val="22"/>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p>
    <w:p w:rsidR="00312B8D" w:rsidRPr="006B072F" w:rsidRDefault="00312B8D">
      <w:pPr>
        <w:jc w:val="center"/>
        <w:sectPr w:rsidR="00312B8D" w:rsidRPr="006B072F">
          <w:pgSz w:w="11900" w:h="16840"/>
          <w:pgMar w:top="1984" w:right="1304" w:bottom="1134" w:left="1304" w:header="720" w:footer="720" w:gutter="0"/>
          <w:cols w:space="720"/>
          <w:titlePg/>
        </w:sectPr>
      </w:pPr>
    </w:p>
    <w:p w:rsidR="00312B8D" w:rsidRDefault="00D478B9">
      <w:pPr>
        <w:jc w:val="center"/>
      </w:pPr>
      <w:r>
        <w:rPr>
          <w:rFonts w:ascii="方正小标宋_GBK" w:eastAsia="方正小标宋_GBK" w:hAnsi="方正小标宋_GBK" w:cs="方正小标宋_GBK"/>
          <w:sz w:val="36"/>
        </w:rPr>
        <w:lastRenderedPageBreak/>
        <w:t xml:space="preserve"> </w:t>
      </w:r>
    </w:p>
    <w:p w:rsidR="00312B8D" w:rsidRDefault="00D478B9">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6B072F" w:rsidRDefault="006B072F">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6096" w:history="1">
        <w:r w:rsidRPr="00B41BF0">
          <w:rPr>
            <w:rStyle w:val="a4"/>
            <w:rFonts w:ascii="方正仿宋_GBK" w:eastAsia="方正仿宋_GBK" w:hAnsi="方正仿宋_GBK" w:cs="方正仿宋_GBK"/>
            <w:noProof/>
          </w:rPr>
          <w:t>1.2024</w:t>
        </w:r>
        <w:r w:rsidRPr="00B41BF0">
          <w:rPr>
            <w:rStyle w:val="a4"/>
            <w:rFonts w:ascii="方正仿宋_GBK" w:eastAsia="方正仿宋_GBK" w:hAnsi="方正仿宋_GBK" w:cs="方正仿宋_GBK" w:hint="eastAsia"/>
            <w:noProof/>
          </w:rPr>
          <w:t>年检察业务信息化运维项目</w:t>
        </w:r>
        <w:r w:rsidRPr="00B41BF0">
          <w:rPr>
            <w:rStyle w:val="a4"/>
            <w:rFonts w:ascii="方正仿宋_GBK" w:eastAsia="方正仿宋_GBK" w:hAnsi="方正仿宋_GBK" w:cs="方正仿宋_GBK"/>
            <w:noProof/>
          </w:rPr>
          <w:t>-2024</w:t>
        </w:r>
        <w:r w:rsidRPr="00B41BF0">
          <w:rPr>
            <w:rStyle w:val="a4"/>
            <w:rFonts w:ascii="方正仿宋_GBK" w:eastAsia="方正仿宋_GBK" w:hAnsi="方正仿宋_GBK" w:cs="方正仿宋_GBK" w:hint="eastAsia"/>
            <w:noProof/>
          </w:rPr>
          <w:t>市级绩效目标表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097" w:history="1">
        <w:r w:rsidRPr="00B41BF0">
          <w:rPr>
            <w:rStyle w:val="a4"/>
            <w:rFonts w:ascii="方正仿宋_GBK" w:eastAsia="方正仿宋_GBK" w:hAnsi="方正仿宋_GBK" w:cs="方正仿宋_GBK"/>
            <w:noProof/>
          </w:rPr>
          <w:t>2.2024</w:t>
        </w:r>
        <w:r w:rsidRPr="00B41BF0">
          <w:rPr>
            <w:rStyle w:val="a4"/>
            <w:rFonts w:ascii="方正仿宋_GBK" w:eastAsia="方正仿宋_GBK" w:hAnsi="方正仿宋_GBK" w:cs="方正仿宋_GBK" w:hint="eastAsia"/>
            <w:noProof/>
          </w:rPr>
          <w:t>年检察业务购买服务项目</w:t>
        </w:r>
        <w:r w:rsidRPr="00B41BF0">
          <w:rPr>
            <w:rStyle w:val="a4"/>
            <w:rFonts w:ascii="方正仿宋_GBK" w:eastAsia="方正仿宋_GBK" w:hAnsi="方正仿宋_GBK" w:cs="方正仿宋_GBK"/>
            <w:noProof/>
          </w:rPr>
          <w:t>-2024</w:t>
        </w:r>
        <w:r w:rsidRPr="00B41BF0">
          <w:rPr>
            <w:rStyle w:val="a4"/>
            <w:rFonts w:ascii="方正仿宋_GBK" w:eastAsia="方正仿宋_GBK" w:hAnsi="方正仿宋_GBK" w:cs="方正仿宋_GBK" w:hint="eastAsia"/>
            <w:noProof/>
          </w:rPr>
          <w:t>市级绩效目标表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098" w:history="1">
        <w:r w:rsidRPr="00B41BF0">
          <w:rPr>
            <w:rStyle w:val="a4"/>
            <w:rFonts w:ascii="方正仿宋_GBK" w:eastAsia="方正仿宋_GBK" w:hAnsi="方正仿宋_GBK" w:cs="方正仿宋_GBK"/>
            <w:noProof/>
          </w:rPr>
          <w:t>3.2024</w:t>
        </w:r>
        <w:r w:rsidRPr="00B41BF0">
          <w:rPr>
            <w:rStyle w:val="a4"/>
            <w:rFonts w:ascii="方正仿宋_GBK" w:eastAsia="方正仿宋_GBK" w:hAnsi="方正仿宋_GBK" w:cs="方正仿宋_GBK" w:hint="eastAsia"/>
            <w:noProof/>
          </w:rPr>
          <w:t>年检察业务购买服务项目</w:t>
        </w:r>
        <w:r w:rsidRPr="00B41BF0">
          <w:rPr>
            <w:rStyle w:val="a4"/>
            <w:rFonts w:ascii="方正仿宋_GBK" w:eastAsia="方正仿宋_GBK" w:hAnsi="方正仿宋_GBK" w:cs="方正仿宋_GBK"/>
            <w:noProof/>
          </w:rPr>
          <w:t>-2024</w:t>
        </w:r>
        <w:r w:rsidRPr="00B41BF0">
          <w:rPr>
            <w:rStyle w:val="a4"/>
            <w:rFonts w:ascii="方正仿宋_GBK" w:eastAsia="方正仿宋_GBK" w:hAnsi="方正仿宋_GBK" w:cs="方正仿宋_GBK" w:hint="eastAsia"/>
            <w:noProof/>
          </w:rPr>
          <w:t>中央绩效目标表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099" w:history="1">
        <w:r w:rsidRPr="00B41BF0">
          <w:rPr>
            <w:rStyle w:val="a4"/>
            <w:rFonts w:ascii="方正仿宋_GBK" w:eastAsia="方正仿宋_GBK" w:hAnsi="方正仿宋_GBK" w:cs="方正仿宋_GBK"/>
            <w:noProof/>
          </w:rPr>
          <w:t>4.2024</w:t>
        </w:r>
        <w:r w:rsidRPr="00B41BF0">
          <w:rPr>
            <w:rStyle w:val="a4"/>
            <w:rFonts w:ascii="方正仿宋_GBK" w:eastAsia="方正仿宋_GBK" w:hAnsi="方正仿宋_GBK" w:cs="方正仿宋_GBK" w:hint="eastAsia"/>
            <w:noProof/>
          </w:rPr>
          <w:t>年检察业务经费项目</w:t>
        </w:r>
        <w:r w:rsidRPr="00B41BF0">
          <w:rPr>
            <w:rStyle w:val="a4"/>
            <w:rFonts w:ascii="方正仿宋_GBK" w:eastAsia="方正仿宋_GBK" w:hAnsi="方正仿宋_GBK" w:cs="方正仿宋_GBK"/>
            <w:noProof/>
          </w:rPr>
          <w:t>-2024</w:t>
        </w:r>
        <w:r w:rsidRPr="00B41BF0">
          <w:rPr>
            <w:rStyle w:val="a4"/>
            <w:rFonts w:ascii="方正仿宋_GBK" w:eastAsia="方正仿宋_GBK" w:hAnsi="方正仿宋_GBK" w:cs="方正仿宋_GBK" w:hint="eastAsia"/>
            <w:noProof/>
          </w:rPr>
          <w:t>中央绩效目标表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100" w:history="1">
        <w:r w:rsidRPr="00B41BF0">
          <w:rPr>
            <w:rStyle w:val="a4"/>
            <w:rFonts w:ascii="方正仿宋_GBK" w:eastAsia="方正仿宋_GBK" w:hAnsi="方正仿宋_GBK" w:cs="方正仿宋_GBK"/>
            <w:noProof/>
          </w:rPr>
          <w:t>5.2024</w:t>
        </w:r>
        <w:r w:rsidRPr="00B41BF0">
          <w:rPr>
            <w:rStyle w:val="a4"/>
            <w:rFonts w:ascii="方正仿宋_GBK" w:eastAsia="方正仿宋_GBK" w:hAnsi="方正仿宋_GBK" w:cs="方正仿宋_GBK" w:hint="eastAsia"/>
            <w:noProof/>
          </w:rPr>
          <w:t>年检察业务装备购置项目</w:t>
        </w:r>
        <w:r w:rsidRPr="00B41BF0">
          <w:rPr>
            <w:rStyle w:val="a4"/>
            <w:rFonts w:ascii="方正仿宋_GBK" w:eastAsia="方正仿宋_GBK" w:hAnsi="方正仿宋_GBK" w:cs="方正仿宋_GBK"/>
            <w:noProof/>
          </w:rPr>
          <w:t>-2024</w:t>
        </w:r>
        <w:r w:rsidRPr="00B41BF0">
          <w:rPr>
            <w:rStyle w:val="a4"/>
            <w:rFonts w:ascii="方正仿宋_GBK" w:eastAsia="方正仿宋_GBK" w:hAnsi="方正仿宋_GBK" w:cs="方正仿宋_GBK" w:hint="eastAsia"/>
            <w:noProof/>
          </w:rPr>
          <w:t>市级绩效目标表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101" w:history="1">
        <w:r w:rsidRPr="00B41BF0">
          <w:rPr>
            <w:rStyle w:val="a4"/>
            <w:rFonts w:ascii="方正仿宋_GBK" w:eastAsia="方正仿宋_GBK" w:hAnsi="方正仿宋_GBK" w:cs="方正仿宋_GBK"/>
            <w:noProof/>
          </w:rPr>
          <w:t>6.2024</w:t>
        </w:r>
        <w:r w:rsidRPr="00B41BF0">
          <w:rPr>
            <w:rStyle w:val="a4"/>
            <w:rFonts w:ascii="方正仿宋_GBK" w:eastAsia="方正仿宋_GBK" w:hAnsi="方正仿宋_GBK" w:cs="方正仿宋_GBK" w:hint="eastAsia"/>
            <w:noProof/>
          </w:rPr>
          <w:t>年司法救助项目</w:t>
        </w:r>
        <w:r w:rsidRPr="00B41BF0">
          <w:rPr>
            <w:rStyle w:val="a4"/>
            <w:rFonts w:ascii="方正仿宋_GBK" w:eastAsia="方正仿宋_GBK" w:hAnsi="方正仿宋_GBK" w:cs="方正仿宋_GBK"/>
            <w:noProof/>
          </w:rPr>
          <w:t>-2024</w:t>
        </w:r>
        <w:r w:rsidRPr="00B41BF0">
          <w:rPr>
            <w:rStyle w:val="a4"/>
            <w:rFonts w:ascii="方正仿宋_GBK" w:eastAsia="方正仿宋_GBK" w:hAnsi="方正仿宋_GBK" w:cs="方正仿宋_GBK" w:hint="eastAsia"/>
            <w:noProof/>
          </w:rPr>
          <w:t>中央绩效目标表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102" w:history="1">
        <w:r w:rsidRPr="00B41BF0">
          <w:rPr>
            <w:rStyle w:val="a4"/>
            <w:rFonts w:ascii="方正仿宋_GBK" w:eastAsia="方正仿宋_GBK" w:hAnsi="方正仿宋_GBK" w:cs="方正仿宋_GBK"/>
            <w:noProof/>
          </w:rPr>
          <w:t>7.</w:t>
        </w:r>
        <w:r w:rsidRPr="00B41BF0">
          <w:rPr>
            <w:rStyle w:val="a4"/>
            <w:rFonts w:ascii="方正仿宋_GBK" w:eastAsia="方正仿宋_GBK" w:hAnsi="方正仿宋_GBK" w:cs="方正仿宋_GBK" w:hint="eastAsia"/>
            <w:noProof/>
          </w:rPr>
          <w:t>检察办案业务费</w:t>
        </w:r>
        <w:r w:rsidRPr="00B41BF0">
          <w:rPr>
            <w:rStyle w:val="a4"/>
            <w:rFonts w:ascii="方正仿宋_GBK" w:eastAsia="方正仿宋_GBK" w:hAnsi="方正仿宋_GBK" w:cs="方正仿宋_GBK"/>
            <w:noProof/>
          </w:rPr>
          <w:t>-2023</w:t>
        </w:r>
        <w:r w:rsidRPr="00B41BF0">
          <w:rPr>
            <w:rStyle w:val="a4"/>
            <w:rFonts w:ascii="方正仿宋_GBK" w:eastAsia="方正仿宋_GBK" w:hAnsi="方正仿宋_GBK" w:cs="方正仿宋_GBK" w:hint="eastAsia"/>
            <w:noProof/>
          </w:rPr>
          <w:t>中央绩效目标表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103" w:history="1">
        <w:r w:rsidRPr="00B41BF0">
          <w:rPr>
            <w:rStyle w:val="a4"/>
            <w:rFonts w:ascii="方正仿宋_GBK" w:eastAsia="方正仿宋_GBK" w:hAnsi="方正仿宋_GBK" w:cs="方正仿宋_GBK"/>
            <w:noProof/>
          </w:rPr>
          <w:t>8.</w:t>
        </w:r>
        <w:r w:rsidRPr="00B41BF0">
          <w:rPr>
            <w:rStyle w:val="a4"/>
            <w:rFonts w:ascii="方正仿宋_GBK" w:eastAsia="方正仿宋_GBK" w:hAnsi="方正仿宋_GBK" w:cs="方正仿宋_GBK" w:hint="eastAsia"/>
            <w:noProof/>
          </w:rPr>
          <w:t>检察办案业务经费</w:t>
        </w:r>
        <w:r w:rsidRPr="00B41BF0">
          <w:rPr>
            <w:rStyle w:val="a4"/>
            <w:rFonts w:ascii="方正仿宋_GBK" w:eastAsia="方正仿宋_GBK" w:hAnsi="方正仿宋_GBK" w:cs="方正仿宋_GBK"/>
            <w:noProof/>
          </w:rPr>
          <w:t>-2023</w:t>
        </w:r>
        <w:r w:rsidRPr="00B41BF0">
          <w:rPr>
            <w:rStyle w:val="a4"/>
            <w:rFonts w:ascii="方正仿宋_GBK" w:eastAsia="方正仿宋_GBK" w:hAnsi="方正仿宋_GBK" w:cs="方正仿宋_GBK" w:hint="eastAsia"/>
            <w:noProof/>
          </w:rPr>
          <w:t>中央绩效目标表</w:t>
        </w:r>
      </w:hyperlink>
    </w:p>
    <w:p w:rsidR="006B072F" w:rsidRDefault="006B072F">
      <w:pPr>
        <w:pStyle w:val="40"/>
        <w:tabs>
          <w:tab w:val="right" w:pos="9282"/>
        </w:tabs>
        <w:rPr>
          <w:rFonts w:asciiTheme="minorHAnsi" w:eastAsiaTheme="minorEastAsia" w:hAnsiTheme="minorHAnsi" w:cstheme="minorBidi"/>
          <w:noProof/>
          <w:kern w:val="2"/>
          <w:sz w:val="21"/>
          <w:szCs w:val="22"/>
          <w:lang w:eastAsia="zh-CN"/>
        </w:rPr>
      </w:pPr>
      <w:hyperlink w:anchor="_Toc157676104" w:history="1">
        <w:r w:rsidRPr="00B41BF0">
          <w:rPr>
            <w:rStyle w:val="a4"/>
            <w:rFonts w:ascii="方正仿宋_GBK" w:eastAsia="方正仿宋_GBK" w:hAnsi="方正仿宋_GBK" w:cs="方正仿宋_GBK"/>
            <w:noProof/>
          </w:rPr>
          <w:t>9.</w:t>
        </w:r>
        <w:r w:rsidRPr="00B41BF0">
          <w:rPr>
            <w:rStyle w:val="a4"/>
            <w:rFonts w:ascii="方正仿宋_GBK" w:eastAsia="方正仿宋_GBK" w:hAnsi="方正仿宋_GBK" w:cs="方正仿宋_GBK" w:hint="eastAsia"/>
            <w:noProof/>
          </w:rPr>
          <w:t>检察办案装备经费</w:t>
        </w:r>
        <w:r w:rsidRPr="00B41BF0">
          <w:rPr>
            <w:rStyle w:val="a4"/>
            <w:rFonts w:ascii="方正仿宋_GBK" w:eastAsia="方正仿宋_GBK" w:hAnsi="方正仿宋_GBK" w:cs="方正仿宋_GBK"/>
            <w:noProof/>
          </w:rPr>
          <w:t>-2023</w:t>
        </w:r>
        <w:r w:rsidRPr="00B41BF0">
          <w:rPr>
            <w:rStyle w:val="a4"/>
            <w:rFonts w:ascii="方正仿宋_GBK" w:eastAsia="方正仿宋_GBK" w:hAnsi="方正仿宋_GBK" w:cs="方正仿宋_GBK" w:hint="eastAsia"/>
            <w:noProof/>
          </w:rPr>
          <w:t>中央绩效目标表</w:t>
        </w:r>
      </w:hyperlink>
    </w:p>
    <w:p w:rsidR="00312B8D" w:rsidRDefault="006B072F">
      <w:pPr>
        <w:sectPr w:rsidR="00312B8D">
          <w:footerReference w:type="even" r:id="rId30"/>
          <w:footerReference w:type="default" r:id="rId31"/>
          <w:pgSz w:w="11900" w:h="16840"/>
          <w:pgMar w:top="1984" w:right="1304" w:bottom="1134" w:left="1304" w:header="720" w:footer="720" w:gutter="0"/>
          <w:pgNumType w:start="1"/>
          <w:cols w:space="720"/>
        </w:sectPr>
      </w:pPr>
      <w:r>
        <w:rPr>
          <w:rFonts w:eastAsia="方正仿宋_GBK"/>
          <w:color w:val="000000"/>
          <w:sz w:val="28"/>
        </w:rPr>
        <w:fldChar w:fldCharType="end"/>
      </w:r>
    </w:p>
    <w:p w:rsidR="00312B8D" w:rsidRDefault="00D478B9">
      <w:pPr>
        <w:jc w:val="center"/>
      </w:pPr>
      <w:r>
        <w:rPr>
          <w:rFonts w:ascii="方正小标宋_GBK" w:eastAsia="方正小标宋_GBK" w:hAnsi="方正小标宋_GBK" w:cs="方正小标宋_GBK"/>
          <w:sz w:val="44"/>
        </w:rPr>
        <w:lastRenderedPageBreak/>
        <w:t xml:space="preserve"> </w:t>
      </w:r>
    </w:p>
    <w:p w:rsidR="00312B8D" w:rsidRDefault="00312B8D">
      <w:pPr>
        <w:jc w:val="center"/>
      </w:pPr>
    </w:p>
    <w:p w:rsidR="00312B8D" w:rsidRDefault="00D478B9">
      <w:pPr>
        <w:ind w:firstLine="560"/>
        <w:outlineLvl w:val="3"/>
      </w:pPr>
      <w:bookmarkStart w:id="0" w:name="_Toc157676096"/>
      <w:r>
        <w:rPr>
          <w:rFonts w:ascii="方正仿宋_GBK" w:eastAsia="方正仿宋_GBK" w:hAnsi="方正仿宋_GBK" w:cs="方正仿宋_GBK"/>
          <w:sz w:val="28"/>
        </w:rPr>
        <w:t>1.2024</w:t>
      </w:r>
      <w:r>
        <w:rPr>
          <w:rFonts w:ascii="方正仿宋_GBK" w:eastAsia="方正仿宋_GBK" w:hAnsi="方正仿宋_GBK" w:cs="方正仿宋_GBK"/>
          <w:sz w:val="28"/>
        </w:rPr>
        <w:t>年检察业务信息化运维项目</w:t>
      </w:r>
      <w:r>
        <w:rPr>
          <w:rFonts w:ascii="方正仿宋_GBK" w:eastAsia="方正仿宋_GBK" w:hAnsi="方正仿宋_GBK" w:cs="方正仿宋_GBK"/>
          <w:sz w:val="28"/>
        </w:rPr>
        <w:t>-2024</w:t>
      </w:r>
      <w:r>
        <w:rPr>
          <w:rFonts w:ascii="方正仿宋_GBK" w:eastAsia="方正仿宋_GBK" w:hAnsi="方正仿宋_GBK" w:cs="方正仿宋_GBK"/>
          <w:sz w:val="28"/>
        </w:rPr>
        <w:t>市级绩效目标表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2024</w:t>
            </w:r>
            <w:r>
              <w:t>年检察业务信息化运维项目</w:t>
            </w:r>
            <w:r>
              <w:t>-2024</w:t>
            </w:r>
            <w:r>
              <w:t>市级</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30.60</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30.60</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保障信息化运维项目</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完成系统运维管理服务及统一软件应用支持服务及中心机房运维服务，满足办案需求</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软硬件维护数量</w:t>
            </w:r>
          </w:p>
        </w:tc>
        <w:tc>
          <w:tcPr>
            <w:tcW w:w="3430" w:type="dxa"/>
            <w:vAlign w:val="center"/>
          </w:tcPr>
          <w:p w:rsidR="00312B8D" w:rsidRDefault="00D478B9">
            <w:pPr>
              <w:pStyle w:val="2"/>
            </w:pPr>
            <w:r>
              <w:t>软硬件维护数量</w:t>
            </w:r>
          </w:p>
        </w:tc>
        <w:tc>
          <w:tcPr>
            <w:tcW w:w="2551" w:type="dxa"/>
            <w:vAlign w:val="center"/>
          </w:tcPr>
          <w:p w:rsidR="00312B8D" w:rsidRDefault="00D478B9">
            <w:pPr>
              <w:pStyle w:val="2"/>
            </w:pPr>
            <w:r>
              <w:t>≥360</w:t>
            </w:r>
            <w:r>
              <w:t>项</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验收合格率</w:t>
            </w:r>
          </w:p>
        </w:tc>
        <w:tc>
          <w:tcPr>
            <w:tcW w:w="3430" w:type="dxa"/>
            <w:vAlign w:val="center"/>
          </w:tcPr>
          <w:p w:rsidR="00312B8D" w:rsidRDefault="00D478B9">
            <w:pPr>
              <w:pStyle w:val="2"/>
            </w:pPr>
            <w:r>
              <w:t>验收合格率</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故障响应时效</w:t>
            </w:r>
          </w:p>
        </w:tc>
        <w:tc>
          <w:tcPr>
            <w:tcW w:w="3430" w:type="dxa"/>
            <w:vAlign w:val="center"/>
          </w:tcPr>
          <w:p w:rsidR="00312B8D" w:rsidRDefault="00D478B9">
            <w:pPr>
              <w:pStyle w:val="2"/>
            </w:pPr>
            <w:r>
              <w:t>故障响应时效</w:t>
            </w:r>
          </w:p>
        </w:tc>
        <w:tc>
          <w:tcPr>
            <w:tcW w:w="2551" w:type="dxa"/>
            <w:vAlign w:val="center"/>
          </w:tcPr>
          <w:p w:rsidR="00312B8D" w:rsidRDefault="00D478B9">
            <w:pPr>
              <w:pStyle w:val="2"/>
            </w:pPr>
            <w:r>
              <w:t>≤1</w:t>
            </w:r>
            <w:r>
              <w:t>小时</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全年运维成本</w:t>
            </w:r>
          </w:p>
        </w:tc>
        <w:tc>
          <w:tcPr>
            <w:tcW w:w="3430" w:type="dxa"/>
            <w:vAlign w:val="center"/>
          </w:tcPr>
          <w:p w:rsidR="00312B8D" w:rsidRDefault="00D478B9">
            <w:pPr>
              <w:pStyle w:val="2"/>
            </w:pPr>
            <w:r>
              <w:t>全年运维成本</w:t>
            </w:r>
          </w:p>
        </w:tc>
        <w:tc>
          <w:tcPr>
            <w:tcW w:w="2551" w:type="dxa"/>
            <w:vAlign w:val="center"/>
          </w:tcPr>
          <w:p w:rsidR="00312B8D" w:rsidRDefault="00D478B9">
            <w:pPr>
              <w:pStyle w:val="2"/>
            </w:pPr>
            <w:r>
              <w:t>≤30.6</w:t>
            </w:r>
            <w:r>
              <w:t>万元</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全年技术信息系统稳定性</w:t>
            </w:r>
          </w:p>
        </w:tc>
        <w:tc>
          <w:tcPr>
            <w:tcW w:w="3430" w:type="dxa"/>
            <w:vAlign w:val="center"/>
          </w:tcPr>
          <w:p w:rsidR="00312B8D" w:rsidRDefault="00D478B9">
            <w:pPr>
              <w:pStyle w:val="2"/>
            </w:pPr>
            <w:r>
              <w:t>全年技术信息系统稳定性</w:t>
            </w:r>
          </w:p>
        </w:tc>
        <w:tc>
          <w:tcPr>
            <w:tcW w:w="2551" w:type="dxa"/>
            <w:vAlign w:val="center"/>
          </w:tcPr>
          <w:p w:rsidR="00312B8D" w:rsidRDefault="00D478B9">
            <w:pPr>
              <w:pStyle w:val="2"/>
            </w:pPr>
            <w:r>
              <w:t>有效提升</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使用干警满意度</w:t>
            </w:r>
          </w:p>
        </w:tc>
        <w:tc>
          <w:tcPr>
            <w:tcW w:w="3430" w:type="dxa"/>
            <w:vAlign w:val="center"/>
          </w:tcPr>
          <w:p w:rsidR="00312B8D" w:rsidRDefault="00D478B9">
            <w:pPr>
              <w:pStyle w:val="2"/>
            </w:pPr>
            <w:r>
              <w:t>使用干警满意度</w:t>
            </w:r>
          </w:p>
        </w:tc>
        <w:tc>
          <w:tcPr>
            <w:tcW w:w="2551" w:type="dxa"/>
            <w:vAlign w:val="center"/>
          </w:tcPr>
          <w:p w:rsidR="00312B8D" w:rsidRDefault="00D478B9">
            <w:pPr>
              <w:pStyle w:val="2"/>
            </w:pPr>
            <w:r>
              <w:t>≥95%</w:t>
            </w:r>
          </w:p>
        </w:tc>
      </w:tr>
    </w:tbl>
    <w:p w:rsidR="00312B8D" w:rsidRDefault="00312B8D">
      <w:pPr>
        <w:sectPr w:rsidR="00312B8D" w:rsidSect="006B072F">
          <w:pgSz w:w="11900" w:h="16840"/>
          <w:pgMar w:top="1984" w:right="1304" w:bottom="1134" w:left="1304" w:header="720" w:footer="720" w:gutter="0"/>
          <w:cols w:space="720"/>
          <w:docGrid w:linePitch="326"/>
        </w:sectPr>
      </w:pPr>
      <w:bookmarkStart w:id="1" w:name="_GoBack"/>
      <w:bookmarkEnd w:id="1"/>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2" w:name="_Toc157676097"/>
      <w:r>
        <w:rPr>
          <w:rFonts w:ascii="方正仿宋_GBK" w:eastAsia="方正仿宋_GBK" w:hAnsi="方正仿宋_GBK" w:cs="方正仿宋_GBK"/>
          <w:sz w:val="28"/>
        </w:rPr>
        <w:t>2.2024</w:t>
      </w:r>
      <w:r>
        <w:rPr>
          <w:rFonts w:ascii="方正仿宋_GBK" w:eastAsia="方正仿宋_GBK" w:hAnsi="方正仿宋_GBK" w:cs="方正仿宋_GBK"/>
          <w:sz w:val="28"/>
        </w:rPr>
        <w:t>年检察业务购买服务项目</w:t>
      </w:r>
      <w:r>
        <w:rPr>
          <w:rFonts w:ascii="方正仿宋_GBK" w:eastAsia="方正仿宋_GBK" w:hAnsi="方正仿宋_GBK" w:cs="方正仿宋_GBK"/>
          <w:sz w:val="28"/>
        </w:rPr>
        <w:t>-2024</w:t>
      </w:r>
      <w:r>
        <w:rPr>
          <w:rFonts w:ascii="方正仿宋_GBK" w:eastAsia="方正仿宋_GBK" w:hAnsi="方正仿宋_GBK" w:cs="方正仿宋_GBK"/>
          <w:sz w:val="28"/>
        </w:rPr>
        <w:t>市级绩效目标表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2024</w:t>
            </w:r>
            <w:r>
              <w:t>年检察业务购买服务项目</w:t>
            </w:r>
            <w:r>
              <w:t>-2024</w:t>
            </w:r>
            <w:r>
              <w:t>市级</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19.55</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19.55</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用于</w:t>
            </w:r>
            <w:r>
              <w:t>2024</w:t>
            </w:r>
            <w:r>
              <w:t>年等保密评、商用密码测评等委托业务费支出</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通过商用密码安全性及等级保护测评，以提升我院密码安全性及网络安全性</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测评服务次数</w:t>
            </w:r>
          </w:p>
        </w:tc>
        <w:tc>
          <w:tcPr>
            <w:tcW w:w="3430" w:type="dxa"/>
            <w:vAlign w:val="center"/>
          </w:tcPr>
          <w:p w:rsidR="00312B8D" w:rsidRDefault="00D478B9">
            <w:pPr>
              <w:pStyle w:val="2"/>
            </w:pPr>
            <w:r>
              <w:t>测评服务次数</w:t>
            </w:r>
          </w:p>
        </w:tc>
        <w:tc>
          <w:tcPr>
            <w:tcW w:w="2551" w:type="dxa"/>
            <w:vAlign w:val="center"/>
          </w:tcPr>
          <w:p w:rsidR="00312B8D" w:rsidRDefault="00D478B9">
            <w:pPr>
              <w:pStyle w:val="2"/>
            </w:pPr>
            <w:r>
              <w:t>≥1</w:t>
            </w:r>
            <w:r>
              <w:t>次</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测评完成率</w:t>
            </w:r>
          </w:p>
        </w:tc>
        <w:tc>
          <w:tcPr>
            <w:tcW w:w="3430" w:type="dxa"/>
            <w:vAlign w:val="center"/>
          </w:tcPr>
          <w:p w:rsidR="00312B8D" w:rsidRDefault="00D478B9">
            <w:pPr>
              <w:pStyle w:val="2"/>
            </w:pPr>
            <w:r>
              <w:t>测评完成率</w:t>
            </w:r>
          </w:p>
        </w:tc>
        <w:tc>
          <w:tcPr>
            <w:tcW w:w="2551" w:type="dxa"/>
            <w:vAlign w:val="center"/>
          </w:tcPr>
          <w:p w:rsidR="00312B8D" w:rsidRDefault="00D478B9">
            <w:pPr>
              <w:pStyle w:val="2"/>
            </w:pPr>
            <w:r>
              <w:t>100%</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测评完成期限</w:t>
            </w:r>
          </w:p>
        </w:tc>
        <w:tc>
          <w:tcPr>
            <w:tcW w:w="3430" w:type="dxa"/>
            <w:vAlign w:val="center"/>
          </w:tcPr>
          <w:p w:rsidR="00312B8D" w:rsidRDefault="00D478B9">
            <w:pPr>
              <w:pStyle w:val="2"/>
            </w:pPr>
            <w:r>
              <w:t>测评完成期限</w:t>
            </w:r>
          </w:p>
        </w:tc>
        <w:tc>
          <w:tcPr>
            <w:tcW w:w="2551" w:type="dxa"/>
            <w:vAlign w:val="center"/>
          </w:tcPr>
          <w:p w:rsidR="00312B8D" w:rsidRDefault="00D478B9">
            <w:pPr>
              <w:pStyle w:val="2"/>
            </w:pPr>
            <w:r>
              <w:t>≤2</w:t>
            </w:r>
            <w:r>
              <w:t>月</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测评成本</w:t>
            </w:r>
          </w:p>
        </w:tc>
        <w:tc>
          <w:tcPr>
            <w:tcW w:w="3430" w:type="dxa"/>
            <w:vAlign w:val="center"/>
          </w:tcPr>
          <w:p w:rsidR="00312B8D" w:rsidRDefault="00D478B9">
            <w:pPr>
              <w:pStyle w:val="2"/>
            </w:pPr>
            <w:r>
              <w:t>测评成本</w:t>
            </w:r>
          </w:p>
        </w:tc>
        <w:tc>
          <w:tcPr>
            <w:tcW w:w="2551" w:type="dxa"/>
            <w:vAlign w:val="center"/>
          </w:tcPr>
          <w:p w:rsidR="00312B8D" w:rsidRDefault="00D478B9">
            <w:pPr>
              <w:pStyle w:val="2"/>
            </w:pPr>
            <w:r>
              <w:t>≤14.5</w:t>
            </w:r>
            <w:r>
              <w:t>万元</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密码及网络安全性提升</w:t>
            </w:r>
          </w:p>
        </w:tc>
        <w:tc>
          <w:tcPr>
            <w:tcW w:w="3430" w:type="dxa"/>
            <w:vAlign w:val="center"/>
          </w:tcPr>
          <w:p w:rsidR="00312B8D" w:rsidRDefault="00D478B9">
            <w:pPr>
              <w:pStyle w:val="2"/>
            </w:pPr>
            <w:r>
              <w:t>密码及网络安全性提升</w:t>
            </w:r>
          </w:p>
        </w:tc>
        <w:tc>
          <w:tcPr>
            <w:tcW w:w="2551" w:type="dxa"/>
            <w:vAlign w:val="center"/>
          </w:tcPr>
          <w:p w:rsidR="00312B8D" w:rsidRDefault="00D478B9">
            <w:pPr>
              <w:pStyle w:val="2"/>
            </w:pPr>
            <w:r>
              <w:t>有效提升</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使用干警满意度</w:t>
            </w:r>
          </w:p>
        </w:tc>
        <w:tc>
          <w:tcPr>
            <w:tcW w:w="3430" w:type="dxa"/>
            <w:vAlign w:val="center"/>
          </w:tcPr>
          <w:p w:rsidR="00312B8D" w:rsidRDefault="00D478B9">
            <w:pPr>
              <w:pStyle w:val="2"/>
            </w:pPr>
            <w:r>
              <w:t>使用干警满意度</w:t>
            </w:r>
          </w:p>
        </w:tc>
        <w:tc>
          <w:tcPr>
            <w:tcW w:w="2551" w:type="dxa"/>
            <w:vAlign w:val="center"/>
          </w:tcPr>
          <w:p w:rsidR="00312B8D" w:rsidRDefault="00D478B9">
            <w:pPr>
              <w:pStyle w:val="2"/>
            </w:pPr>
            <w:r>
              <w:t>≥95%</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3" w:name="_Toc157676098"/>
      <w:r>
        <w:rPr>
          <w:rFonts w:ascii="方正仿宋_GBK" w:eastAsia="方正仿宋_GBK" w:hAnsi="方正仿宋_GBK" w:cs="方正仿宋_GBK"/>
          <w:sz w:val="28"/>
        </w:rPr>
        <w:t>3.2024</w:t>
      </w:r>
      <w:r>
        <w:rPr>
          <w:rFonts w:ascii="方正仿宋_GBK" w:eastAsia="方正仿宋_GBK" w:hAnsi="方正仿宋_GBK" w:cs="方正仿宋_GBK"/>
          <w:sz w:val="28"/>
        </w:rPr>
        <w:t>年检察业务购买服务项目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2024</w:t>
            </w:r>
            <w:r>
              <w:t>年检察业务购买服务项目</w:t>
            </w:r>
            <w:r>
              <w:t>-2024</w:t>
            </w:r>
            <w:r>
              <w:t>中央</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41.50</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41.50</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保障</w:t>
            </w:r>
            <w:r>
              <w:t>2024</w:t>
            </w:r>
            <w:r>
              <w:t>年档案扫描等委托业务</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保障办案业务经费，确保全年检察业务顺利开展</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档案电子化年度数</w:t>
            </w:r>
          </w:p>
        </w:tc>
        <w:tc>
          <w:tcPr>
            <w:tcW w:w="3430" w:type="dxa"/>
            <w:vAlign w:val="center"/>
          </w:tcPr>
          <w:p w:rsidR="00312B8D" w:rsidRDefault="00D478B9">
            <w:pPr>
              <w:pStyle w:val="2"/>
            </w:pPr>
            <w:r>
              <w:t>档案电子化年度数</w:t>
            </w:r>
          </w:p>
        </w:tc>
        <w:tc>
          <w:tcPr>
            <w:tcW w:w="2551" w:type="dxa"/>
            <w:vAlign w:val="center"/>
          </w:tcPr>
          <w:p w:rsidR="00312B8D" w:rsidRDefault="00D478B9">
            <w:pPr>
              <w:pStyle w:val="2"/>
            </w:pPr>
            <w:r>
              <w:t>≥5</w:t>
            </w:r>
            <w:r>
              <w:t>年</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检察业务档案内容扫描完整性</w:t>
            </w:r>
          </w:p>
        </w:tc>
        <w:tc>
          <w:tcPr>
            <w:tcW w:w="3430" w:type="dxa"/>
            <w:vAlign w:val="center"/>
          </w:tcPr>
          <w:p w:rsidR="00312B8D" w:rsidRDefault="00D478B9">
            <w:pPr>
              <w:pStyle w:val="2"/>
            </w:pPr>
            <w:r>
              <w:t>检察业务档案内容扫描完整性</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档案扫描完成率</w:t>
            </w:r>
          </w:p>
        </w:tc>
        <w:tc>
          <w:tcPr>
            <w:tcW w:w="3430" w:type="dxa"/>
            <w:vAlign w:val="center"/>
          </w:tcPr>
          <w:p w:rsidR="00312B8D" w:rsidRDefault="00D478B9">
            <w:pPr>
              <w:pStyle w:val="2"/>
            </w:pPr>
            <w:r>
              <w:t>档案扫描完成率</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档案扫描费用</w:t>
            </w:r>
          </w:p>
        </w:tc>
        <w:tc>
          <w:tcPr>
            <w:tcW w:w="3430" w:type="dxa"/>
            <w:vAlign w:val="center"/>
          </w:tcPr>
          <w:p w:rsidR="00312B8D" w:rsidRDefault="00D478B9">
            <w:pPr>
              <w:pStyle w:val="2"/>
            </w:pPr>
            <w:r>
              <w:t>档案扫描费用</w:t>
            </w:r>
          </w:p>
        </w:tc>
        <w:tc>
          <w:tcPr>
            <w:tcW w:w="2551" w:type="dxa"/>
            <w:vAlign w:val="center"/>
          </w:tcPr>
          <w:p w:rsidR="00312B8D" w:rsidRDefault="00D478B9">
            <w:pPr>
              <w:pStyle w:val="2"/>
            </w:pPr>
            <w:r>
              <w:t>≤22</w:t>
            </w:r>
            <w:r>
              <w:t>万元</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满足检察业务工作日常需要</w:t>
            </w:r>
          </w:p>
        </w:tc>
        <w:tc>
          <w:tcPr>
            <w:tcW w:w="3430" w:type="dxa"/>
            <w:vAlign w:val="center"/>
          </w:tcPr>
          <w:p w:rsidR="00312B8D" w:rsidRDefault="00D478B9">
            <w:pPr>
              <w:pStyle w:val="2"/>
            </w:pPr>
            <w:r>
              <w:t>满足检察业务工作日常需要</w:t>
            </w:r>
          </w:p>
        </w:tc>
        <w:tc>
          <w:tcPr>
            <w:tcW w:w="2551" w:type="dxa"/>
            <w:vAlign w:val="center"/>
          </w:tcPr>
          <w:p w:rsidR="00312B8D" w:rsidRDefault="00D478B9">
            <w:pPr>
              <w:pStyle w:val="2"/>
            </w:pPr>
            <w:r>
              <w:t>有效保障</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检察干警的满意度</w:t>
            </w:r>
          </w:p>
        </w:tc>
        <w:tc>
          <w:tcPr>
            <w:tcW w:w="3430" w:type="dxa"/>
            <w:vAlign w:val="center"/>
          </w:tcPr>
          <w:p w:rsidR="00312B8D" w:rsidRDefault="00D478B9">
            <w:pPr>
              <w:pStyle w:val="2"/>
            </w:pPr>
            <w:r>
              <w:t>检察干警的满意度</w:t>
            </w:r>
          </w:p>
        </w:tc>
        <w:tc>
          <w:tcPr>
            <w:tcW w:w="2551" w:type="dxa"/>
            <w:vAlign w:val="center"/>
          </w:tcPr>
          <w:p w:rsidR="00312B8D" w:rsidRDefault="00D478B9">
            <w:pPr>
              <w:pStyle w:val="2"/>
            </w:pPr>
            <w:r>
              <w:t>≥95%</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4" w:name="_Toc157676099"/>
      <w:r>
        <w:rPr>
          <w:rFonts w:ascii="方正仿宋_GBK" w:eastAsia="方正仿宋_GBK" w:hAnsi="方正仿宋_GBK" w:cs="方正仿宋_GBK"/>
          <w:sz w:val="28"/>
        </w:rPr>
        <w:t>4.2024</w:t>
      </w:r>
      <w:r>
        <w:rPr>
          <w:rFonts w:ascii="方正仿宋_GBK" w:eastAsia="方正仿宋_GBK" w:hAnsi="方正仿宋_GBK" w:cs="方正仿宋_GBK"/>
          <w:sz w:val="28"/>
        </w:rPr>
        <w:t>年检察业务经费项目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2024</w:t>
            </w:r>
            <w:r>
              <w:t>年检察业务经费项目</w:t>
            </w:r>
            <w:r>
              <w:t>-2024</w:t>
            </w:r>
            <w:r>
              <w:t>中央</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135.50</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135.50</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用于保障</w:t>
            </w:r>
            <w:r>
              <w:t>2024</w:t>
            </w:r>
            <w:r>
              <w:t>年检察业务支出</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保障办案业务经费，确保四大检察职能顺利开展</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检察业务费保障部门数</w:t>
            </w:r>
          </w:p>
        </w:tc>
        <w:tc>
          <w:tcPr>
            <w:tcW w:w="3430" w:type="dxa"/>
            <w:vAlign w:val="center"/>
          </w:tcPr>
          <w:p w:rsidR="00312B8D" w:rsidRDefault="00D478B9">
            <w:pPr>
              <w:pStyle w:val="2"/>
            </w:pPr>
            <w:r>
              <w:t>检察业务费保障部门数</w:t>
            </w:r>
          </w:p>
        </w:tc>
        <w:tc>
          <w:tcPr>
            <w:tcW w:w="2551" w:type="dxa"/>
            <w:vAlign w:val="center"/>
          </w:tcPr>
          <w:p w:rsidR="00312B8D" w:rsidRDefault="00D478B9">
            <w:pPr>
              <w:pStyle w:val="2"/>
            </w:pPr>
            <w:r>
              <w:t>≥10</w:t>
            </w:r>
            <w:r>
              <w:t>个</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检察业务费保障及时率</w:t>
            </w:r>
          </w:p>
        </w:tc>
        <w:tc>
          <w:tcPr>
            <w:tcW w:w="3430" w:type="dxa"/>
            <w:vAlign w:val="center"/>
          </w:tcPr>
          <w:p w:rsidR="00312B8D" w:rsidRDefault="00D478B9">
            <w:pPr>
              <w:pStyle w:val="2"/>
            </w:pPr>
            <w:r>
              <w:t>支付申请审批完成后</w:t>
            </w:r>
            <w:r>
              <w:t>7</w:t>
            </w:r>
            <w:r>
              <w:t>个工作日内比率</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检察业务费保障时限</w:t>
            </w:r>
          </w:p>
        </w:tc>
        <w:tc>
          <w:tcPr>
            <w:tcW w:w="3430" w:type="dxa"/>
            <w:vAlign w:val="center"/>
          </w:tcPr>
          <w:p w:rsidR="00312B8D" w:rsidRDefault="00D478B9">
            <w:pPr>
              <w:pStyle w:val="2"/>
            </w:pPr>
            <w:r>
              <w:t>检察业务费保障时限</w:t>
            </w:r>
          </w:p>
        </w:tc>
        <w:tc>
          <w:tcPr>
            <w:tcW w:w="2551" w:type="dxa"/>
            <w:vAlign w:val="center"/>
          </w:tcPr>
          <w:p w:rsidR="00312B8D" w:rsidRDefault="00D478B9">
            <w:pPr>
              <w:pStyle w:val="2"/>
            </w:pPr>
            <w:r>
              <w:t>2024</w:t>
            </w:r>
            <w:r>
              <w:t>年全年</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全年检察业务费相关</w:t>
            </w:r>
          </w:p>
        </w:tc>
        <w:tc>
          <w:tcPr>
            <w:tcW w:w="3430" w:type="dxa"/>
            <w:vAlign w:val="center"/>
          </w:tcPr>
          <w:p w:rsidR="00312B8D" w:rsidRDefault="00D478B9">
            <w:pPr>
              <w:pStyle w:val="2"/>
            </w:pPr>
            <w:r>
              <w:t>全年检察业务费相关支出</w:t>
            </w:r>
          </w:p>
        </w:tc>
        <w:tc>
          <w:tcPr>
            <w:tcW w:w="2551" w:type="dxa"/>
            <w:vAlign w:val="center"/>
          </w:tcPr>
          <w:p w:rsidR="00312B8D" w:rsidRDefault="00D478B9">
            <w:pPr>
              <w:pStyle w:val="2"/>
            </w:pPr>
            <w:r>
              <w:t>≤135.5</w:t>
            </w:r>
            <w:r>
              <w:t>万元</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保障</w:t>
            </w:r>
            <w:r>
              <w:t>“</w:t>
            </w:r>
            <w:r>
              <w:t>四大检察</w:t>
            </w:r>
            <w:r>
              <w:t>”“</w:t>
            </w:r>
            <w:r>
              <w:t>十大业务</w:t>
            </w:r>
            <w:r>
              <w:t>”</w:t>
            </w:r>
            <w:r>
              <w:t>顺利开展</w:t>
            </w:r>
          </w:p>
        </w:tc>
        <w:tc>
          <w:tcPr>
            <w:tcW w:w="3430" w:type="dxa"/>
            <w:vAlign w:val="center"/>
          </w:tcPr>
          <w:p w:rsidR="00312B8D" w:rsidRDefault="00D478B9">
            <w:pPr>
              <w:pStyle w:val="2"/>
            </w:pPr>
            <w:r>
              <w:t>保障</w:t>
            </w:r>
            <w:r>
              <w:t>“</w:t>
            </w:r>
            <w:r>
              <w:t>四大检察</w:t>
            </w:r>
            <w:r>
              <w:t>”“</w:t>
            </w:r>
            <w:r>
              <w:t>十大业务</w:t>
            </w:r>
            <w:r>
              <w:t>”</w:t>
            </w:r>
            <w:r>
              <w:t>顺利开展</w:t>
            </w:r>
          </w:p>
        </w:tc>
        <w:tc>
          <w:tcPr>
            <w:tcW w:w="2551" w:type="dxa"/>
            <w:vAlign w:val="center"/>
          </w:tcPr>
          <w:p w:rsidR="00312B8D" w:rsidRDefault="00D478B9">
            <w:pPr>
              <w:pStyle w:val="2"/>
            </w:pPr>
            <w:r>
              <w:t>有效保障</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检察干警满意度指标</w:t>
            </w:r>
          </w:p>
        </w:tc>
        <w:tc>
          <w:tcPr>
            <w:tcW w:w="3430" w:type="dxa"/>
            <w:vAlign w:val="center"/>
          </w:tcPr>
          <w:p w:rsidR="00312B8D" w:rsidRDefault="00D478B9">
            <w:pPr>
              <w:pStyle w:val="2"/>
            </w:pPr>
            <w:r>
              <w:t>检察干警满意度指标</w:t>
            </w:r>
          </w:p>
        </w:tc>
        <w:tc>
          <w:tcPr>
            <w:tcW w:w="2551" w:type="dxa"/>
            <w:vAlign w:val="center"/>
          </w:tcPr>
          <w:p w:rsidR="00312B8D" w:rsidRDefault="00D478B9">
            <w:pPr>
              <w:pStyle w:val="2"/>
            </w:pPr>
            <w:r>
              <w:t>≥90%</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5" w:name="_Toc157676100"/>
      <w:r>
        <w:rPr>
          <w:rFonts w:ascii="方正仿宋_GBK" w:eastAsia="方正仿宋_GBK" w:hAnsi="方正仿宋_GBK" w:cs="方正仿宋_GBK"/>
          <w:sz w:val="28"/>
        </w:rPr>
        <w:t>5.2024</w:t>
      </w:r>
      <w:r>
        <w:rPr>
          <w:rFonts w:ascii="方正仿宋_GBK" w:eastAsia="方正仿宋_GBK" w:hAnsi="方正仿宋_GBK" w:cs="方正仿宋_GBK"/>
          <w:sz w:val="28"/>
        </w:rPr>
        <w:t>年检察业务装备购置项目</w:t>
      </w:r>
      <w:r>
        <w:rPr>
          <w:rFonts w:ascii="方正仿宋_GBK" w:eastAsia="方正仿宋_GBK" w:hAnsi="方正仿宋_GBK" w:cs="方正仿宋_GBK"/>
          <w:sz w:val="28"/>
        </w:rPr>
        <w:t>-2024</w:t>
      </w:r>
      <w:r>
        <w:rPr>
          <w:rFonts w:ascii="方正仿宋_GBK" w:eastAsia="方正仿宋_GBK" w:hAnsi="方正仿宋_GBK" w:cs="方正仿宋_GBK"/>
          <w:sz w:val="28"/>
        </w:rPr>
        <w:t>市级绩效目标表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2024</w:t>
            </w:r>
            <w:r>
              <w:t>年检察业务装备购置项目</w:t>
            </w:r>
            <w:r>
              <w:t>-2024</w:t>
            </w:r>
            <w:r>
              <w:t>市级</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15.85</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15.85</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购置更新检察业务装备</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保障办案设备配备及时经济合理，满足检察业务需求</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购置设备数量</w:t>
            </w:r>
          </w:p>
        </w:tc>
        <w:tc>
          <w:tcPr>
            <w:tcW w:w="3430" w:type="dxa"/>
            <w:vAlign w:val="center"/>
          </w:tcPr>
          <w:p w:rsidR="00312B8D" w:rsidRDefault="00D478B9">
            <w:pPr>
              <w:pStyle w:val="2"/>
            </w:pPr>
            <w:r>
              <w:t>购置设备数量</w:t>
            </w:r>
          </w:p>
        </w:tc>
        <w:tc>
          <w:tcPr>
            <w:tcW w:w="2551" w:type="dxa"/>
            <w:vAlign w:val="center"/>
          </w:tcPr>
          <w:p w:rsidR="00312B8D" w:rsidRDefault="00D478B9">
            <w:pPr>
              <w:pStyle w:val="2"/>
            </w:pPr>
            <w:r>
              <w:t>≥10</w:t>
            </w:r>
            <w:r>
              <w:t>台</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政府采购率</w:t>
            </w:r>
          </w:p>
        </w:tc>
        <w:tc>
          <w:tcPr>
            <w:tcW w:w="3430" w:type="dxa"/>
            <w:vAlign w:val="center"/>
          </w:tcPr>
          <w:p w:rsidR="00312B8D" w:rsidRDefault="00D478B9">
            <w:pPr>
              <w:pStyle w:val="2"/>
            </w:pPr>
            <w:r>
              <w:t>符合政府采购范围等政府采购率</w:t>
            </w:r>
          </w:p>
        </w:tc>
        <w:tc>
          <w:tcPr>
            <w:tcW w:w="2551" w:type="dxa"/>
            <w:vAlign w:val="center"/>
          </w:tcPr>
          <w:p w:rsidR="00312B8D" w:rsidRDefault="00D478B9">
            <w:pPr>
              <w:pStyle w:val="2"/>
            </w:pPr>
            <w:r>
              <w:t>100%</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设备质量合格率</w:t>
            </w:r>
          </w:p>
        </w:tc>
        <w:tc>
          <w:tcPr>
            <w:tcW w:w="3430" w:type="dxa"/>
            <w:vAlign w:val="center"/>
          </w:tcPr>
          <w:p w:rsidR="00312B8D" w:rsidRDefault="00D478B9">
            <w:pPr>
              <w:pStyle w:val="2"/>
            </w:pPr>
            <w:r>
              <w:t>设备质量合格率</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购置设备软件总价</w:t>
            </w:r>
          </w:p>
        </w:tc>
        <w:tc>
          <w:tcPr>
            <w:tcW w:w="3430" w:type="dxa"/>
            <w:vAlign w:val="center"/>
          </w:tcPr>
          <w:p w:rsidR="00312B8D" w:rsidRDefault="00D478B9">
            <w:pPr>
              <w:pStyle w:val="2"/>
            </w:pPr>
            <w:r>
              <w:t>购置设备软件总价</w:t>
            </w:r>
          </w:p>
        </w:tc>
        <w:tc>
          <w:tcPr>
            <w:tcW w:w="2551" w:type="dxa"/>
            <w:vAlign w:val="center"/>
          </w:tcPr>
          <w:p w:rsidR="00312B8D" w:rsidRDefault="00D478B9">
            <w:pPr>
              <w:pStyle w:val="2"/>
            </w:pPr>
            <w:r>
              <w:t>≤15.85</w:t>
            </w:r>
            <w:r>
              <w:t>万元</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设备利用率</w:t>
            </w:r>
          </w:p>
        </w:tc>
        <w:tc>
          <w:tcPr>
            <w:tcW w:w="3430" w:type="dxa"/>
            <w:vAlign w:val="center"/>
          </w:tcPr>
          <w:p w:rsidR="00312B8D" w:rsidRDefault="00D478B9">
            <w:pPr>
              <w:pStyle w:val="2"/>
            </w:pPr>
            <w:r>
              <w:t>设备利用率</w:t>
            </w:r>
          </w:p>
        </w:tc>
        <w:tc>
          <w:tcPr>
            <w:tcW w:w="2551" w:type="dxa"/>
            <w:vAlign w:val="center"/>
          </w:tcPr>
          <w:p w:rsidR="00312B8D" w:rsidRDefault="00D478B9">
            <w:pPr>
              <w:pStyle w:val="2"/>
            </w:pPr>
            <w:r>
              <w:t>≥90%</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使用人员的满意度</w:t>
            </w:r>
          </w:p>
        </w:tc>
        <w:tc>
          <w:tcPr>
            <w:tcW w:w="3430" w:type="dxa"/>
            <w:vAlign w:val="center"/>
          </w:tcPr>
          <w:p w:rsidR="00312B8D" w:rsidRDefault="00D478B9">
            <w:pPr>
              <w:pStyle w:val="2"/>
            </w:pPr>
            <w:r>
              <w:t>使用人员的满意度</w:t>
            </w:r>
          </w:p>
        </w:tc>
        <w:tc>
          <w:tcPr>
            <w:tcW w:w="2551" w:type="dxa"/>
            <w:vAlign w:val="center"/>
          </w:tcPr>
          <w:p w:rsidR="00312B8D" w:rsidRDefault="00D478B9">
            <w:pPr>
              <w:pStyle w:val="2"/>
            </w:pPr>
            <w:r>
              <w:t>≥95%</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6" w:name="_Toc157676101"/>
      <w:r>
        <w:rPr>
          <w:rFonts w:ascii="方正仿宋_GBK" w:eastAsia="方正仿宋_GBK" w:hAnsi="方正仿宋_GBK" w:cs="方正仿宋_GBK"/>
          <w:sz w:val="28"/>
        </w:rPr>
        <w:t>6.2024</w:t>
      </w:r>
      <w:r>
        <w:rPr>
          <w:rFonts w:ascii="方正仿宋_GBK" w:eastAsia="方正仿宋_GBK" w:hAnsi="方正仿宋_GBK" w:cs="方正仿宋_GBK"/>
          <w:sz w:val="28"/>
        </w:rPr>
        <w:t>年司法救助项目</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2024</w:t>
            </w:r>
            <w:r>
              <w:t>年司法救助项目</w:t>
            </w:r>
            <w:r>
              <w:t>-2024</w:t>
            </w:r>
            <w:r>
              <w:t>中央</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20.00</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20.00</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用于发放</w:t>
            </w:r>
            <w:r>
              <w:t>2024</w:t>
            </w:r>
            <w:r>
              <w:t>年司法救助金</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及时申请、发放司法救助金，通过项目实施对保障社会稳定，维护公平正义提供积极助力</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保障案件数量</w:t>
            </w:r>
          </w:p>
        </w:tc>
        <w:tc>
          <w:tcPr>
            <w:tcW w:w="3430" w:type="dxa"/>
            <w:vAlign w:val="center"/>
          </w:tcPr>
          <w:p w:rsidR="00312B8D" w:rsidRDefault="00D478B9">
            <w:pPr>
              <w:pStyle w:val="2"/>
            </w:pPr>
            <w:r>
              <w:t>保障案件数量</w:t>
            </w:r>
          </w:p>
        </w:tc>
        <w:tc>
          <w:tcPr>
            <w:tcW w:w="2551" w:type="dxa"/>
            <w:vAlign w:val="center"/>
          </w:tcPr>
          <w:p w:rsidR="00312B8D" w:rsidRDefault="00D478B9">
            <w:pPr>
              <w:pStyle w:val="2"/>
            </w:pPr>
            <w:r>
              <w:t>≥6</w:t>
            </w:r>
            <w:r>
              <w:t>件</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司法救助案件办理计划数完成率</w:t>
            </w:r>
          </w:p>
        </w:tc>
        <w:tc>
          <w:tcPr>
            <w:tcW w:w="3430" w:type="dxa"/>
            <w:vAlign w:val="center"/>
          </w:tcPr>
          <w:p w:rsidR="00312B8D" w:rsidRDefault="00D478B9">
            <w:pPr>
              <w:pStyle w:val="2"/>
            </w:pPr>
            <w:r>
              <w:t>司法救助案件办理计划数完成率</w:t>
            </w:r>
          </w:p>
        </w:tc>
        <w:tc>
          <w:tcPr>
            <w:tcW w:w="2551" w:type="dxa"/>
            <w:vAlign w:val="center"/>
          </w:tcPr>
          <w:p w:rsidR="00312B8D" w:rsidRDefault="00D478B9">
            <w:pPr>
              <w:pStyle w:val="2"/>
            </w:pPr>
            <w:r>
              <w:t>100%</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司法救助金发放及时性</w:t>
            </w:r>
          </w:p>
        </w:tc>
        <w:tc>
          <w:tcPr>
            <w:tcW w:w="3430" w:type="dxa"/>
            <w:vAlign w:val="center"/>
          </w:tcPr>
          <w:p w:rsidR="00312B8D" w:rsidRDefault="00D478B9">
            <w:pPr>
              <w:pStyle w:val="2"/>
            </w:pPr>
            <w:r>
              <w:t>司法救助金发放及时性</w:t>
            </w:r>
          </w:p>
        </w:tc>
        <w:tc>
          <w:tcPr>
            <w:tcW w:w="2551" w:type="dxa"/>
            <w:vAlign w:val="center"/>
          </w:tcPr>
          <w:p w:rsidR="00312B8D" w:rsidRDefault="00D478B9">
            <w:pPr>
              <w:pStyle w:val="2"/>
            </w:pPr>
            <w:r>
              <w:t>≤5</w:t>
            </w:r>
            <w:r>
              <w:t>工作日</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全年司法救助金额</w:t>
            </w:r>
          </w:p>
        </w:tc>
        <w:tc>
          <w:tcPr>
            <w:tcW w:w="3430" w:type="dxa"/>
            <w:vAlign w:val="center"/>
          </w:tcPr>
          <w:p w:rsidR="00312B8D" w:rsidRDefault="00D478B9">
            <w:pPr>
              <w:pStyle w:val="2"/>
            </w:pPr>
            <w:r>
              <w:t>全年司法救助金额</w:t>
            </w:r>
          </w:p>
        </w:tc>
        <w:tc>
          <w:tcPr>
            <w:tcW w:w="2551" w:type="dxa"/>
            <w:vAlign w:val="center"/>
          </w:tcPr>
          <w:p w:rsidR="00312B8D" w:rsidRDefault="00D478B9">
            <w:pPr>
              <w:pStyle w:val="2"/>
            </w:pPr>
            <w:r>
              <w:t>≤20</w:t>
            </w:r>
            <w:r>
              <w:t>万</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案结事了人和</w:t>
            </w:r>
          </w:p>
        </w:tc>
        <w:tc>
          <w:tcPr>
            <w:tcW w:w="3430" w:type="dxa"/>
            <w:vAlign w:val="center"/>
          </w:tcPr>
          <w:p w:rsidR="00312B8D" w:rsidRDefault="00D478B9">
            <w:pPr>
              <w:pStyle w:val="2"/>
            </w:pPr>
            <w:r>
              <w:t>案结事了人和</w:t>
            </w:r>
          </w:p>
        </w:tc>
        <w:tc>
          <w:tcPr>
            <w:tcW w:w="2551" w:type="dxa"/>
            <w:vAlign w:val="center"/>
          </w:tcPr>
          <w:p w:rsidR="00312B8D" w:rsidRDefault="00D478B9">
            <w:pPr>
              <w:pStyle w:val="2"/>
            </w:pPr>
            <w:r>
              <w:t>从司法救助方面做到案结事了人和</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被救助对象的满意度</w:t>
            </w:r>
          </w:p>
        </w:tc>
        <w:tc>
          <w:tcPr>
            <w:tcW w:w="3430" w:type="dxa"/>
            <w:vAlign w:val="center"/>
          </w:tcPr>
          <w:p w:rsidR="00312B8D" w:rsidRDefault="00D478B9">
            <w:pPr>
              <w:pStyle w:val="2"/>
            </w:pPr>
            <w:r>
              <w:t>被救助对象的满意度</w:t>
            </w:r>
          </w:p>
        </w:tc>
        <w:tc>
          <w:tcPr>
            <w:tcW w:w="2551" w:type="dxa"/>
            <w:vAlign w:val="center"/>
          </w:tcPr>
          <w:p w:rsidR="00312B8D" w:rsidRDefault="00D478B9">
            <w:pPr>
              <w:pStyle w:val="2"/>
            </w:pPr>
            <w:r>
              <w:t>≥95%</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7" w:name="_Toc157676102"/>
      <w:r>
        <w:rPr>
          <w:rFonts w:ascii="方正仿宋_GBK" w:eastAsia="方正仿宋_GBK" w:hAnsi="方正仿宋_GBK" w:cs="方正仿宋_GBK"/>
          <w:sz w:val="28"/>
        </w:rPr>
        <w:t>7.</w:t>
      </w:r>
      <w:r>
        <w:rPr>
          <w:rFonts w:ascii="方正仿宋_GBK" w:eastAsia="方正仿宋_GBK" w:hAnsi="方正仿宋_GBK" w:cs="方正仿宋_GBK"/>
          <w:sz w:val="28"/>
        </w:rPr>
        <w:t>检察办案业务费</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检察办案业务费</w:t>
            </w:r>
            <w:r>
              <w:t>-2023</w:t>
            </w:r>
            <w:r>
              <w:t>中央</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7.36</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7.36</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保障日常检察工作支出</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保障办案业务经费，确保</w:t>
            </w:r>
            <w:r>
              <w:t>“</w:t>
            </w:r>
            <w:r>
              <w:t>四大检察</w:t>
            </w:r>
            <w:r>
              <w:t>”“</w:t>
            </w:r>
            <w:r>
              <w:t>十大业务</w:t>
            </w:r>
            <w:r>
              <w:t>”</w:t>
            </w:r>
            <w:r>
              <w:t>顺利开展</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检察业务费保障部门数量</w:t>
            </w:r>
          </w:p>
        </w:tc>
        <w:tc>
          <w:tcPr>
            <w:tcW w:w="3430" w:type="dxa"/>
            <w:vAlign w:val="center"/>
          </w:tcPr>
          <w:p w:rsidR="00312B8D" w:rsidRDefault="00D478B9">
            <w:pPr>
              <w:pStyle w:val="2"/>
            </w:pPr>
            <w:r>
              <w:t>检察业务费保障部门数</w:t>
            </w:r>
          </w:p>
        </w:tc>
        <w:tc>
          <w:tcPr>
            <w:tcW w:w="2551" w:type="dxa"/>
            <w:vAlign w:val="center"/>
          </w:tcPr>
          <w:p w:rsidR="00312B8D" w:rsidRDefault="00D478B9">
            <w:pPr>
              <w:pStyle w:val="2"/>
            </w:pPr>
            <w:r>
              <w:t>10</w:t>
            </w:r>
            <w:r>
              <w:t>个</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检察业务费保障及时率</w:t>
            </w:r>
          </w:p>
        </w:tc>
        <w:tc>
          <w:tcPr>
            <w:tcW w:w="3430" w:type="dxa"/>
            <w:vAlign w:val="center"/>
          </w:tcPr>
          <w:p w:rsidR="00312B8D" w:rsidRDefault="00D478B9">
            <w:pPr>
              <w:pStyle w:val="2"/>
            </w:pPr>
            <w:r>
              <w:t>支付申请审批完成后</w:t>
            </w:r>
            <w:r>
              <w:t>7</w:t>
            </w:r>
            <w:r>
              <w:t>个工作日内</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检察业务费保障时限</w:t>
            </w:r>
          </w:p>
        </w:tc>
        <w:tc>
          <w:tcPr>
            <w:tcW w:w="3430" w:type="dxa"/>
            <w:vAlign w:val="center"/>
          </w:tcPr>
          <w:p w:rsidR="00312B8D" w:rsidRDefault="00D478B9">
            <w:pPr>
              <w:pStyle w:val="2"/>
            </w:pPr>
            <w:r>
              <w:t>检察业务费保障时限</w:t>
            </w:r>
          </w:p>
        </w:tc>
        <w:tc>
          <w:tcPr>
            <w:tcW w:w="2551" w:type="dxa"/>
            <w:vAlign w:val="center"/>
          </w:tcPr>
          <w:p w:rsidR="00312B8D" w:rsidRDefault="00D478B9">
            <w:pPr>
              <w:pStyle w:val="2"/>
            </w:pPr>
            <w:r>
              <w:t>2024</w:t>
            </w:r>
            <w:r>
              <w:t>全年</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办公费全年支出</w:t>
            </w:r>
          </w:p>
        </w:tc>
        <w:tc>
          <w:tcPr>
            <w:tcW w:w="3430" w:type="dxa"/>
            <w:vAlign w:val="center"/>
          </w:tcPr>
          <w:p w:rsidR="00312B8D" w:rsidRDefault="00D478B9">
            <w:pPr>
              <w:pStyle w:val="2"/>
            </w:pPr>
            <w:r>
              <w:t>办公费全年支出</w:t>
            </w:r>
          </w:p>
        </w:tc>
        <w:tc>
          <w:tcPr>
            <w:tcW w:w="2551" w:type="dxa"/>
            <w:vAlign w:val="center"/>
          </w:tcPr>
          <w:p w:rsidR="00312B8D" w:rsidRDefault="00D478B9">
            <w:pPr>
              <w:pStyle w:val="2"/>
            </w:pPr>
            <w:r>
              <w:t>≤7.36</w:t>
            </w:r>
            <w:r>
              <w:t>万</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保障</w:t>
            </w:r>
            <w:r>
              <w:t>“</w:t>
            </w:r>
            <w:r>
              <w:t>四大检察</w:t>
            </w:r>
            <w:r>
              <w:t>”</w:t>
            </w:r>
            <w:r>
              <w:t>、</w:t>
            </w:r>
            <w:r>
              <w:t>“</w:t>
            </w:r>
            <w:r>
              <w:t>十大业业务</w:t>
            </w:r>
            <w:r>
              <w:t>”</w:t>
            </w:r>
            <w:r>
              <w:t>顺利开展</w:t>
            </w:r>
          </w:p>
        </w:tc>
        <w:tc>
          <w:tcPr>
            <w:tcW w:w="3430" w:type="dxa"/>
            <w:vAlign w:val="center"/>
          </w:tcPr>
          <w:p w:rsidR="00312B8D" w:rsidRDefault="00D478B9">
            <w:pPr>
              <w:pStyle w:val="2"/>
            </w:pPr>
            <w:r>
              <w:t>保障</w:t>
            </w:r>
            <w:r>
              <w:t>“</w:t>
            </w:r>
            <w:r>
              <w:t>四大检察</w:t>
            </w:r>
            <w:r>
              <w:t>”</w:t>
            </w:r>
            <w:r>
              <w:t>、</w:t>
            </w:r>
            <w:r>
              <w:t>“</w:t>
            </w:r>
            <w:r>
              <w:t>十大业务</w:t>
            </w:r>
            <w:r>
              <w:t>”</w:t>
            </w:r>
            <w:r>
              <w:t>顺利开展</w:t>
            </w:r>
          </w:p>
        </w:tc>
        <w:tc>
          <w:tcPr>
            <w:tcW w:w="2551" w:type="dxa"/>
            <w:vAlign w:val="center"/>
          </w:tcPr>
          <w:p w:rsidR="00312B8D" w:rsidRDefault="00D478B9">
            <w:pPr>
              <w:pStyle w:val="2"/>
            </w:pPr>
            <w:r>
              <w:t>有效保障</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检察干警满意度</w:t>
            </w:r>
          </w:p>
        </w:tc>
        <w:tc>
          <w:tcPr>
            <w:tcW w:w="3430" w:type="dxa"/>
            <w:vAlign w:val="center"/>
          </w:tcPr>
          <w:p w:rsidR="00312B8D" w:rsidRDefault="00D478B9">
            <w:pPr>
              <w:pStyle w:val="2"/>
            </w:pPr>
            <w:r>
              <w:t>检察干警满意度</w:t>
            </w:r>
          </w:p>
        </w:tc>
        <w:tc>
          <w:tcPr>
            <w:tcW w:w="2551" w:type="dxa"/>
            <w:vAlign w:val="center"/>
          </w:tcPr>
          <w:p w:rsidR="00312B8D" w:rsidRDefault="00D478B9">
            <w:pPr>
              <w:pStyle w:val="2"/>
            </w:pPr>
            <w:r>
              <w:t>≥90%</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8" w:name="_Toc157676103"/>
      <w:r>
        <w:rPr>
          <w:rFonts w:ascii="方正仿宋_GBK" w:eastAsia="方正仿宋_GBK" w:hAnsi="方正仿宋_GBK" w:cs="方正仿宋_GBK"/>
          <w:sz w:val="28"/>
        </w:rPr>
        <w:t>8.</w:t>
      </w:r>
      <w:r>
        <w:rPr>
          <w:rFonts w:ascii="方正仿宋_GBK" w:eastAsia="方正仿宋_GBK" w:hAnsi="方正仿宋_GBK" w:cs="方正仿宋_GBK"/>
          <w:sz w:val="28"/>
        </w:rPr>
        <w:t>检察办案业务经费</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检察办案业务经费</w:t>
            </w:r>
            <w:r>
              <w:t>-2023</w:t>
            </w:r>
            <w:r>
              <w:t>中央</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20.27</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20.27</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用于保障检察业务工作正常开展</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保障办案业务经费，确保</w:t>
            </w:r>
            <w:r>
              <w:t>“</w:t>
            </w:r>
            <w:r>
              <w:t>四大检察</w:t>
            </w:r>
            <w:r>
              <w:t>”“</w:t>
            </w:r>
            <w:r>
              <w:t>十大业务</w:t>
            </w:r>
            <w:r>
              <w:t>”</w:t>
            </w:r>
            <w:r>
              <w:t>职能顺利开展</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检察业务费保障部门数</w:t>
            </w:r>
          </w:p>
        </w:tc>
        <w:tc>
          <w:tcPr>
            <w:tcW w:w="3430" w:type="dxa"/>
            <w:vAlign w:val="center"/>
          </w:tcPr>
          <w:p w:rsidR="00312B8D" w:rsidRDefault="00D478B9">
            <w:pPr>
              <w:pStyle w:val="2"/>
            </w:pPr>
            <w:r>
              <w:t>检察业务费保障部门数</w:t>
            </w:r>
          </w:p>
        </w:tc>
        <w:tc>
          <w:tcPr>
            <w:tcW w:w="2551" w:type="dxa"/>
            <w:vAlign w:val="center"/>
          </w:tcPr>
          <w:p w:rsidR="00312B8D" w:rsidRDefault="00D478B9">
            <w:pPr>
              <w:pStyle w:val="2"/>
            </w:pPr>
            <w:r>
              <w:t>10</w:t>
            </w:r>
            <w:r>
              <w:t>个</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检察业务费保障及时率</w:t>
            </w:r>
          </w:p>
        </w:tc>
        <w:tc>
          <w:tcPr>
            <w:tcW w:w="3430" w:type="dxa"/>
            <w:vAlign w:val="center"/>
          </w:tcPr>
          <w:p w:rsidR="00312B8D" w:rsidRDefault="00D478B9">
            <w:pPr>
              <w:pStyle w:val="2"/>
            </w:pPr>
            <w:r>
              <w:t>支付申请审批完成后</w:t>
            </w:r>
            <w:r>
              <w:t>7</w:t>
            </w:r>
            <w:r>
              <w:t>个工作日内</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检察业务费保障时限</w:t>
            </w:r>
          </w:p>
        </w:tc>
        <w:tc>
          <w:tcPr>
            <w:tcW w:w="3430" w:type="dxa"/>
            <w:vAlign w:val="center"/>
          </w:tcPr>
          <w:p w:rsidR="00312B8D" w:rsidRDefault="00D478B9">
            <w:pPr>
              <w:pStyle w:val="2"/>
            </w:pPr>
            <w:r>
              <w:t>检察业务费保障时限</w:t>
            </w:r>
          </w:p>
        </w:tc>
        <w:tc>
          <w:tcPr>
            <w:tcW w:w="2551" w:type="dxa"/>
            <w:vAlign w:val="center"/>
          </w:tcPr>
          <w:p w:rsidR="00312B8D" w:rsidRDefault="00D478B9">
            <w:pPr>
              <w:pStyle w:val="2"/>
            </w:pPr>
            <w:r>
              <w:t>2024</w:t>
            </w:r>
            <w:r>
              <w:t>全年</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全年检察业务费支出成本</w:t>
            </w:r>
          </w:p>
        </w:tc>
        <w:tc>
          <w:tcPr>
            <w:tcW w:w="3430" w:type="dxa"/>
            <w:vAlign w:val="center"/>
          </w:tcPr>
          <w:p w:rsidR="00312B8D" w:rsidRDefault="00D478B9">
            <w:pPr>
              <w:pStyle w:val="2"/>
            </w:pPr>
            <w:r>
              <w:t>全年检察业务费支出成本</w:t>
            </w:r>
          </w:p>
        </w:tc>
        <w:tc>
          <w:tcPr>
            <w:tcW w:w="2551" w:type="dxa"/>
            <w:vAlign w:val="center"/>
          </w:tcPr>
          <w:p w:rsidR="00312B8D" w:rsidRDefault="00D478B9">
            <w:pPr>
              <w:pStyle w:val="2"/>
            </w:pPr>
            <w:r>
              <w:t>≤20.27</w:t>
            </w:r>
            <w:r>
              <w:t>万</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社会效益指标</w:t>
            </w:r>
          </w:p>
        </w:tc>
        <w:tc>
          <w:tcPr>
            <w:tcW w:w="1332" w:type="dxa"/>
            <w:vAlign w:val="center"/>
          </w:tcPr>
          <w:p w:rsidR="00312B8D" w:rsidRDefault="00D478B9">
            <w:pPr>
              <w:pStyle w:val="2"/>
            </w:pPr>
            <w:r>
              <w:t>保障</w:t>
            </w:r>
            <w:r>
              <w:t>“</w:t>
            </w:r>
            <w:r>
              <w:t>四大检察</w:t>
            </w:r>
            <w:r>
              <w:t>”“</w:t>
            </w:r>
            <w:r>
              <w:t>十大业务</w:t>
            </w:r>
            <w:r>
              <w:t>”</w:t>
            </w:r>
            <w:r>
              <w:t>顺利开展</w:t>
            </w:r>
          </w:p>
        </w:tc>
        <w:tc>
          <w:tcPr>
            <w:tcW w:w="3430" w:type="dxa"/>
            <w:vAlign w:val="center"/>
          </w:tcPr>
          <w:p w:rsidR="00312B8D" w:rsidRDefault="00D478B9">
            <w:pPr>
              <w:pStyle w:val="2"/>
            </w:pPr>
            <w:r>
              <w:t>保障</w:t>
            </w:r>
            <w:r>
              <w:t>“</w:t>
            </w:r>
            <w:r>
              <w:t>四大检察</w:t>
            </w:r>
            <w:r>
              <w:t>”“</w:t>
            </w:r>
            <w:r>
              <w:t>十大业务</w:t>
            </w:r>
            <w:r>
              <w:t>”</w:t>
            </w:r>
            <w:r>
              <w:t>顺利开展</w:t>
            </w:r>
          </w:p>
        </w:tc>
        <w:tc>
          <w:tcPr>
            <w:tcW w:w="2551" w:type="dxa"/>
            <w:vAlign w:val="center"/>
          </w:tcPr>
          <w:p w:rsidR="00312B8D" w:rsidRDefault="00D478B9">
            <w:pPr>
              <w:pStyle w:val="2"/>
            </w:pPr>
            <w:r>
              <w:t>有效保障</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检察干警满意度</w:t>
            </w:r>
          </w:p>
        </w:tc>
        <w:tc>
          <w:tcPr>
            <w:tcW w:w="3430" w:type="dxa"/>
            <w:vAlign w:val="center"/>
          </w:tcPr>
          <w:p w:rsidR="00312B8D" w:rsidRDefault="00D478B9">
            <w:pPr>
              <w:pStyle w:val="2"/>
            </w:pPr>
            <w:r>
              <w:t>检察干警满意度</w:t>
            </w:r>
          </w:p>
        </w:tc>
        <w:tc>
          <w:tcPr>
            <w:tcW w:w="2551" w:type="dxa"/>
            <w:vAlign w:val="center"/>
          </w:tcPr>
          <w:p w:rsidR="00312B8D" w:rsidRDefault="00D478B9">
            <w:pPr>
              <w:pStyle w:val="2"/>
            </w:pPr>
            <w:r>
              <w:t>≥90%</w:t>
            </w:r>
          </w:p>
        </w:tc>
      </w:tr>
    </w:tbl>
    <w:p w:rsidR="00312B8D" w:rsidRDefault="00312B8D">
      <w:pPr>
        <w:sectPr w:rsidR="00312B8D">
          <w:pgSz w:w="11900" w:h="16840"/>
          <w:pgMar w:top="1984" w:right="1304" w:bottom="1134" w:left="1304" w:header="720" w:footer="720" w:gutter="0"/>
          <w:cols w:space="720"/>
        </w:sectPr>
      </w:pPr>
    </w:p>
    <w:p w:rsidR="00312B8D" w:rsidRDefault="00D478B9">
      <w:pPr>
        <w:jc w:val="center"/>
      </w:pPr>
      <w:r>
        <w:rPr>
          <w:rFonts w:ascii="方正仿宋_GBK" w:eastAsia="方正仿宋_GBK" w:hAnsi="方正仿宋_GBK" w:cs="方正仿宋_GBK"/>
          <w:sz w:val="28"/>
        </w:rPr>
        <w:lastRenderedPageBreak/>
        <w:t xml:space="preserve"> </w:t>
      </w:r>
    </w:p>
    <w:p w:rsidR="00312B8D" w:rsidRDefault="00D478B9">
      <w:pPr>
        <w:ind w:firstLine="560"/>
        <w:outlineLvl w:val="3"/>
      </w:pPr>
      <w:bookmarkStart w:id="9" w:name="_Toc157676104"/>
      <w:r>
        <w:rPr>
          <w:rFonts w:ascii="方正仿宋_GBK" w:eastAsia="方正仿宋_GBK" w:hAnsi="方正仿宋_GBK" w:cs="方正仿宋_GBK"/>
          <w:sz w:val="28"/>
        </w:rPr>
        <w:t>9.</w:t>
      </w:r>
      <w:r>
        <w:rPr>
          <w:rFonts w:ascii="方正仿宋_GBK" w:eastAsia="方正仿宋_GBK" w:hAnsi="方正仿宋_GBK" w:cs="方正仿宋_GBK"/>
          <w:sz w:val="28"/>
        </w:rPr>
        <w:t>检察办案装备经费</w:t>
      </w:r>
      <w:r>
        <w:rPr>
          <w:rFonts w:ascii="方正仿宋_GBK" w:eastAsia="方正仿宋_GBK" w:hAnsi="方正仿宋_GBK" w:cs="方正仿宋_GBK"/>
          <w:sz w:val="28"/>
        </w:rPr>
        <w:t>-2023</w:t>
      </w:r>
      <w:r>
        <w:rPr>
          <w:rFonts w:ascii="方正仿宋_GBK" w:eastAsia="方正仿宋_GBK" w:hAnsi="方正仿宋_GBK" w:cs="方正仿宋_GBK"/>
          <w:sz w:val="28"/>
        </w:rPr>
        <w:t>中央绩效目标表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B072F" w:rsidTr="006B072F">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12B8D" w:rsidRDefault="00D478B9">
            <w:pPr>
              <w:pStyle w:val="5"/>
            </w:pPr>
            <w:r>
              <w:t>257101</w:t>
            </w:r>
            <w:r>
              <w:t>天津市河东区人民检察院</w:t>
            </w:r>
          </w:p>
        </w:tc>
        <w:tc>
          <w:tcPr>
            <w:tcW w:w="1276" w:type="dxa"/>
            <w:tcBorders>
              <w:top w:val="single" w:sz="6" w:space="0" w:color="FFFFFF"/>
              <w:left w:val="single" w:sz="6" w:space="0" w:color="FFFFFF"/>
              <w:right w:val="single" w:sz="6" w:space="0" w:color="FFFFFF"/>
            </w:tcBorders>
            <w:vAlign w:val="center"/>
          </w:tcPr>
          <w:p w:rsidR="00312B8D" w:rsidRDefault="00D478B9">
            <w:pPr>
              <w:pStyle w:val="4"/>
            </w:pPr>
            <w:r>
              <w:t>单位：万元</w:t>
            </w:r>
          </w:p>
        </w:tc>
      </w:tr>
      <w:tr w:rsidR="006B072F" w:rsidTr="006B072F">
        <w:trPr>
          <w:trHeight w:val="369"/>
          <w:jc w:val="center"/>
        </w:trPr>
        <w:tc>
          <w:tcPr>
            <w:tcW w:w="1276" w:type="dxa"/>
            <w:vAlign w:val="center"/>
          </w:tcPr>
          <w:p w:rsidR="00312B8D" w:rsidRDefault="00D478B9">
            <w:pPr>
              <w:pStyle w:val="1"/>
            </w:pPr>
            <w:r>
              <w:t>项目名称</w:t>
            </w:r>
          </w:p>
        </w:tc>
        <w:tc>
          <w:tcPr>
            <w:tcW w:w="8589" w:type="dxa"/>
            <w:gridSpan w:val="6"/>
            <w:vAlign w:val="center"/>
          </w:tcPr>
          <w:p w:rsidR="00312B8D" w:rsidRDefault="00D478B9">
            <w:pPr>
              <w:pStyle w:val="2"/>
            </w:pPr>
            <w:r>
              <w:t>检察办案装备经费</w:t>
            </w:r>
            <w:r>
              <w:t>-2023</w:t>
            </w:r>
            <w:r>
              <w:t>中央</w:t>
            </w:r>
          </w:p>
        </w:tc>
      </w:tr>
      <w:tr w:rsidR="00312B8D">
        <w:trPr>
          <w:trHeight w:val="369"/>
          <w:jc w:val="center"/>
        </w:trPr>
        <w:tc>
          <w:tcPr>
            <w:tcW w:w="1276" w:type="dxa"/>
            <w:vMerge w:val="restart"/>
            <w:vAlign w:val="center"/>
          </w:tcPr>
          <w:p w:rsidR="00312B8D" w:rsidRDefault="00D478B9">
            <w:pPr>
              <w:pStyle w:val="1"/>
            </w:pPr>
            <w:r>
              <w:t>预算规模及资金用途</w:t>
            </w:r>
          </w:p>
        </w:tc>
        <w:tc>
          <w:tcPr>
            <w:tcW w:w="1276" w:type="dxa"/>
            <w:vAlign w:val="center"/>
          </w:tcPr>
          <w:p w:rsidR="00312B8D" w:rsidRDefault="00D478B9">
            <w:pPr>
              <w:pStyle w:val="1"/>
            </w:pPr>
            <w:r>
              <w:t>预算数</w:t>
            </w:r>
          </w:p>
        </w:tc>
        <w:tc>
          <w:tcPr>
            <w:tcW w:w="1332" w:type="dxa"/>
            <w:vAlign w:val="center"/>
          </w:tcPr>
          <w:p w:rsidR="00312B8D" w:rsidRDefault="00D478B9">
            <w:pPr>
              <w:pStyle w:val="2"/>
            </w:pPr>
            <w:r>
              <w:t>0.19</w:t>
            </w:r>
          </w:p>
        </w:tc>
        <w:tc>
          <w:tcPr>
            <w:tcW w:w="1587" w:type="dxa"/>
            <w:vAlign w:val="center"/>
          </w:tcPr>
          <w:p w:rsidR="00312B8D" w:rsidRDefault="00D478B9">
            <w:pPr>
              <w:pStyle w:val="1"/>
            </w:pPr>
            <w:r>
              <w:t>其中：财政</w:t>
            </w:r>
            <w:r>
              <w:t xml:space="preserve">    </w:t>
            </w:r>
            <w:r>
              <w:t>资金</w:t>
            </w:r>
          </w:p>
        </w:tc>
        <w:tc>
          <w:tcPr>
            <w:tcW w:w="1843" w:type="dxa"/>
            <w:vAlign w:val="center"/>
          </w:tcPr>
          <w:p w:rsidR="00312B8D" w:rsidRDefault="00D478B9">
            <w:pPr>
              <w:pStyle w:val="2"/>
            </w:pPr>
            <w:r>
              <w:t>0.19</w:t>
            </w:r>
          </w:p>
        </w:tc>
        <w:tc>
          <w:tcPr>
            <w:tcW w:w="1276" w:type="dxa"/>
            <w:vAlign w:val="center"/>
          </w:tcPr>
          <w:p w:rsidR="00312B8D" w:rsidRDefault="00D478B9">
            <w:pPr>
              <w:pStyle w:val="1"/>
            </w:pPr>
            <w:r>
              <w:t>其他资金</w:t>
            </w:r>
          </w:p>
        </w:tc>
        <w:tc>
          <w:tcPr>
            <w:tcW w:w="1276" w:type="dxa"/>
            <w:vAlign w:val="center"/>
          </w:tcPr>
          <w:p w:rsidR="00312B8D" w:rsidRDefault="00D478B9">
            <w:pPr>
              <w:pStyle w:val="2"/>
            </w:pPr>
            <w:r>
              <w:t xml:space="preserve"> </w:t>
            </w:r>
          </w:p>
        </w:tc>
      </w:tr>
      <w:tr w:rsidR="006B072F" w:rsidTr="006B072F">
        <w:trPr>
          <w:trHeight w:val="369"/>
          <w:jc w:val="center"/>
        </w:trPr>
        <w:tc>
          <w:tcPr>
            <w:tcW w:w="1276" w:type="dxa"/>
            <w:vMerge/>
          </w:tcPr>
          <w:p w:rsidR="00312B8D" w:rsidRDefault="00312B8D"/>
        </w:tc>
        <w:tc>
          <w:tcPr>
            <w:tcW w:w="8589" w:type="dxa"/>
            <w:gridSpan w:val="6"/>
            <w:vAlign w:val="center"/>
          </w:tcPr>
          <w:p w:rsidR="00312B8D" w:rsidRDefault="00D478B9">
            <w:pPr>
              <w:pStyle w:val="2"/>
            </w:pPr>
            <w:r>
              <w:t>购置办公设备</w:t>
            </w:r>
          </w:p>
        </w:tc>
      </w:tr>
      <w:tr w:rsidR="006B072F" w:rsidTr="006B072F">
        <w:trPr>
          <w:trHeight w:val="369"/>
          <w:jc w:val="center"/>
        </w:trPr>
        <w:tc>
          <w:tcPr>
            <w:tcW w:w="1276" w:type="dxa"/>
            <w:vAlign w:val="center"/>
          </w:tcPr>
          <w:p w:rsidR="00312B8D" w:rsidRDefault="00D478B9">
            <w:pPr>
              <w:pStyle w:val="1"/>
            </w:pPr>
            <w:r>
              <w:t>绩效目标</w:t>
            </w:r>
          </w:p>
        </w:tc>
        <w:tc>
          <w:tcPr>
            <w:tcW w:w="8589" w:type="dxa"/>
            <w:gridSpan w:val="6"/>
            <w:vAlign w:val="center"/>
          </w:tcPr>
          <w:p w:rsidR="00312B8D" w:rsidRDefault="00D478B9">
            <w:pPr>
              <w:pStyle w:val="2"/>
            </w:pPr>
            <w:r>
              <w:t>1.</w:t>
            </w:r>
            <w:r>
              <w:t>购置检察办案业务所需设备，满足科技强检需要</w:t>
            </w:r>
          </w:p>
        </w:tc>
      </w:tr>
    </w:tbl>
    <w:p w:rsidR="00312B8D" w:rsidRDefault="00D478B9">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B072F" w:rsidTr="006B072F">
        <w:trPr>
          <w:trHeight w:val="397"/>
          <w:tblHeader/>
          <w:jc w:val="center"/>
        </w:trPr>
        <w:tc>
          <w:tcPr>
            <w:tcW w:w="1276" w:type="dxa"/>
            <w:vAlign w:val="center"/>
          </w:tcPr>
          <w:p w:rsidR="00312B8D" w:rsidRDefault="00D478B9">
            <w:pPr>
              <w:pStyle w:val="1"/>
            </w:pPr>
            <w:r>
              <w:t>一级指标</w:t>
            </w:r>
          </w:p>
        </w:tc>
        <w:tc>
          <w:tcPr>
            <w:tcW w:w="1276" w:type="dxa"/>
            <w:vAlign w:val="center"/>
          </w:tcPr>
          <w:p w:rsidR="00312B8D" w:rsidRDefault="00D478B9">
            <w:pPr>
              <w:pStyle w:val="1"/>
            </w:pPr>
            <w:r>
              <w:t>二级指标</w:t>
            </w:r>
          </w:p>
        </w:tc>
        <w:tc>
          <w:tcPr>
            <w:tcW w:w="1332" w:type="dxa"/>
            <w:vAlign w:val="center"/>
          </w:tcPr>
          <w:p w:rsidR="00312B8D" w:rsidRDefault="00D478B9">
            <w:pPr>
              <w:pStyle w:val="1"/>
            </w:pPr>
            <w:r>
              <w:t>三级指标</w:t>
            </w:r>
          </w:p>
        </w:tc>
        <w:tc>
          <w:tcPr>
            <w:tcW w:w="3430" w:type="dxa"/>
            <w:vAlign w:val="center"/>
          </w:tcPr>
          <w:p w:rsidR="00312B8D" w:rsidRDefault="00D478B9">
            <w:pPr>
              <w:pStyle w:val="1"/>
            </w:pPr>
            <w:r>
              <w:t>绩效指标描述</w:t>
            </w:r>
          </w:p>
        </w:tc>
        <w:tc>
          <w:tcPr>
            <w:tcW w:w="2551" w:type="dxa"/>
            <w:vAlign w:val="center"/>
          </w:tcPr>
          <w:p w:rsidR="00312B8D" w:rsidRDefault="00D478B9">
            <w:pPr>
              <w:pStyle w:val="1"/>
            </w:pPr>
            <w:r>
              <w:t>指标值</w:t>
            </w:r>
          </w:p>
        </w:tc>
      </w:tr>
      <w:tr w:rsidR="006B072F" w:rsidTr="006B072F">
        <w:trPr>
          <w:trHeight w:val="369"/>
          <w:jc w:val="center"/>
        </w:trPr>
        <w:tc>
          <w:tcPr>
            <w:tcW w:w="1276" w:type="dxa"/>
            <w:vMerge w:val="restart"/>
            <w:vAlign w:val="center"/>
          </w:tcPr>
          <w:p w:rsidR="00312B8D" w:rsidRDefault="00D478B9">
            <w:pPr>
              <w:pStyle w:val="3"/>
            </w:pPr>
            <w:r>
              <w:t>产出指标</w:t>
            </w:r>
          </w:p>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购置设备数量</w:t>
            </w:r>
          </w:p>
        </w:tc>
        <w:tc>
          <w:tcPr>
            <w:tcW w:w="3430" w:type="dxa"/>
            <w:vAlign w:val="center"/>
          </w:tcPr>
          <w:p w:rsidR="00312B8D" w:rsidRDefault="00D478B9">
            <w:pPr>
              <w:pStyle w:val="2"/>
            </w:pPr>
            <w:r>
              <w:t>设备购置数量</w:t>
            </w:r>
          </w:p>
        </w:tc>
        <w:tc>
          <w:tcPr>
            <w:tcW w:w="2551" w:type="dxa"/>
            <w:vAlign w:val="center"/>
          </w:tcPr>
          <w:p w:rsidR="00312B8D" w:rsidRDefault="00D478B9">
            <w:pPr>
              <w:pStyle w:val="2"/>
            </w:pPr>
            <w:r>
              <w:t>≥2</w:t>
            </w:r>
            <w:r>
              <w:t>台（套）</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数量指标</w:t>
            </w:r>
          </w:p>
        </w:tc>
        <w:tc>
          <w:tcPr>
            <w:tcW w:w="1332" w:type="dxa"/>
            <w:vAlign w:val="center"/>
          </w:tcPr>
          <w:p w:rsidR="00312B8D" w:rsidRDefault="00D478B9">
            <w:pPr>
              <w:pStyle w:val="2"/>
            </w:pPr>
            <w:r>
              <w:t>政府采购率</w:t>
            </w:r>
          </w:p>
        </w:tc>
        <w:tc>
          <w:tcPr>
            <w:tcW w:w="3430" w:type="dxa"/>
            <w:vAlign w:val="center"/>
          </w:tcPr>
          <w:p w:rsidR="00312B8D" w:rsidRDefault="00D478B9">
            <w:pPr>
              <w:pStyle w:val="2"/>
            </w:pPr>
            <w:r>
              <w:t>需政采项目全部政采</w:t>
            </w:r>
          </w:p>
        </w:tc>
        <w:tc>
          <w:tcPr>
            <w:tcW w:w="2551" w:type="dxa"/>
            <w:vAlign w:val="center"/>
          </w:tcPr>
          <w:p w:rsidR="00312B8D" w:rsidRDefault="00D478B9">
            <w:pPr>
              <w:pStyle w:val="2"/>
            </w:pPr>
            <w:r>
              <w:t>100%</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质量指标</w:t>
            </w:r>
          </w:p>
        </w:tc>
        <w:tc>
          <w:tcPr>
            <w:tcW w:w="1332" w:type="dxa"/>
            <w:vAlign w:val="center"/>
          </w:tcPr>
          <w:p w:rsidR="00312B8D" w:rsidRDefault="00D478B9">
            <w:pPr>
              <w:pStyle w:val="2"/>
            </w:pPr>
            <w:r>
              <w:t>设备质量合格率</w:t>
            </w:r>
          </w:p>
        </w:tc>
        <w:tc>
          <w:tcPr>
            <w:tcW w:w="3430" w:type="dxa"/>
            <w:vAlign w:val="center"/>
          </w:tcPr>
          <w:p w:rsidR="00312B8D" w:rsidRDefault="00D478B9">
            <w:pPr>
              <w:pStyle w:val="2"/>
            </w:pPr>
            <w:r>
              <w:t>设备质量合格率</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时效指标</w:t>
            </w:r>
          </w:p>
        </w:tc>
        <w:tc>
          <w:tcPr>
            <w:tcW w:w="1332" w:type="dxa"/>
            <w:vAlign w:val="center"/>
          </w:tcPr>
          <w:p w:rsidR="00312B8D" w:rsidRDefault="00D478B9">
            <w:pPr>
              <w:pStyle w:val="2"/>
            </w:pPr>
            <w:r>
              <w:t>购置设备及时率</w:t>
            </w:r>
          </w:p>
        </w:tc>
        <w:tc>
          <w:tcPr>
            <w:tcW w:w="3430" w:type="dxa"/>
            <w:vAlign w:val="center"/>
          </w:tcPr>
          <w:p w:rsidR="00312B8D" w:rsidRDefault="00D478B9">
            <w:pPr>
              <w:pStyle w:val="2"/>
            </w:pPr>
            <w:r>
              <w:t>购置设备及时率</w:t>
            </w:r>
          </w:p>
        </w:tc>
        <w:tc>
          <w:tcPr>
            <w:tcW w:w="2551" w:type="dxa"/>
            <w:vAlign w:val="center"/>
          </w:tcPr>
          <w:p w:rsidR="00312B8D" w:rsidRDefault="00D478B9">
            <w:pPr>
              <w:pStyle w:val="2"/>
            </w:pPr>
            <w:r>
              <w:t>≥95%</w:t>
            </w:r>
          </w:p>
        </w:tc>
      </w:tr>
      <w:tr w:rsidR="006B072F" w:rsidTr="006B072F">
        <w:trPr>
          <w:trHeight w:val="369"/>
          <w:jc w:val="center"/>
        </w:trPr>
        <w:tc>
          <w:tcPr>
            <w:tcW w:w="1276" w:type="dxa"/>
            <w:vMerge/>
            <w:vAlign w:val="center"/>
          </w:tcPr>
          <w:p w:rsidR="00312B8D" w:rsidRDefault="00312B8D"/>
        </w:tc>
        <w:tc>
          <w:tcPr>
            <w:tcW w:w="1276" w:type="dxa"/>
            <w:vAlign w:val="center"/>
          </w:tcPr>
          <w:p w:rsidR="00312B8D" w:rsidRDefault="00D478B9">
            <w:pPr>
              <w:pStyle w:val="2"/>
            </w:pPr>
            <w:r>
              <w:t>成本指标</w:t>
            </w:r>
          </w:p>
        </w:tc>
        <w:tc>
          <w:tcPr>
            <w:tcW w:w="1332" w:type="dxa"/>
            <w:vAlign w:val="center"/>
          </w:tcPr>
          <w:p w:rsidR="00312B8D" w:rsidRDefault="00D478B9">
            <w:pPr>
              <w:pStyle w:val="2"/>
            </w:pPr>
            <w:r>
              <w:t>不超过预算资金</w:t>
            </w:r>
          </w:p>
        </w:tc>
        <w:tc>
          <w:tcPr>
            <w:tcW w:w="3430" w:type="dxa"/>
            <w:vAlign w:val="center"/>
          </w:tcPr>
          <w:p w:rsidR="00312B8D" w:rsidRDefault="00D478B9">
            <w:pPr>
              <w:pStyle w:val="2"/>
            </w:pPr>
            <w:r>
              <w:t>不超过预算资金</w:t>
            </w:r>
          </w:p>
        </w:tc>
        <w:tc>
          <w:tcPr>
            <w:tcW w:w="2551" w:type="dxa"/>
            <w:vAlign w:val="center"/>
          </w:tcPr>
          <w:p w:rsidR="00312B8D" w:rsidRDefault="00D478B9">
            <w:pPr>
              <w:pStyle w:val="2"/>
            </w:pPr>
            <w:r>
              <w:t>≤0.19</w:t>
            </w:r>
            <w:r>
              <w:t>万元</w:t>
            </w:r>
          </w:p>
        </w:tc>
      </w:tr>
      <w:tr w:rsidR="006B072F" w:rsidTr="006B072F">
        <w:trPr>
          <w:trHeight w:val="369"/>
          <w:jc w:val="center"/>
        </w:trPr>
        <w:tc>
          <w:tcPr>
            <w:tcW w:w="1276" w:type="dxa"/>
            <w:vAlign w:val="center"/>
          </w:tcPr>
          <w:p w:rsidR="00312B8D" w:rsidRDefault="00D478B9">
            <w:pPr>
              <w:pStyle w:val="3"/>
            </w:pPr>
            <w:r>
              <w:t>效益指标</w:t>
            </w:r>
          </w:p>
        </w:tc>
        <w:tc>
          <w:tcPr>
            <w:tcW w:w="1276" w:type="dxa"/>
            <w:vAlign w:val="center"/>
          </w:tcPr>
          <w:p w:rsidR="00312B8D" w:rsidRDefault="00D478B9">
            <w:pPr>
              <w:pStyle w:val="2"/>
            </w:pPr>
            <w:r>
              <w:t>可持续影响指标</w:t>
            </w:r>
          </w:p>
        </w:tc>
        <w:tc>
          <w:tcPr>
            <w:tcW w:w="1332" w:type="dxa"/>
            <w:vAlign w:val="center"/>
          </w:tcPr>
          <w:p w:rsidR="00312B8D" w:rsidRDefault="00D478B9">
            <w:pPr>
              <w:pStyle w:val="2"/>
            </w:pPr>
            <w:r>
              <w:t>设备使用年限</w:t>
            </w:r>
          </w:p>
        </w:tc>
        <w:tc>
          <w:tcPr>
            <w:tcW w:w="3430" w:type="dxa"/>
            <w:vAlign w:val="center"/>
          </w:tcPr>
          <w:p w:rsidR="00312B8D" w:rsidRDefault="00D478B9">
            <w:pPr>
              <w:pStyle w:val="2"/>
            </w:pPr>
            <w:r>
              <w:t>设备使用时限</w:t>
            </w:r>
          </w:p>
        </w:tc>
        <w:tc>
          <w:tcPr>
            <w:tcW w:w="2551" w:type="dxa"/>
            <w:vAlign w:val="center"/>
          </w:tcPr>
          <w:p w:rsidR="00312B8D" w:rsidRDefault="00D478B9">
            <w:pPr>
              <w:pStyle w:val="2"/>
            </w:pPr>
            <w:r>
              <w:t>≥6</w:t>
            </w:r>
            <w:r>
              <w:t>年</w:t>
            </w:r>
          </w:p>
        </w:tc>
      </w:tr>
      <w:tr w:rsidR="006B072F" w:rsidTr="006B072F">
        <w:trPr>
          <w:trHeight w:val="369"/>
          <w:jc w:val="center"/>
        </w:trPr>
        <w:tc>
          <w:tcPr>
            <w:tcW w:w="1276" w:type="dxa"/>
            <w:vAlign w:val="center"/>
          </w:tcPr>
          <w:p w:rsidR="00312B8D" w:rsidRDefault="00D478B9">
            <w:pPr>
              <w:pStyle w:val="3"/>
            </w:pPr>
            <w:r>
              <w:t>满意度指标</w:t>
            </w:r>
          </w:p>
        </w:tc>
        <w:tc>
          <w:tcPr>
            <w:tcW w:w="1276" w:type="dxa"/>
            <w:vAlign w:val="center"/>
          </w:tcPr>
          <w:p w:rsidR="00312B8D" w:rsidRDefault="00D478B9">
            <w:pPr>
              <w:pStyle w:val="2"/>
            </w:pPr>
            <w:r>
              <w:t>服务对象满意度指标</w:t>
            </w:r>
          </w:p>
        </w:tc>
        <w:tc>
          <w:tcPr>
            <w:tcW w:w="1332" w:type="dxa"/>
            <w:vAlign w:val="center"/>
          </w:tcPr>
          <w:p w:rsidR="00312B8D" w:rsidRDefault="00D478B9">
            <w:pPr>
              <w:pStyle w:val="2"/>
            </w:pPr>
            <w:r>
              <w:t>使用人员满意度</w:t>
            </w:r>
          </w:p>
        </w:tc>
        <w:tc>
          <w:tcPr>
            <w:tcW w:w="3430" w:type="dxa"/>
            <w:vAlign w:val="center"/>
          </w:tcPr>
          <w:p w:rsidR="00312B8D" w:rsidRDefault="00D478B9">
            <w:pPr>
              <w:pStyle w:val="2"/>
            </w:pPr>
            <w:r>
              <w:t>使用人员满意度</w:t>
            </w:r>
          </w:p>
        </w:tc>
        <w:tc>
          <w:tcPr>
            <w:tcW w:w="2551" w:type="dxa"/>
            <w:vAlign w:val="center"/>
          </w:tcPr>
          <w:p w:rsidR="00312B8D" w:rsidRDefault="00D478B9">
            <w:pPr>
              <w:pStyle w:val="2"/>
            </w:pPr>
            <w:r>
              <w:t>≥95%</w:t>
            </w:r>
          </w:p>
        </w:tc>
      </w:tr>
    </w:tbl>
    <w:p w:rsidR="00312B8D" w:rsidRDefault="00312B8D"/>
    <w:sectPr w:rsidR="00312B8D">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B9" w:rsidRDefault="00D478B9">
      <w:r>
        <w:separator/>
      </w:r>
    </w:p>
  </w:endnote>
  <w:endnote w:type="continuationSeparator" w:id="0">
    <w:p w:rsidR="00D478B9" w:rsidRDefault="00D4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8D" w:rsidRDefault="00D478B9">
    <w:r>
      <w:fldChar w:fldCharType="begin"/>
    </w:r>
    <w:r>
      <w:instrText>PAGE "page number"</w:instrText>
    </w:r>
    <w:r>
      <w:fldChar w:fldCharType="separate"/>
    </w:r>
    <w:r w:rsidR="006B07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8D" w:rsidRPr="006B072F" w:rsidRDefault="00312B8D" w:rsidP="006B07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B9" w:rsidRDefault="00D478B9">
      <w:r>
        <w:separator/>
      </w:r>
    </w:p>
  </w:footnote>
  <w:footnote w:type="continuationSeparator" w:id="0">
    <w:p w:rsidR="00D478B9" w:rsidRDefault="00D4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953"/>
    <w:multiLevelType w:val="multilevel"/>
    <w:tmpl w:val="6C9C2C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C219C8"/>
    <w:multiLevelType w:val="multilevel"/>
    <w:tmpl w:val="AA16B5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A4E71F1"/>
    <w:multiLevelType w:val="multilevel"/>
    <w:tmpl w:val="EA344D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800CC7"/>
    <w:multiLevelType w:val="multilevel"/>
    <w:tmpl w:val="A3E880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DAF22C9"/>
    <w:multiLevelType w:val="multilevel"/>
    <w:tmpl w:val="6C7086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F921A14"/>
    <w:multiLevelType w:val="multilevel"/>
    <w:tmpl w:val="67DA86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AB96E99"/>
    <w:multiLevelType w:val="multilevel"/>
    <w:tmpl w:val="6F28D9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C4375B6"/>
    <w:multiLevelType w:val="multilevel"/>
    <w:tmpl w:val="44327F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01456E6"/>
    <w:multiLevelType w:val="multilevel"/>
    <w:tmpl w:val="043250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40F6B7E"/>
    <w:multiLevelType w:val="multilevel"/>
    <w:tmpl w:val="2C4257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66F07A6"/>
    <w:multiLevelType w:val="multilevel"/>
    <w:tmpl w:val="3D9AA9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8E8497F"/>
    <w:multiLevelType w:val="multilevel"/>
    <w:tmpl w:val="90EE92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6D17558"/>
    <w:multiLevelType w:val="multilevel"/>
    <w:tmpl w:val="EC843F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A3F1277"/>
    <w:multiLevelType w:val="multilevel"/>
    <w:tmpl w:val="4BC094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3954C4A"/>
    <w:multiLevelType w:val="multilevel"/>
    <w:tmpl w:val="EFEE08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7D546FD"/>
    <w:multiLevelType w:val="multilevel"/>
    <w:tmpl w:val="2C703A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4ED1CE1"/>
    <w:multiLevelType w:val="multilevel"/>
    <w:tmpl w:val="57DAC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9617BE2"/>
    <w:multiLevelType w:val="multilevel"/>
    <w:tmpl w:val="D84098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9B109C2"/>
    <w:multiLevelType w:val="multilevel"/>
    <w:tmpl w:val="34EE01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096022F"/>
    <w:multiLevelType w:val="multilevel"/>
    <w:tmpl w:val="02ACD4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6E86E8F"/>
    <w:multiLevelType w:val="multilevel"/>
    <w:tmpl w:val="4790E9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72D49C3"/>
    <w:multiLevelType w:val="multilevel"/>
    <w:tmpl w:val="EBF01A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8F533DC"/>
    <w:multiLevelType w:val="multilevel"/>
    <w:tmpl w:val="896C92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A200200"/>
    <w:multiLevelType w:val="multilevel"/>
    <w:tmpl w:val="F0CC6A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0"/>
  </w:num>
  <w:num w:numId="2">
    <w:abstractNumId w:val="23"/>
  </w:num>
  <w:num w:numId="3">
    <w:abstractNumId w:val="14"/>
  </w:num>
  <w:num w:numId="4">
    <w:abstractNumId w:val="16"/>
  </w:num>
  <w:num w:numId="5">
    <w:abstractNumId w:val="22"/>
  </w:num>
  <w:num w:numId="6">
    <w:abstractNumId w:val="7"/>
  </w:num>
  <w:num w:numId="7">
    <w:abstractNumId w:val="8"/>
  </w:num>
  <w:num w:numId="8">
    <w:abstractNumId w:val="6"/>
  </w:num>
  <w:num w:numId="9">
    <w:abstractNumId w:val="5"/>
  </w:num>
  <w:num w:numId="10">
    <w:abstractNumId w:val="11"/>
  </w:num>
  <w:num w:numId="11">
    <w:abstractNumId w:val="12"/>
  </w:num>
  <w:num w:numId="12">
    <w:abstractNumId w:val="20"/>
  </w:num>
  <w:num w:numId="13">
    <w:abstractNumId w:val="2"/>
  </w:num>
  <w:num w:numId="14">
    <w:abstractNumId w:val="17"/>
  </w:num>
  <w:num w:numId="15">
    <w:abstractNumId w:val="21"/>
  </w:num>
  <w:num w:numId="16">
    <w:abstractNumId w:val="4"/>
  </w:num>
  <w:num w:numId="17">
    <w:abstractNumId w:val="3"/>
  </w:num>
  <w:num w:numId="18">
    <w:abstractNumId w:val="19"/>
  </w:num>
  <w:num w:numId="19">
    <w:abstractNumId w:val="9"/>
  </w:num>
  <w:num w:numId="20">
    <w:abstractNumId w:val="15"/>
  </w:num>
  <w:num w:numId="21">
    <w:abstractNumId w:val="18"/>
  </w:num>
  <w:num w:numId="22">
    <w:abstractNumId w:val="13"/>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8D"/>
    <w:rsid w:val="00312B8D"/>
    <w:rsid w:val="006B072F"/>
    <w:rsid w:val="00D4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7FDA5-3C96-4B5D-B1AE-F3DE05EC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6B072F"/>
    <w:rPr>
      <w:color w:val="0563C1" w:themeColor="hyperlink"/>
      <w:u w:val="single"/>
    </w:rPr>
  </w:style>
  <w:style w:type="paragraph" w:styleId="a5">
    <w:name w:val="header"/>
    <w:basedOn w:val="a"/>
    <w:link w:val="Char"/>
    <w:uiPriority w:val="99"/>
    <w:unhideWhenUsed/>
    <w:rsid w:val="006B07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B072F"/>
    <w:rPr>
      <w:rFonts w:eastAsia="Times New Roman"/>
      <w:sz w:val="18"/>
      <w:szCs w:val="18"/>
      <w:lang w:eastAsia="uk-UA"/>
    </w:rPr>
  </w:style>
  <w:style w:type="paragraph" w:styleId="a6">
    <w:name w:val="footer"/>
    <w:basedOn w:val="a"/>
    <w:link w:val="Char0"/>
    <w:uiPriority w:val="99"/>
    <w:unhideWhenUsed/>
    <w:rsid w:val="006B072F"/>
    <w:pPr>
      <w:tabs>
        <w:tab w:val="center" w:pos="4153"/>
        <w:tab w:val="right" w:pos="8306"/>
      </w:tabs>
      <w:snapToGrid w:val="0"/>
    </w:pPr>
    <w:rPr>
      <w:sz w:val="18"/>
      <w:szCs w:val="18"/>
    </w:rPr>
  </w:style>
  <w:style w:type="character" w:customStyle="1" w:styleId="Char0">
    <w:name w:val="页脚 Char"/>
    <w:basedOn w:val="a0"/>
    <w:link w:val="a6"/>
    <w:uiPriority w:val="99"/>
    <w:rsid w:val="006B072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2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2024-01-31T18:05:54Z</dcterms:created>
  <dcterms:modified xsi:type="dcterms:W3CDTF">2024-01-31T10:05:54Z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2024-01-31T18:05:54Z</dcterms:created>
  <dcterms:modified xsi:type="dcterms:W3CDTF">2024-01-31T10:05:54Z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2024-01-31T18:05:54Z</dcterms:created>
  <dcterms:modified xsi:type="dcterms:W3CDTF">2024-01-31T10:05:54Z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2024-01-31T18:05:54Z</dcterms:created>
  <dcterms:modified xsi:type="dcterms:W3CDTF">2024-01-31T10:05:54Z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2024-01-31T18:05:54Z</dcterms:created>
  <dcterms:modified xsi:type="dcterms:W3CDTF">2024-01-31T10:05:54Z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2024-01-31T18:05:53Z</dcterms:created>
  <dcterms:modified xsi:type="dcterms:W3CDTF">2024-01-31T10:05:53Z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9ED6C2F-63D4-4E66-A308-414A390773D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74362EB-EB85-42B3-B926-9E1190C66E7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A659E01-E535-4A0C-AD0A-0F38E74C3D6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E45AFF1-725C-44E2-AE92-3F8A5C9D92E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E084C1A-0E01-4B40-BA10-DFABE5096D7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C4A9A75-C951-4BD6-878C-CF7BB7ED24C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0E1003F-1044-41CE-B209-E4A92BE143D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702FC24-F3C5-44BE-B08C-3475568977D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DCED1D9-0883-424F-B1B9-25BA723829D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AFFB032-6CAF-4A86-BDB2-DD497BC6EDB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89EDF96-AB2A-40C4-92EF-2392FE5912B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70F8F15-1129-4018-9844-D632C069A51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985D881-465F-4EB0-94DE-870946A9CB0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A9FBAE3-47A2-4671-AF41-7504136D743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280EB94-BD6A-4B89-8EB3-28072A3952D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2BC61B6-047E-431D-950C-44BBC8D2E1EC}">
  <ds:schemaRefs>
    <ds:schemaRef ds:uri="http://schemas.openxmlformats.org/officeDocument/2006/bibliography"/>
  </ds:schemaRefs>
</ds:datastoreItem>
</file>

<file path=customXml/itemProps3.xml><?xml version="1.0" encoding="utf-8"?>
<ds:datastoreItem xmlns:ds="http://schemas.openxmlformats.org/officeDocument/2006/customXml" ds:itemID="{E28AB019-01AE-4C97-90AC-74E72871113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2D92FD9-CDF6-4E3A-A2C3-B5363F8CB08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EB70418-05DE-4018-93D1-C375A080422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DBAA389-2A8B-4ED9-A86B-9B401BF0559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E24C541-F217-420C-9C2F-B27C949798B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DFDE736-B8EB-4C30-B7F0-02C544386EF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8D3C8C1-18FE-42D4-BCBD-8A812F997CA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2024-01-31T18:05:00Z</dcterms:created>
  <dcterms:modified xsi:type="dcterms:W3CDTF">2024-02-01T02:34:00Z</dcterms:modified>
</cp:coreProperties>
</file>