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99F" w:rsidRPr="003938A7" w:rsidRDefault="00093AED">
      <w:pPr>
        <w:jc w:val="center"/>
        <w:rPr>
          <w:rFonts w:ascii="方正小标宋简体" w:eastAsia="方正小标宋简体" w:hAnsi="方正小标宋_GBK" w:cs="方正小标宋_GBK"/>
          <w:color w:val="000000"/>
          <w:sz w:val="56"/>
          <w:lang w:eastAsia="zh-CN"/>
        </w:rPr>
      </w:pPr>
      <w:r w:rsidRPr="003938A7">
        <w:rPr>
          <w:rFonts w:ascii="方正小标宋简体" w:eastAsia="方正小标宋简体" w:hAnsi="方正小标宋_GBK" w:cs="方正小标宋_GBK"/>
          <w:color w:val="000000"/>
          <w:sz w:val="56"/>
          <w:lang w:eastAsia="zh-CN"/>
        </w:rPr>
        <w:t xml:space="preserve"> </w:t>
      </w:r>
    </w:p>
    <w:p w:rsidR="0042499F" w:rsidRPr="003938A7" w:rsidRDefault="00093AED">
      <w:pPr>
        <w:jc w:val="center"/>
        <w:rPr>
          <w:rFonts w:ascii="方正小标宋简体" w:eastAsia="方正小标宋简体" w:hAnsi="方正小标宋_GBK" w:cs="方正小标宋_GBK"/>
          <w:color w:val="000000"/>
          <w:sz w:val="56"/>
          <w:lang w:eastAsia="zh-CN"/>
        </w:rPr>
      </w:pPr>
      <w:r w:rsidRPr="003938A7">
        <w:rPr>
          <w:rFonts w:ascii="方正小标宋简体" w:eastAsia="方正小标宋简体" w:hAnsi="方正小标宋_GBK" w:cs="方正小标宋_GBK"/>
          <w:color w:val="000000"/>
          <w:sz w:val="56"/>
          <w:lang w:eastAsia="zh-CN"/>
        </w:rPr>
        <w:t xml:space="preserve"> </w:t>
      </w:r>
    </w:p>
    <w:p w:rsidR="0042499F" w:rsidRPr="003938A7" w:rsidRDefault="00093AED">
      <w:pPr>
        <w:jc w:val="center"/>
        <w:rPr>
          <w:rFonts w:ascii="方正小标宋简体" w:eastAsia="方正小标宋简体" w:hAnsi="方正小标宋_GBK" w:cs="方正小标宋_GBK"/>
          <w:color w:val="000000"/>
          <w:sz w:val="56"/>
          <w:lang w:eastAsia="zh-CN"/>
        </w:rPr>
      </w:pPr>
      <w:r w:rsidRPr="003938A7">
        <w:rPr>
          <w:rFonts w:ascii="方正小标宋简体" w:eastAsia="方正小标宋简体" w:hAnsi="方正小标宋_GBK" w:cs="方正小标宋_GBK"/>
          <w:color w:val="000000"/>
          <w:sz w:val="56"/>
          <w:lang w:eastAsia="zh-CN"/>
        </w:rPr>
        <w:t xml:space="preserve"> </w:t>
      </w:r>
    </w:p>
    <w:p w:rsidR="0042499F" w:rsidRPr="003938A7" w:rsidRDefault="00093AED">
      <w:pPr>
        <w:jc w:val="center"/>
        <w:rPr>
          <w:rFonts w:ascii="方正小标宋简体" w:eastAsia="方正小标宋简体" w:hAnsi="方正小标宋_GBK" w:cs="方正小标宋_GBK"/>
          <w:color w:val="000000"/>
          <w:sz w:val="56"/>
          <w:lang w:eastAsia="zh-CN"/>
        </w:rPr>
      </w:pPr>
      <w:r w:rsidRPr="003938A7">
        <w:rPr>
          <w:rFonts w:ascii="方正小标宋简体" w:eastAsia="方正小标宋简体" w:hAnsi="方正小标宋_GBK" w:cs="方正小标宋_GBK"/>
          <w:color w:val="000000"/>
          <w:sz w:val="56"/>
          <w:lang w:eastAsia="zh-CN"/>
        </w:rPr>
        <w:t>天津市市场监督管理委员会</w:t>
      </w:r>
    </w:p>
    <w:p w:rsidR="003938A7" w:rsidRDefault="003938A7" w:rsidP="003938A7">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3938A7" w:rsidRDefault="003938A7" w:rsidP="003938A7">
      <w:pPr>
        <w:jc w:val="center"/>
        <w:rPr>
          <w:rFonts w:hint="eastAsia"/>
        </w:rPr>
      </w:pPr>
      <w:r>
        <w:rPr>
          <w:rFonts w:ascii="方正小标宋简体" w:eastAsia="方正小标宋简体" w:hAnsi="方正小标宋_GBK" w:cs="方正小标宋_GBK" w:hint="eastAsia"/>
          <w:color w:val="000000"/>
          <w:sz w:val="48"/>
          <w:lang w:val="uk-UA"/>
        </w:rPr>
        <w:t>（</w:t>
      </w:r>
      <w:r>
        <w:rPr>
          <w:rFonts w:ascii="方正小标宋简体" w:eastAsia="方正小标宋简体" w:hAnsi="方正小标宋_GBK" w:cs="方正小标宋_GBK" w:hint="eastAsia"/>
          <w:color w:val="000000"/>
          <w:sz w:val="48"/>
          <w:lang w:eastAsia="zh-CN"/>
        </w:rPr>
        <w:t>2024年</w:t>
      </w:r>
      <w:r>
        <w:rPr>
          <w:rFonts w:ascii="方正小标宋简体" w:eastAsia="方正小标宋简体" w:hAnsi="方正小标宋_GBK" w:cs="方正小标宋_GBK" w:hint="eastAsia"/>
          <w:color w:val="000000"/>
          <w:sz w:val="48"/>
          <w:lang w:val="uk-UA"/>
        </w:rPr>
        <w:t>）</w:t>
      </w:r>
      <w:r>
        <w:rPr>
          <w:rFonts w:ascii="宋体" w:eastAsia="宋体" w:hAnsi="宋体" w:cs="宋体" w:hint="eastAsia"/>
          <w:sz w:val="21"/>
          <w:lang w:val="uk-UA"/>
        </w:rPr>
        <w:t xml:space="preserve"> </w:t>
      </w:r>
    </w:p>
    <w:p w:rsidR="003938A7" w:rsidRDefault="003938A7" w:rsidP="003938A7">
      <w:pPr>
        <w:jc w:val="center"/>
      </w:pPr>
      <w:r>
        <w:rPr>
          <w:rFonts w:ascii="宋体" w:eastAsia="宋体" w:hAnsi="宋体" w:cs="宋体" w:hint="eastAsia"/>
          <w:sz w:val="21"/>
        </w:rPr>
        <w:t xml:space="preserve"> </w:t>
      </w:r>
    </w:p>
    <w:p w:rsidR="003938A7" w:rsidRDefault="003938A7" w:rsidP="003938A7">
      <w:pPr>
        <w:sectPr w:rsidR="003938A7">
          <w:pgSz w:w="11900" w:h="16840"/>
          <w:pgMar w:top="1984" w:right="1304" w:bottom="1134" w:left="1304" w:header="720" w:footer="720" w:gutter="0"/>
          <w:cols w:space="720"/>
        </w:sectPr>
      </w:pPr>
    </w:p>
    <w:p w:rsidR="0042499F" w:rsidRDefault="00093AED">
      <w:pPr>
        <w:jc w:val="center"/>
      </w:pPr>
      <w:r>
        <w:rPr>
          <w:rFonts w:ascii="方正小标宋_GBK" w:eastAsia="方正小标宋_GBK" w:hAnsi="方正小标宋_GBK" w:cs="方正小标宋_GBK"/>
          <w:sz w:val="36"/>
        </w:rPr>
        <w:lastRenderedPageBreak/>
        <w:t xml:space="preserve"> </w:t>
      </w:r>
    </w:p>
    <w:p w:rsidR="0042499F" w:rsidRDefault="00093AED">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42499F" w:rsidRDefault="00093AED">
      <w:pPr>
        <w:jc w:val="center"/>
      </w:pPr>
      <w:r>
        <w:rPr>
          <w:rFonts w:ascii="方正小标宋_GBK" w:eastAsia="方正小标宋_GBK" w:hAnsi="方正小标宋_GBK" w:cs="方正小标宋_GBK"/>
          <w:sz w:val="30"/>
        </w:rPr>
        <w:t xml:space="preserve"> </w:t>
      </w:r>
    </w:p>
    <w:p w:rsidR="003938A7" w:rsidRDefault="003938A7">
      <w:pPr>
        <w:pStyle w:val="40"/>
        <w:tabs>
          <w:tab w:val="right" w:pos="928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57759978" w:history="1">
        <w:r w:rsidRPr="00BE0A01">
          <w:rPr>
            <w:rStyle w:val="a4"/>
            <w:rFonts w:ascii="方正仿宋_GBK" w:eastAsia="方正仿宋_GBK" w:hAnsi="方正仿宋_GBK" w:cs="方正仿宋_GBK"/>
            <w:noProof/>
          </w:rPr>
          <w:t>1.</w:t>
        </w:r>
        <w:r w:rsidRPr="00BE0A01">
          <w:rPr>
            <w:rStyle w:val="a4"/>
            <w:rFonts w:ascii="方正仿宋_GBK" w:eastAsia="方正仿宋_GBK" w:hAnsi="方正仿宋_GBK" w:cs="方正仿宋_GBK" w:hint="eastAsia"/>
            <w:noProof/>
          </w:rPr>
          <w:t>大型检测设备运行维护</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（特检院）绩效目标表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79" w:history="1">
        <w:r w:rsidRPr="00BE0A01">
          <w:rPr>
            <w:rStyle w:val="a4"/>
            <w:rFonts w:ascii="方正仿宋_GBK" w:eastAsia="方正仿宋_GBK" w:hAnsi="方正仿宋_GBK" w:cs="方正仿宋_GBK"/>
            <w:noProof/>
          </w:rPr>
          <w:t>2.</w:t>
        </w:r>
        <w:r w:rsidRPr="00BE0A01">
          <w:rPr>
            <w:rStyle w:val="a4"/>
            <w:rFonts w:ascii="方正仿宋_GBK" w:eastAsia="方正仿宋_GBK" w:hAnsi="方正仿宋_GBK" w:cs="方正仿宋_GBK" w:hint="eastAsia"/>
            <w:noProof/>
          </w:rPr>
          <w:t>东西部协作和支援合作</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80" w:history="1">
        <w:r w:rsidRPr="00BE0A01">
          <w:rPr>
            <w:rStyle w:val="a4"/>
            <w:rFonts w:ascii="方正仿宋_GBK" w:eastAsia="方正仿宋_GBK" w:hAnsi="方正仿宋_GBK" w:cs="方正仿宋_GBK"/>
            <w:noProof/>
          </w:rPr>
          <w:t>3.</w:t>
        </w:r>
        <w:r w:rsidRPr="00BE0A01">
          <w:rPr>
            <w:rStyle w:val="a4"/>
            <w:rFonts w:ascii="方正仿宋_GBK" w:eastAsia="方正仿宋_GBK" w:hAnsi="方正仿宋_GBK" w:cs="方正仿宋_GBK" w:hint="eastAsia"/>
            <w:noProof/>
          </w:rPr>
          <w:t>法律服务</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81" w:history="1">
        <w:r w:rsidRPr="00BE0A01">
          <w:rPr>
            <w:rStyle w:val="a4"/>
            <w:rFonts w:ascii="方正仿宋_GBK" w:eastAsia="方正仿宋_GBK" w:hAnsi="方正仿宋_GBK" w:cs="方正仿宋_GBK"/>
            <w:noProof/>
          </w:rPr>
          <w:t>4.</w:t>
        </w:r>
        <w:r w:rsidRPr="00BE0A01">
          <w:rPr>
            <w:rStyle w:val="a4"/>
            <w:rFonts w:ascii="方正仿宋_GBK" w:eastAsia="方正仿宋_GBK" w:hAnsi="方正仿宋_GBK" w:cs="方正仿宋_GBK" w:hint="eastAsia"/>
            <w:noProof/>
          </w:rPr>
          <w:t>官网监测服务</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82" w:history="1">
        <w:r w:rsidRPr="00BE0A01">
          <w:rPr>
            <w:rStyle w:val="a4"/>
            <w:rFonts w:ascii="方正仿宋_GBK" w:eastAsia="方正仿宋_GBK" w:hAnsi="方正仿宋_GBK" w:cs="方正仿宋_GBK"/>
            <w:noProof/>
          </w:rPr>
          <w:t>5.</w:t>
        </w:r>
        <w:r w:rsidRPr="00BE0A01">
          <w:rPr>
            <w:rStyle w:val="a4"/>
            <w:rFonts w:ascii="方正仿宋_GBK" w:eastAsia="方正仿宋_GBK" w:hAnsi="方正仿宋_GBK" w:cs="方正仿宋_GBK" w:hint="eastAsia"/>
            <w:noProof/>
          </w:rPr>
          <w:t>市市场监监管专项（非财政拨款项目）绩效目标表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83" w:history="1">
        <w:r w:rsidRPr="00BE0A01">
          <w:rPr>
            <w:rStyle w:val="a4"/>
            <w:rFonts w:ascii="方正仿宋_GBK" w:eastAsia="方正仿宋_GBK" w:hAnsi="方正仿宋_GBK" w:cs="方正仿宋_GBK"/>
            <w:noProof/>
          </w:rPr>
          <w:t>6.</w:t>
        </w:r>
        <w:r w:rsidRPr="00BE0A01">
          <w:rPr>
            <w:rStyle w:val="a4"/>
            <w:rFonts w:ascii="方正仿宋_GBK" w:eastAsia="方正仿宋_GBK" w:hAnsi="方正仿宋_GBK" w:cs="方正仿宋_GBK" w:hint="eastAsia"/>
            <w:noProof/>
          </w:rPr>
          <w:t>网络舆情监测</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84" w:history="1">
        <w:r w:rsidRPr="00BE0A01">
          <w:rPr>
            <w:rStyle w:val="a4"/>
            <w:rFonts w:ascii="方正仿宋_GBK" w:eastAsia="方正仿宋_GBK" w:hAnsi="方正仿宋_GBK" w:cs="方正仿宋_GBK"/>
            <w:noProof/>
          </w:rPr>
          <w:t>7.</w:t>
        </w:r>
        <w:r w:rsidRPr="00BE0A01">
          <w:rPr>
            <w:rStyle w:val="a4"/>
            <w:rFonts w:ascii="方正仿宋_GBK" w:eastAsia="方正仿宋_GBK" w:hAnsi="方正仿宋_GBK" w:cs="方正仿宋_GBK" w:hint="eastAsia"/>
            <w:noProof/>
          </w:rPr>
          <w:t>信息化运维</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85" w:history="1">
        <w:r w:rsidRPr="00BE0A01">
          <w:rPr>
            <w:rStyle w:val="a4"/>
            <w:rFonts w:ascii="方正仿宋_GBK" w:eastAsia="方正仿宋_GBK" w:hAnsi="方正仿宋_GBK" w:cs="方正仿宋_GBK"/>
            <w:noProof/>
          </w:rPr>
          <w:t>8.</w:t>
        </w:r>
        <w:r w:rsidRPr="00BE0A01">
          <w:rPr>
            <w:rStyle w:val="a4"/>
            <w:rFonts w:ascii="方正仿宋_GBK" w:eastAsia="方正仿宋_GBK" w:hAnsi="方正仿宋_GBK" w:cs="方正仿宋_GBK" w:hint="eastAsia"/>
            <w:noProof/>
          </w:rPr>
          <w:t>行政后勤管理</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86" w:history="1">
        <w:r w:rsidRPr="00BE0A01">
          <w:rPr>
            <w:rStyle w:val="a4"/>
            <w:rFonts w:ascii="方正仿宋_GBK" w:eastAsia="方正仿宋_GBK" w:hAnsi="方正仿宋_GBK" w:cs="方正仿宋_GBK"/>
            <w:noProof/>
          </w:rPr>
          <w:t>9.</w:t>
        </w:r>
        <w:r w:rsidRPr="00BE0A01">
          <w:rPr>
            <w:rStyle w:val="a4"/>
            <w:rFonts w:ascii="方正仿宋_GBK" w:eastAsia="方正仿宋_GBK" w:hAnsi="方正仿宋_GBK" w:cs="方正仿宋_GBK" w:hint="eastAsia"/>
            <w:noProof/>
          </w:rPr>
          <w:t>预算绩效管理</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87" w:history="1">
        <w:r w:rsidRPr="00BE0A01">
          <w:rPr>
            <w:rStyle w:val="a4"/>
            <w:rFonts w:ascii="方正仿宋_GBK" w:eastAsia="方正仿宋_GBK" w:hAnsi="方正仿宋_GBK" w:cs="方正仿宋_GBK"/>
            <w:noProof/>
          </w:rPr>
          <w:t>10.2023</w:t>
        </w:r>
        <w:r w:rsidRPr="00BE0A01">
          <w:rPr>
            <w:rStyle w:val="a4"/>
            <w:rFonts w:ascii="方正仿宋_GBK" w:eastAsia="方正仿宋_GBK" w:hAnsi="方正仿宋_GBK" w:cs="方正仿宋_GBK" w:hint="eastAsia"/>
            <w:noProof/>
          </w:rPr>
          <w:t>年中央反垄断工作补助经费绩效目标表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88" w:history="1">
        <w:r w:rsidRPr="00BE0A01">
          <w:rPr>
            <w:rStyle w:val="a4"/>
            <w:rFonts w:ascii="方正仿宋_GBK" w:eastAsia="方正仿宋_GBK" w:hAnsi="方正仿宋_GBK" w:cs="方正仿宋_GBK"/>
            <w:noProof/>
          </w:rPr>
          <w:t>11.2023</w:t>
        </w:r>
        <w:r w:rsidRPr="00BE0A01">
          <w:rPr>
            <w:rStyle w:val="a4"/>
            <w:rFonts w:ascii="方正仿宋_GBK" w:eastAsia="方正仿宋_GBK" w:hAnsi="方正仿宋_GBK" w:cs="方正仿宋_GBK" w:hint="eastAsia"/>
            <w:noProof/>
          </w:rPr>
          <w:t>年中央食品监管补助资金绩效目标表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89" w:history="1">
        <w:r w:rsidRPr="00BE0A01">
          <w:rPr>
            <w:rStyle w:val="a4"/>
            <w:rFonts w:ascii="方正仿宋_GBK" w:eastAsia="方正仿宋_GBK" w:hAnsi="方正仿宋_GBK" w:cs="方正仿宋_GBK"/>
            <w:noProof/>
          </w:rPr>
          <w:t>12.2023</w:t>
        </w:r>
        <w:r w:rsidRPr="00BE0A01">
          <w:rPr>
            <w:rStyle w:val="a4"/>
            <w:rFonts w:ascii="方正仿宋_GBK" w:eastAsia="方正仿宋_GBK" w:hAnsi="方正仿宋_GBK" w:cs="方正仿宋_GBK" w:hint="eastAsia"/>
            <w:noProof/>
          </w:rPr>
          <w:t>年中央食品监管补助资金绩效目标表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90" w:history="1">
        <w:r w:rsidRPr="00BE0A01">
          <w:rPr>
            <w:rStyle w:val="a4"/>
            <w:rFonts w:ascii="方正仿宋_GBK" w:eastAsia="方正仿宋_GBK" w:hAnsi="方正仿宋_GBK" w:cs="方正仿宋_GBK"/>
            <w:noProof/>
          </w:rPr>
          <w:t>13.2024</w:t>
        </w:r>
        <w:r w:rsidRPr="00BE0A01">
          <w:rPr>
            <w:rStyle w:val="a4"/>
            <w:rFonts w:ascii="方正仿宋_GBK" w:eastAsia="方正仿宋_GBK" w:hAnsi="方正仿宋_GBK" w:cs="方正仿宋_GBK" w:hint="eastAsia"/>
            <w:noProof/>
          </w:rPr>
          <w:t>年中央反垄断工作补助经费绩效目标表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91" w:history="1">
        <w:r w:rsidRPr="00BE0A01">
          <w:rPr>
            <w:rStyle w:val="a4"/>
            <w:rFonts w:ascii="方正仿宋_GBK" w:eastAsia="方正仿宋_GBK" w:hAnsi="方正仿宋_GBK" w:cs="方正仿宋_GBK"/>
            <w:noProof/>
          </w:rPr>
          <w:t>14.2024</w:t>
        </w:r>
        <w:r w:rsidRPr="00BE0A01">
          <w:rPr>
            <w:rStyle w:val="a4"/>
            <w:rFonts w:ascii="方正仿宋_GBK" w:eastAsia="方正仿宋_GBK" w:hAnsi="方正仿宋_GBK" w:cs="方正仿宋_GBK" w:hint="eastAsia"/>
            <w:noProof/>
          </w:rPr>
          <w:t>年中央食品监管补助资金绩效目标表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92" w:history="1">
        <w:r w:rsidRPr="00BE0A01">
          <w:rPr>
            <w:rStyle w:val="a4"/>
            <w:rFonts w:ascii="方正仿宋_GBK" w:eastAsia="方正仿宋_GBK" w:hAnsi="方正仿宋_GBK" w:cs="方正仿宋_GBK"/>
            <w:noProof/>
          </w:rPr>
          <w:t>15.2024</w:t>
        </w:r>
        <w:r w:rsidRPr="00BE0A01">
          <w:rPr>
            <w:rStyle w:val="a4"/>
            <w:rFonts w:ascii="方正仿宋_GBK" w:eastAsia="方正仿宋_GBK" w:hAnsi="方正仿宋_GBK" w:cs="方正仿宋_GBK" w:hint="eastAsia"/>
            <w:noProof/>
          </w:rPr>
          <w:t>年中央质量技术监督专项补助经费绩效目标表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93" w:history="1">
        <w:r w:rsidRPr="00BE0A01">
          <w:rPr>
            <w:rStyle w:val="a4"/>
            <w:rFonts w:ascii="方正仿宋_GBK" w:eastAsia="方正仿宋_GBK" w:hAnsi="方正仿宋_GBK" w:cs="方正仿宋_GBK"/>
            <w:noProof/>
          </w:rPr>
          <w:t>16.</w:t>
        </w:r>
        <w:r w:rsidRPr="00BE0A01">
          <w:rPr>
            <w:rStyle w:val="a4"/>
            <w:rFonts w:ascii="方正仿宋_GBK" w:eastAsia="方正仿宋_GBK" w:hAnsi="方正仿宋_GBK" w:cs="方正仿宋_GBK" w:hint="eastAsia"/>
            <w:noProof/>
          </w:rPr>
          <w:t>标准管理</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94" w:history="1">
        <w:r w:rsidRPr="00BE0A01">
          <w:rPr>
            <w:rStyle w:val="a4"/>
            <w:rFonts w:ascii="方正仿宋_GBK" w:eastAsia="方正仿宋_GBK" w:hAnsi="方正仿宋_GBK" w:cs="方正仿宋_GBK"/>
            <w:noProof/>
          </w:rPr>
          <w:t>17.</w:t>
        </w:r>
        <w:r w:rsidRPr="00BE0A01">
          <w:rPr>
            <w:rStyle w:val="a4"/>
            <w:rFonts w:ascii="方正仿宋_GBK" w:eastAsia="方正仿宋_GBK" w:hAnsi="方正仿宋_GBK" w:cs="方正仿宋_GBK" w:hint="eastAsia"/>
            <w:noProof/>
          </w:rPr>
          <w:t>标准化资助项目</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95" w:history="1">
        <w:r w:rsidRPr="00BE0A01">
          <w:rPr>
            <w:rStyle w:val="a4"/>
            <w:rFonts w:ascii="方正仿宋_GBK" w:eastAsia="方正仿宋_GBK" w:hAnsi="方正仿宋_GBK" w:cs="方正仿宋_GBK"/>
            <w:noProof/>
          </w:rPr>
          <w:t>18.</w:t>
        </w:r>
        <w:r w:rsidRPr="00BE0A01">
          <w:rPr>
            <w:rStyle w:val="a4"/>
            <w:rFonts w:ascii="方正仿宋_GBK" w:eastAsia="方正仿宋_GBK" w:hAnsi="方正仿宋_GBK" w:cs="方正仿宋_GBK" w:hint="eastAsia"/>
            <w:noProof/>
          </w:rPr>
          <w:t>产品质量监管</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96" w:history="1">
        <w:r w:rsidRPr="00BE0A01">
          <w:rPr>
            <w:rStyle w:val="a4"/>
            <w:rFonts w:ascii="方正仿宋_GBK" w:eastAsia="方正仿宋_GBK" w:hAnsi="方正仿宋_GBK" w:cs="方正仿宋_GBK"/>
            <w:noProof/>
          </w:rPr>
          <w:t>19.</w:t>
        </w:r>
        <w:r w:rsidRPr="00BE0A01">
          <w:rPr>
            <w:rStyle w:val="a4"/>
            <w:rFonts w:ascii="方正仿宋_GBK" w:eastAsia="方正仿宋_GBK" w:hAnsi="方正仿宋_GBK" w:cs="方正仿宋_GBK" w:hint="eastAsia"/>
            <w:noProof/>
          </w:rPr>
          <w:t>反不正当竞争执法</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97" w:history="1">
        <w:r w:rsidRPr="00BE0A01">
          <w:rPr>
            <w:rStyle w:val="a4"/>
            <w:rFonts w:ascii="方正仿宋_GBK" w:eastAsia="方正仿宋_GBK" w:hAnsi="方正仿宋_GBK" w:cs="方正仿宋_GBK"/>
            <w:noProof/>
          </w:rPr>
          <w:t>20.</w:t>
        </w:r>
        <w:r w:rsidRPr="00BE0A01">
          <w:rPr>
            <w:rStyle w:val="a4"/>
            <w:rFonts w:ascii="方正仿宋_GBK" w:eastAsia="方正仿宋_GBK" w:hAnsi="方正仿宋_GBK" w:cs="方正仿宋_GBK" w:hint="eastAsia"/>
            <w:noProof/>
          </w:rPr>
          <w:t>公平竞争审查</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98" w:history="1">
        <w:r w:rsidRPr="00BE0A01">
          <w:rPr>
            <w:rStyle w:val="a4"/>
            <w:rFonts w:ascii="方正仿宋_GBK" w:eastAsia="方正仿宋_GBK" w:hAnsi="方正仿宋_GBK" w:cs="方正仿宋_GBK"/>
            <w:noProof/>
          </w:rPr>
          <w:t>21.</w:t>
        </w:r>
        <w:r w:rsidRPr="00BE0A01">
          <w:rPr>
            <w:rStyle w:val="a4"/>
            <w:rFonts w:ascii="方正仿宋_GBK" w:eastAsia="方正仿宋_GBK" w:hAnsi="方正仿宋_GBK" w:cs="方正仿宋_GBK" w:hint="eastAsia"/>
            <w:noProof/>
          </w:rPr>
          <w:t>广告监测服务</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59999" w:history="1">
        <w:r w:rsidRPr="00BE0A01">
          <w:rPr>
            <w:rStyle w:val="a4"/>
            <w:rFonts w:ascii="方正仿宋_GBK" w:eastAsia="方正仿宋_GBK" w:hAnsi="方正仿宋_GBK" w:cs="方正仿宋_GBK"/>
            <w:noProof/>
          </w:rPr>
          <w:t>22.</w:t>
        </w:r>
        <w:r w:rsidRPr="00BE0A01">
          <w:rPr>
            <w:rStyle w:val="a4"/>
            <w:rFonts w:ascii="方正仿宋_GBK" w:eastAsia="方正仿宋_GBK" w:hAnsi="方正仿宋_GBK" w:cs="方正仿宋_GBK" w:hint="eastAsia"/>
            <w:noProof/>
          </w:rPr>
          <w:t>计量管理</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00" w:history="1">
        <w:r w:rsidRPr="00BE0A01">
          <w:rPr>
            <w:rStyle w:val="a4"/>
            <w:rFonts w:ascii="方正仿宋_GBK" w:eastAsia="方正仿宋_GBK" w:hAnsi="方正仿宋_GBK" w:cs="方正仿宋_GBK"/>
            <w:noProof/>
          </w:rPr>
          <w:t>23.</w:t>
        </w:r>
        <w:r w:rsidRPr="00BE0A01">
          <w:rPr>
            <w:rStyle w:val="a4"/>
            <w:rFonts w:ascii="方正仿宋_GBK" w:eastAsia="方正仿宋_GBK" w:hAnsi="方正仿宋_GBK" w:cs="方正仿宋_GBK" w:hint="eastAsia"/>
            <w:noProof/>
          </w:rPr>
          <w:t>价格监督管理</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01" w:history="1">
        <w:r w:rsidRPr="00BE0A01">
          <w:rPr>
            <w:rStyle w:val="a4"/>
            <w:rFonts w:ascii="方正仿宋_GBK" w:eastAsia="方正仿宋_GBK" w:hAnsi="方正仿宋_GBK" w:cs="方正仿宋_GBK"/>
            <w:noProof/>
          </w:rPr>
          <w:t>24.</w:t>
        </w:r>
        <w:r w:rsidRPr="00BE0A01">
          <w:rPr>
            <w:rStyle w:val="a4"/>
            <w:rFonts w:ascii="方正仿宋_GBK" w:eastAsia="方正仿宋_GBK" w:hAnsi="方正仿宋_GBK" w:cs="方正仿宋_GBK" w:hint="eastAsia"/>
            <w:noProof/>
          </w:rPr>
          <w:t>企业活跃度分析</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02" w:history="1">
        <w:r w:rsidRPr="00BE0A01">
          <w:rPr>
            <w:rStyle w:val="a4"/>
            <w:rFonts w:ascii="方正仿宋_GBK" w:eastAsia="方正仿宋_GBK" w:hAnsi="方正仿宋_GBK" w:cs="方正仿宋_GBK"/>
            <w:noProof/>
          </w:rPr>
          <w:t>25.</w:t>
        </w:r>
        <w:r w:rsidRPr="00BE0A01">
          <w:rPr>
            <w:rStyle w:val="a4"/>
            <w:rFonts w:ascii="方正仿宋_GBK" w:eastAsia="方正仿宋_GBK" w:hAnsi="方正仿宋_GBK" w:cs="方正仿宋_GBK" w:hint="eastAsia"/>
            <w:noProof/>
          </w:rPr>
          <w:t>认证认可和检验检测监督管理</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03" w:history="1">
        <w:r w:rsidRPr="00BE0A01">
          <w:rPr>
            <w:rStyle w:val="a4"/>
            <w:rFonts w:ascii="方正仿宋_GBK" w:eastAsia="方正仿宋_GBK" w:hAnsi="方正仿宋_GBK" w:cs="方正仿宋_GBK"/>
            <w:noProof/>
          </w:rPr>
          <w:t>26.</w:t>
        </w:r>
        <w:r w:rsidRPr="00BE0A01">
          <w:rPr>
            <w:rStyle w:val="a4"/>
            <w:rFonts w:ascii="方正仿宋_GBK" w:eastAsia="方正仿宋_GBK" w:hAnsi="方正仿宋_GBK" w:cs="方正仿宋_GBK" w:hint="eastAsia"/>
            <w:noProof/>
          </w:rPr>
          <w:t>市级食品安全监管项目</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04" w:history="1">
        <w:r w:rsidRPr="00BE0A01">
          <w:rPr>
            <w:rStyle w:val="a4"/>
            <w:rFonts w:ascii="方正仿宋_GBK" w:eastAsia="方正仿宋_GBK" w:hAnsi="方正仿宋_GBK" w:cs="方正仿宋_GBK"/>
            <w:noProof/>
          </w:rPr>
          <w:t>27.</w:t>
        </w:r>
        <w:r w:rsidRPr="00BE0A01">
          <w:rPr>
            <w:rStyle w:val="a4"/>
            <w:rFonts w:ascii="方正仿宋_GBK" w:eastAsia="方正仿宋_GBK" w:hAnsi="方正仿宋_GBK" w:cs="方正仿宋_GBK" w:hint="eastAsia"/>
            <w:noProof/>
          </w:rPr>
          <w:t>特种设备安全监管</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05" w:history="1">
        <w:r w:rsidRPr="00BE0A01">
          <w:rPr>
            <w:rStyle w:val="a4"/>
            <w:rFonts w:ascii="方正仿宋_GBK" w:eastAsia="方正仿宋_GBK" w:hAnsi="方正仿宋_GBK" w:cs="方正仿宋_GBK"/>
            <w:noProof/>
          </w:rPr>
          <w:t>28.</w:t>
        </w:r>
        <w:r w:rsidRPr="00BE0A01">
          <w:rPr>
            <w:rStyle w:val="a4"/>
            <w:rFonts w:ascii="方正仿宋_GBK" w:eastAsia="方正仿宋_GBK" w:hAnsi="方正仿宋_GBK" w:cs="方正仿宋_GBK" w:hint="eastAsia"/>
            <w:noProof/>
          </w:rPr>
          <w:t>特种设备检验</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（特检院））绩效目标表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06" w:history="1">
        <w:r w:rsidRPr="00BE0A01">
          <w:rPr>
            <w:rStyle w:val="a4"/>
            <w:rFonts w:ascii="方正仿宋_GBK" w:eastAsia="方正仿宋_GBK" w:hAnsi="方正仿宋_GBK" w:cs="方正仿宋_GBK"/>
            <w:noProof/>
          </w:rPr>
          <w:t>29.</w:t>
        </w:r>
        <w:r w:rsidRPr="00BE0A01">
          <w:rPr>
            <w:rStyle w:val="a4"/>
            <w:rFonts w:ascii="方正仿宋_GBK" w:eastAsia="方正仿宋_GBK" w:hAnsi="方正仿宋_GBK" w:cs="方正仿宋_GBK" w:hint="eastAsia"/>
            <w:noProof/>
          </w:rPr>
          <w:t>网络市场监测服务</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07" w:history="1">
        <w:r w:rsidRPr="00BE0A01">
          <w:rPr>
            <w:rStyle w:val="a4"/>
            <w:rFonts w:ascii="方正仿宋_GBK" w:eastAsia="方正仿宋_GBK" w:hAnsi="方正仿宋_GBK" w:cs="方正仿宋_GBK"/>
            <w:noProof/>
          </w:rPr>
          <w:t>30.</w:t>
        </w:r>
        <w:r w:rsidRPr="00BE0A01">
          <w:rPr>
            <w:rStyle w:val="a4"/>
            <w:rFonts w:ascii="方正仿宋_GBK" w:eastAsia="方正仿宋_GBK" w:hAnsi="方正仿宋_GBK" w:cs="方正仿宋_GBK" w:hint="eastAsia"/>
            <w:noProof/>
          </w:rPr>
          <w:t>债券利息</w:t>
        </w:r>
        <w:r w:rsidRPr="00BE0A01">
          <w:rPr>
            <w:rStyle w:val="a4"/>
            <w:rFonts w:ascii="方正仿宋_GBK" w:eastAsia="方正仿宋_GBK" w:hAnsi="方正仿宋_GBK" w:cs="方正仿宋_GBK"/>
            <w:noProof/>
          </w:rPr>
          <w:t>-</w:t>
        </w:r>
        <w:r w:rsidRPr="00BE0A01">
          <w:rPr>
            <w:rStyle w:val="a4"/>
            <w:rFonts w:ascii="方正仿宋_GBK" w:eastAsia="方正仿宋_GBK" w:hAnsi="方正仿宋_GBK" w:cs="方正仿宋_GBK" w:hint="eastAsia"/>
            <w:noProof/>
          </w:rPr>
          <w:t>企业开办一窗通优化升级改造项目绩效目标表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08" w:history="1">
        <w:r w:rsidRPr="00BE0A01">
          <w:rPr>
            <w:rStyle w:val="a4"/>
            <w:rFonts w:ascii="方正仿宋_GBK" w:eastAsia="方正仿宋_GBK" w:hAnsi="方正仿宋_GBK" w:cs="方正仿宋_GBK"/>
            <w:noProof/>
          </w:rPr>
          <w:t>31.</w:t>
        </w:r>
        <w:r w:rsidRPr="00BE0A01">
          <w:rPr>
            <w:rStyle w:val="a4"/>
            <w:rFonts w:ascii="方正仿宋_GBK" w:eastAsia="方正仿宋_GBK" w:hAnsi="方正仿宋_GBK" w:cs="方正仿宋_GBK" w:hint="eastAsia"/>
            <w:noProof/>
          </w:rPr>
          <w:t>政务服务</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09" w:history="1">
        <w:r w:rsidRPr="00BE0A01">
          <w:rPr>
            <w:rStyle w:val="a4"/>
            <w:rFonts w:ascii="方正仿宋_GBK" w:eastAsia="方正仿宋_GBK" w:hAnsi="方正仿宋_GBK" w:cs="方正仿宋_GBK"/>
            <w:noProof/>
          </w:rPr>
          <w:t>32.</w:t>
        </w:r>
        <w:r w:rsidRPr="00BE0A01">
          <w:rPr>
            <w:rStyle w:val="a4"/>
            <w:rFonts w:ascii="方正仿宋_GBK" w:eastAsia="方正仿宋_GBK" w:hAnsi="方正仿宋_GBK" w:cs="方正仿宋_GBK" w:hint="eastAsia"/>
            <w:noProof/>
          </w:rPr>
          <w:t>质量管理</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10" w:history="1">
        <w:r w:rsidRPr="00BE0A01">
          <w:rPr>
            <w:rStyle w:val="a4"/>
            <w:rFonts w:ascii="方正仿宋_GBK" w:eastAsia="方正仿宋_GBK" w:hAnsi="方正仿宋_GBK" w:cs="方正仿宋_GBK"/>
            <w:noProof/>
          </w:rPr>
          <w:t>33.</w:t>
        </w:r>
        <w:r w:rsidRPr="00BE0A01">
          <w:rPr>
            <w:rStyle w:val="a4"/>
            <w:rFonts w:ascii="方正仿宋_GBK" w:eastAsia="方正仿宋_GBK" w:hAnsi="方正仿宋_GBK" w:cs="方正仿宋_GBK" w:hint="eastAsia"/>
            <w:noProof/>
          </w:rPr>
          <w:t>信息化运维</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11" w:history="1">
        <w:r w:rsidRPr="00BE0A01">
          <w:rPr>
            <w:rStyle w:val="a4"/>
            <w:rFonts w:ascii="方正仿宋_GBK" w:eastAsia="方正仿宋_GBK" w:hAnsi="方正仿宋_GBK" w:cs="方正仿宋_GBK"/>
            <w:noProof/>
          </w:rPr>
          <w:t>34.</w:t>
        </w:r>
        <w:r w:rsidRPr="00BE0A01">
          <w:rPr>
            <w:rStyle w:val="a4"/>
            <w:rFonts w:ascii="方正仿宋_GBK" w:eastAsia="方正仿宋_GBK" w:hAnsi="方正仿宋_GBK" w:cs="方正仿宋_GBK" w:hint="eastAsia"/>
            <w:noProof/>
          </w:rPr>
          <w:t>信息化运维</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12" w:history="1">
        <w:r w:rsidRPr="00BE0A01">
          <w:rPr>
            <w:rStyle w:val="a4"/>
            <w:rFonts w:ascii="方正仿宋_GBK" w:eastAsia="方正仿宋_GBK" w:hAnsi="方正仿宋_GBK" w:cs="方正仿宋_GBK"/>
            <w:noProof/>
          </w:rPr>
          <w:t>35.</w:t>
        </w:r>
        <w:r w:rsidRPr="00BE0A01">
          <w:rPr>
            <w:rStyle w:val="a4"/>
            <w:rFonts w:ascii="方正仿宋_GBK" w:eastAsia="方正仿宋_GBK" w:hAnsi="方正仿宋_GBK" w:cs="方正仿宋_GBK" w:hint="eastAsia"/>
            <w:noProof/>
          </w:rPr>
          <w:t>大型检测设备运行维护</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13" w:history="1">
        <w:r w:rsidRPr="00BE0A01">
          <w:rPr>
            <w:rStyle w:val="a4"/>
            <w:rFonts w:ascii="方正仿宋_GBK" w:eastAsia="方正仿宋_GBK" w:hAnsi="方正仿宋_GBK" w:cs="方正仿宋_GBK"/>
            <w:noProof/>
          </w:rPr>
          <w:t>36.</w:t>
        </w:r>
        <w:r w:rsidRPr="00BE0A01">
          <w:rPr>
            <w:rStyle w:val="a4"/>
            <w:rFonts w:ascii="方正仿宋_GBK" w:eastAsia="方正仿宋_GBK" w:hAnsi="方正仿宋_GBK" w:cs="方正仿宋_GBK" w:hint="eastAsia"/>
            <w:noProof/>
          </w:rPr>
          <w:t>大型检测设备运行维护</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14" w:history="1">
        <w:r w:rsidRPr="00BE0A01">
          <w:rPr>
            <w:rStyle w:val="a4"/>
            <w:rFonts w:ascii="方正仿宋_GBK" w:eastAsia="方正仿宋_GBK" w:hAnsi="方正仿宋_GBK" w:cs="方正仿宋_GBK"/>
            <w:noProof/>
          </w:rPr>
          <w:t>37.2024</w:t>
        </w:r>
        <w:r w:rsidRPr="00BE0A01">
          <w:rPr>
            <w:rStyle w:val="a4"/>
            <w:rFonts w:ascii="方正仿宋_GBK" w:eastAsia="方正仿宋_GBK" w:hAnsi="方正仿宋_GBK" w:cs="方正仿宋_GBK" w:hint="eastAsia"/>
            <w:noProof/>
          </w:rPr>
          <w:t>年天津计量院技术能力提升建设项目（非财政拨款项目）绩效目标表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15" w:history="1">
        <w:r w:rsidRPr="00BE0A01">
          <w:rPr>
            <w:rStyle w:val="a4"/>
            <w:rFonts w:ascii="方正仿宋_GBK" w:eastAsia="方正仿宋_GBK" w:hAnsi="方正仿宋_GBK" w:cs="方正仿宋_GBK"/>
            <w:noProof/>
          </w:rPr>
          <w:t>38.2023</w:t>
        </w:r>
        <w:r w:rsidRPr="00BE0A01">
          <w:rPr>
            <w:rStyle w:val="a4"/>
            <w:rFonts w:ascii="方正仿宋_GBK" w:eastAsia="方正仿宋_GBK" w:hAnsi="方正仿宋_GBK" w:cs="方正仿宋_GBK" w:hint="eastAsia"/>
            <w:noProof/>
          </w:rPr>
          <w:t>年中央食品监管补助资金绩效目标表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16" w:history="1">
        <w:r w:rsidRPr="00BE0A01">
          <w:rPr>
            <w:rStyle w:val="a4"/>
            <w:rFonts w:ascii="方正仿宋_GBK" w:eastAsia="方正仿宋_GBK" w:hAnsi="方正仿宋_GBK" w:cs="方正仿宋_GBK"/>
            <w:noProof/>
          </w:rPr>
          <w:t>39.2024</w:t>
        </w:r>
        <w:r w:rsidRPr="00BE0A01">
          <w:rPr>
            <w:rStyle w:val="a4"/>
            <w:rFonts w:ascii="方正仿宋_GBK" w:eastAsia="方正仿宋_GBK" w:hAnsi="方正仿宋_GBK" w:cs="方正仿宋_GBK" w:hint="eastAsia"/>
            <w:noProof/>
          </w:rPr>
          <w:t>年中央食品监管补助资金绩效目标表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17" w:history="1">
        <w:r w:rsidRPr="00BE0A01">
          <w:rPr>
            <w:rStyle w:val="a4"/>
            <w:rFonts w:ascii="方正仿宋_GBK" w:eastAsia="方正仿宋_GBK" w:hAnsi="方正仿宋_GBK" w:cs="方正仿宋_GBK"/>
            <w:noProof/>
          </w:rPr>
          <w:t>40.</w:t>
        </w:r>
        <w:r w:rsidRPr="00BE0A01">
          <w:rPr>
            <w:rStyle w:val="a4"/>
            <w:rFonts w:ascii="方正仿宋_GBK" w:eastAsia="方正仿宋_GBK" w:hAnsi="方正仿宋_GBK" w:cs="方正仿宋_GBK" w:hint="eastAsia"/>
            <w:noProof/>
          </w:rPr>
          <w:t>许可审查</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18" w:history="1">
        <w:r w:rsidRPr="00BE0A01">
          <w:rPr>
            <w:rStyle w:val="a4"/>
            <w:rFonts w:ascii="方正仿宋_GBK" w:eastAsia="方正仿宋_GBK" w:hAnsi="方正仿宋_GBK" w:cs="方正仿宋_GBK"/>
            <w:noProof/>
          </w:rPr>
          <w:t>41.2023</w:t>
        </w:r>
        <w:r w:rsidRPr="00BE0A01">
          <w:rPr>
            <w:rStyle w:val="a4"/>
            <w:rFonts w:ascii="方正仿宋_GBK" w:eastAsia="方正仿宋_GBK" w:hAnsi="方正仿宋_GBK" w:cs="方正仿宋_GBK" w:hint="eastAsia"/>
            <w:noProof/>
          </w:rPr>
          <w:t>年中央纤维公证检验经费绩效目标表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19" w:history="1">
        <w:r w:rsidRPr="00BE0A01">
          <w:rPr>
            <w:rStyle w:val="a4"/>
            <w:rFonts w:ascii="方正仿宋_GBK" w:eastAsia="方正仿宋_GBK" w:hAnsi="方正仿宋_GBK" w:cs="方正仿宋_GBK"/>
            <w:noProof/>
          </w:rPr>
          <w:t>42.2023</w:t>
        </w:r>
        <w:r w:rsidRPr="00BE0A01">
          <w:rPr>
            <w:rStyle w:val="a4"/>
            <w:rFonts w:ascii="方正仿宋_GBK" w:eastAsia="方正仿宋_GBK" w:hAnsi="方正仿宋_GBK" w:cs="方正仿宋_GBK" w:hint="eastAsia"/>
            <w:noProof/>
          </w:rPr>
          <w:t>年中央纤维公证检验经费第二批绩效目标表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20" w:history="1">
        <w:r w:rsidRPr="00BE0A01">
          <w:rPr>
            <w:rStyle w:val="a4"/>
            <w:rFonts w:ascii="方正仿宋_GBK" w:eastAsia="方正仿宋_GBK" w:hAnsi="方正仿宋_GBK" w:cs="方正仿宋_GBK"/>
            <w:noProof/>
          </w:rPr>
          <w:t>43.2024</w:t>
        </w:r>
        <w:r w:rsidRPr="00BE0A01">
          <w:rPr>
            <w:rStyle w:val="a4"/>
            <w:rFonts w:ascii="方正仿宋_GBK" w:eastAsia="方正仿宋_GBK" w:hAnsi="方正仿宋_GBK" w:cs="方正仿宋_GBK" w:hint="eastAsia"/>
            <w:noProof/>
          </w:rPr>
          <w:t>年中央纤维公证检验经费绩效目标表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21" w:history="1">
        <w:r w:rsidRPr="00BE0A01">
          <w:rPr>
            <w:rStyle w:val="a4"/>
            <w:rFonts w:ascii="方正仿宋_GBK" w:eastAsia="方正仿宋_GBK" w:hAnsi="方正仿宋_GBK" w:cs="方正仿宋_GBK"/>
            <w:noProof/>
          </w:rPr>
          <w:t>44.</w:t>
        </w:r>
        <w:r w:rsidRPr="00BE0A01">
          <w:rPr>
            <w:rStyle w:val="a4"/>
            <w:rFonts w:ascii="方正仿宋_GBK" w:eastAsia="方正仿宋_GBK" w:hAnsi="方正仿宋_GBK" w:cs="方正仿宋_GBK" w:hint="eastAsia"/>
            <w:noProof/>
          </w:rPr>
          <w:t>大型检测设备运行维护</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22" w:history="1">
        <w:r w:rsidRPr="00BE0A01">
          <w:rPr>
            <w:rStyle w:val="a4"/>
            <w:rFonts w:ascii="方正仿宋_GBK" w:eastAsia="方正仿宋_GBK" w:hAnsi="方正仿宋_GBK" w:cs="方正仿宋_GBK"/>
            <w:noProof/>
          </w:rPr>
          <w:t>45.2022</w:t>
        </w:r>
        <w:r w:rsidRPr="00BE0A01">
          <w:rPr>
            <w:rStyle w:val="a4"/>
            <w:rFonts w:ascii="方正仿宋_GBK" w:eastAsia="方正仿宋_GBK" w:hAnsi="方正仿宋_GBK" w:cs="方正仿宋_GBK" w:hint="eastAsia"/>
            <w:noProof/>
          </w:rPr>
          <w:t>年度天津市科技计划项目结转资金项目绩效目标表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23" w:history="1">
        <w:r w:rsidRPr="00BE0A01">
          <w:rPr>
            <w:rStyle w:val="a4"/>
            <w:rFonts w:ascii="方正仿宋_GBK" w:eastAsia="方正仿宋_GBK" w:hAnsi="方正仿宋_GBK" w:cs="方正仿宋_GBK"/>
            <w:noProof/>
          </w:rPr>
          <w:t>46.2023</w:t>
        </w:r>
        <w:r w:rsidRPr="00BE0A01">
          <w:rPr>
            <w:rStyle w:val="a4"/>
            <w:rFonts w:ascii="方正仿宋_GBK" w:eastAsia="方正仿宋_GBK" w:hAnsi="方正仿宋_GBK" w:cs="方正仿宋_GBK" w:hint="eastAsia"/>
            <w:noProof/>
          </w:rPr>
          <w:t>年中央食品监管补助资金绩效目标表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24" w:history="1">
        <w:r w:rsidRPr="00BE0A01">
          <w:rPr>
            <w:rStyle w:val="a4"/>
            <w:rFonts w:ascii="方正仿宋_GBK" w:eastAsia="方正仿宋_GBK" w:hAnsi="方正仿宋_GBK" w:cs="方正仿宋_GBK"/>
            <w:noProof/>
          </w:rPr>
          <w:t>47.2024</w:t>
        </w:r>
        <w:r w:rsidRPr="00BE0A01">
          <w:rPr>
            <w:rStyle w:val="a4"/>
            <w:rFonts w:ascii="方正仿宋_GBK" w:eastAsia="方正仿宋_GBK" w:hAnsi="方正仿宋_GBK" w:cs="方正仿宋_GBK" w:hint="eastAsia"/>
            <w:noProof/>
          </w:rPr>
          <w:t>年中央食品监管补助资金绩效目标表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25" w:history="1">
        <w:r w:rsidRPr="00BE0A01">
          <w:rPr>
            <w:rStyle w:val="a4"/>
            <w:rFonts w:ascii="方正仿宋_GBK" w:eastAsia="方正仿宋_GBK" w:hAnsi="方正仿宋_GBK" w:cs="方正仿宋_GBK"/>
            <w:noProof/>
          </w:rPr>
          <w:t>48.</w:t>
        </w:r>
        <w:r w:rsidRPr="00BE0A01">
          <w:rPr>
            <w:rStyle w:val="a4"/>
            <w:rFonts w:ascii="方正仿宋_GBK" w:eastAsia="方正仿宋_GBK" w:hAnsi="方正仿宋_GBK" w:cs="方正仿宋_GBK" w:hint="eastAsia"/>
            <w:noProof/>
          </w:rPr>
          <w:t>市级食品安全监管项目</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26" w:history="1">
        <w:r w:rsidRPr="00BE0A01">
          <w:rPr>
            <w:rStyle w:val="a4"/>
            <w:rFonts w:ascii="方正仿宋_GBK" w:eastAsia="方正仿宋_GBK" w:hAnsi="方正仿宋_GBK" w:cs="方正仿宋_GBK"/>
            <w:noProof/>
          </w:rPr>
          <w:t>49.</w:t>
        </w:r>
        <w:r w:rsidRPr="00BE0A01">
          <w:rPr>
            <w:rStyle w:val="a4"/>
            <w:rFonts w:ascii="方正仿宋_GBK" w:eastAsia="方正仿宋_GBK" w:hAnsi="方正仿宋_GBK" w:cs="方正仿宋_GBK" w:hint="eastAsia"/>
            <w:noProof/>
          </w:rPr>
          <w:t>信息化运维</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27" w:history="1">
        <w:r w:rsidRPr="00BE0A01">
          <w:rPr>
            <w:rStyle w:val="a4"/>
            <w:rFonts w:ascii="方正仿宋_GBK" w:eastAsia="方正仿宋_GBK" w:hAnsi="方正仿宋_GBK" w:cs="方正仿宋_GBK"/>
            <w:noProof/>
          </w:rPr>
          <w:t>50.</w:t>
        </w:r>
        <w:r w:rsidRPr="00BE0A01">
          <w:rPr>
            <w:rStyle w:val="a4"/>
            <w:rFonts w:ascii="方正仿宋_GBK" w:eastAsia="方正仿宋_GBK" w:hAnsi="方正仿宋_GBK" w:cs="方正仿宋_GBK" w:hint="eastAsia"/>
            <w:noProof/>
          </w:rPr>
          <w:t>大型检测设备运行维护</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28" w:history="1">
        <w:r w:rsidRPr="00BE0A01">
          <w:rPr>
            <w:rStyle w:val="a4"/>
            <w:rFonts w:ascii="方正仿宋_GBK" w:eastAsia="方正仿宋_GBK" w:hAnsi="方正仿宋_GBK" w:cs="方正仿宋_GBK"/>
            <w:noProof/>
          </w:rPr>
          <w:t>51.</w:t>
        </w:r>
        <w:r w:rsidRPr="00BE0A01">
          <w:rPr>
            <w:rStyle w:val="a4"/>
            <w:rFonts w:ascii="方正仿宋_GBK" w:eastAsia="方正仿宋_GBK" w:hAnsi="方正仿宋_GBK" w:cs="方正仿宋_GBK" w:hint="eastAsia"/>
            <w:noProof/>
          </w:rPr>
          <w:t>信息化运维</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29" w:history="1">
        <w:r w:rsidRPr="00BE0A01">
          <w:rPr>
            <w:rStyle w:val="a4"/>
            <w:rFonts w:ascii="方正仿宋_GBK" w:eastAsia="方正仿宋_GBK" w:hAnsi="方正仿宋_GBK" w:cs="方正仿宋_GBK"/>
            <w:noProof/>
          </w:rPr>
          <w:t>52.2024</w:t>
        </w:r>
        <w:r w:rsidRPr="00BE0A01">
          <w:rPr>
            <w:rStyle w:val="a4"/>
            <w:rFonts w:ascii="方正仿宋_GBK" w:eastAsia="方正仿宋_GBK" w:hAnsi="方正仿宋_GBK" w:cs="方正仿宋_GBK" w:hint="eastAsia"/>
            <w:noProof/>
          </w:rPr>
          <w:t>年中央反垄断工作补助经费绩效目标表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30" w:history="1">
        <w:r w:rsidRPr="00BE0A01">
          <w:rPr>
            <w:rStyle w:val="a4"/>
            <w:rFonts w:ascii="方正仿宋_GBK" w:eastAsia="方正仿宋_GBK" w:hAnsi="方正仿宋_GBK" w:cs="方正仿宋_GBK"/>
            <w:noProof/>
          </w:rPr>
          <w:t>53.2024</w:t>
        </w:r>
        <w:r w:rsidRPr="00BE0A01">
          <w:rPr>
            <w:rStyle w:val="a4"/>
            <w:rFonts w:ascii="方正仿宋_GBK" w:eastAsia="方正仿宋_GBK" w:hAnsi="方正仿宋_GBK" w:cs="方正仿宋_GBK" w:hint="eastAsia"/>
            <w:noProof/>
          </w:rPr>
          <w:t>年中央工商行政管理专项补助经费绩效目标表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31" w:history="1">
        <w:r w:rsidRPr="00BE0A01">
          <w:rPr>
            <w:rStyle w:val="a4"/>
            <w:rFonts w:ascii="方正仿宋_GBK" w:eastAsia="方正仿宋_GBK" w:hAnsi="方正仿宋_GBK" w:cs="方正仿宋_GBK"/>
            <w:noProof/>
          </w:rPr>
          <w:t>54.2024</w:t>
        </w:r>
        <w:r w:rsidRPr="00BE0A01">
          <w:rPr>
            <w:rStyle w:val="a4"/>
            <w:rFonts w:ascii="方正仿宋_GBK" w:eastAsia="方正仿宋_GBK" w:hAnsi="方正仿宋_GBK" w:cs="方正仿宋_GBK" w:hint="eastAsia"/>
            <w:noProof/>
          </w:rPr>
          <w:t>年中央食品监管补助资金绩效目标表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32" w:history="1">
        <w:r w:rsidRPr="00BE0A01">
          <w:rPr>
            <w:rStyle w:val="a4"/>
            <w:rFonts w:ascii="方正仿宋_GBK" w:eastAsia="方正仿宋_GBK" w:hAnsi="方正仿宋_GBK" w:cs="方正仿宋_GBK"/>
            <w:noProof/>
          </w:rPr>
          <w:t>55.</w:t>
        </w:r>
        <w:r w:rsidRPr="00BE0A01">
          <w:rPr>
            <w:rStyle w:val="a4"/>
            <w:rFonts w:ascii="方正仿宋_GBK" w:eastAsia="方正仿宋_GBK" w:hAnsi="方正仿宋_GBK" w:cs="方正仿宋_GBK" w:hint="eastAsia"/>
            <w:noProof/>
          </w:rPr>
          <w:t>执法办案和有奖举报专项</w:t>
        </w:r>
        <w:r w:rsidRPr="00BE0A01">
          <w:rPr>
            <w:rStyle w:val="a4"/>
            <w:rFonts w:ascii="方正仿宋_GBK" w:eastAsia="方正仿宋_GBK" w:hAnsi="方正仿宋_GBK" w:cs="方正仿宋_GBK"/>
            <w:noProof/>
          </w:rPr>
          <w:t>2024</w:t>
        </w:r>
        <w:r w:rsidRPr="00BE0A01">
          <w:rPr>
            <w:rStyle w:val="a4"/>
            <w:rFonts w:ascii="方正仿宋_GBK" w:eastAsia="方正仿宋_GBK" w:hAnsi="方正仿宋_GBK" w:cs="方正仿宋_GBK" w:hint="eastAsia"/>
            <w:noProof/>
          </w:rPr>
          <w:t>绩效目标表</w:t>
        </w:r>
      </w:hyperlink>
    </w:p>
    <w:p w:rsidR="003938A7" w:rsidRDefault="003938A7">
      <w:pPr>
        <w:pStyle w:val="40"/>
        <w:tabs>
          <w:tab w:val="right" w:pos="9282"/>
        </w:tabs>
        <w:rPr>
          <w:rFonts w:asciiTheme="minorHAnsi" w:eastAsiaTheme="minorEastAsia" w:hAnsiTheme="minorHAnsi" w:cstheme="minorBidi"/>
          <w:noProof/>
          <w:kern w:val="2"/>
          <w:sz w:val="21"/>
          <w:szCs w:val="22"/>
          <w:lang w:eastAsia="zh-CN"/>
        </w:rPr>
      </w:pPr>
      <w:hyperlink w:anchor="_Toc157760033" w:history="1">
        <w:r w:rsidRPr="00BE0A01">
          <w:rPr>
            <w:rStyle w:val="a4"/>
            <w:rFonts w:ascii="方正仿宋_GBK" w:eastAsia="方正仿宋_GBK" w:hAnsi="方正仿宋_GBK" w:cs="方正仿宋_GBK"/>
            <w:noProof/>
          </w:rPr>
          <w:t>56.2024</w:t>
        </w:r>
        <w:r w:rsidRPr="00BE0A01">
          <w:rPr>
            <w:rStyle w:val="a4"/>
            <w:rFonts w:ascii="方正仿宋_GBK" w:eastAsia="方正仿宋_GBK" w:hAnsi="方正仿宋_GBK" w:cs="方正仿宋_GBK" w:hint="eastAsia"/>
            <w:noProof/>
          </w:rPr>
          <w:t>年天津特检院特种设备检验检测项目（非财政拨款项目）绩效目标表</w:t>
        </w:r>
      </w:hyperlink>
    </w:p>
    <w:p w:rsidR="0042499F" w:rsidRDefault="003938A7">
      <w:pPr>
        <w:sectPr w:rsidR="0042499F">
          <w:footerReference w:type="even" r:id="rId124"/>
          <w:footerReference w:type="default" r:id="rId125"/>
          <w:pgSz w:w="11900" w:h="16840"/>
          <w:pgMar w:top="1984" w:right="1304" w:bottom="1134" w:left="1304" w:header="720" w:footer="720" w:gutter="0"/>
          <w:pgNumType w:start="1"/>
          <w:cols w:space="720"/>
        </w:sectPr>
      </w:pPr>
      <w:r>
        <w:rPr>
          <w:rFonts w:eastAsia="方正仿宋_GBK"/>
          <w:color w:val="000000"/>
          <w:sz w:val="28"/>
        </w:rPr>
        <w:fldChar w:fldCharType="end"/>
      </w:r>
    </w:p>
    <w:p w:rsidR="0042499F" w:rsidRDefault="00093AED">
      <w:pPr>
        <w:jc w:val="center"/>
      </w:pPr>
      <w:r>
        <w:rPr>
          <w:rFonts w:ascii="方正小标宋_GBK" w:eastAsia="方正小标宋_GBK" w:hAnsi="方正小标宋_GBK" w:cs="方正小标宋_GBK"/>
          <w:sz w:val="44"/>
        </w:rPr>
        <w:lastRenderedPageBreak/>
        <w:t xml:space="preserve"> </w:t>
      </w:r>
    </w:p>
    <w:p w:rsidR="0042499F" w:rsidRDefault="0042499F">
      <w:pPr>
        <w:jc w:val="center"/>
      </w:pPr>
    </w:p>
    <w:p w:rsidR="0042499F" w:rsidRDefault="00093AED">
      <w:pPr>
        <w:ind w:firstLine="560"/>
        <w:outlineLvl w:val="3"/>
      </w:pPr>
      <w:bookmarkStart w:id="0" w:name="_Toc157759978"/>
      <w:r>
        <w:rPr>
          <w:rFonts w:ascii="方正仿宋_GBK" w:eastAsia="方正仿宋_GBK" w:hAnsi="方正仿宋_GBK" w:cs="方正仿宋_GBK"/>
          <w:sz w:val="28"/>
        </w:rPr>
        <w:t>1.</w:t>
      </w:r>
      <w:r>
        <w:rPr>
          <w:rFonts w:ascii="方正仿宋_GBK" w:eastAsia="方正仿宋_GBK" w:hAnsi="方正仿宋_GBK" w:cs="方正仿宋_GBK"/>
          <w:sz w:val="28"/>
        </w:rPr>
        <w:t>大型检测设备运行维护</w:t>
      </w:r>
      <w:r>
        <w:rPr>
          <w:rFonts w:ascii="方正仿宋_GBK" w:eastAsia="方正仿宋_GBK" w:hAnsi="方正仿宋_GBK" w:cs="方正仿宋_GBK"/>
          <w:sz w:val="28"/>
        </w:rPr>
        <w:t>2024</w:t>
      </w:r>
      <w:r>
        <w:rPr>
          <w:rFonts w:ascii="方正仿宋_GBK" w:eastAsia="方正仿宋_GBK" w:hAnsi="方正仿宋_GBK" w:cs="方正仿宋_GBK"/>
          <w:sz w:val="28"/>
        </w:rPr>
        <w:t>（特检院）绩效目标表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大型检测设备运行维护</w:t>
            </w:r>
            <w:r>
              <w:t>2024</w:t>
            </w:r>
            <w:r>
              <w:t>（特检院）</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45.00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45.00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2024</w:t>
            </w:r>
            <w:r>
              <w:t>年度特种设备法定检验检测重要检测设备的维修和维护费用</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保障</w:t>
            </w:r>
            <w:r>
              <w:t>2024</w:t>
            </w:r>
            <w:r>
              <w:t>年度内特种设备检测设备仪器正常运转，有效控制运维成本</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维修保养设备数量</w:t>
            </w:r>
          </w:p>
        </w:tc>
        <w:tc>
          <w:tcPr>
            <w:tcW w:w="3430" w:type="dxa"/>
            <w:vAlign w:val="center"/>
          </w:tcPr>
          <w:p w:rsidR="0042499F" w:rsidRDefault="00093AED">
            <w:pPr>
              <w:pStyle w:val="2"/>
            </w:pPr>
            <w:r>
              <w:t>使用专用资金维修维护的大型检测设备的数量</w:t>
            </w:r>
          </w:p>
        </w:tc>
        <w:tc>
          <w:tcPr>
            <w:tcW w:w="2551" w:type="dxa"/>
            <w:vAlign w:val="center"/>
          </w:tcPr>
          <w:p w:rsidR="0042499F" w:rsidRDefault="00093AED">
            <w:pPr>
              <w:pStyle w:val="2"/>
            </w:pPr>
            <w:r>
              <w:t>≥27</w:t>
            </w:r>
            <w:r>
              <w:t>台套</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维修维护设备的合格率</w:t>
            </w:r>
          </w:p>
        </w:tc>
        <w:tc>
          <w:tcPr>
            <w:tcW w:w="3430" w:type="dxa"/>
            <w:vAlign w:val="center"/>
          </w:tcPr>
          <w:p w:rsidR="0042499F" w:rsidRDefault="00093AED">
            <w:pPr>
              <w:pStyle w:val="2"/>
            </w:pPr>
            <w:r>
              <w:t>维修维护设备的合格率</w:t>
            </w:r>
          </w:p>
        </w:tc>
        <w:tc>
          <w:tcPr>
            <w:tcW w:w="2551" w:type="dxa"/>
            <w:vAlign w:val="center"/>
          </w:tcPr>
          <w:p w:rsidR="0042499F" w:rsidRDefault="00093AED">
            <w:pPr>
              <w:pStyle w:val="2"/>
            </w:pPr>
            <w:r>
              <w:t>100</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设备故障率</w:t>
            </w:r>
          </w:p>
        </w:tc>
        <w:tc>
          <w:tcPr>
            <w:tcW w:w="3430" w:type="dxa"/>
            <w:vAlign w:val="center"/>
          </w:tcPr>
          <w:p w:rsidR="0042499F" w:rsidRDefault="00093AED">
            <w:pPr>
              <w:pStyle w:val="2"/>
            </w:pPr>
            <w:r>
              <w:t>使用过程中设备故障率</w:t>
            </w:r>
          </w:p>
        </w:tc>
        <w:tc>
          <w:tcPr>
            <w:tcW w:w="2551" w:type="dxa"/>
            <w:vAlign w:val="center"/>
          </w:tcPr>
          <w:p w:rsidR="0042499F" w:rsidRDefault="00093AED">
            <w:pPr>
              <w:pStyle w:val="2"/>
            </w:pPr>
            <w:r>
              <w:t>≤5</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运行维护响应时间</w:t>
            </w:r>
          </w:p>
        </w:tc>
        <w:tc>
          <w:tcPr>
            <w:tcW w:w="3430" w:type="dxa"/>
            <w:vAlign w:val="center"/>
          </w:tcPr>
          <w:p w:rsidR="0042499F" w:rsidRDefault="00093AED">
            <w:pPr>
              <w:pStyle w:val="2"/>
            </w:pPr>
            <w:r>
              <w:t>设备维修维护响应时间</w:t>
            </w:r>
          </w:p>
        </w:tc>
        <w:tc>
          <w:tcPr>
            <w:tcW w:w="2551" w:type="dxa"/>
            <w:vAlign w:val="center"/>
          </w:tcPr>
          <w:p w:rsidR="0042499F" w:rsidRDefault="00093AED">
            <w:pPr>
              <w:pStyle w:val="2"/>
            </w:pPr>
            <w:r>
              <w:t>≤12</w:t>
            </w:r>
            <w:r>
              <w:t>小时</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维修成本</w:t>
            </w:r>
          </w:p>
        </w:tc>
        <w:tc>
          <w:tcPr>
            <w:tcW w:w="3430" w:type="dxa"/>
            <w:vAlign w:val="center"/>
          </w:tcPr>
          <w:p w:rsidR="0042499F" w:rsidRDefault="00093AED">
            <w:pPr>
              <w:pStyle w:val="2"/>
            </w:pPr>
            <w:r>
              <w:t>设备维修成本</w:t>
            </w:r>
          </w:p>
        </w:tc>
        <w:tc>
          <w:tcPr>
            <w:tcW w:w="2551" w:type="dxa"/>
            <w:vAlign w:val="center"/>
          </w:tcPr>
          <w:p w:rsidR="0042499F" w:rsidRDefault="00093AED">
            <w:pPr>
              <w:pStyle w:val="2"/>
            </w:pPr>
            <w:r>
              <w:t>≤45</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持续为社会提供特种设备的检测能力</w:t>
            </w:r>
          </w:p>
        </w:tc>
        <w:tc>
          <w:tcPr>
            <w:tcW w:w="3430" w:type="dxa"/>
            <w:vAlign w:val="center"/>
          </w:tcPr>
          <w:p w:rsidR="0042499F" w:rsidRDefault="00093AED">
            <w:pPr>
              <w:pStyle w:val="2"/>
            </w:pPr>
            <w:r>
              <w:t>保障特种设备检测设备正常运转，持续为社会提供特种设备的检测能力</w:t>
            </w:r>
          </w:p>
        </w:tc>
        <w:tc>
          <w:tcPr>
            <w:tcW w:w="2551" w:type="dxa"/>
            <w:vAlign w:val="center"/>
          </w:tcPr>
          <w:p w:rsidR="0042499F" w:rsidRDefault="00093AED">
            <w:pPr>
              <w:pStyle w:val="2"/>
            </w:pPr>
            <w:r>
              <w:t>持续为社会提供特种设备的检测能力</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客户投诉率</w:t>
            </w:r>
          </w:p>
        </w:tc>
        <w:tc>
          <w:tcPr>
            <w:tcW w:w="3430" w:type="dxa"/>
            <w:vAlign w:val="center"/>
          </w:tcPr>
          <w:p w:rsidR="0042499F" w:rsidRDefault="00093AED">
            <w:pPr>
              <w:pStyle w:val="2"/>
            </w:pPr>
            <w:r>
              <w:t>设备使用过程中的投诉比例</w:t>
            </w:r>
          </w:p>
        </w:tc>
        <w:tc>
          <w:tcPr>
            <w:tcW w:w="2551" w:type="dxa"/>
            <w:vAlign w:val="center"/>
          </w:tcPr>
          <w:p w:rsidR="0042499F" w:rsidRDefault="00093AED">
            <w:pPr>
              <w:pStyle w:val="2"/>
            </w:pPr>
            <w:r>
              <w:t>≤0.2</w:t>
            </w:r>
            <w:r>
              <w:t>百分比</w:t>
            </w:r>
          </w:p>
        </w:tc>
      </w:tr>
    </w:tbl>
    <w:p w:rsidR="0042499F" w:rsidRDefault="0042499F">
      <w:pPr>
        <w:sectPr w:rsidR="0042499F" w:rsidSect="003938A7">
          <w:pgSz w:w="11900" w:h="16840"/>
          <w:pgMar w:top="1984" w:right="1304" w:bottom="1134" w:left="1304" w:header="720" w:footer="720" w:gutter="0"/>
          <w:cols w:space="720"/>
          <w:docGrid w:linePitch="326"/>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1" w:name="_Toc157759979"/>
      <w:r>
        <w:rPr>
          <w:rFonts w:ascii="方正仿宋_GBK" w:eastAsia="方正仿宋_GBK" w:hAnsi="方正仿宋_GBK" w:cs="方正仿宋_GBK"/>
          <w:sz w:val="28"/>
        </w:rPr>
        <w:t>2.</w:t>
      </w:r>
      <w:r>
        <w:rPr>
          <w:rFonts w:ascii="方正仿宋_GBK" w:eastAsia="方正仿宋_GBK" w:hAnsi="方正仿宋_GBK" w:cs="方正仿宋_GBK"/>
          <w:sz w:val="28"/>
        </w:rPr>
        <w:t>东西部协作和支援合作</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东西部协作和支援合作</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67.00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67.00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用于支付面向疆藏青甘开展双向培训、对口西藏昌都如意乡如意村和对口经济薄弱村帮扶。</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市市场监管委为贯彻落实党中央、国务院关于巩固拓展脱贫攻坚成果同乡村振兴有效衔接的决策部署，按照国家市场监管总局、天津市东西部协作和支援合作工作领导小组部署要求，结合天津市市场监管部门实际，不断深化与疆藏青甘等支援协作及河北承德、甘肃庆阳、长春市等帮扶合作地区的市场监管工作，做好</w:t>
            </w:r>
            <w:r>
              <w:t>“</w:t>
            </w:r>
            <w:r>
              <w:t>民族团结一家亲</w:t>
            </w:r>
            <w:r>
              <w:t>.</w:t>
            </w:r>
            <w:r>
              <w:t>百行百业交流行</w:t>
            </w:r>
            <w:r>
              <w:t>”</w:t>
            </w:r>
            <w:r>
              <w:t>工作，对东西部协作和支援合作地区开展真帮实援和交流互鉴，为实现我市巩固拓展脱贫攻坚成果同乡村振兴有效衔接贡献市场监管力量。</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开展面向西部地区培训人数</w:t>
            </w:r>
          </w:p>
        </w:tc>
        <w:tc>
          <w:tcPr>
            <w:tcW w:w="3430" w:type="dxa"/>
            <w:vAlign w:val="center"/>
          </w:tcPr>
          <w:p w:rsidR="0042499F" w:rsidRDefault="00093AED">
            <w:pPr>
              <w:pStyle w:val="2"/>
            </w:pPr>
            <w:r>
              <w:t>开展面向西部地区培训人数</w:t>
            </w:r>
          </w:p>
        </w:tc>
        <w:tc>
          <w:tcPr>
            <w:tcW w:w="2551" w:type="dxa"/>
            <w:vAlign w:val="center"/>
          </w:tcPr>
          <w:p w:rsidR="0042499F" w:rsidRDefault="00093AED">
            <w:pPr>
              <w:pStyle w:val="2"/>
            </w:pPr>
            <w:r>
              <w:t>≥400</w:t>
            </w:r>
            <w:r>
              <w:t>人次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对口帮扶静海村的数量</w:t>
            </w:r>
          </w:p>
        </w:tc>
        <w:tc>
          <w:tcPr>
            <w:tcW w:w="3430" w:type="dxa"/>
            <w:vAlign w:val="center"/>
          </w:tcPr>
          <w:p w:rsidR="0042499F" w:rsidRDefault="00093AED">
            <w:pPr>
              <w:pStyle w:val="2"/>
            </w:pPr>
            <w:r>
              <w:t>对口帮扶静海村的数量</w:t>
            </w:r>
          </w:p>
        </w:tc>
        <w:tc>
          <w:tcPr>
            <w:tcW w:w="2551" w:type="dxa"/>
            <w:vAlign w:val="center"/>
          </w:tcPr>
          <w:p w:rsidR="0042499F" w:rsidRDefault="00093AED">
            <w:pPr>
              <w:pStyle w:val="2"/>
            </w:pPr>
            <w:r>
              <w:t>2</w:t>
            </w:r>
            <w:r>
              <w:t>个</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为对口帮扶西藏昌都如意村建造阳光房用资</w:t>
            </w:r>
            <w:r>
              <w:t>30</w:t>
            </w:r>
            <w:r>
              <w:t>万元</w:t>
            </w:r>
          </w:p>
        </w:tc>
        <w:tc>
          <w:tcPr>
            <w:tcW w:w="3430" w:type="dxa"/>
            <w:vAlign w:val="center"/>
          </w:tcPr>
          <w:p w:rsidR="0042499F" w:rsidRDefault="00093AED">
            <w:pPr>
              <w:pStyle w:val="2"/>
            </w:pPr>
            <w:r>
              <w:t>深化与疆藏青甘等协作帮扶地区和帮扶项目的市场监管工作，做好</w:t>
            </w:r>
            <w:r>
              <w:t>“</w:t>
            </w:r>
            <w:r>
              <w:t>民族团结一家亲</w:t>
            </w:r>
            <w:r>
              <w:t>·</w:t>
            </w:r>
            <w:r>
              <w:t>百行百业交流行</w:t>
            </w:r>
            <w:r>
              <w:t>”</w:t>
            </w:r>
            <w:r>
              <w:t>工作。</w:t>
            </w:r>
          </w:p>
        </w:tc>
        <w:tc>
          <w:tcPr>
            <w:tcW w:w="2551" w:type="dxa"/>
            <w:vAlign w:val="center"/>
          </w:tcPr>
          <w:p w:rsidR="0042499F" w:rsidRDefault="00093AED">
            <w:pPr>
              <w:pStyle w:val="2"/>
            </w:pPr>
            <w:r>
              <w:t>符合实际需求</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完成</w:t>
            </w:r>
            <w:r>
              <w:t>“</w:t>
            </w:r>
            <w:r>
              <w:t>十四五</w:t>
            </w:r>
            <w:r>
              <w:t>”</w:t>
            </w:r>
            <w:r>
              <w:t>时期对口支援合作工作任务</w:t>
            </w:r>
          </w:p>
        </w:tc>
        <w:tc>
          <w:tcPr>
            <w:tcW w:w="3430" w:type="dxa"/>
            <w:vAlign w:val="center"/>
          </w:tcPr>
          <w:p w:rsidR="0042499F" w:rsidRDefault="00093AED">
            <w:pPr>
              <w:pStyle w:val="2"/>
            </w:pPr>
            <w:r>
              <w:t>高质量推进天津市场监管东西部协作和支援合作助力巩固拓展脱贫攻坚成果同乡村振兴有效衔接。</w:t>
            </w:r>
          </w:p>
        </w:tc>
        <w:tc>
          <w:tcPr>
            <w:tcW w:w="2551" w:type="dxa"/>
            <w:vAlign w:val="center"/>
          </w:tcPr>
          <w:p w:rsidR="0042499F" w:rsidRDefault="00093AED">
            <w:pPr>
              <w:pStyle w:val="2"/>
            </w:pPr>
            <w:r>
              <w:t>2024</w:t>
            </w:r>
            <w:r>
              <w:t>年</w:t>
            </w:r>
            <w:r>
              <w:t>12</w:t>
            </w:r>
            <w:r>
              <w:t>月底前完成</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不超过预算金额</w:t>
            </w:r>
          </w:p>
        </w:tc>
        <w:tc>
          <w:tcPr>
            <w:tcW w:w="3430" w:type="dxa"/>
            <w:vAlign w:val="center"/>
          </w:tcPr>
          <w:p w:rsidR="0042499F" w:rsidRDefault="00093AED">
            <w:pPr>
              <w:pStyle w:val="2"/>
            </w:pPr>
            <w:r>
              <w:t>不超过预算金额</w:t>
            </w:r>
          </w:p>
        </w:tc>
        <w:tc>
          <w:tcPr>
            <w:tcW w:w="2551" w:type="dxa"/>
            <w:vAlign w:val="center"/>
          </w:tcPr>
          <w:p w:rsidR="0042499F" w:rsidRDefault="00093AED">
            <w:pPr>
              <w:pStyle w:val="2"/>
            </w:pPr>
            <w:r>
              <w:t>≤67</w:t>
            </w:r>
            <w:r>
              <w:t>万元</w:t>
            </w:r>
          </w:p>
        </w:tc>
        <w:bookmarkStart w:id="2" w:name="_GoBack"/>
        <w:bookmarkEnd w:id="2"/>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东西部协作和支援合作</w:t>
            </w:r>
          </w:p>
        </w:tc>
        <w:tc>
          <w:tcPr>
            <w:tcW w:w="3430" w:type="dxa"/>
            <w:vAlign w:val="center"/>
          </w:tcPr>
          <w:p w:rsidR="0042499F" w:rsidRDefault="00093AED">
            <w:pPr>
              <w:pStyle w:val="2"/>
            </w:pPr>
            <w:r>
              <w:t>获得东西部协作和支援合作地区受众人群满意，助力巩固拓展脱贫攻坚成果同乡村振兴有效衔接</w:t>
            </w:r>
          </w:p>
        </w:tc>
        <w:tc>
          <w:tcPr>
            <w:tcW w:w="2551" w:type="dxa"/>
            <w:vAlign w:val="center"/>
          </w:tcPr>
          <w:p w:rsidR="0042499F" w:rsidRDefault="00093AED">
            <w:pPr>
              <w:pStyle w:val="2"/>
            </w:pPr>
            <w:r>
              <w:t>贴近西部地区实际需求，真帮实援。</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 xml:space="preserve"> </w:t>
            </w:r>
            <w:r>
              <w:t>获得东西部协作和支援</w:t>
            </w:r>
            <w:r>
              <w:lastRenderedPageBreak/>
              <w:t>合作地区人民满意</w:t>
            </w:r>
          </w:p>
        </w:tc>
        <w:tc>
          <w:tcPr>
            <w:tcW w:w="3430" w:type="dxa"/>
            <w:vAlign w:val="center"/>
          </w:tcPr>
          <w:p w:rsidR="0042499F" w:rsidRDefault="00093AED">
            <w:pPr>
              <w:pStyle w:val="2"/>
            </w:pPr>
            <w:r>
              <w:lastRenderedPageBreak/>
              <w:t>满意率</w:t>
            </w:r>
            <w:r>
              <w:t>80%</w:t>
            </w:r>
          </w:p>
        </w:tc>
        <w:tc>
          <w:tcPr>
            <w:tcW w:w="2551" w:type="dxa"/>
            <w:vAlign w:val="center"/>
          </w:tcPr>
          <w:p w:rsidR="0042499F" w:rsidRDefault="00093AED">
            <w:pPr>
              <w:pStyle w:val="2"/>
            </w:pPr>
            <w:r>
              <w:t>获得东西部协作和支援合作地区人民满意</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3" w:name="_Toc157759980"/>
      <w:r>
        <w:rPr>
          <w:rFonts w:ascii="方正仿宋_GBK" w:eastAsia="方正仿宋_GBK" w:hAnsi="方正仿宋_GBK" w:cs="方正仿宋_GBK"/>
          <w:sz w:val="28"/>
        </w:rPr>
        <w:t>3.</w:t>
      </w:r>
      <w:r>
        <w:rPr>
          <w:rFonts w:ascii="方正仿宋_GBK" w:eastAsia="方正仿宋_GBK" w:hAnsi="方正仿宋_GBK" w:cs="方正仿宋_GBK"/>
          <w:sz w:val="28"/>
        </w:rPr>
        <w:t>法律服务</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法律服务</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50.00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50.00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聘用职业律师代理行政诉讼、行政复议案件及相关服务；聘用职业律师提供合同审查等非诉法律服务；聘用法学专家作为法律顾问支出的劳务费。</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聘请执业律师代理行政复议、行政诉讼</w:t>
            </w:r>
            <w:r>
              <w:t>;</w:t>
            </w:r>
            <w:r>
              <w:t>。聘请执业律师进行重大决策咨询、经济合同审查。</w:t>
            </w:r>
          </w:p>
          <w:p w:rsidR="0042499F" w:rsidRDefault="00093AED">
            <w:pPr>
              <w:pStyle w:val="2"/>
            </w:pPr>
            <w:r>
              <w:t>聘请专家学者作为法律顾问。</w:t>
            </w:r>
          </w:p>
          <w:p w:rsidR="0042499F" w:rsidRDefault="0042499F">
            <w:pPr>
              <w:pStyle w:val="2"/>
            </w:pP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参与处理行政投诉、复议、诉讼、</w:t>
            </w:r>
          </w:p>
        </w:tc>
        <w:tc>
          <w:tcPr>
            <w:tcW w:w="3430" w:type="dxa"/>
            <w:vAlign w:val="center"/>
          </w:tcPr>
          <w:p w:rsidR="0042499F" w:rsidRDefault="00093AED">
            <w:pPr>
              <w:pStyle w:val="2"/>
            </w:pPr>
            <w:r>
              <w:t>参与处理行政投诉、复议、诉讼、仲裁等法律事务</w:t>
            </w:r>
          </w:p>
        </w:tc>
        <w:tc>
          <w:tcPr>
            <w:tcW w:w="2551" w:type="dxa"/>
            <w:vAlign w:val="center"/>
          </w:tcPr>
          <w:p w:rsidR="0042499F" w:rsidRDefault="00093AED">
            <w:pPr>
              <w:pStyle w:val="2"/>
            </w:pPr>
            <w:r>
              <w:t>≥12</w:t>
            </w:r>
            <w:r>
              <w:t>件</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法律顾问资质达标率</w:t>
            </w:r>
          </w:p>
        </w:tc>
        <w:tc>
          <w:tcPr>
            <w:tcW w:w="3430" w:type="dxa"/>
            <w:vAlign w:val="center"/>
          </w:tcPr>
          <w:p w:rsidR="0042499F" w:rsidRDefault="00093AED">
            <w:pPr>
              <w:pStyle w:val="2"/>
            </w:pPr>
            <w:r>
              <w:t>法律顾问资质达标率</w:t>
            </w:r>
          </w:p>
        </w:tc>
        <w:tc>
          <w:tcPr>
            <w:tcW w:w="2551" w:type="dxa"/>
            <w:vAlign w:val="center"/>
          </w:tcPr>
          <w:p w:rsidR="0042499F" w:rsidRDefault="00093AED">
            <w:pPr>
              <w:pStyle w:val="2"/>
            </w:pPr>
            <w:r>
              <w:t>100</w:t>
            </w:r>
            <w:r>
              <w:t>百分率</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服务时间</w:t>
            </w:r>
          </w:p>
        </w:tc>
        <w:tc>
          <w:tcPr>
            <w:tcW w:w="3430" w:type="dxa"/>
            <w:vAlign w:val="center"/>
          </w:tcPr>
          <w:p w:rsidR="0042499F" w:rsidRDefault="00093AED">
            <w:pPr>
              <w:pStyle w:val="2"/>
            </w:pPr>
            <w:r>
              <w:t>服务时间</w:t>
            </w:r>
          </w:p>
        </w:tc>
        <w:tc>
          <w:tcPr>
            <w:tcW w:w="2551" w:type="dxa"/>
            <w:vAlign w:val="center"/>
          </w:tcPr>
          <w:p w:rsidR="0042499F" w:rsidRDefault="00093AED">
            <w:pPr>
              <w:pStyle w:val="2"/>
            </w:pPr>
            <w:r>
              <w:t>1</w:t>
            </w:r>
            <w:r>
              <w:t>年</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经费</w:t>
            </w:r>
          </w:p>
        </w:tc>
        <w:tc>
          <w:tcPr>
            <w:tcW w:w="3430" w:type="dxa"/>
            <w:vAlign w:val="center"/>
          </w:tcPr>
          <w:p w:rsidR="0042499F" w:rsidRDefault="00093AED">
            <w:pPr>
              <w:pStyle w:val="2"/>
            </w:pPr>
            <w:r>
              <w:t>经费</w:t>
            </w:r>
          </w:p>
        </w:tc>
        <w:tc>
          <w:tcPr>
            <w:tcW w:w="2551" w:type="dxa"/>
            <w:vAlign w:val="center"/>
          </w:tcPr>
          <w:p w:rsidR="0042499F" w:rsidRDefault="00093AED">
            <w:pPr>
              <w:pStyle w:val="2"/>
            </w:pPr>
            <w:r>
              <w:t>≤50</w:t>
            </w:r>
            <w:r>
              <w:t>万元</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经济效益指标</w:t>
            </w:r>
          </w:p>
        </w:tc>
        <w:tc>
          <w:tcPr>
            <w:tcW w:w="1332" w:type="dxa"/>
            <w:vAlign w:val="center"/>
          </w:tcPr>
          <w:p w:rsidR="0042499F" w:rsidRDefault="00093AED">
            <w:pPr>
              <w:pStyle w:val="2"/>
            </w:pPr>
            <w:r>
              <w:t>降低维权成本、减少法律风险损失</w:t>
            </w:r>
          </w:p>
        </w:tc>
        <w:tc>
          <w:tcPr>
            <w:tcW w:w="3430" w:type="dxa"/>
            <w:vAlign w:val="center"/>
          </w:tcPr>
          <w:p w:rsidR="0042499F" w:rsidRDefault="00093AED">
            <w:pPr>
              <w:pStyle w:val="2"/>
            </w:pPr>
            <w:r>
              <w:t>降低维权成本、减少法律风险损失</w:t>
            </w:r>
          </w:p>
        </w:tc>
        <w:tc>
          <w:tcPr>
            <w:tcW w:w="2551" w:type="dxa"/>
            <w:vAlign w:val="center"/>
          </w:tcPr>
          <w:p w:rsidR="0042499F" w:rsidRDefault="00093AED">
            <w:pPr>
              <w:pStyle w:val="2"/>
            </w:pPr>
            <w:r>
              <w:t>经审查后的合同违约率低于</w:t>
            </w:r>
            <w:r>
              <w:t>5%</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社会和谐稳定</w:t>
            </w:r>
          </w:p>
        </w:tc>
        <w:tc>
          <w:tcPr>
            <w:tcW w:w="3430" w:type="dxa"/>
            <w:vAlign w:val="center"/>
          </w:tcPr>
          <w:p w:rsidR="0042499F" w:rsidRDefault="00093AED">
            <w:pPr>
              <w:pStyle w:val="2"/>
            </w:pPr>
            <w:r>
              <w:t>社会和谐稳定</w:t>
            </w:r>
          </w:p>
        </w:tc>
        <w:tc>
          <w:tcPr>
            <w:tcW w:w="2551" w:type="dxa"/>
            <w:vAlign w:val="center"/>
          </w:tcPr>
          <w:p w:rsidR="0042499F" w:rsidRDefault="00093AED">
            <w:pPr>
              <w:pStyle w:val="2"/>
            </w:pPr>
            <w:r>
              <w:t>代理的案件不产生重大社会影响</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服务单位满意度</w:t>
            </w:r>
          </w:p>
        </w:tc>
        <w:tc>
          <w:tcPr>
            <w:tcW w:w="3430" w:type="dxa"/>
            <w:vAlign w:val="center"/>
          </w:tcPr>
          <w:p w:rsidR="0042499F" w:rsidRDefault="00093AED">
            <w:pPr>
              <w:pStyle w:val="2"/>
            </w:pPr>
            <w:r>
              <w:t>服务单位满意度</w:t>
            </w:r>
          </w:p>
        </w:tc>
        <w:tc>
          <w:tcPr>
            <w:tcW w:w="2551" w:type="dxa"/>
            <w:vAlign w:val="center"/>
          </w:tcPr>
          <w:p w:rsidR="0042499F" w:rsidRDefault="00093AED">
            <w:pPr>
              <w:pStyle w:val="2"/>
            </w:pPr>
            <w:r>
              <w:t>依法行政水平不断提高</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4" w:name="_Toc157759981"/>
      <w:r>
        <w:rPr>
          <w:rFonts w:ascii="方正仿宋_GBK" w:eastAsia="方正仿宋_GBK" w:hAnsi="方正仿宋_GBK" w:cs="方正仿宋_GBK"/>
          <w:sz w:val="28"/>
        </w:rPr>
        <w:t>4.</w:t>
      </w:r>
      <w:r>
        <w:rPr>
          <w:rFonts w:ascii="方正仿宋_GBK" w:eastAsia="方正仿宋_GBK" w:hAnsi="方正仿宋_GBK" w:cs="方正仿宋_GBK"/>
          <w:sz w:val="28"/>
        </w:rPr>
        <w:t>官网监测服务</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官网监测服务</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7.00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7.00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对门户网站进行监测及复查。</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目标内容：通过对天津市市场监督管理委员会门户网站进行监测，提高天津市市场监督管理委员会门户网站运行维护能力。</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监测期数</w:t>
            </w:r>
          </w:p>
        </w:tc>
        <w:tc>
          <w:tcPr>
            <w:tcW w:w="3430" w:type="dxa"/>
            <w:vAlign w:val="center"/>
          </w:tcPr>
          <w:p w:rsidR="0042499F" w:rsidRDefault="00093AED">
            <w:pPr>
              <w:pStyle w:val="2"/>
            </w:pPr>
            <w:r>
              <w:t>每月对门户网站进行监测及复查</w:t>
            </w:r>
          </w:p>
        </w:tc>
        <w:tc>
          <w:tcPr>
            <w:tcW w:w="2551" w:type="dxa"/>
            <w:vAlign w:val="center"/>
          </w:tcPr>
          <w:p w:rsidR="0042499F" w:rsidRDefault="00093AED">
            <w:pPr>
              <w:pStyle w:val="2"/>
            </w:pPr>
            <w:r>
              <w:t>24</w:t>
            </w:r>
            <w:r>
              <w:t>期</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网站监测合格率</w:t>
            </w:r>
          </w:p>
        </w:tc>
        <w:tc>
          <w:tcPr>
            <w:tcW w:w="3430" w:type="dxa"/>
            <w:vAlign w:val="center"/>
          </w:tcPr>
          <w:p w:rsidR="0042499F" w:rsidRDefault="00093AED">
            <w:pPr>
              <w:pStyle w:val="2"/>
            </w:pPr>
            <w:r>
              <w:t>市政府办公厅对全市网站监测的合格率</w:t>
            </w:r>
          </w:p>
        </w:tc>
        <w:tc>
          <w:tcPr>
            <w:tcW w:w="2551" w:type="dxa"/>
            <w:vAlign w:val="center"/>
          </w:tcPr>
          <w:p w:rsidR="0042499F" w:rsidRDefault="00093AED">
            <w:pPr>
              <w:pStyle w:val="2"/>
            </w:pPr>
            <w:r>
              <w:t>≥90%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监测结果反馈时间</w:t>
            </w:r>
          </w:p>
        </w:tc>
        <w:tc>
          <w:tcPr>
            <w:tcW w:w="3430" w:type="dxa"/>
            <w:vAlign w:val="center"/>
          </w:tcPr>
          <w:p w:rsidR="0042499F" w:rsidRDefault="00093AED">
            <w:pPr>
              <w:pStyle w:val="2"/>
            </w:pPr>
            <w:r>
              <w:t>每月</w:t>
            </w:r>
            <w:r>
              <w:t>25</w:t>
            </w:r>
            <w:r>
              <w:t>日之前进行网站监测结果反馈</w:t>
            </w:r>
          </w:p>
        </w:tc>
        <w:tc>
          <w:tcPr>
            <w:tcW w:w="2551" w:type="dxa"/>
            <w:vAlign w:val="center"/>
          </w:tcPr>
          <w:p w:rsidR="0042499F" w:rsidRDefault="00093AED">
            <w:pPr>
              <w:pStyle w:val="2"/>
            </w:pPr>
            <w:r>
              <w:t>每月</w:t>
            </w:r>
            <w:r>
              <w:t>25</w:t>
            </w:r>
            <w:r>
              <w:t>日之前进行网站监测结果反馈</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网站监测服务费</w:t>
            </w:r>
          </w:p>
        </w:tc>
        <w:tc>
          <w:tcPr>
            <w:tcW w:w="3430" w:type="dxa"/>
            <w:vAlign w:val="center"/>
          </w:tcPr>
          <w:p w:rsidR="0042499F" w:rsidRDefault="00093AED">
            <w:pPr>
              <w:pStyle w:val="2"/>
            </w:pPr>
            <w:r>
              <w:t>每年一次性支付</w:t>
            </w:r>
            <w:r>
              <w:t>7</w:t>
            </w:r>
            <w:r>
              <w:t>万元网站监测服务费</w:t>
            </w:r>
          </w:p>
        </w:tc>
        <w:tc>
          <w:tcPr>
            <w:tcW w:w="2551" w:type="dxa"/>
            <w:vAlign w:val="center"/>
          </w:tcPr>
          <w:p w:rsidR="0042499F" w:rsidRDefault="00093AED">
            <w:pPr>
              <w:pStyle w:val="2"/>
            </w:pPr>
            <w:r>
              <w:t>≤7</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网站浏览人次</w:t>
            </w:r>
          </w:p>
        </w:tc>
        <w:tc>
          <w:tcPr>
            <w:tcW w:w="3430" w:type="dxa"/>
            <w:vAlign w:val="center"/>
          </w:tcPr>
          <w:p w:rsidR="0042499F" w:rsidRDefault="00093AED">
            <w:pPr>
              <w:pStyle w:val="2"/>
            </w:pPr>
            <w:r>
              <w:t>每年网站浏览次数</w:t>
            </w:r>
          </w:p>
        </w:tc>
        <w:tc>
          <w:tcPr>
            <w:tcW w:w="2551" w:type="dxa"/>
            <w:vAlign w:val="center"/>
          </w:tcPr>
          <w:p w:rsidR="0042499F" w:rsidRDefault="00093AED">
            <w:pPr>
              <w:pStyle w:val="2"/>
            </w:pPr>
            <w:r>
              <w:t>≥700</w:t>
            </w:r>
            <w:r>
              <w:t>万人次</w:t>
            </w:r>
            <w:r>
              <w:t>/</w:t>
            </w:r>
            <w:r>
              <w:t>年</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使用人员满意度</w:t>
            </w:r>
          </w:p>
        </w:tc>
        <w:tc>
          <w:tcPr>
            <w:tcW w:w="3430" w:type="dxa"/>
            <w:vAlign w:val="center"/>
          </w:tcPr>
          <w:p w:rsidR="0042499F" w:rsidRDefault="00093AED">
            <w:pPr>
              <w:pStyle w:val="2"/>
            </w:pPr>
            <w:r>
              <w:t>网站监测服务情况满意度</w:t>
            </w:r>
          </w:p>
        </w:tc>
        <w:tc>
          <w:tcPr>
            <w:tcW w:w="2551" w:type="dxa"/>
            <w:vAlign w:val="center"/>
          </w:tcPr>
          <w:p w:rsidR="0042499F" w:rsidRDefault="00093AED">
            <w:pPr>
              <w:pStyle w:val="2"/>
            </w:pPr>
            <w:r>
              <w:t>≥80%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5" w:name="_Toc157759982"/>
      <w:r>
        <w:rPr>
          <w:rFonts w:ascii="方正仿宋_GBK" w:eastAsia="方正仿宋_GBK" w:hAnsi="方正仿宋_GBK" w:cs="方正仿宋_GBK"/>
          <w:sz w:val="28"/>
        </w:rPr>
        <w:t>5.</w:t>
      </w:r>
      <w:r>
        <w:rPr>
          <w:rFonts w:ascii="方正仿宋_GBK" w:eastAsia="方正仿宋_GBK" w:hAnsi="方正仿宋_GBK" w:cs="方正仿宋_GBK"/>
          <w:sz w:val="28"/>
        </w:rPr>
        <w:t>市市场监监管专项（非财政拨款项目）绩效目标表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市市场监监管专项（非财政拨款项目）</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50.00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 xml:space="preserve"> </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50.00</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市场监管专项支出</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完成预算管理、东西部协作支援帮扶项目。</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预算评估评审报告数量</w:t>
            </w:r>
          </w:p>
        </w:tc>
        <w:tc>
          <w:tcPr>
            <w:tcW w:w="3430" w:type="dxa"/>
            <w:vAlign w:val="center"/>
          </w:tcPr>
          <w:p w:rsidR="0042499F" w:rsidRDefault="00093AED">
            <w:pPr>
              <w:pStyle w:val="2"/>
            </w:pPr>
            <w:r>
              <w:t>评估报告数量</w:t>
            </w:r>
          </w:p>
        </w:tc>
        <w:tc>
          <w:tcPr>
            <w:tcW w:w="2551" w:type="dxa"/>
            <w:vAlign w:val="center"/>
          </w:tcPr>
          <w:p w:rsidR="0042499F" w:rsidRDefault="00093AED">
            <w:pPr>
              <w:pStyle w:val="2"/>
            </w:pPr>
            <w:r>
              <w:t>≥3</w:t>
            </w:r>
            <w:r>
              <w:t>项</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评审程序规范性</w:t>
            </w:r>
          </w:p>
        </w:tc>
        <w:tc>
          <w:tcPr>
            <w:tcW w:w="3430" w:type="dxa"/>
            <w:vAlign w:val="center"/>
          </w:tcPr>
          <w:p w:rsidR="0042499F" w:rsidRDefault="00093AED">
            <w:pPr>
              <w:pStyle w:val="2"/>
            </w:pPr>
            <w:r>
              <w:t>评审程序规范性</w:t>
            </w:r>
          </w:p>
        </w:tc>
        <w:tc>
          <w:tcPr>
            <w:tcW w:w="2551" w:type="dxa"/>
            <w:vAlign w:val="center"/>
          </w:tcPr>
          <w:p w:rsidR="0042499F" w:rsidRDefault="00093AED">
            <w:pPr>
              <w:pStyle w:val="2"/>
            </w:pPr>
            <w:r>
              <w:t>符合财政预算要求</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专项工作完成时间</w:t>
            </w:r>
          </w:p>
        </w:tc>
        <w:tc>
          <w:tcPr>
            <w:tcW w:w="3430" w:type="dxa"/>
            <w:vAlign w:val="center"/>
          </w:tcPr>
          <w:p w:rsidR="0042499F" w:rsidRDefault="00093AED">
            <w:pPr>
              <w:pStyle w:val="2"/>
            </w:pPr>
            <w:r>
              <w:t>专项工作完成时间</w:t>
            </w:r>
          </w:p>
        </w:tc>
        <w:tc>
          <w:tcPr>
            <w:tcW w:w="2551" w:type="dxa"/>
            <w:vAlign w:val="center"/>
          </w:tcPr>
          <w:p w:rsidR="0042499F" w:rsidRDefault="00093AED">
            <w:pPr>
              <w:pStyle w:val="2"/>
            </w:pPr>
            <w:r>
              <w:t>2024</w:t>
            </w:r>
            <w:r>
              <w:t>年</w:t>
            </w:r>
            <w:r>
              <w:t>11</w:t>
            </w:r>
            <w:r>
              <w:t>月底完成</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专项工作支出成本</w:t>
            </w:r>
          </w:p>
        </w:tc>
        <w:tc>
          <w:tcPr>
            <w:tcW w:w="3430" w:type="dxa"/>
            <w:vAlign w:val="center"/>
          </w:tcPr>
          <w:p w:rsidR="0042499F" w:rsidRDefault="00093AED">
            <w:pPr>
              <w:pStyle w:val="2"/>
            </w:pPr>
            <w:r>
              <w:t>专项工作支出成本</w:t>
            </w:r>
          </w:p>
        </w:tc>
        <w:tc>
          <w:tcPr>
            <w:tcW w:w="2551" w:type="dxa"/>
            <w:vAlign w:val="center"/>
          </w:tcPr>
          <w:p w:rsidR="0042499F" w:rsidRDefault="00093AED">
            <w:pPr>
              <w:pStyle w:val="2"/>
            </w:pPr>
            <w:r>
              <w:t>≤50</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经济效益指标</w:t>
            </w:r>
          </w:p>
        </w:tc>
        <w:tc>
          <w:tcPr>
            <w:tcW w:w="1332" w:type="dxa"/>
            <w:vAlign w:val="center"/>
          </w:tcPr>
          <w:p w:rsidR="0042499F" w:rsidRDefault="00093AED">
            <w:pPr>
              <w:pStyle w:val="2"/>
            </w:pPr>
            <w:r>
              <w:t>节约财政资金</w:t>
            </w:r>
          </w:p>
        </w:tc>
        <w:tc>
          <w:tcPr>
            <w:tcW w:w="3430" w:type="dxa"/>
            <w:vAlign w:val="center"/>
          </w:tcPr>
          <w:p w:rsidR="0042499F" w:rsidRDefault="00093AED">
            <w:pPr>
              <w:pStyle w:val="2"/>
            </w:pPr>
            <w:r>
              <w:t>节约财政资金</w:t>
            </w:r>
          </w:p>
        </w:tc>
        <w:tc>
          <w:tcPr>
            <w:tcW w:w="2551" w:type="dxa"/>
            <w:vAlign w:val="center"/>
          </w:tcPr>
          <w:p w:rsidR="0042499F" w:rsidRDefault="00093AED">
            <w:pPr>
              <w:pStyle w:val="2"/>
            </w:pPr>
            <w:r>
              <w:t>≤5%</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服务对象的满意度</w:t>
            </w:r>
          </w:p>
        </w:tc>
        <w:tc>
          <w:tcPr>
            <w:tcW w:w="3430" w:type="dxa"/>
            <w:vAlign w:val="center"/>
          </w:tcPr>
          <w:p w:rsidR="0042499F" w:rsidRDefault="00093AED">
            <w:pPr>
              <w:pStyle w:val="2"/>
            </w:pPr>
            <w:r>
              <w:t>服务对象的满意度</w:t>
            </w:r>
          </w:p>
        </w:tc>
        <w:tc>
          <w:tcPr>
            <w:tcW w:w="2551" w:type="dxa"/>
            <w:vAlign w:val="center"/>
          </w:tcPr>
          <w:p w:rsidR="0042499F" w:rsidRDefault="00093AED">
            <w:pPr>
              <w:pStyle w:val="2"/>
            </w:pPr>
            <w:r>
              <w:t>≥80%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6" w:name="_Toc157759983"/>
      <w:r>
        <w:rPr>
          <w:rFonts w:ascii="方正仿宋_GBK" w:eastAsia="方正仿宋_GBK" w:hAnsi="方正仿宋_GBK" w:cs="方正仿宋_GBK"/>
          <w:sz w:val="28"/>
        </w:rPr>
        <w:t>6.</w:t>
      </w:r>
      <w:r>
        <w:rPr>
          <w:rFonts w:ascii="方正仿宋_GBK" w:eastAsia="方正仿宋_GBK" w:hAnsi="方正仿宋_GBK" w:cs="方正仿宋_GBK"/>
          <w:sz w:val="28"/>
        </w:rPr>
        <w:t>网络舆情监测</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网络舆情监测</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30.00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30.00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2024</w:t>
            </w:r>
            <w:r>
              <w:t>年市场监管舆情监测</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实时监测市场监管舆情信息，并预警推送，有效提升市场监管工作质效。</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报告数量</w:t>
            </w:r>
          </w:p>
        </w:tc>
        <w:tc>
          <w:tcPr>
            <w:tcW w:w="3430" w:type="dxa"/>
            <w:vAlign w:val="center"/>
          </w:tcPr>
          <w:p w:rsidR="0042499F" w:rsidRDefault="00093AED">
            <w:pPr>
              <w:pStyle w:val="2"/>
            </w:pPr>
            <w:r>
              <w:t>每年提供的报告数量</w:t>
            </w:r>
          </w:p>
        </w:tc>
        <w:tc>
          <w:tcPr>
            <w:tcW w:w="2551" w:type="dxa"/>
            <w:vAlign w:val="center"/>
          </w:tcPr>
          <w:p w:rsidR="0042499F" w:rsidRDefault="00093AED">
            <w:pPr>
              <w:pStyle w:val="2"/>
            </w:pPr>
            <w:r>
              <w:t>≥200</w:t>
            </w:r>
            <w:r>
              <w:t>期</w:t>
            </w:r>
            <w:r>
              <w:t>/</w:t>
            </w:r>
            <w:r>
              <w:t>年</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舆情监测系统正常运转率</w:t>
            </w:r>
          </w:p>
        </w:tc>
        <w:tc>
          <w:tcPr>
            <w:tcW w:w="3430" w:type="dxa"/>
            <w:vAlign w:val="center"/>
          </w:tcPr>
          <w:p w:rsidR="0042499F" w:rsidRDefault="00093AED">
            <w:pPr>
              <w:pStyle w:val="2"/>
            </w:pPr>
            <w:r>
              <w:t>当年舆情监测系统正常运转情况</w:t>
            </w:r>
          </w:p>
        </w:tc>
        <w:tc>
          <w:tcPr>
            <w:tcW w:w="2551" w:type="dxa"/>
            <w:vAlign w:val="center"/>
          </w:tcPr>
          <w:p w:rsidR="0042499F" w:rsidRDefault="00093AED">
            <w:pPr>
              <w:pStyle w:val="2"/>
            </w:pPr>
            <w:r>
              <w:t>≥80%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报告提供及时性</w:t>
            </w:r>
          </w:p>
        </w:tc>
        <w:tc>
          <w:tcPr>
            <w:tcW w:w="3430" w:type="dxa"/>
            <w:vAlign w:val="center"/>
          </w:tcPr>
          <w:p w:rsidR="0042499F" w:rsidRDefault="00093AED">
            <w:pPr>
              <w:pStyle w:val="2"/>
            </w:pPr>
            <w:r>
              <w:t>提高舆情报告的及时性</w:t>
            </w:r>
          </w:p>
        </w:tc>
        <w:tc>
          <w:tcPr>
            <w:tcW w:w="2551" w:type="dxa"/>
            <w:vAlign w:val="center"/>
          </w:tcPr>
          <w:p w:rsidR="0042499F" w:rsidRDefault="00093AED">
            <w:pPr>
              <w:pStyle w:val="2"/>
            </w:pPr>
            <w:r>
              <w:t>≥80%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数量信息采购费</w:t>
            </w:r>
          </w:p>
        </w:tc>
        <w:tc>
          <w:tcPr>
            <w:tcW w:w="3430" w:type="dxa"/>
            <w:vAlign w:val="center"/>
          </w:tcPr>
          <w:p w:rsidR="0042499F" w:rsidRDefault="00093AED">
            <w:pPr>
              <w:pStyle w:val="2"/>
            </w:pPr>
            <w:r>
              <w:t>购买舆情监测服务的费用</w:t>
            </w:r>
          </w:p>
        </w:tc>
        <w:tc>
          <w:tcPr>
            <w:tcW w:w="2551" w:type="dxa"/>
            <w:vAlign w:val="center"/>
          </w:tcPr>
          <w:p w:rsidR="0042499F" w:rsidRDefault="00093AED">
            <w:pPr>
              <w:pStyle w:val="2"/>
            </w:pPr>
            <w:r>
              <w:t>≤30</w:t>
            </w:r>
            <w:r>
              <w:t>万</w:t>
            </w:r>
            <w:r>
              <w:t>/</w:t>
            </w:r>
            <w:r>
              <w:t>年</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可持续影响指标</w:t>
            </w:r>
          </w:p>
        </w:tc>
        <w:tc>
          <w:tcPr>
            <w:tcW w:w="1332" w:type="dxa"/>
            <w:vAlign w:val="center"/>
          </w:tcPr>
          <w:p w:rsidR="0042499F" w:rsidRDefault="00093AED">
            <w:pPr>
              <w:pStyle w:val="2"/>
            </w:pPr>
            <w:r>
              <w:t>舆情监测系统正常运转时限</w:t>
            </w:r>
          </w:p>
        </w:tc>
        <w:tc>
          <w:tcPr>
            <w:tcW w:w="3430" w:type="dxa"/>
            <w:vAlign w:val="center"/>
          </w:tcPr>
          <w:p w:rsidR="0042499F" w:rsidRDefault="00093AED">
            <w:pPr>
              <w:pStyle w:val="2"/>
            </w:pPr>
            <w:r>
              <w:t>当年舆情监测系统正常运转情况</w:t>
            </w:r>
          </w:p>
        </w:tc>
        <w:tc>
          <w:tcPr>
            <w:tcW w:w="2551" w:type="dxa"/>
            <w:vAlign w:val="center"/>
          </w:tcPr>
          <w:p w:rsidR="0042499F" w:rsidRDefault="00093AED">
            <w:pPr>
              <w:pStyle w:val="2"/>
            </w:pPr>
            <w:r>
              <w:t>12</w:t>
            </w:r>
            <w:r>
              <w:t>个月</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提高市场监管舆情监测满意度</w:t>
            </w:r>
          </w:p>
        </w:tc>
        <w:tc>
          <w:tcPr>
            <w:tcW w:w="3430" w:type="dxa"/>
            <w:vAlign w:val="center"/>
          </w:tcPr>
          <w:p w:rsidR="0042499F" w:rsidRDefault="00093AED">
            <w:pPr>
              <w:pStyle w:val="2"/>
            </w:pPr>
            <w:r>
              <w:t>对市场监管舆情监测项目的满意度</w:t>
            </w:r>
          </w:p>
        </w:tc>
        <w:tc>
          <w:tcPr>
            <w:tcW w:w="2551" w:type="dxa"/>
            <w:vAlign w:val="center"/>
          </w:tcPr>
          <w:p w:rsidR="0042499F" w:rsidRDefault="00093AED">
            <w:pPr>
              <w:pStyle w:val="2"/>
            </w:pPr>
            <w:r>
              <w:t>≥90%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7" w:name="_Toc157759984"/>
      <w:r>
        <w:rPr>
          <w:rFonts w:ascii="方正仿宋_GBK" w:eastAsia="方正仿宋_GBK" w:hAnsi="方正仿宋_GBK" w:cs="方正仿宋_GBK"/>
          <w:sz w:val="28"/>
        </w:rPr>
        <w:t>7.</w:t>
      </w:r>
      <w:r>
        <w:rPr>
          <w:rFonts w:ascii="方正仿宋_GBK" w:eastAsia="方正仿宋_GBK" w:hAnsi="方正仿宋_GBK" w:cs="方正仿宋_GBK"/>
          <w:sz w:val="28"/>
        </w:rPr>
        <w:t>信息化运维</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信息化运维</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1157.30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1157.30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1.</w:t>
            </w:r>
            <w:r>
              <w:t>网络通信服务，包括连接市市场监管委、市药监局、市知识产权局，各区市场监管局，各市场监管所，各直属单位等的通信网络线路租用，上连国家市场监管总局等部门的通信网络线路租用，连接本地各相关部门的通信网络线路租用，互联网接入线路租用，市场主体登记、年报等业务所需的身份验证手机短信服务等。</w:t>
            </w:r>
          </w:p>
          <w:p w:rsidR="0042499F" w:rsidRDefault="00093AED">
            <w:pPr>
              <w:pStyle w:val="2"/>
            </w:pPr>
            <w:r>
              <w:t>2.</w:t>
            </w:r>
            <w:r>
              <w:t>网络系统、基础设施、硬件等运行维护，包括各相关设施、各网络系统、硬件设备的运行维护、延保服务，运维服务外包等。</w:t>
            </w:r>
          </w:p>
          <w:p w:rsidR="0042499F" w:rsidRDefault="00093AED">
            <w:pPr>
              <w:pStyle w:val="2"/>
            </w:pPr>
            <w:r>
              <w:t>3.</w:t>
            </w:r>
            <w:r>
              <w:t>软件系统运行维护，包括各应用系统运行维护、延保服务，运维服务外包等。</w:t>
            </w:r>
          </w:p>
          <w:p w:rsidR="0042499F" w:rsidRDefault="00093AED">
            <w:pPr>
              <w:pStyle w:val="2"/>
            </w:pPr>
            <w:r>
              <w:t>4.</w:t>
            </w:r>
            <w:r>
              <w:t>其他必须的专业服务，包括信息安全</w:t>
            </w:r>
            <w:r>
              <w:t>等级保护测评、商用密码安全性评估、信息安全专业服务、信息化机房消防服务和专业咨询服务等。</w:t>
            </w:r>
          </w:p>
          <w:p w:rsidR="0042499F" w:rsidRDefault="00093AED">
            <w:pPr>
              <w:pStyle w:val="2"/>
            </w:pPr>
            <w:r>
              <w:t>5.</w:t>
            </w:r>
            <w:r>
              <w:t>运行维护所需的备品备件、耗材、工具等。</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保证完成市场监管委市场主体登记业务系统、信用监管相关系统等业务系统的基础运维工作</w:t>
            </w:r>
            <w:r>
              <w:t xml:space="preserve">       </w:t>
            </w:r>
          </w:p>
          <w:p w:rsidR="0042499F" w:rsidRDefault="00093AED">
            <w:pPr>
              <w:pStyle w:val="2"/>
            </w:pPr>
            <w:r>
              <w:t>2.</w:t>
            </w:r>
            <w:r>
              <w:t>保障项目基础设施、软件硬件正常运转，为业务开展提供支撑。</w:t>
            </w:r>
          </w:p>
          <w:p w:rsidR="0042499F" w:rsidRDefault="00093AED">
            <w:pPr>
              <w:pStyle w:val="2"/>
            </w:pPr>
            <w:r>
              <w:t>3.</w:t>
            </w:r>
            <w:r>
              <w:t>完成综合业务系统、食品相关业务系统等委机关业务系统等级保护测评。</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硬件设备维护</w:t>
            </w:r>
          </w:p>
        </w:tc>
        <w:tc>
          <w:tcPr>
            <w:tcW w:w="3430" w:type="dxa"/>
            <w:vAlign w:val="center"/>
          </w:tcPr>
          <w:p w:rsidR="0042499F" w:rsidRDefault="00093AED">
            <w:pPr>
              <w:pStyle w:val="2"/>
            </w:pPr>
            <w:r>
              <w:t>硬件设备维护</w:t>
            </w:r>
          </w:p>
        </w:tc>
        <w:tc>
          <w:tcPr>
            <w:tcW w:w="2551" w:type="dxa"/>
            <w:vAlign w:val="center"/>
          </w:tcPr>
          <w:p w:rsidR="0042499F" w:rsidRDefault="00093AED">
            <w:pPr>
              <w:pStyle w:val="2"/>
            </w:pPr>
            <w:r>
              <w:t>≥100</w:t>
            </w:r>
            <w:r>
              <w:t>台</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软件采购</w:t>
            </w:r>
            <w:r>
              <w:t>/</w:t>
            </w:r>
            <w:r>
              <w:t>维护数量</w:t>
            </w:r>
          </w:p>
          <w:p w:rsidR="0042499F" w:rsidRDefault="0042499F">
            <w:pPr>
              <w:pStyle w:val="2"/>
            </w:pPr>
          </w:p>
          <w:p w:rsidR="0042499F" w:rsidRDefault="0042499F">
            <w:pPr>
              <w:pStyle w:val="2"/>
            </w:pPr>
          </w:p>
        </w:tc>
        <w:tc>
          <w:tcPr>
            <w:tcW w:w="3430" w:type="dxa"/>
            <w:vAlign w:val="center"/>
          </w:tcPr>
          <w:p w:rsidR="0042499F" w:rsidRDefault="00093AED">
            <w:pPr>
              <w:pStyle w:val="2"/>
            </w:pPr>
            <w:r>
              <w:t>软件采购</w:t>
            </w:r>
            <w:r>
              <w:t>/</w:t>
            </w:r>
            <w:r>
              <w:t>维护数量</w:t>
            </w:r>
          </w:p>
          <w:p w:rsidR="0042499F" w:rsidRDefault="0042499F">
            <w:pPr>
              <w:pStyle w:val="2"/>
            </w:pPr>
          </w:p>
          <w:p w:rsidR="0042499F" w:rsidRDefault="0042499F">
            <w:pPr>
              <w:pStyle w:val="2"/>
            </w:pPr>
          </w:p>
        </w:tc>
        <w:tc>
          <w:tcPr>
            <w:tcW w:w="2551" w:type="dxa"/>
            <w:vAlign w:val="center"/>
          </w:tcPr>
          <w:p w:rsidR="0042499F" w:rsidRDefault="00093AED">
            <w:pPr>
              <w:pStyle w:val="2"/>
            </w:pPr>
            <w:r>
              <w:t>≥18</w:t>
            </w:r>
            <w:r>
              <w:t>个</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政府采购</w:t>
            </w:r>
          </w:p>
        </w:tc>
        <w:tc>
          <w:tcPr>
            <w:tcW w:w="3430" w:type="dxa"/>
            <w:vAlign w:val="center"/>
          </w:tcPr>
          <w:p w:rsidR="0042499F" w:rsidRDefault="00093AED">
            <w:pPr>
              <w:pStyle w:val="2"/>
            </w:pPr>
            <w:r>
              <w:t>政府采购</w:t>
            </w:r>
          </w:p>
        </w:tc>
        <w:tc>
          <w:tcPr>
            <w:tcW w:w="2551" w:type="dxa"/>
            <w:vAlign w:val="center"/>
          </w:tcPr>
          <w:p w:rsidR="0042499F" w:rsidRDefault="00093AED">
            <w:pPr>
              <w:pStyle w:val="2"/>
            </w:pPr>
            <w:r>
              <w:t>100</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系统运行维护响应时间</w:t>
            </w:r>
          </w:p>
          <w:p w:rsidR="0042499F" w:rsidRDefault="0042499F">
            <w:pPr>
              <w:pStyle w:val="2"/>
            </w:pPr>
          </w:p>
          <w:p w:rsidR="0042499F" w:rsidRDefault="0042499F">
            <w:pPr>
              <w:pStyle w:val="2"/>
            </w:pPr>
          </w:p>
        </w:tc>
        <w:tc>
          <w:tcPr>
            <w:tcW w:w="3430" w:type="dxa"/>
            <w:vAlign w:val="center"/>
          </w:tcPr>
          <w:p w:rsidR="0042499F" w:rsidRDefault="00093AED">
            <w:pPr>
              <w:pStyle w:val="2"/>
            </w:pPr>
            <w:r>
              <w:t>系统运行维护响应时间</w:t>
            </w:r>
          </w:p>
          <w:p w:rsidR="0042499F" w:rsidRDefault="0042499F">
            <w:pPr>
              <w:pStyle w:val="2"/>
            </w:pPr>
          </w:p>
          <w:p w:rsidR="0042499F" w:rsidRDefault="0042499F">
            <w:pPr>
              <w:pStyle w:val="2"/>
            </w:pPr>
          </w:p>
        </w:tc>
        <w:tc>
          <w:tcPr>
            <w:tcW w:w="2551" w:type="dxa"/>
            <w:vAlign w:val="center"/>
          </w:tcPr>
          <w:p w:rsidR="0042499F" w:rsidRDefault="00093AED">
            <w:pPr>
              <w:pStyle w:val="2"/>
            </w:pPr>
            <w:r>
              <w:t>≤2</w:t>
            </w:r>
            <w:r>
              <w:t>小时</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年度运维成本</w:t>
            </w:r>
          </w:p>
        </w:tc>
        <w:tc>
          <w:tcPr>
            <w:tcW w:w="3430" w:type="dxa"/>
            <w:vAlign w:val="center"/>
          </w:tcPr>
          <w:p w:rsidR="0042499F" w:rsidRDefault="00093AED">
            <w:pPr>
              <w:pStyle w:val="2"/>
            </w:pPr>
            <w:r>
              <w:t>年度运维成本</w:t>
            </w:r>
          </w:p>
        </w:tc>
        <w:tc>
          <w:tcPr>
            <w:tcW w:w="2551" w:type="dxa"/>
            <w:vAlign w:val="center"/>
          </w:tcPr>
          <w:p w:rsidR="0042499F" w:rsidRDefault="00093AED">
            <w:pPr>
              <w:pStyle w:val="2"/>
            </w:pPr>
            <w:r>
              <w:t>&lt;1157.3</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可持续影响指标</w:t>
            </w:r>
          </w:p>
        </w:tc>
        <w:tc>
          <w:tcPr>
            <w:tcW w:w="1332" w:type="dxa"/>
            <w:vAlign w:val="center"/>
          </w:tcPr>
          <w:p w:rsidR="0042499F" w:rsidRDefault="00093AED">
            <w:pPr>
              <w:pStyle w:val="2"/>
            </w:pPr>
            <w:r>
              <w:t>设备正常使用年限</w:t>
            </w:r>
          </w:p>
        </w:tc>
        <w:tc>
          <w:tcPr>
            <w:tcW w:w="3430" w:type="dxa"/>
            <w:vAlign w:val="center"/>
          </w:tcPr>
          <w:p w:rsidR="0042499F" w:rsidRDefault="00093AED">
            <w:pPr>
              <w:pStyle w:val="2"/>
            </w:pPr>
            <w:r>
              <w:t>设备正常使用年限</w:t>
            </w:r>
          </w:p>
        </w:tc>
        <w:tc>
          <w:tcPr>
            <w:tcW w:w="2551" w:type="dxa"/>
            <w:vAlign w:val="center"/>
          </w:tcPr>
          <w:p w:rsidR="0042499F" w:rsidRDefault="00093AED">
            <w:pPr>
              <w:pStyle w:val="2"/>
            </w:pPr>
            <w:r>
              <w:t>≥3</w:t>
            </w:r>
            <w:r>
              <w:t>年</w:t>
            </w:r>
          </w:p>
        </w:tc>
      </w:tr>
      <w:tr w:rsidR="003938A7" w:rsidTr="003938A7">
        <w:trPr>
          <w:trHeight w:val="369"/>
          <w:jc w:val="center"/>
        </w:trPr>
        <w:tc>
          <w:tcPr>
            <w:tcW w:w="1276" w:type="dxa"/>
            <w:vAlign w:val="center"/>
          </w:tcPr>
          <w:p w:rsidR="0042499F" w:rsidRDefault="00093AED">
            <w:pPr>
              <w:pStyle w:val="3"/>
            </w:pPr>
            <w:r>
              <w:lastRenderedPageBreak/>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使用人员满意度</w:t>
            </w:r>
          </w:p>
        </w:tc>
        <w:tc>
          <w:tcPr>
            <w:tcW w:w="3430" w:type="dxa"/>
            <w:vAlign w:val="center"/>
          </w:tcPr>
          <w:p w:rsidR="0042499F" w:rsidRDefault="00093AED">
            <w:pPr>
              <w:pStyle w:val="2"/>
            </w:pPr>
            <w:r>
              <w:t>使用人员满意度</w:t>
            </w:r>
          </w:p>
        </w:tc>
        <w:tc>
          <w:tcPr>
            <w:tcW w:w="2551" w:type="dxa"/>
            <w:vAlign w:val="center"/>
          </w:tcPr>
          <w:p w:rsidR="0042499F" w:rsidRDefault="00093AED">
            <w:pPr>
              <w:pStyle w:val="2"/>
            </w:pPr>
            <w:r>
              <w:t>满意</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8" w:name="_Toc157759985"/>
      <w:r>
        <w:rPr>
          <w:rFonts w:ascii="方正仿宋_GBK" w:eastAsia="方正仿宋_GBK" w:hAnsi="方正仿宋_GBK" w:cs="方正仿宋_GBK"/>
          <w:sz w:val="28"/>
        </w:rPr>
        <w:t>8.</w:t>
      </w:r>
      <w:r>
        <w:rPr>
          <w:rFonts w:ascii="方正仿宋_GBK" w:eastAsia="方正仿宋_GBK" w:hAnsi="方正仿宋_GBK" w:cs="方正仿宋_GBK"/>
          <w:sz w:val="28"/>
        </w:rPr>
        <w:t>行政后勤管理</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行政后勤管理</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25.00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25.00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设备维修费用、执法服装费用、防水维修费用</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目标内容</w:t>
            </w:r>
            <w:r>
              <w:t>1</w:t>
            </w:r>
            <w:r>
              <w:t>：通过配发或换发制式服装和标志，提升执法人员形象。</w:t>
            </w:r>
          </w:p>
          <w:p w:rsidR="0042499F" w:rsidRDefault="00093AED">
            <w:pPr>
              <w:pStyle w:val="2"/>
            </w:pPr>
            <w:r>
              <w:t>2.</w:t>
            </w:r>
            <w:r>
              <w:t>目标内容</w:t>
            </w:r>
            <w:r>
              <w:t>2</w:t>
            </w:r>
            <w:r>
              <w:t>：做好市场监管系统装备配备工作，树立高质量服务意识。</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采购数量</w:t>
            </w:r>
          </w:p>
        </w:tc>
        <w:tc>
          <w:tcPr>
            <w:tcW w:w="3430" w:type="dxa"/>
            <w:vAlign w:val="center"/>
          </w:tcPr>
          <w:p w:rsidR="0042499F" w:rsidRDefault="00093AED">
            <w:pPr>
              <w:pStyle w:val="2"/>
            </w:pPr>
            <w:r>
              <w:t>为</w:t>
            </w:r>
            <w:r>
              <w:t>12</w:t>
            </w:r>
            <w:r>
              <w:t>人采购并配发全套制式服装和标志</w:t>
            </w:r>
          </w:p>
        </w:tc>
        <w:tc>
          <w:tcPr>
            <w:tcW w:w="2551" w:type="dxa"/>
            <w:vAlign w:val="center"/>
          </w:tcPr>
          <w:p w:rsidR="0042499F" w:rsidRDefault="00093AED">
            <w:pPr>
              <w:pStyle w:val="2"/>
            </w:pPr>
            <w:r>
              <w:t>12</w:t>
            </w:r>
            <w:r>
              <w:t>人</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采购数量</w:t>
            </w:r>
          </w:p>
        </w:tc>
        <w:tc>
          <w:tcPr>
            <w:tcW w:w="3430" w:type="dxa"/>
            <w:vAlign w:val="center"/>
          </w:tcPr>
          <w:p w:rsidR="0042499F" w:rsidRDefault="00093AED">
            <w:pPr>
              <w:pStyle w:val="2"/>
            </w:pPr>
            <w:r>
              <w:t>为</w:t>
            </w:r>
            <w:r>
              <w:t>125</w:t>
            </w:r>
            <w:r>
              <w:t>人采购并换发单裤和单皮鞋</w:t>
            </w:r>
          </w:p>
        </w:tc>
        <w:tc>
          <w:tcPr>
            <w:tcW w:w="2551" w:type="dxa"/>
            <w:vAlign w:val="center"/>
          </w:tcPr>
          <w:p w:rsidR="0042499F" w:rsidRDefault="00093AED">
            <w:pPr>
              <w:pStyle w:val="2"/>
            </w:pPr>
            <w:r>
              <w:t>125</w:t>
            </w:r>
            <w:r>
              <w:t>人</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采购验收合格率</w:t>
            </w:r>
          </w:p>
        </w:tc>
        <w:tc>
          <w:tcPr>
            <w:tcW w:w="3430" w:type="dxa"/>
            <w:vAlign w:val="center"/>
          </w:tcPr>
          <w:p w:rsidR="0042499F" w:rsidRDefault="00093AED">
            <w:pPr>
              <w:pStyle w:val="2"/>
            </w:pPr>
            <w:r>
              <w:t>采购验收合格率</w:t>
            </w:r>
          </w:p>
        </w:tc>
        <w:tc>
          <w:tcPr>
            <w:tcW w:w="2551" w:type="dxa"/>
            <w:vAlign w:val="center"/>
          </w:tcPr>
          <w:p w:rsidR="0042499F" w:rsidRDefault="00093AED">
            <w:pPr>
              <w:pStyle w:val="2"/>
            </w:pPr>
            <w:r>
              <w:t>≥95</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维修验收合格率</w:t>
            </w:r>
          </w:p>
        </w:tc>
        <w:tc>
          <w:tcPr>
            <w:tcW w:w="3430" w:type="dxa"/>
            <w:vAlign w:val="center"/>
          </w:tcPr>
          <w:p w:rsidR="0042499F" w:rsidRDefault="00093AED">
            <w:pPr>
              <w:pStyle w:val="2"/>
            </w:pPr>
            <w:r>
              <w:t>维修验收合格率</w:t>
            </w:r>
          </w:p>
        </w:tc>
        <w:tc>
          <w:tcPr>
            <w:tcW w:w="2551" w:type="dxa"/>
            <w:vAlign w:val="center"/>
          </w:tcPr>
          <w:p w:rsidR="0042499F" w:rsidRDefault="00093AED">
            <w:pPr>
              <w:pStyle w:val="2"/>
            </w:pPr>
            <w:r>
              <w:t>≥100</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项目实施时间</w:t>
            </w:r>
          </w:p>
        </w:tc>
        <w:tc>
          <w:tcPr>
            <w:tcW w:w="3430" w:type="dxa"/>
            <w:vAlign w:val="center"/>
          </w:tcPr>
          <w:p w:rsidR="0042499F" w:rsidRDefault="00093AED">
            <w:pPr>
              <w:pStyle w:val="2"/>
            </w:pPr>
            <w:r>
              <w:t>2024</w:t>
            </w:r>
            <w:r>
              <w:t>年采购、配发或换发实施时间</w:t>
            </w:r>
          </w:p>
        </w:tc>
        <w:tc>
          <w:tcPr>
            <w:tcW w:w="2551" w:type="dxa"/>
            <w:vAlign w:val="center"/>
          </w:tcPr>
          <w:p w:rsidR="0042499F" w:rsidRDefault="00093AED">
            <w:pPr>
              <w:pStyle w:val="2"/>
            </w:pPr>
            <w:r>
              <w:t>全年开展</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项目完成时间</w:t>
            </w:r>
          </w:p>
        </w:tc>
        <w:tc>
          <w:tcPr>
            <w:tcW w:w="3430" w:type="dxa"/>
            <w:vAlign w:val="center"/>
          </w:tcPr>
          <w:p w:rsidR="0042499F" w:rsidRDefault="00093AED">
            <w:pPr>
              <w:pStyle w:val="2"/>
            </w:pPr>
            <w:r>
              <w:t>项目完成时间</w:t>
            </w:r>
            <w:r>
              <w:t xml:space="preserve"> </w:t>
            </w:r>
          </w:p>
        </w:tc>
        <w:tc>
          <w:tcPr>
            <w:tcW w:w="2551" w:type="dxa"/>
            <w:vAlign w:val="center"/>
          </w:tcPr>
          <w:p w:rsidR="0042499F" w:rsidRDefault="00093AED">
            <w:pPr>
              <w:pStyle w:val="2"/>
            </w:pPr>
            <w:r>
              <w:t>2024</w:t>
            </w:r>
            <w:r>
              <w:t>年</w:t>
            </w:r>
            <w:r>
              <w:t>6</w:t>
            </w:r>
            <w:r>
              <w:t>月底前</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采购经费</w:t>
            </w:r>
          </w:p>
        </w:tc>
        <w:tc>
          <w:tcPr>
            <w:tcW w:w="3430" w:type="dxa"/>
            <w:vAlign w:val="center"/>
          </w:tcPr>
          <w:p w:rsidR="0042499F" w:rsidRDefault="00093AED">
            <w:pPr>
              <w:pStyle w:val="2"/>
            </w:pPr>
            <w:r>
              <w:t>采购制式服装和标志经费</w:t>
            </w:r>
          </w:p>
        </w:tc>
        <w:tc>
          <w:tcPr>
            <w:tcW w:w="2551" w:type="dxa"/>
            <w:vAlign w:val="center"/>
          </w:tcPr>
          <w:p w:rsidR="0042499F" w:rsidRDefault="00093AED">
            <w:pPr>
              <w:pStyle w:val="2"/>
            </w:pPr>
            <w:r>
              <w:t>符合财政预算要求</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维修经费</w:t>
            </w:r>
          </w:p>
        </w:tc>
        <w:tc>
          <w:tcPr>
            <w:tcW w:w="3430" w:type="dxa"/>
            <w:vAlign w:val="center"/>
          </w:tcPr>
          <w:p w:rsidR="0042499F" w:rsidRDefault="00093AED">
            <w:pPr>
              <w:pStyle w:val="2"/>
            </w:pPr>
            <w:r>
              <w:t>维修经费</w:t>
            </w:r>
          </w:p>
        </w:tc>
        <w:tc>
          <w:tcPr>
            <w:tcW w:w="2551" w:type="dxa"/>
            <w:vAlign w:val="center"/>
          </w:tcPr>
          <w:p w:rsidR="0042499F" w:rsidRDefault="00093AED">
            <w:pPr>
              <w:pStyle w:val="2"/>
            </w:pPr>
            <w:r>
              <w:t>符合财政预算要求</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维护执法执勤工作水平</w:t>
            </w:r>
          </w:p>
        </w:tc>
        <w:tc>
          <w:tcPr>
            <w:tcW w:w="3430" w:type="dxa"/>
            <w:vAlign w:val="center"/>
          </w:tcPr>
          <w:p w:rsidR="0042499F" w:rsidRDefault="00093AED">
            <w:pPr>
              <w:pStyle w:val="2"/>
            </w:pPr>
            <w:r>
              <w:t>提高执法人员形象</w:t>
            </w:r>
          </w:p>
        </w:tc>
        <w:tc>
          <w:tcPr>
            <w:tcW w:w="2551" w:type="dxa"/>
            <w:vAlign w:val="center"/>
          </w:tcPr>
          <w:p w:rsidR="0042499F" w:rsidRDefault="00093AED">
            <w:pPr>
              <w:pStyle w:val="2"/>
            </w:pPr>
            <w:r>
              <w:t>塑造良好的营商环境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可持续影响指标</w:t>
            </w:r>
          </w:p>
        </w:tc>
        <w:tc>
          <w:tcPr>
            <w:tcW w:w="1332" w:type="dxa"/>
            <w:vAlign w:val="center"/>
          </w:tcPr>
          <w:p w:rsidR="0042499F" w:rsidRDefault="00093AED">
            <w:pPr>
              <w:pStyle w:val="2"/>
            </w:pPr>
            <w:r>
              <w:t>提升管理水平</w:t>
            </w:r>
          </w:p>
        </w:tc>
        <w:tc>
          <w:tcPr>
            <w:tcW w:w="3430" w:type="dxa"/>
            <w:vAlign w:val="center"/>
          </w:tcPr>
          <w:p w:rsidR="0042499F" w:rsidRDefault="00093AED">
            <w:pPr>
              <w:pStyle w:val="2"/>
            </w:pPr>
            <w:r>
              <w:t>提升执法人员管理水平</w:t>
            </w:r>
          </w:p>
        </w:tc>
        <w:tc>
          <w:tcPr>
            <w:tcW w:w="2551" w:type="dxa"/>
            <w:vAlign w:val="center"/>
          </w:tcPr>
          <w:p w:rsidR="0042499F" w:rsidRDefault="00093AED">
            <w:pPr>
              <w:pStyle w:val="2"/>
            </w:pPr>
            <w:r>
              <w:t>长期影响</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提升安全水平</w:t>
            </w:r>
          </w:p>
        </w:tc>
        <w:tc>
          <w:tcPr>
            <w:tcW w:w="3430" w:type="dxa"/>
            <w:vAlign w:val="center"/>
          </w:tcPr>
          <w:p w:rsidR="0042499F" w:rsidRDefault="00093AED">
            <w:pPr>
              <w:pStyle w:val="2"/>
            </w:pPr>
            <w:r>
              <w:t>提升办公区安全水平</w:t>
            </w:r>
          </w:p>
        </w:tc>
        <w:tc>
          <w:tcPr>
            <w:tcW w:w="2551" w:type="dxa"/>
            <w:vAlign w:val="center"/>
          </w:tcPr>
          <w:p w:rsidR="0042499F" w:rsidRDefault="00093AED">
            <w:pPr>
              <w:pStyle w:val="2"/>
            </w:pPr>
            <w:r>
              <w:t>长期影响</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使用人满意度</w:t>
            </w:r>
          </w:p>
        </w:tc>
        <w:tc>
          <w:tcPr>
            <w:tcW w:w="3430" w:type="dxa"/>
            <w:vAlign w:val="center"/>
          </w:tcPr>
          <w:p w:rsidR="0042499F" w:rsidRDefault="00093AED">
            <w:pPr>
              <w:pStyle w:val="2"/>
            </w:pPr>
            <w:r>
              <w:t>配发、换发制式服装和标志的使用人满意度</w:t>
            </w:r>
          </w:p>
        </w:tc>
        <w:tc>
          <w:tcPr>
            <w:tcW w:w="2551" w:type="dxa"/>
            <w:vAlign w:val="center"/>
          </w:tcPr>
          <w:p w:rsidR="0042499F" w:rsidRDefault="00093AED">
            <w:pPr>
              <w:pStyle w:val="2"/>
            </w:pPr>
            <w:r>
              <w:t>≥90</w:t>
            </w:r>
            <w:r>
              <w:t>百分比</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9" w:name="_Toc157759986"/>
      <w:r>
        <w:rPr>
          <w:rFonts w:ascii="方正仿宋_GBK" w:eastAsia="方正仿宋_GBK" w:hAnsi="方正仿宋_GBK" w:cs="方正仿宋_GBK"/>
          <w:sz w:val="28"/>
        </w:rPr>
        <w:t>9.</w:t>
      </w:r>
      <w:r>
        <w:rPr>
          <w:rFonts w:ascii="方正仿宋_GBK" w:eastAsia="方正仿宋_GBK" w:hAnsi="方正仿宋_GBK" w:cs="方正仿宋_GBK"/>
          <w:sz w:val="28"/>
        </w:rPr>
        <w:t>预算绩效管理</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预算绩效管理</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20.00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20.00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绩效评估评审服务</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提升财政资金使用绩效。</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开展预算绩效服务项目</w:t>
            </w:r>
          </w:p>
        </w:tc>
        <w:tc>
          <w:tcPr>
            <w:tcW w:w="3430" w:type="dxa"/>
            <w:vAlign w:val="center"/>
          </w:tcPr>
          <w:p w:rsidR="0042499F" w:rsidRDefault="00093AED">
            <w:pPr>
              <w:pStyle w:val="2"/>
            </w:pPr>
            <w:r>
              <w:t>数量指标</w:t>
            </w:r>
          </w:p>
        </w:tc>
        <w:tc>
          <w:tcPr>
            <w:tcW w:w="2551" w:type="dxa"/>
            <w:vAlign w:val="center"/>
          </w:tcPr>
          <w:p w:rsidR="0042499F" w:rsidRDefault="00093AED">
            <w:pPr>
              <w:pStyle w:val="2"/>
            </w:pPr>
            <w:r>
              <w:t>≥1</w:t>
            </w:r>
            <w:r>
              <w:t>项</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符合津财绩效【</w:t>
            </w:r>
            <w:r>
              <w:t>2021</w:t>
            </w:r>
            <w:r>
              <w:t>】</w:t>
            </w:r>
            <w:r>
              <w:t>7</w:t>
            </w:r>
            <w:r>
              <w:t>号要求</w:t>
            </w:r>
          </w:p>
        </w:tc>
        <w:tc>
          <w:tcPr>
            <w:tcW w:w="3430" w:type="dxa"/>
            <w:vAlign w:val="center"/>
          </w:tcPr>
          <w:p w:rsidR="0042499F" w:rsidRDefault="00093AED">
            <w:pPr>
              <w:pStyle w:val="2"/>
            </w:pPr>
            <w:r>
              <w:t>质量指标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完成时间</w:t>
            </w:r>
          </w:p>
        </w:tc>
        <w:tc>
          <w:tcPr>
            <w:tcW w:w="3430" w:type="dxa"/>
            <w:vAlign w:val="center"/>
          </w:tcPr>
          <w:p w:rsidR="0042499F" w:rsidRDefault="00093AED">
            <w:pPr>
              <w:pStyle w:val="2"/>
            </w:pPr>
            <w:r>
              <w:t>时效指标</w:t>
            </w:r>
          </w:p>
        </w:tc>
        <w:tc>
          <w:tcPr>
            <w:tcW w:w="2551" w:type="dxa"/>
            <w:vAlign w:val="center"/>
          </w:tcPr>
          <w:p w:rsidR="0042499F" w:rsidRDefault="00093AED">
            <w:pPr>
              <w:pStyle w:val="2"/>
            </w:pPr>
            <w:r>
              <w:t>2024</w:t>
            </w:r>
            <w:r>
              <w:t>年</w:t>
            </w:r>
            <w:r>
              <w:t>12</w:t>
            </w:r>
            <w:r>
              <w:t>月完成</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支出成本</w:t>
            </w:r>
          </w:p>
        </w:tc>
        <w:tc>
          <w:tcPr>
            <w:tcW w:w="3430" w:type="dxa"/>
            <w:vAlign w:val="center"/>
          </w:tcPr>
          <w:p w:rsidR="0042499F" w:rsidRDefault="00093AED">
            <w:pPr>
              <w:pStyle w:val="2"/>
            </w:pPr>
            <w:r>
              <w:t>成本指标</w:t>
            </w:r>
          </w:p>
        </w:tc>
        <w:tc>
          <w:tcPr>
            <w:tcW w:w="2551" w:type="dxa"/>
            <w:vAlign w:val="center"/>
          </w:tcPr>
          <w:p w:rsidR="0042499F" w:rsidRDefault="00093AED">
            <w:pPr>
              <w:pStyle w:val="2"/>
            </w:pPr>
            <w:r>
              <w:t>≤20</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节约财政资金</w:t>
            </w:r>
          </w:p>
        </w:tc>
        <w:tc>
          <w:tcPr>
            <w:tcW w:w="3430" w:type="dxa"/>
            <w:vAlign w:val="center"/>
          </w:tcPr>
          <w:p w:rsidR="0042499F" w:rsidRDefault="00093AED">
            <w:pPr>
              <w:pStyle w:val="2"/>
            </w:pPr>
            <w:r>
              <w:t>效益指标</w:t>
            </w:r>
          </w:p>
        </w:tc>
        <w:tc>
          <w:tcPr>
            <w:tcW w:w="2551" w:type="dxa"/>
            <w:vAlign w:val="center"/>
          </w:tcPr>
          <w:p w:rsidR="0042499F" w:rsidRDefault="00093AED">
            <w:pPr>
              <w:pStyle w:val="2"/>
            </w:pPr>
            <w:r>
              <w:t>≥5%</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服务满意度</w:t>
            </w:r>
          </w:p>
        </w:tc>
        <w:tc>
          <w:tcPr>
            <w:tcW w:w="3430" w:type="dxa"/>
            <w:vAlign w:val="center"/>
          </w:tcPr>
          <w:p w:rsidR="0042499F" w:rsidRDefault="00093AED">
            <w:pPr>
              <w:pStyle w:val="2"/>
            </w:pPr>
            <w:r>
              <w:t>满意度指标</w:t>
            </w:r>
          </w:p>
        </w:tc>
        <w:tc>
          <w:tcPr>
            <w:tcW w:w="2551" w:type="dxa"/>
            <w:vAlign w:val="center"/>
          </w:tcPr>
          <w:p w:rsidR="0042499F" w:rsidRDefault="00093AED">
            <w:pPr>
              <w:pStyle w:val="2"/>
            </w:pPr>
            <w:r>
              <w:t>≥80%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10" w:name="_Toc157759987"/>
      <w:r>
        <w:rPr>
          <w:rFonts w:ascii="方正仿宋_GBK" w:eastAsia="方正仿宋_GBK" w:hAnsi="方正仿宋_GBK" w:cs="方正仿宋_GBK"/>
          <w:sz w:val="28"/>
        </w:rPr>
        <w:t>10.2023</w:t>
      </w:r>
      <w:r>
        <w:rPr>
          <w:rFonts w:ascii="方正仿宋_GBK" w:eastAsia="方正仿宋_GBK" w:hAnsi="方正仿宋_GBK" w:cs="方正仿宋_GBK"/>
          <w:sz w:val="28"/>
        </w:rPr>
        <w:t>年中央反垄断工作补助经费绩效目标表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2023</w:t>
            </w:r>
            <w:r>
              <w:t>年中央反垄断工作补助经费</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18.75</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18.75</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反垄断执法支出、培训、购买执法软件</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完成培训、采购任务</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培训期数</w:t>
            </w:r>
          </w:p>
        </w:tc>
        <w:tc>
          <w:tcPr>
            <w:tcW w:w="3430" w:type="dxa"/>
            <w:vAlign w:val="center"/>
          </w:tcPr>
          <w:p w:rsidR="0042499F" w:rsidRDefault="00093AED">
            <w:pPr>
              <w:pStyle w:val="2"/>
            </w:pPr>
            <w:r>
              <w:t>按时落实年度培训计划</w:t>
            </w:r>
          </w:p>
        </w:tc>
        <w:tc>
          <w:tcPr>
            <w:tcW w:w="2551" w:type="dxa"/>
            <w:vAlign w:val="center"/>
          </w:tcPr>
          <w:p w:rsidR="0042499F" w:rsidRDefault="00093AED">
            <w:pPr>
              <w:pStyle w:val="2"/>
            </w:pPr>
            <w:r>
              <w:t>≤2</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政采率</w:t>
            </w:r>
          </w:p>
        </w:tc>
        <w:tc>
          <w:tcPr>
            <w:tcW w:w="3430" w:type="dxa"/>
            <w:vAlign w:val="center"/>
          </w:tcPr>
          <w:p w:rsidR="0042499F" w:rsidRDefault="00093AED">
            <w:pPr>
              <w:pStyle w:val="2"/>
            </w:pPr>
            <w:r>
              <w:t>涉及政府采购事项政采率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线下培训完成时间</w:t>
            </w:r>
          </w:p>
        </w:tc>
        <w:tc>
          <w:tcPr>
            <w:tcW w:w="3430" w:type="dxa"/>
            <w:vAlign w:val="center"/>
          </w:tcPr>
          <w:p w:rsidR="0042499F" w:rsidRDefault="00093AED">
            <w:pPr>
              <w:pStyle w:val="2"/>
            </w:pPr>
            <w:r>
              <w:t>在本预算年度内完成线下培训</w:t>
            </w:r>
          </w:p>
        </w:tc>
        <w:tc>
          <w:tcPr>
            <w:tcW w:w="2551" w:type="dxa"/>
            <w:vAlign w:val="center"/>
          </w:tcPr>
          <w:p w:rsidR="0042499F" w:rsidRDefault="00093AED">
            <w:pPr>
              <w:pStyle w:val="2"/>
            </w:pPr>
            <w:r>
              <w:t>1</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软件采购成本</w:t>
            </w:r>
          </w:p>
        </w:tc>
        <w:tc>
          <w:tcPr>
            <w:tcW w:w="3430" w:type="dxa"/>
            <w:vAlign w:val="center"/>
          </w:tcPr>
          <w:p w:rsidR="0042499F" w:rsidRDefault="00093AED">
            <w:pPr>
              <w:pStyle w:val="2"/>
            </w:pPr>
            <w:r>
              <w:t>软件采购成本</w:t>
            </w:r>
          </w:p>
        </w:tc>
        <w:tc>
          <w:tcPr>
            <w:tcW w:w="2551" w:type="dxa"/>
            <w:vAlign w:val="center"/>
          </w:tcPr>
          <w:p w:rsidR="0042499F" w:rsidRDefault="00093AED">
            <w:pPr>
              <w:pStyle w:val="2"/>
            </w:pPr>
            <w:r>
              <w:t>≤3</w:t>
            </w:r>
            <w:r>
              <w:t>万元</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市场开放</w:t>
            </w:r>
            <w:r>
              <w:t xml:space="preserve">    </w:t>
            </w:r>
            <w:r>
              <w:t>有序竞争</w:t>
            </w:r>
          </w:p>
        </w:tc>
        <w:tc>
          <w:tcPr>
            <w:tcW w:w="3430" w:type="dxa"/>
            <w:vAlign w:val="center"/>
          </w:tcPr>
          <w:p w:rsidR="0042499F" w:rsidRDefault="00093AED">
            <w:pPr>
              <w:pStyle w:val="2"/>
            </w:pPr>
            <w:r>
              <w:t>持续提升</w:t>
            </w:r>
          </w:p>
        </w:tc>
        <w:tc>
          <w:tcPr>
            <w:tcW w:w="2551" w:type="dxa"/>
            <w:vAlign w:val="center"/>
          </w:tcPr>
          <w:p w:rsidR="0042499F" w:rsidRDefault="00093AED">
            <w:pPr>
              <w:pStyle w:val="2"/>
            </w:pPr>
            <w:r>
              <w:t>≥90</w:t>
            </w:r>
            <w:r>
              <w:t>通过执法有效提升市场竞争力</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经济效益指标</w:t>
            </w:r>
          </w:p>
        </w:tc>
        <w:tc>
          <w:tcPr>
            <w:tcW w:w="1332" w:type="dxa"/>
            <w:vAlign w:val="center"/>
          </w:tcPr>
          <w:p w:rsidR="0042499F" w:rsidRDefault="00093AED">
            <w:pPr>
              <w:pStyle w:val="2"/>
            </w:pPr>
            <w:r>
              <w:t>市场主体平等享有资源</w:t>
            </w:r>
          </w:p>
        </w:tc>
        <w:tc>
          <w:tcPr>
            <w:tcW w:w="3430" w:type="dxa"/>
            <w:vAlign w:val="center"/>
          </w:tcPr>
          <w:p w:rsidR="0042499F" w:rsidRDefault="00093AED">
            <w:pPr>
              <w:pStyle w:val="2"/>
            </w:pPr>
            <w:r>
              <w:t>持续提升</w:t>
            </w:r>
          </w:p>
        </w:tc>
        <w:tc>
          <w:tcPr>
            <w:tcW w:w="2551" w:type="dxa"/>
            <w:vAlign w:val="center"/>
          </w:tcPr>
          <w:p w:rsidR="0042499F" w:rsidRDefault="00093AED">
            <w:pPr>
              <w:pStyle w:val="2"/>
            </w:pPr>
            <w:r>
              <w:t>≥90</w:t>
            </w:r>
            <w:r>
              <w:t>市场主体平等享有资源</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可持续影响指标</w:t>
            </w:r>
          </w:p>
        </w:tc>
        <w:tc>
          <w:tcPr>
            <w:tcW w:w="1332" w:type="dxa"/>
            <w:vAlign w:val="center"/>
          </w:tcPr>
          <w:p w:rsidR="0042499F" w:rsidRDefault="00093AED">
            <w:pPr>
              <w:pStyle w:val="2"/>
            </w:pPr>
            <w:r>
              <w:t>市场开放度</w:t>
            </w:r>
          </w:p>
        </w:tc>
        <w:tc>
          <w:tcPr>
            <w:tcW w:w="3430" w:type="dxa"/>
            <w:vAlign w:val="center"/>
          </w:tcPr>
          <w:p w:rsidR="0042499F" w:rsidRDefault="00093AED">
            <w:pPr>
              <w:pStyle w:val="2"/>
            </w:pPr>
            <w:r>
              <w:t>持续有效提升</w:t>
            </w:r>
          </w:p>
        </w:tc>
        <w:tc>
          <w:tcPr>
            <w:tcW w:w="2551" w:type="dxa"/>
            <w:vAlign w:val="center"/>
          </w:tcPr>
          <w:p w:rsidR="0042499F" w:rsidRDefault="00093AED">
            <w:pPr>
              <w:pStyle w:val="2"/>
            </w:pPr>
            <w:r>
              <w:t>≥90</w:t>
            </w:r>
            <w:r>
              <w:t>持续有效提升市场开放度</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市场主体满意度</w:t>
            </w:r>
          </w:p>
        </w:tc>
        <w:tc>
          <w:tcPr>
            <w:tcW w:w="3430" w:type="dxa"/>
            <w:vAlign w:val="center"/>
          </w:tcPr>
          <w:p w:rsidR="0042499F" w:rsidRDefault="00093AED">
            <w:pPr>
              <w:pStyle w:val="2"/>
            </w:pPr>
            <w:r>
              <w:t>满意</w:t>
            </w:r>
          </w:p>
        </w:tc>
        <w:tc>
          <w:tcPr>
            <w:tcW w:w="2551" w:type="dxa"/>
            <w:vAlign w:val="center"/>
          </w:tcPr>
          <w:p w:rsidR="0042499F" w:rsidRDefault="00093AED">
            <w:pPr>
              <w:pStyle w:val="2"/>
            </w:pPr>
            <w:r>
              <w:t>≥90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11" w:name="_Toc157759988"/>
      <w:r>
        <w:rPr>
          <w:rFonts w:ascii="方正仿宋_GBK" w:eastAsia="方正仿宋_GBK" w:hAnsi="方正仿宋_GBK" w:cs="方正仿宋_GBK"/>
          <w:sz w:val="28"/>
        </w:rPr>
        <w:t>11.2023</w:t>
      </w:r>
      <w:r>
        <w:rPr>
          <w:rFonts w:ascii="方正仿宋_GBK" w:eastAsia="方正仿宋_GBK" w:hAnsi="方正仿宋_GBK" w:cs="方正仿宋_GBK"/>
          <w:sz w:val="28"/>
        </w:rPr>
        <w:t>年中央食品监管补助资金绩效目标表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2023</w:t>
            </w:r>
            <w:r>
              <w:t>年中央食品监管补助资金</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2.04</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2.04</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食品监管支出</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开展食品安全抽检工作任务，排查发现不合格及问题食品，倒逼食品生产经营者落实主体责任，提升天津市食品安全质量。</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完成国家食品安全监督抽检批次</w:t>
            </w:r>
          </w:p>
        </w:tc>
        <w:tc>
          <w:tcPr>
            <w:tcW w:w="3430" w:type="dxa"/>
            <w:vAlign w:val="center"/>
          </w:tcPr>
          <w:p w:rsidR="0042499F" w:rsidRDefault="00093AED">
            <w:pPr>
              <w:pStyle w:val="2"/>
            </w:pPr>
            <w:r>
              <w:t>完成食品安全抽检任务批次数</w:t>
            </w:r>
          </w:p>
        </w:tc>
        <w:tc>
          <w:tcPr>
            <w:tcW w:w="2551" w:type="dxa"/>
            <w:vAlign w:val="center"/>
          </w:tcPr>
          <w:p w:rsidR="0042499F" w:rsidRDefault="00093AED">
            <w:pPr>
              <w:pStyle w:val="2"/>
            </w:pPr>
            <w:r>
              <w:t>≥8</w:t>
            </w:r>
            <w:r>
              <w:t>批次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抽检不合格食品核查处置率</w:t>
            </w:r>
          </w:p>
        </w:tc>
        <w:tc>
          <w:tcPr>
            <w:tcW w:w="3430" w:type="dxa"/>
            <w:vAlign w:val="center"/>
          </w:tcPr>
          <w:p w:rsidR="0042499F" w:rsidRDefault="00093AED">
            <w:pPr>
              <w:pStyle w:val="2"/>
            </w:pPr>
            <w:r>
              <w:t>抽检不合格食品核查处置率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食品抽检应公布信息的公布率</w:t>
            </w:r>
          </w:p>
        </w:tc>
        <w:tc>
          <w:tcPr>
            <w:tcW w:w="3430" w:type="dxa"/>
            <w:vAlign w:val="center"/>
          </w:tcPr>
          <w:p w:rsidR="0042499F" w:rsidRDefault="00093AED">
            <w:pPr>
              <w:pStyle w:val="2"/>
            </w:pPr>
            <w:r>
              <w:t>食品抽检应公布信息的公布率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抽检监测结果系统录入率</w:t>
            </w:r>
          </w:p>
        </w:tc>
        <w:tc>
          <w:tcPr>
            <w:tcW w:w="3430" w:type="dxa"/>
            <w:vAlign w:val="center"/>
          </w:tcPr>
          <w:p w:rsidR="0042499F" w:rsidRDefault="00093AED">
            <w:pPr>
              <w:pStyle w:val="2"/>
            </w:pPr>
            <w:r>
              <w:t>抽检监测结果系统录入率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落实总局抽检任务要求的时间和频次</w:t>
            </w:r>
          </w:p>
        </w:tc>
        <w:tc>
          <w:tcPr>
            <w:tcW w:w="3430" w:type="dxa"/>
            <w:vAlign w:val="center"/>
          </w:tcPr>
          <w:p w:rsidR="0042499F" w:rsidRDefault="00093AED">
            <w:pPr>
              <w:pStyle w:val="2"/>
            </w:pPr>
            <w:r>
              <w:t>落实总局抽检任务要求的时间和频次</w:t>
            </w:r>
          </w:p>
        </w:tc>
        <w:tc>
          <w:tcPr>
            <w:tcW w:w="2551" w:type="dxa"/>
            <w:vAlign w:val="center"/>
          </w:tcPr>
          <w:p w:rsidR="0042499F" w:rsidRDefault="00093AED">
            <w:pPr>
              <w:pStyle w:val="2"/>
            </w:pPr>
            <w:r>
              <w:t>2024</w:t>
            </w:r>
            <w:r>
              <w:t>年</w:t>
            </w:r>
            <w:r>
              <w:t>12</w:t>
            </w:r>
            <w:r>
              <w:t>月</w:t>
            </w:r>
            <w:r>
              <w:t>31</w:t>
            </w:r>
            <w:r>
              <w:t>日前</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食品安全抽检任务平均批次单价</w:t>
            </w:r>
          </w:p>
        </w:tc>
        <w:tc>
          <w:tcPr>
            <w:tcW w:w="3430" w:type="dxa"/>
            <w:vAlign w:val="center"/>
          </w:tcPr>
          <w:p w:rsidR="0042499F" w:rsidRDefault="00093AED">
            <w:pPr>
              <w:pStyle w:val="2"/>
            </w:pPr>
            <w:r>
              <w:t>食品安全抽检任务平均批次单价</w:t>
            </w:r>
          </w:p>
        </w:tc>
        <w:tc>
          <w:tcPr>
            <w:tcW w:w="2551" w:type="dxa"/>
            <w:vAlign w:val="center"/>
          </w:tcPr>
          <w:p w:rsidR="0042499F" w:rsidRDefault="00093AED">
            <w:pPr>
              <w:pStyle w:val="2"/>
            </w:pPr>
            <w:r>
              <w:t>≤2500</w:t>
            </w:r>
            <w:r>
              <w:t>元</w:t>
            </w:r>
            <w:r>
              <w:t>/</w:t>
            </w:r>
            <w:r>
              <w:t>批次</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辖区内与补助资金相关的重大食品安全监管责任事故发生数</w:t>
            </w:r>
          </w:p>
        </w:tc>
        <w:tc>
          <w:tcPr>
            <w:tcW w:w="3430" w:type="dxa"/>
            <w:vAlign w:val="center"/>
          </w:tcPr>
          <w:p w:rsidR="0042499F" w:rsidRDefault="00093AED">
            <w:pPr>
              <w:pStyle w:val="2"/>
            </w:pPr>
            <w:r>
              <w:t>辖区内与补助资金相关的重大食品安全监管责任事故发生数</w:t>
            </w:r>
          </w:p>
        </w:tc>
        <w:tc>
          <w:tcPr>
            <w:tcW w:w="2551" w:type="dxa"/>
            <w:vAlign w:val="center"/>
          </w:tcPr>
          <w:p w:rsidR="0042499F" w:rsidRDefault="00093AED">
            <w:pPr>
              <w:pStyle w:val="2"/>
            </w:pPr>
            <w:r>
              <w:t>0</w:t>
            </w:r>
            <w:r>
              <w:t>次</w:t>
            </w:r>
          </w:p>
        </w:tc>
      </w:tr>
      <w:tr w:rsidR="003938A7" w:rsidTr="003938A7">
        <w:trPr>
          <w:trHeight w:val="369"/>
          <w:jc w:val="center"/>
        </w:trPr>
        <w:tc>
          <w:tcPr>
            <w:tcW w:w="1276" w:type="dxa"/>
            <w:vAlign w:val="center"/>
          </w:tcPr>
          <w:p w:rsidR="0042499F" w:rsidRDefault="00093AED">
            <w:pPr>
              <w:pStyle w:val="3"/>
            </w:pPr>
            <w:r>
              <w:lastRenderedPageBreak/>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群众食品安全满意度</w:t>
            </w:r>
          </w:p>
        </w:tc>
        <w:tc>
          <w:tcPr>
            <w:tcW w:w="3430" w:type="dxa"/>
            <w:vAlign w:val="center"/>
          </w:tcPr>
          <w:p w:rsidR="0042499F" w:rsidRDefault="00093AED">
            <w:pPr>
              <w:pStyle w:val="2"/>
            </w:pPr>
            <w:r>
              <w:t>群众食品安全满意度</w:t>
            </w:r>
          </w:p>
        </w:tc>
        <w:tc>
          <w:tcPr>
            <w:tcW w:w="2551" w:type="dxa"/>
            <w:vAlign w:val="center"/>
          </w:tcPr>
          <w:p w:rsidR="0042499F" w:rsidRDefault="00093AED">
            <w:pPr>
              <w:pStyle w:val="2"/>
            </w:pPr>
            <w:r>
              <w:t>≥80</w:t>
            </w:r>
            <w:r>
              <w:t>分</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12" w:name="_Toc157759989"/>
      <w:r>
        <w:rPr>
          <w:rFonts w:ascii="方正仿宋_GBK" w:eastAsia="方正仿宋_GBK" w:hAnsi="方正仿宋_GBK" w:cs="方正仿宋_GBK"/>
          <w:sz w:val="28"/>
        </w:rPr>
        <w:t>12.2023</w:t>
      </w:r>
      <w:r>
        <w:rPr>
          <w:rFonts w:ascii="方正仿宋_GBK" w:eastAsia="方正仿宋_GBK" w:hAnsi="方正仿宋_GBK" w:cs="方正仿宋_GBK"/>
          <w:sz w:val="28"/>
        </w:rPr>
        <w:t>年中央食品监管补助资金绩效目标表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2023</w:t>
            </w:r>
            <w:r>
              <w:t>年中央食品监管补助资金</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1.55</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1.55</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食品监管支出</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目标内容</w:t>
            </w:r>
            <w:r>
              <w:t>1</w:t>
            </w:r>
            <w:r>
              <w:t>开展食品安全抽检任务，排查发现不合格及问题食品，及时发现问题隐患，保障全市人民群众食品安全。</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完成国家食品安全监督抽检批次</w:t>
            </w:r>
          </w:p>
        </w:tc>
        <w:tc>
          <w:tcPr>
            <w:tcW w:w="3430" w:type="dxa"/>
            <w:vAlign w:val="center"/>
          </w:tcPr>
          <w:p w:rsidR="0042499F" w:rsidRDefault="00093AED">
            <w:pPr>
              <w:pStyle w:val="2"/>
            </w:pPr>
            <w:r>
              <w:t>抽检任务批次</w:t>
            </w:r>
          </w:p>
        </w:tc>
        <w:tc>
          <w:tcPr>
            <w:tcW w:w="2551" w:type="dxa"/>
            <w:vAlign w:val="center"/>
          </w:tcPr>
          <w:p w:rsidR="0042499F" w:rsidRDefault="00093AED">
            <w:pPr>
              <w:pStyle w:val="2"/>
            </w:pPr>
            <w:r>
              <w:t>≥3</w:t>
            </w:r>
            <w:r>
              <w:t>批次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抽检不合格食品核查处置率</w:t>
            </w:r>
          </w:p>
        </w:tc>
        <w:tc>
          <w:tcPr>
            <w:tcW w:w="3430" w:type="dxa"/>
            <w:vAlign w:val="center"/>
          </w:tcPr>
          <w:p w:rsidR="0042499F" w:rsidRDefault="00093AED">
            <w:pPr>
              <w:pStyle w:val="2"/>
            </w:pPr>
            <w:r>
              <w:t>中央食品监管补助资金绩效目标三级指标表指定指标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抽检监测结果系统录入率</w:t>
            </w:r>
          </w:p>
        </w:tc>
        <w:tc>
          <w:tcPr>
            <w:tcW w:w="3430" w:type="dxa"/>
            <w:vAlign w:val="center"/>
          </w:tcPr>
          <w:p w:rsidR="0042499F" w:rsidRDefault="00093AED">
            <w:pPr>
              <w:pStyle w:val="2"/>
            </w:pPr>
            <w:r>
              <w:t>中央食品监管补助资金绩效目标三级指标表指定指标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落实总局抽检任务要求的时间和频次</w:t>
            </w:r>
          </w:p>
        </w:tc>
        <w:tc>
          <w:tcPr>
            <w:tcW w:w="3430" w:type="dxa"/>
            <w:vAlign w:val="center"/>
          </w:tcPr>
          <w:p w:rsidR="0042499F" w:rsidRDefault="00093AED">
            <w:pPr>
              <w:pStyle w:val="2"/>
            </w:pPr>
            <w:r>
              <w:t>落实总局抽检任务要求的时间和频次</w:t>
            </w:r>
          </w:p>
        </w:tc>
        <w:tc>
          <w:tcPr>
            <w:tcW w:w="2551" w:type="dxa"/>
            <w:vAlign w:val="center"/>
          </w:tcPr>
          <w:p w:rsidR="0042499F" w:rsidRDefault="00093AED">
            <w:pPr>
              <w:pStyle w:val="2"/>
            </w:pPr>
            <w:r>
              <w:t>2024</w:t>
            </w:r>
            <w:r>
              <w:t>年</w:t>
            </w:r>
            <w:r>
              <w:t>12</w:t>
            </w:r>
            <w:r>
              <w:t>月</w:t>
            </w:r>
            <w:r>
              <w:t>31</w:t>
            </w:r>
            <w:r>
              <w:t>日前</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食品安全抽检监测任务平均单价</w:t>
            </w:r>
          </w:p>
        </w:tc>
        <w:tc>
          <w:tcPr>
            <w:tcW w:w="3430" w:type="dxa"/>
            <w:vAlign w:val="center"/>
          </w:tcPr>
          <w:p w:rsidR="0042499F" w:rsidRDefault="00093AED">
            <w:pPr>
              <w:pStyle w:val="2"/>
            </w:pPr>
            <w:r>
              <w:t>抽检任务平均单价</w:t>
            </w:r>
          </w:p>
        </w:tc>
        <w:tc>
          <w:tcPr>
            <w:tcW w:w="2551" w:type="dxa"/>
            <w:vAlign w:val="center"/>
          </w:tcPr>
          <w:p w:rsidR="0042499F" w:rsidRDefault="00093AED">
            <w:pPr>
              <w:pStyle w:val="2"/>
            </w:pPr>
            <w:r>
              <w:t>≤2500</w:t>
            </w:r>
            <w:r>
              <w:t>元</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辖区内与补助资金相关的重大食品安全监管责任事故发生数</w:t>
            </w:r>
          </w:p>
        </w:tc>
        <w:tc>
          <w:tcPr>
            <w:tcW w:w="3430" w:type="dxa"/>
            <w:vAlign w:val="center"/>
          </w:tcPr>
          <w:p w:rsidR="0042499F" w:rsidRDefault="00093AED">
            <w:pPr>
              <w:pStyle w:val="2"/>
            </w:pPr>
            <w:r>
              <w:t>中央食品监管补助资金绩效目标三级指标表指定指标</w:t>
            </w:r>
          </w:p>
        </w:tc>
        <w:tc>
          <w:tcPr>
            <w:tcW w:w="2551" w:type="dxa"/>
            <w:vAlign w:val="center"/>
          </w:tcPr>
          <w:p w:rsidR="0042499F" w:rsidRDefault="00093AED">
            <w:pPr>
              <w:pStyle w:val="2"/>
            </w:pPr>
            <w:r>
              <w:t>0</w:t>
            </w:r>
            <w:r>
              <w:t>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经济效益指标</w:t>
            </w:r>
          </w:p>
        </w:tc>
        <w:tc>
          <w:tcPr>
            <w:tcW w:w="1332" w:type="dxa"/>
            <w:vAlign w:val="center"/>
          </w:tcPr>
          <w:p w:rsidR="0042499F" w:rsidRDefault="00093AED">
            <w:pPr>
              <w:pStyle w:val="2"/>
            </w:pPr>
            <w:r>
              <w:t>辖区食品产业健康有序发展的活力</w:t>
            </w:r>
          </w:p>
        </w:tc>
        <w:tc>
          <w:tcPr>
            <w:tcW w:w="3430" w:type="dxa"/>
            <w:vAlign w:val="center"/>
          </w:tcPr>
          <w:p w:rsidR="0042499F" w:rsidRDefault="00093AED">
            <w:pPr>
              <w:pStyle w:val="2"/>
            </w:pPr>
            <w:r>
              <w:t>辖区食品产业健康有序发展的活力</w:t>
            </w:r>
          </w:p>
        </w:tc>
        <w:tc>
          <w:tcPr>
            <w:tcW w:w="2551" w:type="dxa"/>
            <w:vAlign w:val="center"/>
          </w:tcPr>
          <w:p w:rsidR="0042499F" w:rsidRDefault="00093AED">
            <w:pPr>
              <w:pStyle w:val="2"/>
            </w:pPr>
            <w:r>
              <w:t>逐步提高</w:t>
            </w:r>
          </w:p>
        </w:tc>
      </w:tr>
      <w:tr w:rsidR="003938A7" w:rsidTr="003938A7">
        <w:trPr>
          <w:trHeight w:val="369"/>
          <w:jc w:val="center"/>
        </w:trPr>
        <w:tc>
          <w:tcPr>
            <w:tcW w:w="1276" w:type="dxa"/>
            <w:vAlign w:val="center"/>
          </w:tcPr>
          <w:p w:rsidR="0042499F" w:rsidRDefault="00093AED">
            <w:pPr>
              <w:pStyle w:val="3"/>
            </w:pPr>
            <w:r>
              <w:lastRenderedPageBreak/>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群众食品安全满意度</w:t>
            </w:r>
          </w:p>
        </w:tc>
        <w:tc>
          <w:tcPr>
            <w:tcW w:w="3430" w:type="dxa"/>
            <w:vAlign w:val="center"/>
          </w:tcPr>
          <w:p w:rsidR="0042499F" w:rsidRDefault="00093AED">
            <w:pPr>
              <w:pStyle w:val="2"/>
            </w:pPr>
            <w:r>
              <w:t>国务院食安委</w:t>
            </w:r>
            <w:r>
              <w:t>2024</w:t>
            </w:r>
            <w:r>
              <w:t>年食品安全工作评议考核和《国家食品安全示范城市评价细则（</w:t>
            </w:r>
            <w:r>
              <w:t>2021</w:t>
            </w:r>
            <w:r>
              <w:t>版）》要求</w:t>
            </w:r>
          </w:p>
        </w:tc>
        <w:tc>
          <w:tcPr>
            <w:tcW w:w="2551" w:type="dxa"/>
            <w:vAlign w:val="center"/>
          </w:tcPr>
          <w:p w:rsidR="0042499F" w:rsidRDefault="00093AED">
            <w:pPr>
              <w:pStyle w:val="2"/>
            </w:pPr>
            <w:r>
              <w:t>≥80</w:t>
            </w:r>
            <w:r>
              <w:t>分</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13" w:name="_Toc157759990"/>
      <w:r>
        <w:rPr>
          <w:rFonts w:ascii="方正仿宋_GBK" w:eastAsia="方正仿宋_GBK" w:hAnsi="方正仿宋_GBK" w:cs="方正仿宋_GBK"/>
          <w:sz w:val="28"/>
        </w:rPr>
        <w:t>13.2024</w:t>
      </w:r>
      <w:r>
        <w:rPr>
          <w:rFonts w:ascii="方正仿宋_GBK" w:eastAsia="方正仿宋_GBK" w:hAnsi="方正仿宋_GBK" w:cs="方正仿宋_GBK"/>
          <w:sz w:val="28"/>
        </w:rPr>
        <w:t>年中央反垄断工作补助经费绩效目标表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2024</w:t>
            </w:r>
            <w:r>
              <w:t>年中央反垄断工作补助经费</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102.00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102.00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反垄断执法培训、课题研究、反垄断法宣传、执法耗材购置</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目标内容</w:t>
            </w:r>
            <w:r>
              <w:t>1</w:t>
            </w:r>
            <w:r>
              <w:t>完成市场监管总局的委托执法任务</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执法专项行动次数</w:t>
            </w:r>
          </w:p>
        </w:tc>
        <w:tc>
          <w:tcPr>
            <w:tcW w:w="3430" w:type="dxa"/>
            <w:vAlign w:val="center"/>
          </w:tcPr>
          <w:p w:rsidR="0042499F" w:rsidRDefault="00093AED">
            <w:pPr>
              <w:pStyle w:val="2"/>
            </w:pPr>
            <w:r>
              <w:t>执法专项行动次数</w:t>
            </w:r>
          </w:p>
        </w:tc>
        <w:tc>
          <w:tcPr>
            <w:tcW w:w="2551" w:type="dxa"/>
            <w:vAlign w:val="center"/>
          </w:tcPr>
          <w:p w:rsidR="0042499F" w:rsidRDefault="00093AED">
            <w:pPr>
              <w:pStyle w:val="2"/>
            </w:pPr>
            <w:r>
              <w:t>≥3</w:t>
            </w:r>
            <w:r>
              <w:t>执法行动不少于</w:t>
            </w:r>
            <w:r>
              <w:t>3</w:t>
            </w:r>
            <w:r>
              <w:t>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反垄断执法培训完成时间</w:t>
            </w:r>
          </w:p>
        </w:tc>
        <w:tc>
          <w:tcPr>
            <w:tcW w:w="3430" w:type="dxa"/>
            <w:vAlign w:val="center"/>
          </w:tcPr>
          <w:p w:rsidR="0042499F" w:rsidRDefault="00093AED">
            <w:pPr>
              <w:pStyle w:val="2"/>
            </w:pPr>
            <w:r>
              <w:t>反垄断执法培训完成时间</w:t>
            </w:r>
          </w:p>
        </w:tc>
        <w:tc>
          <w:tcPr>
            <w:tcW w:w="2551" w:type="dxa"/>
            <w:vAlign w:val="center"/>
          </w:tcPr>
          <w:p w:rsidR="0042499F" w:rsidRDefault="00093AED">
            <w:pPr>
              <w:pStyle w:val="2"/>
            </w:pPr>
            <w:r>
              <w:t>1212</w:t>
            </w:r>
            <w:r>
              <w:t>月</w:t>
            </w:r>
            <w:r>
              <w:t>25</w:t>
            </w:r>
            <w:r>
              <w:t>日前完成</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监督执法检查</w:t>
            </w:r>
          </w:p>
        </w:tc>
        <w:tc>
          <w:tcPr>
            <w:tcW w:w="3430" w:type="dxa"/>
            <w:vAlign w:val="center"/>
          </w:tcPr>
          <w:p w:rsidR="0042499F" w:rsidRDefault="00093AED">
            <w:pPr>
              <w:pStyle w:val="2"/>
            </w:pPr>
            <w:r>
              <w:t>监督执法检查</w:t>
            </w:r>
          </w:p>
        </w:tc>
        <w:tc>
          <w:tcPr>
            <w:tcW w:w="2551" w:type="dxa"/>
            <w:vAlign w:val="center"/>
          </w:tcPr>
          <w:p w:rsidR="0042499F" w:rsidRDefault="00093AED">
            <w:pPr>
              <w:pStyle w:val="2"/>
            </w:pPr>
            <w:r>
              <w:t>符合执法程序要求</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符合市场价格</w:t>
            </w:r>
          </w:p>
        </w:tc>
        <w:tc>
          <w:tcPr>
            <w:tcW w:w="3430" w:type="dxa"/>
            <w:vAlign w:val="center"/>
          </w:tcPr>
          <w:p w:rsidR="0042499F" w:rsidRDefault="00093AED">
            <w:pPr>
              <w:pStyle w:val="2"/>
            </w:pPr>
            <w:r>
              <w:t>符合市场价格</w:t>
            </w:r>
          </w:p>
        </w:tc>
        <w:tc>
          <w:tcPr>
            <w:tcW w:w="2551" w:type="dxa"/>
            <w:vAlign w:val="center"/>
          </w:tcPr>
          <w:p w:rsidR="0042499F" w:rsidRDefault="00093AED">
            <w:pPr>
              <w:pStyle w:val="2"/>
            </w:pPr>
            <w:r>
              <w:t>≤102</w:t>
            </w:r>
            <w:r>
              <w:t>严格控制成本</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优化营商环境</w:t>
            </w:r>
          </w:p>
        </w:tc>
        <w:tc>
          <w:tcPr>
            <w:tcW w:w="3430" w:type="dxa"/>
            <w:vAlign w:val="center"/>
          </w:tcPr>
          <w:p w:rsidR="0042499F" w:rsidRDefault="00093AED">
            <w:pPr>
              <w:pStyle w:val="2"/>
            </w:pPr>
            <w:r>
              <w:t>优化营商环境</w:t>
            </w:r>
          </w:p>
        </w:tc>
        <w:tc>
          <w:tcPr>
            <w:tcW w:w="2551" w:type="dxa"/>
            <w:vAlign w:val="center"/>
          </w:tcPr>
          <w:p w:rsidR="0042499F" w:rsidRDefault="00093AED">
            <w:pPr>
              <w:pStyle w:val="2"/>
            </w:pPr>
            <w:r>
              <w:t>营造公平竞争的市场环境</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企业满意度</w:t>
            </w:r>
          </w:p>
        </w:tc>
        <w:tc>
          <w:tcPr>
            <w:tcW w:w="3430" w:type="dxa"/>
            <w:vAlign w:val="center"/>
          </w:tcPr>
          <w:p w:rsidR="0042499F" w:rsidRDefault="00093AED">
            <w:pPr>
              <w:pStyle w:val="2"/>
            </w:pPr>
            <w:r>
              <w:t>企业满意度</w:t>
            </w:r>
          </w:p>
        </w:tc>
        <w:tc>
          <w:tcPr>
            <w:tcW w:w="2551" w:type="dxa"/>
            <w:vAlign w:val="center"/>
          </w:tcPr>
          <w:p w:rsidR="0042499F" w:rsidRDefault="00093AED">
            <w:pPr>
              <w:pStyle w:val="2"/>
            </w:pPr>
            <w:r>
              <w:t>≥90</w:t>
            </w:r>
            <w:r>
              <w:t>争取市场主体满意度超过</w:t>
            </w:r>
            <w:r>
              <w:t>90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14" w:name="_Toc157759991"/>
      <w:r>
        <w:rPr>
          <w:rFonts w:ascii="方正仿宋_GBK" w:eastAsia="方正仿宋_GBK" w:hAnsi="方正仿宋_GBK" w:cs="方正仿宋_GBK"/>
          <w:sz w:val="28"/>
        </w:rPr>
        <w:t>14.2024</w:t>
      </w:r>
      <w:r>
        <w:rPr>
          <w:rFonts w:ascii="方正仿宋_GBK" w:eastAsia="方正仿宋_GBK" w:hAnsi="方正仿宋_GBK" w:cs="方正仿宋_GBK"/>
          <w:sz w:val="28"/>
        </w:rPr>
        <w:t>年中央食品监管补助资金绩效目标表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2024</w:t>
            </w:r>
            <w:r>
              <w:t>年中央食品监管补助资金</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893.97</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893.97</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食品安全监管</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目标内容</w:t>
            </w:r>
            <w:r>
              <w:t>1</w:t>
            </w:r>
            <w:r>
              <w:t>完成国家市场监管总局下达的食品安全抽检任务，排查发现不合格及问题食品，倒逼食品生产经营者落实主体责任，提升天津市食品安全质量</w:t>
            </w:r>
            <w:r>
              <w:t>.</w:t>
            </w:r>
          </w:p>
          <w:p w:rsidR="0042499F" w:rsidRDefault="00093AED">
            <w:pPr>
              <w:pStyle w:val="2"/>
            </w:pPr>
            <w:r>
              <w:t>2.</w:t>
            </w:r>
            <w:r>
              <w:t>目标内容</w:t>
            </w:r>
            <w:r>
              <w:t>2</w:t>
            </w:r>
            <w:r>
              <w:t>加强食品生产企业监管，开展食品生产企业体系检查和飞行检查，督促企业落实食品安全主体责任，有效防控食品安全风险隐患；</w:t>
            </w:r>
          </w:p>
          <w:p w:rsidR="0042499F" w:rsidRDefault="00093AED">
            <w:pPr>
              <w:pStyle w:val="2"/>
            </w:pPr>
            <w:r>
              <w:t>3.</w:t>
            </w:r>
            <w:r>
              <w:t>目标内容</w:t>
            </w:r>
            <w:r>
              <w:t>3</w:t>
            </w:r>
            <w:r>
              <w:t>提高食品生产监管人员和获证食品生产企业管理人员安全法律法规及技术标准知识水平；</w:t>
            </w:r>
          </w:p>
          <w:p w:rsidR="0042499F" w:rsidRDefault="00093AED">
            <w:pPr>
              <w:pStyle w:val="2"/>
            </w:pPr>
            <w:r>
              <w:t>4.</w:t>
            </w:r>
            <w:r>
              <w:t>目标内容</w:t>
            </w:r>
            <w:r>
              <w:t>4</w:t>
            </w:r>
            <w:r>
              <w:t>加强食品经营者监管，开展大型食品销售企业体系检查和餐饮服务量化分级评定，督促指导企业落实食品安全主体责任，有效防控食品安全风险隐患；</w:t>
            </w:r>
          </w:p>
          <w:p w:rsidR="0042499F" w:rsidRDefault="00093AED">
            <w:pPr>
              <w:pStyle w:val="2"/>
            </w:pPr>
            <w:r>
              <w:t>5.</w:t>
            </w:r>
            <w:r>
              <w:t>目标内容</w:t>
            </w:r>
            <w:r>
              <w:t>5</w:t>
            </w:r>
            <w:r>
              <w:t>加强食品安全宣传和科普知识普及</w:t>
            </w:r>
            <w:r>
              <w:t>,</w:t>
            </w:r>
            <w:r>
              <w:t>营造良好社会共治氛围。</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完成国家食品安全监督抽检批次</w:t>
            </w:r>
          </w:p>
        </w:tc>
        <w:tc>
          <w:tcPr>
            <w:tcW w:w="3430" w:type="dxa"/>
            <w:vAlign w:val="center"/>
          </w:tcPr>
          <w:p w:rsidR="0042499F" w:rsidRDefault="00093AED">
            <w:pPr>
              <w:pStyle w:val="2"/>
            </w:pPr>
            <w:r>
              <w:t>参照</w:t>
            </w:r>
            <w:r>
              <w:t>2024</w:t>
            </w:r>
            <w:r>
              <w:t>年国家食品安全监督抽检任务征求意见批次数</w:t>
            </w:r>
          </w:p>
        </w:tc>
        <w:tc>
          <w:tcPr>
            <w:tcW w:w="2551" w:type="dxa"/>
            <w:vAlign w:val="center"/>
          </w:tcPr>
          <w:p w:rsidR="0042499F" w:rsidRDefault="00093AED">
            <w:pPr>
              <w:pStyle w:val="2"/>
            </w:pPr>
            <w:r>
              <w:t>≥3305</w:t>
            </w:r>
            <w:r>
              <w:t>批次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完成国家食品安全评价性抽检批次</w:t>
            </w:r>
          </w:p>
        </w:tc>
        <w:tc>
          <w:tcPr>
            <w:tcW w:w="3430" w:type="dxa"/>
            <w:vAlign w:val="center"/>
          </w:tcPr>
          <w:p w:rsidR="0042499F" w:rsidRDefault="00093AED">
            <w:pPr>
              <w:pStyle w:val="2"/>
            </w:pPr>
            <w:r>
              <w:t>参照</w:t>
            </w:r>
            <w:r>
              <w:t>2024</w:t>
            </w:r>
            <w:r>
              <w:t>年国家食品安全评价性抽检任务征求意见批次数</w:t>
            </w:r>
          </w:p>
        </w:tc>
        <w:tc>
          <w:tcPr>
            <w:tcW w:w="2551" w:type="dxa"/>
            <w:vAlign w:val="center"/>
          </w:tcPr>
          <w:p w:rsidR="0042499F" w:rsidRDefault="00093AED">
            <w:pPr>
              <w:pStyle w:val="2"/>
            </w:pPr>
            <w:r>
              <w:t>≥1328</w:t>
            </w:r>
            <w:r>
              <w:t>批次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完成国家食品安全风险监测抽检批次</w:t>
            </w:r>
          </w:p>
        </w:tc>
        <w:tc>
          <w:tcPr>
            <w:tcW w:w="3430" w:type="dxa"/>
            <w:vAlign w:val="center"/>
          </w:tcPr>
          <w:p w:rsidR="0042499F" w:rsidRDefault="00093AED">
            <w:pPr>
              <w:pStyle w:val="2"/>
            </w:pPr>
            <w:r>
              <w:t>参照</w:t>
            </w:r>
            <w:r>
              <w:t>2024</w:t>
            </w:r>
            <w:r>
              <w:t>年国家食品安全风险监测任务征求意见批次数</w:t>
            </w:r>
          </w:p>
        </w:tc>
        <w:tc>
          <w:tcPr>
            <w:tcW w:w="2551" w:type="dxa"/>
            <w:vAlign w:val="center"/>
          </w:tcPr>
          <w:p w:rsidR="0042499F" w:rsidRDefault="00093AED">
            <w:pPr>
              <w:pStyle w:val="2"/>
            </w:pPr>
            <w:r>
              <w:t>≥832</w:t>
            </w:r>
            <w:r>
              <w:t>批次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落实总局抽检任务，覆盖辖区食品种类</w:t>
            </w:r>
          </w:p>
        </w:tc>
        <w:tc>
          <w:tcPr>
            <w:tcW w:w="3430" w:type="dxa"/>
            <w:vAlign w:val="center"/>
          </w:tcPr>
          <w:p w:rsidR="0042499F" w:rsidRDefault="00093AED">
            <w:pPr>
              <w:pStyle w:val="2"/>
            </w:pPr>
            <w:r>
              <w:t>落实总局抽检任务，覆盖辖区食品种类</w:t>
            </w:r>
          </w:p>
        </w:tc>
        <w:tc>
          <w:tcPr>
            <w:tcW w:w="2551" w:type="dxa"/>
            <w:vAlign w:val="center"/>
          </w:tcPr>
          <w:p w:rsidR="0042499F" w:rsidRDefault="00093AED">
            <w:pPr>
              <w:pStyle w:val="2"/>
            </w:pPr>
            <w:r>
              <w:t>≥30</w:t>
            </w:r>
            <w:r>
              <w:t>大类</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开展食品生产企业体系检查家次数</w:t>
            </w:r>
          </w:p>
        </w:tc>
        <w:tc>
          <w:tcPr>
            <w:tcW w:w="3430" w:type="dxa"/>
            <w:vAlign w:val="center"/>
          </w:tcPr>
          <w:p w:rsidR="0042499F" w:rsidRDefault="00093AED">
            <w:pPr>
              <w:pStyle w:val="2"/>
            </w:pPr>
            <w:r>
              <w:t>食品生产企业体系检查家次数</w:t>
            </w:r>
          </w:p>
        </w:tc>
        <w:tc>
          <w:tcPr>
            <w:tcW w:w="2551" w:type="dxa"/>
            <w:vAlign w:val="center"/>
          </w:tcPr>
          <w:p w:rsidR="0042499F" w:rsidRDefault="00093AED">
            <w:pPr>
              <w:pStyle w:val="2"/>
            </w:pPr>
            <w:r>
              <w:t>≥50</w:t>
            </w:r>
            <w:r>
              <w:t>家次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开展食品生产企业飞行检查家次数</w:t>
            </w:r>
          </w:p>
        </w:tc>
        <w:tc>
          <w:tcPr>
            <w:tcW w:w="3430" w:type="dxa"/>
            <w:vAlign w:val="center"/>
          </w:tcPr>
          <w:p w:rsidR="0042499F" w:rsidRDefault="00093AED">
            <w:pPr>
              <w:pStyle w:val="2"/>
            </w:pPr>
            <w:r>
              <w:t>食品生产企业飞行检查家次数</w:t>
            </w:r>
          </w:p>
        </w:tc>
        <w:tc>
          <w:tcPr>
            <w:tcW w:w="2551" w:type="dxa"/>
            <w:vAlign w:val="center"/>
          </w:tcPr>
          <w:p w:rsidR="0042499F" w:rsidRDefault="00093AED">
            <w:pPr>
              <w:pStyle w:val="2"/>
            </w:pPr>
            <w:r>
              <w:t>≥150</w:t>
            </w:r>
            <w:r>
              <w:t>家次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辖区食品安全监管类业务培训</w:t>
            </w:r>
          </w:p>
        </w:tc>
        <w:tc>
          <w:tcPr>
            <w:tcW w:w="3430" w:type="dxa"/>
            <w:vAlign w:val="center"/>
          </w:tcPr>
          <w:p w:rsidR="0042499F" w:rsidRDefault="00093AED">
            <w:pPr>
              <w:pStyle w:val="2"/>
            </w:pPr>
            <w:r>
              <w:t>食品安全监管类业务培训人数</w:t>
            </w:r>
          </w:p>
        </w:tc>
        <w:tc>
          <w:tcPr>
            <w:tcW w:w="2551" w:type="dxa"/>
            <w:vAlign w:val="center"/>
          </w:tcPr>
          <w:p w:rsidR="0042499F" w:rsidRDefault="00093AED">
            <w:pPr>
              <w:pStyle w:val="2"/>
            </w:pPr>
            <w:r>
              <w:t>≥200</w:t>
            </w:r>
            <w:r>
              <w:t>人次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开展大型连锁食品销售企业体系检查家次数</w:t>
            </w:r>
          </w:p>
        </w:tc>
        <w:tc>
          <w:tcPr>
            <w:tcW w:w="3430" w:type="dxa"/>
            <w:vAlign w:val="center"/>
          </w:tcPr>
          <w:p w:rsidR="0042499F" w:rsidRDefault="00093AED">
            <w:pPr>
              <w:pStyle w:val="2"/>
            </w:pPr>
            <w:r>
              <w:t>开展大型连锁食品销售企业体系检查家次数</w:t>
            </w:r>
          </w:p>
        </w:tc>
        <w:tc>
          <w:tcPr>
            <w:tcW w:w="2551" w:type="dxa"/>
            <w:vAlign w:val="center"/>
          </w:tcPr>
          <w:p w:rsidR="0042499F" w:rsidRDefault="00093AED">
            <w:pPr>
              <w:pStyle w:val="2"/>
            </w:pPr>
            <w:r>
              <w:t>≥2</w:t>
            </w:r>
            <w:r>
              <w:t>家次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抽检不合格食品核查处置率</w:t>
            </w:r>
          </w:p>
        </w:tc>
        <w:tc>
          <w:tcPr>
            <w:tcW w:w="3430" w:type="dxa"/>
            <w:vAlign w:val="center"/>
          </w:tcPr>
          <w:p w:rsidR="0042499F" w:rsidRDefault="00093AED">
            <w:pPr>
              <w:pStyle w:val="2"/>
            </w:pPr>
            <w:r>
              <w:t>抽检不合格食品核查处置率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食品抽检应公布信息的公布率</w:t>
            </w:r>
          </w:p>
        </w:tc>
        <w:tc>
          <w:tcPr>
            <w:tcW w:w="3430" w:type="dxa"/>
            <w:vAlign w:val="center"/>
          </w:tcPr>
          <w:p w:rsidR="0042499F" w:rsidRDefault="00093AED">
            <w:pPr>
              <w:pStyle w:val="2"/>
            </w:pPr>
            <w:r>
              <w:t>食品抽检应公布信息的公布率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抽检监测结果系统录入率</w:t>
            </w:r>
          </w:p>
        </w:tc>
        <w:tc>
          <w:tcPr>
            <w:tcW w:w="3430" w:type="dxa"/>
            <w:vAlign w:val="center"/>
          </w:tcPr>
          <w:p w:rsidR="0042499F" w:rsidRDefault="00093AED">
            <w:pPr>
              <w:pStyle w:val="2"/>
            </w:pPr>
            <w:r>
              <w:t>抽检监测结果系统录入率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依据食品安全法、食品安全国家标准开展体系检查</w:t>
            </w:r>
          </w:p>
        </w:tc>
        <w:tc>
          <w:tcPr>
            <w:tcW w:w="3430" w:type="dxa"/>
            <w:vAlign w:val="center"/>
          </w:tcPr>
          <w:p w:rsidR="0042499F" w:rsidRDefault="00093AED">
            <w:pPr>
              <w:pStyle w:val="2"/>
            </w:pPr>
            <w:r>
              <w:t>开展体系检查质量标准</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落实总局抽检任务要求的时间和频次</w:t>
            </w:r>
          </w:p>
        </w:tc>
        <w:tc>
          <w:tcPr>
            <w:tcW w:w="3430" w:type="dxa"/>
            <w:vAlign w:val="center"/>
          </w:tcPr>
          <w:p w:rsidR="0042499F" w:rsidRDefault="00093AED">
            <w:pPr>
              <w:pStyle w:val="2"/>
            </w:pPr>
            <w:r>
              <w:t>落实总局抽检任务要求的时间和频次</w:t>
            </w:r>
          </w:p>
        </w:tc>
        <w:tc>
          <w:tcPr>
            <w:tcW w:w="2551" w:type="dxa"/>
            <w:vAlign w:val="center"/>
          </w:tcPr>
          <w:p w:rsidR="0042499F" w:rsidRDefault="00093AED">
            <w:pPr>
              <w:pStyle w:val="2"/>
            </w:pPr>
            <w:r>
              <w:t>2024</w:t>
            </w:r>
            <w:r>
              <w:t>年上半年完成抽检任务</w:t>
            </w:r>
            <w:r>
              <w:t>40%</w:t>
            </w:r>
            <w:r>
              <w:t>，全年完成任务</w:t>
            </w: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天津市食品安全动态新闻全年度即时发布</w:t>
            </w:r>
          </w:p>
        </w:tc>
        <w:tc>
          <w:tcPr>
            <w:tcW w:w="3430" w:type="dxa"/>
            <w:vAlign w:val="center"/>
          </w:tcPr>
          <w:p w:rsidR="0042499F" w:rsidRDefault="00093AED">
            <w:pPr>
              <w:pStyle w:val="2"/>
            </w:pPr>
            <w:r>
              <w:t>动态信息</w:t>
            </w:r>
            <w:r>
              <w:t>12</w:t>
            </w:r>
            <w:r>
              <w:t>小时内发布</w:t>
            </w:r>
          </w:p>
        </w:tc>
        <w:tc>
          <w:tcPr>
            <w:tcW w:w="2551" w:type="dxa"/>
            <w:vAlign w:val="center"/>
          </w:tcPr>
          <w:p w:rsidR="0042499F" w:rsidRDefault="00093AED">
            <w:pPr>
              <w:pStyle w:val="2"/>
            </w:pPr>
            <w:r>
              <w:t>动态信息</w:t>
            </w:r>
            <w:r>
              <w:t>12</w:t>
            </w:r>
            <w:r>
              <w:t>小时内发布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食品监管专项工作整体完成时间</w:t>
            </w:r>
          </w:p>
        </w:tc>
        <w:tc>
          <w:tcPr>
            <w:tcW w:w="3430" w:type="dxa"/>
            <w:vAlign w:val="center"/>
          </w:tcPr>
          <w:p w:rsidR="0042499F" w:rsidRDefault="00093AED">
            <w:pPr>
              <w:pStyle w:val="2"/>
            </w:pPr>
            <w:r>
              <w:t>食品监管专项工作整体完成时间</w:t>
            </w:r>
          </w:p>
        </w:tc>
        <w:tc>
          <w:tcPr>
            <w:tcW w:w="2551" w:type="dxa"/>
            <w:vAlign w:val="center"/>
          </w:tcPr>
          <w:p w:rsidR="0042499F" w:rsidRDefault="00093AED">
            <w:pPr>
              <w:pStyle w:val="2"/>
            </w:pPr>
            <w:r>
              <w:t>2024</w:t>
            </w:r>
            <w:r>
              <w:t>年</w:t>
            </w:r>
            <w:r>
              <w:t>12</w:t>
            </w:r>
            <w:r>
              <w:t>月</w:t>
            </w:r>
            <w:r>
              <w:t>31</w:t>
            </w:r>
            <w:r>
              <w:t>日前</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国家食品安全抽检平均成本</w:t>
            </w:r>
          </w:p>
        </w:tc>
        <w:tc>
          <w:tcPr>
            <w:tcW w:w="3430" w:type="dxa"/>
            <w:vAlign w:val="center"/>
          </w:tcPr>
          <w:p w:rsidR="0042499F" w:rsidRDefault="00093AED">
            <w:pPr>
              <w:pStyle w:val="2"/>
            </w:pPr>
            <w:r>
              <w:t>国家食品安全抽检平均批次单价</w:t>
            </w:r>
          </w:p>
        </w:tc>
        <w:tc>
          <w:tcPr>
            <w:tcW w:w="2551" w:type="dxa"/>
            <w:vAlign w:val="center"/>
          </w:tcPr>
          <w:p w:rsidR="0042499F" w:rsidRDefault="00093AED">
            <w:pPr>
              <w:pStyle w:val="2"/>
            </w:pPr>
            <w:r>
              <w:t>≤2500</w:t>
            </w:r>
            <w:r>
              <w:t>元</w:t>
            </w:r>
            <w:r>
              <w:t>/</w:t>
            </w:r>
            <w:r>
              <w:t>批次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食品生产企业飞行检查成本</w:t>
            </w:r>
          </w:p>
        </w:tc>
        <w:tc>
          <w:tcPr>
            <w:tcW w:w="3430" w:type="dxa"/>
            <w:vAlign w:val="center"/>
          </w:tcPr>
          <w:p w:rsidR="0042499F" w:rsidRDefault="00093AED">
            <w:pPr>
              <w:pStyle w:val="2"/>
            </w:pPr>
            <w:r>
              <w:t>平均每家检查成本</w:t>
            </w:r>
          </w:p>
        </w:tc>
        <w:tc>
          <w:tcPr>
            <w:tcW w:w="2551" w:type="dxa"/>
            <w:vAlign w:val="center"/>
          </w:tcPr>
          <w:p w:rsidR="0042499F" w:rsidRDefault="00093AED">
            <w:pPr>
              <w:pStyle w:val="2"/>
            </w:pPr>
            <w:r>
              <w:t>≤6000</w:t>
            </w:r>
            <w:r>
              <w:t>元</w:t>
            </w:r>
            <w:r>
              <w:t>/</w:t>
            </w:r>
            <w:r>
              <w:t>家次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食品生产企业体系检查成本</w:t>
            </w:r>
          </w:p>
        </w:tc>
        <w:tc>
          <w:tcPr>
            <w:tcW w:w="3430" w:type="dxa"/>
            <w:vAlign w:val="center"/>
          </w:tcPr>
          <w:p w:rsidR="0042499F" w:rsidRDefault="00093AED">
            <w:pPr>
              <w:pStyle w:val="2"/>
            </w:pPr>
            <w:r>
              <w:t>平均每家检查成本</w:t>
            </w:r>
          </w:p>
        </w:tc>
        <w:tc>
          <w:tcPr>
            <w:tcW w:w="2551" w:type="dxa"/>
            <w:vAlign w:val="center"/>
          </w:tcPr>
          <w:p w:rsidR="0042499F" w:rsidRDefault="00093AED">
            <w:pPr>
              <w:pStyle w:val="2"/>
            </w:pPr>
            <w:r>
              <w:t>≤6400</w:t>
            </w:r>
            <w:r>
              <w:t>元</w:t>
            </w:r>
            <w:r>
              <w:t>/</w:t>
            </w:r>
            <w:r>
              <w:t>家次</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辖区内与补助资金相关的重大食品安全监管责任事故发生数</w:t>
            </w:r>
          </w:p>
        </w:tc>
        <w:tc>
          <w:tcPr>
            <w:tcW w:w="3430" w:type="dxa"/>
            <w:vAlign w:val="center"/>
          </w:tcPr>
          <w:p w:rsidR="0042499F" w:rsidRDefault="00093AED">
            <w:pPr>
              <w:pStyle w:val="2"/>
            </w:pPr>
            <w:r>
              <w:t>辖区内与补助资金相关的重大食品安全监管责任事故发生数</w:t>
            </w:r>
          </w:p>
        </w:tc>
        <w:tc>
          <w:tcPr>
            <w:tcW w:w="2551" w:type="dxa"/>
            <w:vAlign w:val="center"/>
          </w:tcPr>
          <w:p w:rsidR="0042499F" w:rsidRDefault="00093AED">
            <w:pPr>
              <w:pStyle w:val="2"/>
            </w:pPr>
            <w:r>
              <w:t>0</w:t>
            </w:r>
            <w:r>
              <w:t>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食品生产企业产品质量安全水平稳中有升</w:t>
            </w:r>
          </w:p>
        </w:tc>
        <w:tc>
          <w:tcPr>
            <w:tcW w:w="3430" w:type="dxa"/>
            <w:vAlign w:val="center"/>
          </w:tcPr>
          <w:p w:rsidR="0042499F" w:rsidRDefault="00093AED">
            <w:pPr>
              <w:pStyle w:val="2"/>
            </w:pPr>
            <w:r>
              <w:t>食品生产企业产品质量安全水平</w:t>
            </w:r>
          </w:p>
        </w:tc>
        <w:tc>
          <w:tcPr>
            <w:tcW w:w="2551" w:type="dxa"/>
            <w:vAlign w:val="center"/>
          </w:tcPr>
          <w:p w:rsidR="0042499F" w:rsidRDefault="00093AED">
            <w:pPr>
              <w:pStyle w:val="2"/>
            </w:pPr>
            <w:r>
              <w:t>逐步提升</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食品安全群众满意度</w:t>
            </w:r>
          </w:p>
        </w:tc>
        <w:tc>
          <w:tcPr>
            <w:tcW w:w="3430" w:type="dxa"/>
            <w:vAlign w:val="center"/>
          </w:tcPr>
          <w:p w:rsidR="0042499F" w:rsidRDefault="00093AED">
            <w:pPr>
              <w:pStyle w:val="2"/>
            </w:pPr>
            <w:r>
              <w:t>食品安全群众满意度</w:t>
            </w:r>
          </w:p>
        </w:tc>
        <w:tc>
          <w:tcPr>
            <w:tcW w:w="2551" w:type="dxa"/>
            <w:vAlign w:val="center"/>
          </w:tcPr>
          <w:p w:rsidR="0042499F" w:rsidRDefault="00093AED">
            <w:pPr>
              <w:pStyle w:val="2"/>
            </w:pPr>
            <w:r>
              <w:t>≥80</w:t>
            </w:r>
            <w:r>
              <w:t>分</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15" w:name="_Toc157759992"/>
      <w:r>
        <w:rPr>
          <w:rFonts w:ascii="方正仿宋_GBK" w:eastAsia="方正仿宋_GBK" w:hAnsi="方正仿宋_GBK" w:cs="方正仿宋_GBK"/>
          <w:sz w:val="28"/>
        </w:rPr>
        <w:t>15.2024</w:t>
      </w:r>
      <w:r>
        <w:rPr>
          <w:rFonts w:ascii="方正仿宋_GBK" w:eastAsia="方正仿宋_GBK" w:hAnsi="方正仿宋_GBK" w:cs="方正仿宋_GBK"/>
          <w:sz w:val="28"/>
        </w:rPr>
        <w:t>年中央质量技术监督专项补助经费绩效目标表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2024</w:t>
            </w:r>
            <w:r>
              <w:t>年中央质量技术监督专项补助经费</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80.00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80.00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食品相关产品质量监督抽查</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完成</w:t>
            </w:r>
            <w:r>
              <w:t>2024</w:t>
            </w:r>
            <w:r>
              <w:t>年食品相关产品质量监督抽查</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抽检结果准确率</w:t>
            </w:r>
          </w:p>
        </w:tc>
        <w:tc>
          <w:tcPr>
            <w:tcW w:w="3430" w:type="dxa"/>
            <w:vAlign w:val="center"/>
          </w:tcPr>
          <w:p w:rsidR="0042499F" w:rsidRDefault="00093AED">
            <w:pPr>
              <w:pStyle w:val="2"/>
            </w:pPr>
            <w:r>
              <w:t>抽检结果准确率</w:t>
            </w:r>
          </w:p>
        </w:tc>
        <w:tc>
          <w:tcPr>
            <w:tcW w:w="2551" w:type="dxa"/>
            <w:vAlign w:val="center"/>
          </w:tcPr>
          <w:p w:rsidR="0042499F" w:rsidRDefault="00093AED">
            <w:pPr>
              <w:pStyle w:val="2"/>
            </w:pPr>
            <w:r>
              <w:t>100</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抽检数量</w:t>
            </w:r>
          </w:p>
        </w:tc>
        <w:tc>
          <w:tcPr>
            <w:tcW w:w="3430" w:type="dxa"/>
            <w:vAlign w:val="center"/>
          </w:tcPr>
          <w:p w:rsidR="0042499F" w:rsidRDefault="00093AED">
            <w:pPr>
              <w:pStyle w:val="2"/>
            </w:pPr>
            <w:r>
              <w:t>抽检数量</w:t>
            </w:r>
          </w:p>
        </w:tc>
        <w:tc>
          <w:tcPr>
            <w:tcW w:w="2551" w:type="dxa"/>
            <w:vAlign w:val="center"/>
          </w:tcPr>
          <w:p w:rsidR="0042499F" w:rsidRDefault="00093AED">
            <w:pPr>
              <w:pStyle w:val="2"/>
            </w:pPr>
            <w:r>
              <w:t>≥200</w:t>
            </w:r>
            <w:r>
              <w:t>批次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完成时限</w:t>
            </w:r>
          </w:p>
        </w:tc>
        <w:tc>
          <w:tcPr>
            <w:tcW w:w="3430" w:type="dxa"/>
            <w:vAlign w:val="center"/>
          </w:tcPr>
          <w:p w:rsidR="0042499F" w:rsidRDefault="00093AED">
            <w:pPr>
              <w:pStyle w:val="2"/>
            </w:pPr>
            <w:r>
              <w:t>完成时限</w:t>
            </w:r>
          </w:p>
        </w:tc>
        <w:tc>
          <w:tcPr>
            <w:tcW w:w="2551" w:type="dxa"/>
            <w:vAlign w:val="center"/>
          </w:tcPr>
          <w:p w:rsidR="0042499F" w:rsidRDefault="00093AED">
            <w:pPr>
              <w:pStyle w:val="2"/>
            </w:pPr>
            <w:r>
              <w:t>2024</w:t>
            </w:r>
            <w:r>
              <w:t>年</w:t>
            </w:r>
            <w:r>
              <w:t>3</w:t>
            </w:r>
            <w:r>
              <w:t>月启动，</w:t>
            </w:r>
            <w:r>
              <w:t>2024</w:t>
            </w:r>
            <w:r>
              <w:t>年年底完成</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总成本</w:t>
            </w:r>
          </w:p>
        </w:tc>
        <w:tc>
          <w:tcPr>
            <w:tcW w:w="3430" w:type="dxa"/>
            <w:vAlign w:val="center"/>
          </w:tcPr>
          <w:p w:rsidR="0042499F" w:rsidRDefault="00093AED">
            <w:pPr>
              <w:pStyle w:val="2"/>
            </w:pPr>
            <w:r>
              <w:t>总成本</w:t>
            </w:r>
          </w:p>
        </w:tc>
        <w:tc>
          <w:tcPr>
            <w:tcW w:w="2551" w:type="dxa"/>
            <w:vAlign w:val="center"/>
          </w:tcPr>
          <w:p w:rsidR="0042499F" w:rsidRDefault="00093AED">
            <w:pPr>
              <w:pStyle w:val="2"/>
            </w:pPr>
            <w:r>
              <w:t>≤80</w:t>
            </w:r>
            <w:r>
              <w:t>万元</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提升产品质量</w:t>
            </w:r>
          </w:p>
        </w:tc>
        <w:tc>
          <w:tcPr>
            <w:tcW w:w="3430" w:type="dxa"/>
            <w:vAlign w:val="center"/>
          </w:tcPr>
          <w:p w:rsidR="0042499F" w:rsidRDefault="00093AED">
            <w:pPr>
              <w:pStyle w:val="2"/>
            </w:pPr>
            <w:r>
              <w:t>提升产品质量</w:t>
            </w:r>
          </w:p>
        </w:tc>
        <w:tc>
          <w:tcPr>
            <w:tcW w:w="2551" w:type="dxa"/>
            <w:vAlign w:val="center"/>
          </w:tcPr>
          <w:p w:rsidR="0042499F" w:rsidRDefault="00093AED">
            <w:pPr>
              <w:pStyle w:val="2"/>
            </w:pPr>
            <w:r>
              <w:t>有效提升</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不合格通报率</w:t>
            </w:r>
          </w:p>
        </w:tc>
        <w:tc>
          <w:tcPr>
            <w:tcW w:w="3430" w:type="dxa"/>
            <w:vAlign w:val="center"/>
          </w:tcPr>
          <w:p w:rsidR="0042499F" w:rsidRDefault="00093AED">
            <w:pPr>
              <w:pStyle w:val="2"/>
            </w:pPr>
            <w:r>
              <w:t>不合格通报率</w:t>
            </w:r>
          </w:p>
        </w:tc>
        <w:tc>
          <w:tcPr>
            <w:tcW w:w="2551" w:type="dxa"/>
            <w:vAlign w:val="center"/>
          </w:tcPr>
          <w:p w:rsidR="0042499F" w:rsidRDefault="00093AED">
            <w:pPr>
              <w:pStyle w:val="2"/>
            </w:pPr>
            <w:r>
              <w:t>100</w:t>
            </w:r>
            <w:r>
              <w:t>百分比</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社会公众投诉率</w:t>
            </w:r>
          </w:p>
        </w:tc>
        <w:tc>
          <w:tcPr>
            <w:tcW w:w="3430" w:type="dxa"/>
            <w:vAlign w:val="center"/>
          </w:tcPr>
          <w:p w:rsidR="0042499F" w:rsidRDefault="00093AED">
            <w:pPr>
              <w:pStyle w:val="2"/>
            </w:pPr>
            <w:r>
              <w:t>社会公众投诉率</w:t>
            </w:r>
          </w:p>
        </w:tc>
        <w:tc>
          <w:tcPr>
            <w:tcW w:w="2551" w:type="dxa"/>
            <w:vAlign w:val="center"/>
          </w:tcPr>
          <w:p w:rsidR="0042499F" w:rsidRDefault="00093AED">
            <w:pPr>
              <w:pStyle w:val="2"/>
            </w:pPr>
            <w:r>
              <w:t>零投诉</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16" w:name="_Toc157759993"/>
      <w:r>
        <w:rPr>
          <w:rFonts w:ascii="方正仿宋_GBK" w:eastAsia="方正仿宋_GBK" w:hAnsi="方正仿宋_GBK" w:cs="方正仿宋_GBK"/>
          <w:sz w:val="28"/>
        </w:rPr>
        <w:t>16.</w:t>
      </w:r>
      <w:r>
        <w:rPr>
          <w:rFonts w:ascii="方正仿宋_GBK" w:eastAsia="方正仿宋_GBK" w:hAnsi="方正仿宋_GBK" w:cs="方正仿宋_GBK"/>
          <w:sz w:val="28"/>
        </w:rPr>
        <w:t>标准管理</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标准管理</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20.00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20.00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地方标准审查、推动标准化工作</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完成地方标准立项审查等工作</w:t>
            </w:r>
          </w:p>
          <w:p w:rsidR="0042499F" w:rsidRDefault="00093AED">
            <w:pPr>
              <w:pStyle w:val="2"/>
            </w:pPr>
            <w:r>
              <w:t>2.</w:t>
            </w:r>
            <w:r>
              <w:t>推进标准化工作</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地方标准审查</w:t>
            </w:r>
          </w:p>
        </w:tc>
        <w:tc>
          <w:tcPr>
            <w:tcW w:w="3430" w:type="dxa"/>
            <w:vAlign w:val="center"/>
          </w:tcPr>
          <w:p w:rsidR="0042499F" w:rsidRDefault="00093AED">
            <w:pPr>
              <w:pStyle w:val="2"/>
            </w:pPr>
            <w:r>
              <w:t>立项审查</w:t>
            </w:r>
          </w:p>
        </w:tc>
        <w:tc>
          <w:tcPr>
            <w:tcW w:w="2551" w:type="dxa"/>
            <w:vAlign w:val="center"/>
          </w:tcPr>
          <w:p w:rsidR="0042499F" w:rsidRDefault="00093AED">
            <w:pPr>
              <w:pStyle w:val="2"/>
            </w:pPr>
            <w:r>
              <w:t>≥5</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地方标准审查</w:t>
            </w:r>
          </w:p>
        </w:tc>
        <w:tc>
          <w:tcPr>
            <w:tcW w:w="3430" w:type="dxa"/>
            <w:vAlign w:val="center"/>
          </w:tcPr>
          <w:p w:rsidR="0042499F" w:rsidRDefault="00093AED">
            <w:pPr>
              <w:pStyle w:val="2"/>
            </w:pPr>
            <w:r>
              <w:t>标准项目审查</w:t>
            </w:r>
          </w:p>
        </w:tc>
        <w:tc>
          <w:tcPr>
            <w:tcW w:w="2551" w:type="dxa"/>
            <w:vAlign w:val="center"/>
          </w:tcPr>
          <w:p w:rsidR="0042499F" w:rsidRDefault="00093AED">
            <w:pPr>
              <w:pStyle w:val="2"/>
            </w:pPr>
            <w:r>
              <w:t>≥20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京津冀协同发展、人才培养、标准化发展创新项目等</w:t>
            </w:r>
          </w:p>
        </w:tc>
        <w:tc>
          <w:tcPr>
            <w:tcW w:w="3430" w:type="dxa"/>
            <w:vAlign w:val="center"/>
          </w:tcPr>
          <w:p w:rsidR="0042499F" w:rsidRDefault="00093AED">
            <w:pPr>
              <w:pStyle w:val="2"/>
            </w:pPr>
            <w:r>
              <w:t>京津冀协同发展、人才培养、标准化发展创新项目等</w:t>
            </w:r>
          </w:p>
        </w:tc>
        <w:tc>
          <w:tcPr>
            <w:tcW w:w="2551" w:type="dxa"/>
            <w:vAlign w:val="center"/>
          </w:tcPr>
          <w:p w:rsidR="0042499F" w:rsidRDefault="00093AED">
            <w:pPr>
              <w:pStyle w:val="2"/>
            </w:pPr>
            <w:r>
              <w:t>≥1</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工作完成时间</w:t>
            </w:r>
          </w:p>
        </w:tc>
        <w:tc>
          <w:tcPr>
            <w:tcW w:w="3430" w:type="dxa"/>
            <w:vAlign w:val="center"/>
          </w:tcPr>
          <w:p w:rsidR="0042499F" w:rsidRDefault="00093AED">
            <w:pPr>
              <w:pStyle w:val="2"/>
            </w:pPr>
            <w:r>
              <w:t>工作完成时间</w:t>
            </w:r>
          </w:p>
        </w:tc>
        <w:tc>
          <w:tcPr>
            <w:tcW w:w="2551" w:type="dxa"/>
            <w:vAlign w:val="center"/>
          </w:tcPr>
          <w:p w:rsidR="0042499F" w:rsidRDefault="00093AED">
            <w:pPr>
              <w:pStyle w:val="2"/>
            </w:pPr>
            <w:r>
              <w:t>2024</w:t>
            </w:r>
            <w:r>
              <w:t>年底</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任务完成率</w:t>
            </w:r>
          </w:p>
        </w:tc>
        <w:tc>
          <w:tcPr>
            <w:tcW w:w="3430" w:type="dxa"/>
            <w:vAlign w:val="center"/>
          </w:tcPr>
          <w:p w:rsidR="0042499F" w:rsidRDefault="00093AED">
            <w:pPr>
              <w:pStyle w:val="2"/>
            </w:pPr>
            <w:r>
              <w:t>按计划开展标准化工作</w:t>
            </w:r>
          </w:p>
        </w:tc>
        <w:tc>
          <w:tcPr>
            <w:tcW w:w="2551" w:type="dxa"/>
            <w:vAlign w:val="center"/>
          </w:tcPr>
          <w:p w:rsidR="0042499F" w:rsidRDefault="00093AED">
            <w:pPr>
              <w:pStyle w:val="2"/>
            </w:pPr>
            <w:r>
              <w:t>≥90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经费</w:t>
            </w:r>
          </w:p>
        </w:tc>
        <w:tc>
          <w:tcPr>
            <w:tcW w:w="3430" w:type="dxa"/>
            <w:vAlign w:val="center"/>
          </w:tcPr>
          <w:p w:rsidR="0042499F" w:rsidRDefault="00093AED">
            <w:pPr>
              <w:pStyle w:val="2"/>
            </w:pPr>
            <w:r>
              <w:t>经费</w:t>
            </w:r>
          </w:p>
        </w:tc>
        <w:tc>
          <w:tcPr>
            <w:tcW w:w="2551" w:type="dxa"/>
            <w:vAlign w:val="center"/>
          </w:tcPr>
          <w:p w:rsidR="0042499F" w:rsidRDefault="00093AED">
            <w:pPr>
              <w:pStyle w:val="2"/>
            </w:pPr>
            <w:r>
              <w:t>≤20</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推进标准化工作</w:t>
            </w:r>
          </w:p>
        </w:tc>
        <w:tc>
          <w:tcPr>
            <w:tcW w:w="3430" w:type="dxa"/>
            <w:vAlign w:val="center"/>
          </w:tcPr>
          <w:p w:rsidR="0042499F" w:rsidRDefault="00093AED">
            <w:pPr>
              <w:pStyle w:val="2"/>
            </w:pPr>
            <w:r>
              <w:t>标准化人才培养等工作提升</w:t>
            </w:r>
          </w:p>
        </w:tc>
        <w:tc>
          <w:tcPr>
            <w:tcW w:w="2551" w:type="dxa"/>
            <w:vAlign w:val="center"/>
          </w:tcPr>
          <w:p w:rsidR="0042499F" w:rsidRDefault="00093AED">
            <w:pPr>
              <w:pStyle w:val="2"/>
            </w:pPr>
            <w:r>
              <w:t>标准化人才培养等工作提升</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社会服务对象满意度</w:t>
            </w:r>
          </w:p>
        </w:tc>
        <w:tc>
          <w:tcPr>
            <w:tcW w:w="3430" w:type="dxa"/>
            <w:vAlign w:val="center"/>
          </w:tcPr>
          <w:p w:rsidR="0042499F" w:rsidRDefault="00093AED">
            <w:pPr>
              <w:pStyle w:val="2"/>
            </w:pPr>
            <w:r>
              <w:t>服务对象满意度</w:t>
            </w:r>
          </w:p>
        </w:tc>
        <w:tc>
          <w:tcPr>
            <w:tcW w:w="2551" w:type="dxa"/>
            <w:vAlign w:val="center"/>
          </w:tcPr>
          <w:p w:rsidR="0042499F" w:rsidRDefault="00093AED">
            <w:pPr>
              <w:pStyle w:val="2"/>
            </w:pPr>
            <w:r>
              <w:t>≥90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17" w:name="_Toc157759994"/>
      <w:r>
        <w:rPr>
          <w:rFonts w:ascii="方正仿宋_GBK" w:eastAsia="方正仿宋_GBK" w:hAnsi="方正仿宋_GBK" w:cs="方正仿宋_GBK"/>
          <w:sz w:val="28"/>
        </w:rPr>
        <w:t>17.</w:t>
      </w:r>
      <w:r>
        <w:rPr>
          <w:rFonts w:ascii="方正仿宋_GBK" w:eastAsia="方正仿宋_GBK" w:hAnsi="方正仿宋_GBK" w:cs="方正仿宋_GBK"/>
          <w:sz w:val="28"/>
        </w:rPr>
        <w:t>标准化资助项目</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标准化资助项目</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700.00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700.00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标准化项目资助；</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促进天津市标准化水平提升</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数量指标</w:t>
            </w:r>
          </w:p>
        </w:tc>
        <w:tc>
          <w:tcPr>
            <w:tcW w:w="3430" w:type="dxa"/>
            <w:vAlign w:val="center"/>
          </w:tcPr>
          <w:p w:rsidR="0042499F" w:rsidRDefault="00093AED">
            <w:pPr>
              <w:pStyle w:val="2"/>
            </w:pPr>
            <w:r>
              <w:t>国际标准</w:t>
            </w:r>
          </w:p>
        </w:tc>
        <w:tc>
          <w:tcPr>
            <w:tcW w:w="2551" w:type="dxa"/>
            <w:vAlign w:val="center"/>
          </w:tcPr>
          <w:p w:rsidR="0042499F" w:rsidRDefault="00093AED">
            <w:pPr>
              <w:pStyle w:val="2"/>
            </w:pPr>
            <w:r>
              <w:t>≥10</w:t>
            </w:r>
            <w:r>
              <w:t>项</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数量指标</w:t>
            </w:r>
          </w:p>
        </w:tc>
        <w:tc>
          <w:tcPr>
            <w:tcW w:w="3430" w:type="dxa"/>
            <w:vAlign w:val="center"/>
          </w:tcPr>
          <w:p w:rsidR="0042499F" w:rsidRDefault="00093AED">
            <w:pPr>
              <w:pStyle w:val="2"/>
            </w:pPr>
            <w:r>
              <w:t>国家标准</w:t>
            </w:r>
          </w:p>
        </w:tc>
        <w:tc>
          <w:tcPr>
            <w:tcW w:w="2551" w:type="dxa"/>
            <w:vAlign w:val="center"/>
          </w:tcPr>
          <w:p w:rsidR="0042499F" w:rsidRDefault="00093AED">
            <w:pPr>
              <w:pStyle w:val="2"/>
            </w:pPr>
            <w:r>
              <w:t>≥20</w:t>
            </w:r>
            <w:r>
              <w:t>项</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数量指标</w:t>
            </w:r>
          </w:p>
        </w:tc>
        <w:tc>
          <w:tcPr>
            <w:tcW w:w="3430" w:type="dxa"/>
            <w:vAlign w:val="center"/>
          </w:tcPr>
          <w:p w:rsidR="0042499F" w:rsidRDefault="00093AED">
            <w:pPr>
              <w:pStyle w:val="2"/>
            </w:pPr>
            <w:r>
              <w:t>行业标准</w:t>
            </w:r>
          </w:p>
        </w:tc>
        <w:tc>
          <w:tcPr>
            <w:tcW w:w="2551" w:type="dxa"/>
            <w:vAlign w:val="center"/>
          </w:tcPr>
          <w:p w:rsidR="0042499F" w:rsidRDefault="00093AED">
            <w:pPr>
              <w:pStyle w:val="2"/>
            </w:pPr>
            <w:r>
              <w:t>≥20</w:t>
            </w:r>
            <w:r>
              <w:t>项</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数量指标</w:t>
            </w:r>
          </w:p>
        </w:tc>
        <w:tc>
          <w:tcPr>
            <w:tcW w:w="3430" w:type="dxa"/>
            <w:vAlign w:val="center"/>
          </w:tcPr>
          <w:p w:rsidR="0042499F" w:rsidRDefault="00093AED">
            <w:pPr>
              <w:pStyle w:val="2"/>
            </w:pPr>
            <w:r>
              <w:t>京津冀地方标准</w:t>
            </w:r>
          </w:p>
        </w:tc>
        <w:tc>
          <w:tcPr>
            <w:tcW w:w="2551" w:type="dxa"/>
            <w:vAlign w:val="center"/>
          </w:tcPr>
          <w:p w:rsidR="0042499F" w:rsidRDefault="00093AED">
            <w:pPr>
              <w:pStyle w:val="2"/>
            </w:pPr>
            <w:r>
              <w:t>≥2</w:t>
            </w:r>
            <w:r>
              <w:t>项</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数量指标</w:t>
            </w:r>
          </w:p>
        </w:tc>
        <w:tc>
          <w:tcPr>
            <w:tcW w:w="3430" w:type="dxa"/>
            <w:vAlign w:val="center"/>
          </w:tcPr>
          <w:p w:rsidR="0042499F" w:rsidRDefault="00093AED">
            <w:pPr>
              <w:pStyle w:val="2"/>
            </w:pPr>
            <w:r>
              <w:t>试点示范项目</w:t>
            </w:r>
          </w:p>
        </w:tc>
        <w:tc>
          <w:tcPr>
            <w:tcW w:w="2551" w:type="dxa"/>
            <w:vAlign w:val="center"/>
          </w:tcPr>
          <w:p w:rsidR="0042499F" w:rsidRDefault="00093AED">
            <w:pPr>
              <w:pStyle w:val="2"/>
            </w:pPr>
            <w:r>
              <w:t>≥5</w:t>
            </w:r>
            <w:r>
              <w:t>项</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数量指标</w:t>
            </w:r>
          </w:p>
        </w:tc>
        <w:tc>
          <w:tcPr>
            <w:tcW w:w="3430" w:type="dxa"/>
            <w:vAlign w:val="center"/>
          </w:tcPr>
          <w:p w:rsidR="0042499F" w:rsidRDefault="00093AED">
            <w:pPr>
              <w:pStyle w:val="2"/>
            </w:pPr>
            <w:r>
              <w:t>国家级企业标准领跑者</w:t>
            </w:r>
          </w:p>
        </w:tc>
        <w:tc>
          <w:tcPr>
            <w:tcW w:w="2551" w:type="dxa"/>
            <w:vAlign w:val="center"/>
          </w:tcPr>
          <w:p w:rsidR="0042499F" w:rsidRDefault="00093AED">
            <w:pPr>
              <w:pStyle w:val="2"/>
            </w:pPr>
            <w:r>
              <w:t>≥8</w:t>
            </w:r>
            <w:r>
              <w:t>项</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数量指标</w:t>
            </w:r>
          </w:p>
        </w:tc>
        <w:tc>
          <w:tcPr>
            <w:tcW w:w="3430" w:type="dxa"/>
            <w:vAlign w:val="center"/>
          </w:tcPr>
          <w:p w:rsidR="0042499F" w:rsidRDefault="00093AED">
            <w:pPr>
              <w:pStyle w:val="2"/>
            </w:pPr>
            <w:r>
              <w:t>市级企业标准领跑者</w:t>
            </w:r>
          </w:p>
        </w:tc>
        <w:tc>
          <w:tcPr>
            <w:tcW w:w="2551" w:type="dxa"/>
            <w:vAlign w:val="center"/>
          </w:tcPr>
          <w:p w:rsidR="0042499F" w:rsidRDefault="00093AED">
            <w:pPr>
              <w:pStyle w:val="2"/>
            </w:pPr>
            <w:r>
              <w:t>≥10</w:t>
            </w:r>
            <w:r>
              <w:t>项</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数量指标</w:t>
            </w:r>
          </w:p>
        </w:tc>
        <w:tc>
          <w:tcPr>
            <w:tcW w:w="3430" w:type="dxa"/>
            <w:vAlign w:val="center"/>
          </w:tcPr>
          <w:p w:rsidR="0042499F" w:rsidRDefault="00093AED">
            <w:pPr>
              <w:pStyle w:val="2"/>
            </w:pPr>
            <w:r>
              <w:t>市级企业标准领跑者评估机构</w:t>
            </w:r>
          </w:p>
        </w:tc>
        <w:tc>
          <w:tcPr>
            <w:tcW w:w="2551" w:type="dxa"/>
            <w:vAlign w:val="center"/>
          </w:tcPr>
          <w:p w:rsidR="0042499F" w:rsidRDefault="00093AED">
            <w:pPr>
              <w:pStyle w:val="2"/>
            </w:pPr>
            <w:r>
              <w:t>≥5</w:t>
            </w:r>
            <w:r>
              <w:t>项</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任务完成率</w:t>
            </w:r>
          </w:p>
          <w:p w:rsidR="0042499F" w:rsidRDefault="0042499F">
            <w:pPr>
              <w:pStyle w:val="2"/>
            </w:pPr>
          </w:p>
          <w:p w:rsidR="0042499F" w:rsidRDefault="0042499F">
            <w:pPr>
              <w:pStyle w:val="2"/>
            </w:pPr>
          </w:p>
          <w:p w:rsidR="0042499F" w:rsidRDefault="0042499F">
            <w:pPr>
              <w:pStyle w:val="2"/>
            </w:pPr>
          </w:p>
          <w:p w:rsidR="0042499F" w:rsidRDefault="0042499F">
            <w:pPr>
              <w:pStyle w:val="2"/>
            </w:pPr>
          </w:p>
          <w:p w:rsidR="0042499F" w:rsidRDefault="0042499F">
            <w:pPr>
              <w:pStyle w:val="2"/>
            </w:pPr>
          </w:p>
          <w:p w:rsidR="0042499F" w:rsidRDefault="0042499F">
            <w:pPr>
              <w:pStyle w:val="2"/>
            </w:pPr>
          </w:p>
        </w:tc>
        <w:tc>
          <w:tcPr>
            <w:tcW w:w="3430" w:type="dxa"/>
            <w:vAlign w:val="center"/>
          </w:tcPr>
          <w:p w:rsidR="0042499F" w:rsidRDefault="00093AED">
            <w:pPr>
              <w:pStyle w:val="2"/>
            </w:pPr>
            <w:r>
              <w:t>任务完成</w:t>
            </w:r>
          </w:p>
        </w:tc>
        <w:tc>
          <w:tcPr>
            <w:tcW w:w="2551" w:type="dxa"/>
            <w:vAlign w:val="center"/>
          </w:tcPr>
          <w:p w:rsidR="0042499F" w:rsidRDefault="00093AED">
            <w:pPr>
              <w:pStyle w:val="2"/>
            </w:pPr>
            <w:r>
              <w:t>符合《天津市标准化资金资助管理办法》规定</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完成时间</w:t>
            </w:r>
          </w:p>
        </w:tc>
        <w:tc>
          <w:tcPr>
            <w:tcW w:w="3430" w:type="dxa"/>
            <w:vAlign w:val="center"/>
          </w:tcPr>
          <w:p w:rsidR="0042499F" w:rsidRDefault="00093AED">
            <w:pPr>
              <w:pStyle w:val="2"/>
            </w:pPr>
            <w:r>
              <w:t>完成时间</w:t>
            </w:r>
          </w:p>
        </w:tc>
        <w:tc>
          <w:tcPr>
            <w:tcW w:w="2551" w:type="dxa"/>
            <w:vAlign w:val="center"/>
          </w:tcPr>
          <w:p w:rsidR="0042499F" w:rsidRDefault="00093AED">
            <w:pPr>
              <w:pStyle w:val="2"/>
            </w:pPr>
            <w:r>
              <w:t>2024</w:t>
            </w:r>
            <w:r>
              <w:t>年底前完成</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经费</w:t>
            </w:r>
          </w:p>
        </w:tc>
        <w:tc>
          <w:tcPr>
            <w:tcW w:w="3430" w:type="dxa"/>
            <w:vAlign w:val="center"/>
          </w:tcPr>
          <w:p w:rsidR="0042499F" w:rsidRDefault="00093AED">
            <w:pPr>
              <w:pStyle w:val="2"/>
            </w:pPr>
            <w:r>
              <w:t>经费</w:t>
            </w:r>
          </w:p>
        </w:tc>
        <w:tc>
          <w:tcPr>
            <w:tcW w:w="2551" w:type="dxa"/>
            <w:vAlign w:val="center"/>
          </w:tcPr>
          <w:p w:rsidR="0042499F" w:rsidRDefault="00093AED">
            <w:pPr>
              <w:pStyle w:val="2"/>
            </w:pPr>
            <w:r>
              <w:t>≤700</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资助标准类型、标准数或企业增加</w:t>
            </w:r>
          </w:p>
        </w:tc>
        <w:tc>
          <w:tcPr>
            <w:tcW w:w="3430" w:type="dxa"/>
            <w:vAlign w:val="center"/>
          </w:tcPr>
          <w:p w:rsidR="0042499F" w:rsidRDefault="00093AED">
            <w:pPr>
              <w:pStyle w:val="2"/>
            </w:pPr>
            <w:r>
              <w:t>资助标准类型、标准数或企业增加</w:t>
            </w:r>
          </w:p>
        </w:tc>
        <w:tc>
          <w:tcPr>
            <w:tcW w:w="2551" w:type="dxa"/>
            <w:vAlign w:val="center"/>
          </w:tcPr>
          <w:p w:rsidR="0042499F" w:rsidRDefault="00093AED">
            <w:pPr>
              <w:pStyle w:val="2"/>
            </w:pPr>
            <w:r>
              <w:t>资助标准类型、标准数或企业增加</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服务对象满意度</w:t>
            </w:r>
          </w:p>
          <w:p w:rsidR="0042499F" w:rsidRDefault="0042499F">
            <w:pPr>
              <w:pStyle w:val="2"/>
            </w:pPr>
          </w:p>
          <w:p w:rsidR="0042499F" w:rsidRDefault="0042499F">
            <w:pPr>
              <w:pStyle w:val="2"/>
            </w:pPr>
          </w:p>
        </w:tc>
        <w:tc>
          <w:tcPr>
            <w:tcW w:w="3430" w:type="dxa"/>
            <w:vAlign w:val="center"/>
          </w:tcPr>
          <w:p w:rsidR="0042499F" w:rsidRDefault="00093AED">
            <w:pPr>
              <w:pStyle w:val="2"/>
            </w:pPr>
            <w:r>
              <w:t>服务对象满意度</w:t>
            </w:r>
          </w:p>
          <w:p w:rsidR="0042499F" w:rsidRDefault="0042499F">
            <w:pPr>
              <w:pStyle w:val="2"/>
            </w:pPr>
          </w:p>
          <w:p w:rsidR="0042499F" w:rsidRDefault="0042499F">
            <w:pPr>
              <w:pStyle w:val="2"/>
            </w:pPr>
          </w:p>
        </w:tc>
        <w:tc>
          <w:tcPr>
            <w:tcW w:w="2551" w:type="dxa"/>
            <w:vAlign w:val="center"/>
          </w:tcPr>
          <w:p w:rsidR="0042499F" w:rsidRDefault="00093AED">
            <w:pPr>
              <w:pStyle w:val="2"/>
            </w:pPr>
            <w:r>
              <w:t>≥90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18" w:name="_Toc157759995"/>
      <w:r>
        <w:rPr>
          <w:rFonts w:ascii="方正仿宋_GBK" w:eastAsia="方正仿宋_GBK" w:hAnsi="方正仿宋_GBK" w:cs="方正仿宋_GBK"/>
          <w:sz w:val="28"/>
        </w:rPr>
        <w:t>18.</w:t>
      </w:r>
      <w:r>
        <w:rPr>
          <w:rFonts w:ascii="方正仿宋_GBK" w:eastAsia="方正仿宋_GBK" w:hAnsi="方正仿宋_GBK" w:cs="方正仿宋_GBK"/>
          <w:sz w:val="28"/>
        </w:rPr>
        <w:t>产品质量监管</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产品质量监管</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800.00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800.00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产品质量监督抽查</w:t>
            </w:r>
            <w:r>
              <w:t xml:space="preserve"> </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完成</w:t>
            </w:r>
            <w:r>
              <w:t>2024</w:t>
            </w:r>
            <w:r>
              <w:t>年产品质量监督抽查</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抽检结果准确率</w:t>
            </w:r>
          </w:p>
        </w:tc>
        <w:tc>
          <w:tcPr>
            <w:tcW w:w="3430" w:type="dxa"/>
            <w:vAlign w:val="center"/>
          </w:tcPr>
          <w:p w:rsidR="0042499F" w:rsidRDefault="00093AED">
            <w:pPr>
              <w:pStyle w:val="2"/>
            </w:pPr>
            <w:r>
              <w:t>抽检结果准确率</w:t>
            </w:r>
          </w:p>
        </w:tc>
        <w:tc>
          <w:tcPr>
            <w:tcW w:w="2551" w:type="dxa"/>
            <w:vAlign w:val="center"/>
          </w:tcPr>
          <w:p w:rsidR="0042499F" w:rsidRDefault="00093AED">
            <w:pPr>
              <w:pStyle w:val="2"/>
            </w:pPr>
            <w:r>
              <w:t>100</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抽检数量</w:t>
            </w:r>
          </w:p>
        </w:tc>
        <w:tc>
          <w:tcPr>
            <w:tcW w:w="3430" w:type="dxa"/>
            <w:vAlign w:val="center"/>
          </w:tcPr>
          <w:p w:rsidR="0042499F" w:rsidRDefault="00093AED">
            <w:pPr>
              <w:pStyle w:val="2"/>
            </w:pPr>
            <w:r>
              <w:t>抽检数量</w:t>
            </w:r>
          </w:p>
        </w:tc>
        <w:tc>
          <w:tcPr>
            <w:tcW w:w="2551" w:type="dxa"/>
            <w:vAlign w:val="center"/>
          </w:tcPr>
          <w:p w:rsidR="0042499F" w:rsidRDefault="00093AED">
            <w:pPr>
              <w:pStyle w:val="2"/>
            </w:pPr>
            <w:r>
              <w:t>≥1950</w:t>
            </w:r>
            <w:r>
              <w:t>批次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完成时限</w:t>
            </w:r>
          </w:p>
        </w:tc>
        <w:tc>
          <w:tcPr>
            <w:tcW w:w="3430" w:type="dxa"/>
            <w:vAlign w:val="center"/>
          </w:tcPr>
          <w:p w:rsidR="0042499F" w:rsidRDefault="00093AED">
            <w:pPr>
              <w:pStyle w:val="2"/>
            </w:pPr>
            <w:r>
              <w:t>完成时限</w:t>
            </w:r>
          </w:p>
        </w:tc>
        <w:tc>
          <w:tcPr>
            <w:tcW w:w="2551" w:type="dxa"/>
            <w:vAlign w:val="center"/>
          </w:tcPr>
          <w:p w:rsidR="0042499F" w:rsidRDefault="00093AED">
            <w:pPr>
              <w:pStyle w:val="2"/>
            </w:pPr>
            <w:r>
              <w:t>2024</w:t>
            </w:r>
            <w:r>
              <w:t>年</w:t>
            </w:r>
            <w:r>
              <w:t>3</w:t>
            </w:r>
            <w:r>
              <w:t>月启动</w:t>
            </w:r>
            <w:r>
              <w:t>2024</w:t>
            </w:r>
            <w:r>
              <w:t>年年底完成</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总成本</w:t>
            </w:r>
          </w:p>
        </w:tc>
        <w:tc>
          <w:tcPr>
            <w:tcW w:w="3430" w:type="dxa"/>
            <w:vAlign w:val="center"/>
          </w:tcPr>
          <w:p w:rsidR="0042499F" w:rsidRDefault="00093AED">
            <w:pPr>
              <w:pStyle w:val="2"/>
            </w:pPr>
            <w:r>
              <w:t>总成本</w:t>
            </w:r>
          </w:p>
        </w:tc>
        <w:tc>
          <w:tcPr>
            <w:tcW w:w="2551" w:type="dxa"/>
            <w:vAlign w:val="center"/>
          </w:tcPr>
          <w:p w:rsidR="0042499F" w:rsidRDefault="00093AED">
            <w:pPr>
              <w:pStyle w:val="2"/>
            </w:pPr>
            <w:r>
              <w:t>≤800</w:t>
            </w:r>
            <w:r>
              <w:t>万元</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提升产品质量</w:t>
            </w:r>
          </w:p>
        </w:tc>
        <w:tc>
          <w:tcPr>
            <w:tcW w:w="3430" w:type="dxa"/>
            <w:vAlign w:val="center"/>
          </w:tcPr>
          <w:p w:rsidR="0042499F" w:rsidRDefault="00093AED">
            <w:pPr>
              <w:pStyle w:val="2"/>
            </w:pPr>
            <w:r>
              <w:t>提升产品质量</w:t>
            </w:r>
          </w:p>
        </w:tc>
        <w:tc>
          <w:tcPr>
            <w:tcW w:w="2551" w:type="dxa"/>
            <w:vAlign w:val="center"/>
          </w:tcPr>
          <w:p w:rsidR="0042499F" w:rsidRDefault="00093AED">
            <w:pPr>
              <w:pStyle w:val="2"/>
            </w:pPr>
            <w:r>
              <w:t>有效提升</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不合格通报率</w:t>
            </w:r>
          </w:p>
        </w:tc>
        <w:tc>
          <w:tcPr>
            <w:tcW w:w="3430" w:type="dxa"/>
            <w:vAlign w:val="center"/>
          </w:tcPr>
          <w:p w:rsidR="0042499F" w:rsidRDefault="00093AED">
            <w:pPr>
              <w:pStyle w:val="2"/>
            </w:pPr>
            <w:r>
              <w:t>不合格通报率</w:t>
            </w:r>
          </w:p>
        </w:tc>
        <w:tc>
          <w:tcPr>
            <w:tcW w:w="2551" w:type="dxa"/>
            <w:vAlign w:val="center"/>
          </w:tcPr>
          <w:p w:rsidR="0042499F" w:rsidRDefault="00093AED">
            <w:pPr>
              <w:pStyle w:val="2"/>
            </w:pPr>
            <w:r>
              <w:t>100</w:t>
            </w:r>
            <w:r>
              <w:t>百分比</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社会公众投诉率</w:t>
            </w:r>
          </w:p>
        </w:tc>
        <w:tc>
          <w:tcPr>
            <w:tcW w:w="3430" w:type="dxa"/>
            <w:vAlign w:val="center"/>
          </w:tcPr>
          <w:p w:rsidR="0042499F" w:rsidRDefault="00093AED">
            <w:pPr>
              <w:pStyle w:val="2"/>
            </w:pPr>
            <w:r>
              <w:t>社会公众投诉率</w:t>
            </w:r>
          </w:p>
        </w:tc>
        <w:tc>
          <w:tcPr>
            <w:tcW w:w="2551" w:type="dxa"/>
            <w:vAlign w:val="center"/>
          </w:tcPr>
          <w:p w:rsidR="0042499F" w:rsidRDefault="00093AED">
            <w:pPr>
              <w:pStyle w:val="2"/>
            </w:pPr>
            <w:r>
              <w:t>零投诉</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19" w:name="_Toc157759996"/>
      <w:r>
        <w:rPr>
          <w:rFonts w:ascii="方正仿宋_GBK" w:eastAsia="方正仿宋_GBK" w:hAnsi="方正仿宋_GBK" w:cs="方正仿宋_GBK"/>
          <w:sz w:val="28"/>
        </w:rPr>
        <w:t>19.</w:t>
      </w:r>
      <w:r>
        <w:rPr>
          <w:rFonts w:ascii="方正仿宋_GBK" w:eastAsia="方正仿宋_GBK" w:hAnsi="方正仿宋_GBK" w:cs="方正仿宋_GBK"/>
          <w:sz w:val="28"/>
        </w:rPr>
        <w:t>反不正当竞争执法</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反不正当竞争执法</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20.00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20.00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用于保障反不正当竞争执法工作，印刷宣传品及各种资料，组织召开相关会议，组织培训，支付讲课费。</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保障</w:t>
            </w:r>
            <w:r>
              <w:t>2024</w:t>
            </w:r>
            <w:r>
              <w:t>年全市反不正当竞争执法</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论坛及圆桌会议次数</w:t>
            </w:r>
          </w:p>
        </w:tc>
        <w:tc>
          <w:tcPr>
            <w:tcW w:w="3430" w:type="dxa"/>
            <w:vAlign w:val="center"/>
          </w:tcPr>
          <w:p w:rsidR="0042499F" w:rsidRDefault="00093AED">
            <w:pPr>
              <w:pStyle w:val="2"/>
            </w:pPr>
            <w:r>
              <w:t>论坛及圆桌会议次数</w:t>
            </w:r>
          </w:p>
        </w:tc>
        <w:tc>
          <w:tcPr>
            <w:tcW w:w="2551" w:type="dxa"/>
            <w:vAlign w:val="center"/>
          </w:tcPr>
          <w:p w:rsidR="0042499F" w:rsidRDefault="00093AED">
            <w:pPr>
              <w:pStyle w:val="2"/>
            </w:pPr>
            <w:r>
              <w:t>≥1</w:t>
            </w:r>
            <w:r>
              <w:t>至少组织一次会议</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印刷宣传品</w:t>
            </w:r>
          </w:p>
        </w:tc>
        <w:tc>
          <w:tcPr>
            <w:tcW w:w="3430" w:type="dxa"/>
            <w:vAlign w:val="center"/>
          </w:tcPr>
          <w:p w:rsidR="0042499F" w:rsidRDefault="00093AED">
            <w:pPr>
              <w:pStyle w:val="2"/>
            </w:pPr>
            <w:r>
              <w:t>印刷宣传品</w:t>
            </w:r>
          </w:p>
        </w:tc>
        <w:tc>
          <w:tcPr>
            <w:tcW w:w="2551" w:type="dxa"/>
            <w:vAlign w:val="center"/>
          </w:tcPr>
          <w:p w:rsidR="0042499F" w:rsidRDefault="00093AED">
            <w:pPr>
              <w:pStyle w:val="2"/>
            </w:pPr>
            <w:r>
              <w:t>≥100</w:t>
            </w:r>
            <w:r>
              <w:t>至少印刷一百份资料</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培训班次</w:t>
            </w:r>
          </w:p>
        </w:tc>
        <w:tc>
          <w:tcPr>
            <w:tcW w:w="3430" w:type="dxa"/>
            <w:vAlign w:val="center"/>
          </w:tcPr>
          <w:p w:rsidR="0042499F" w:rsidRDefault="00093AED">
            <w:pPr>
              <w:pStyle w:val="2"/>
            </w:pPr>
            <w:r>
              <w:t>培训班次</w:t>
            </w:r>
          </w:p>
        </w:tc>
        <w:tc>
          <w:tcPr>
            <w:tcW w:w="2551" w:type="dxa"/>
            <w:vAlign w:val="center"/>
          </w:tcPr>
          <w:p w:rsidR="0042499F" w:rsidRDefault="00093AED">
            <w:pPr>
              <w:pStyle w:val="2"/>
            </w:pPr>
            <w:r>
              <w:t>≥1</w:t>
            </w:r>
            <w:r>
              <w:t>至少组织一次培训</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开展法制宣传数</w:t>
            </w:r>
          </w:p>
        </w:tc>
        <w:tc>
          <w:tcPr>
            <w:tcW w:w="3430" w:type="dxa"/>
            <w:vAlign w:val="center"/>
          </w:tcPr>
          <w:p w:rsidR="0042499F" w:rsidRDefault="00093AED">
            <w:pPr>
              <w:pStyle w:val="2"/>
            </w:pPr>
            <w:r>
              <w:t>开展法制宣传数</w:t>
            </w:r>
          </w:p>
        </w:tc>
        <w:tc>
          <w:tcPr>
            <w:tcW w:w="2551" w:type="dxa"/>
            <w:vAlign w:val="center"/>
          </w:tcPr>
          <w:p w:rsidR="0042499F" w:rsidRDefault="00093AED">
            <w:pPr>
              <w:pStyle w:val="2"/>
            </w:pPr>
            <w:r>
              <w:t>≥1</w:t>
            </w:r>
            <w:r>
              <w:t>至少开展一次宣传</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执法人员培训区域覆盖率</w:t>
            </w:r>
          </w:p>
        </w:tc>
        <w:tc>
          <w:tcPr>
            <w:tcW w:w="3430" w:type="dxa"/>
            <w:vAlign w:val="center"/>
          </w:tcPr>
          <w:p w:rsidR="0042499F" w:rsidRDefault="00093AED">
            <w:pPr>
              <w:pStyle w:val="2"/>
            </w:pPr>
            <w:r>
              <w:t>执法人员培训区域覆盖率</w:t>
            </w:r>
          </w:p>
        </w:tc>
        <w:tc>
          <w:tcPr>
            <w:tcW w:w="2551" w:type="dxa"/>
            <w:vAlign w:val="center"/>
          </w:tcPr>
          <w:p w:rsidR="0042499F" w:rsidRDefault="00093AED">
            <w:pPr>
              <w:pStyle w:val="2"/>
            </w:pPr>
            <w:r>
              <w:t>≥80</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培训完成时间</w:t>
            </w:r>
          </w:p>
        </w:tc>
        <w:tc>
          <w:tcPr>
            <w:tcW w:w="3430" w:type="dxa"/>
            <w:vAlign w:val="center"/>
          </w:tcPr>
          <w:p w:rsidR="0042499F" w:rsidRDefault="00093AED">
            <w:pPr>
              <w:pStyle w:val="2"/>
            </w:pPr>
            <w:r>
              <w:t>培训完成时间</w:t>
            </w:r>
          </w:p>
        </w:tc>
        <w:tc>
          <w:tcPr>
            <w:tcW w:w="2551" w:type="dxa"/>
            <w:vAlign w:val="center"/>
          </w:tcPr>
          <w:p w:rsidR="0042499F" w:rsidRDefault="00093AED">
            <w:pPr>
              <w:pStyle w:val="2"/>
            </w:pPr>
            <w:r>
              <w:t>2024</w:t>
            </w:r>
            <w:r>
              <w:t>年</w:t>
            </w:r>
            <w:r>
              <w:t>12</w:t>
            </w:r>
            <w:r>
              <w:t>月底前完成</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不超预算</w:t>
            </w:r>
          </w:p>
        </w:tc>
        <w:tc>
          <w:tcPr>
            <w:tcW w:w="3430" w:type="dxa"/>
            <w:vAlign w:val="center"/>
          </w:tcPr>
          <w:p w:rsidR="0042499F" w:rsidRDefault="00093AED">
            <w:pPr>
              <w:pStyle w:val="2"/>
            </w:pPr>
            <w:r>
              <w:t>不超预算</w:t>
            </w:r>
          </w:p>
        </w:tc>
        <w:tc>
          <w:tcPr>
            <w:tcW w:w="2551" w:type="dxa"/>
            <w:vAlign w:val="center"/>
          </w:tcPr>
          <w:p w:rsidR="0042499F" w:rsidRDefault="00093AED">
            <w:pPr>
              <w:pStyle w:val="2"/>
            </w:pPr>
            <w:r>
              <w:t>≤20</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提高执法水平</w:t>
            </w:r>
          </w:p>
        </w:tc>
        <w:tc>
          <w:tcPr>
            <w:tcW w:w="3430" w:type="dxa"/>
            <w:vAlign w:val="center"/>
          </w:tcPr>
          <w:p w:rsidR="0042499F" w:rsidRDefault="00093AED">
            <w:pPr>
              <w:pStyle w:val="2"/>
            </w:pPr>
            <w:r>
              <w:t>提高执法水平</w:t>
            </w:r>
          </w:p>
        </w:tc>
        <w:tc>
          <w:tcPr>
            <w:tcW w:w="2551" w:type="dxa"/>
            <w:vAlign w:val="center"/>
          </w:tcPr>
          <w:p w:rsidR="0042499F" w:rsidRDefault="00093AED">
            <w:pPr>
              <w:pStyle w:val="2"/>
            </w:pPr>
            <w:r>
              <w:t>提升执法水平</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服务对象（行政许可相对人）满意</w:t>
            </w:r>
          </w:p>
        </w:tc>
        <w:tc>
          <w:tcPr>
            <w:tcW w:w="3430" w:type="dxa"/>
            <w:vAlign w:val="center"/>
          </w:tcPr>
          <w:p w:rsidR="0042499F" w:rsidRDefault="00093AED">
            <w:pPr>
              <w:pStyle w:val="2"/>
            </w:pPr>
            <w:r>
              <w:t>提高执法水平，提升执法满意度</w:t>
            </w:r>
          </w:p>
        </w:tc>
        <w:tc>
          <w:tcPr>
            <w:tcW w:w="2551" w:type="dxa"/>
            <w:vAlign w:val="center"/>
          </w:tcPr>
          <w:p w:rsidR="0042499F" w:rsidRDefault="00093AED">
            <w:pPr>
              <w:pStyle w:val="2"/>
            </w:pPr>
            <w:r>
              <w:t>执法相对人满意度提升</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20" w:name="_Toc157759997"/>
      <w:r>
        <w:rPr>
          <w:rFonts w:ascii="方正仿宋_GBK" w:eastAsia="方正仿宋_GBK" w:hAnsi="方正仿宋_GBK" w:cs="方正仿宋_GBK"/>
          <w:sz w:val="28"/>
        </w:rPr>
        <w:t>20.</w:t>
      </w:r>
      <w:r>
        <w:rPr>
          <w:rFonts w:ascii="方正仿宋_GBK" w:eastAsia="方正仿宋_GBK" w:hAnsi="方正仿宋_GBK" w:cs="方正仿宋_GBK"/>
          <w:sz w:val="28"/>
        </w:rPr>
        <w:t>公平竞争审查</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公平竞争审查</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10.00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10.00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第三方评估</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在我市全面贯彻落实公平竞争审查制度，使市场主体平等享有资源</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第三方评估费用</w:t>
            </w:r>
          </w:p>
        </w:tc>
        <w:tc>
          <w:tcPr>
            <w:tcW w:w="3430" w:type="dxa"/>
            <w:vAlign w:val="center"/>
          </w:tcPr>
          <w:p w:rsidR="0042499F" w:rsidRDefault="00093AED">
            <w:pPr>
              <w:pStyle w:val="2"/>
            </w:pPr>
            <w:r>
              <w:t>按照协议约定执行，计划预算</w:t>
            </w:r>
            <w:r>
              <w:t>20</w:t>
            </w:r>
            <w:r>
              <w:t>万元</w:t>
            </w:r>
          </w:p>
        </w:tc>
        <w:tc>
          <w:tcPr>
            <w:tcW w:w="2551" w:type="dxa"/>
            <w:vAlign w:val="center"/>
          </w:tcPr>
          <w:p w:rsidR="0042499F" w:rsidRDefault="00093AED">
            <w:pPr>
              <w:pStyle w:val="2"/>
            </w:pPr>
            <w:r>
              <w:t>≤9</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预算完成</w:t>
            </w:r>
          </w:p>
        </w:tc>
        <w:tc>
          <w:tcPr>
            <w:tcW w:w="3430" w:type="dxa"/>
            <w:vAlign w:val="center"/>
          </w:tcPr>
          <w:p w:rsidR="0042499F" w:rsidRDefault="00093AED">
            <w:pPr>
              <w:pStyle w:val="2"/>
            </w:pPr>
            <w:r>
              <w:t>预算完成率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完成印刷</w:t>
            </w:r>
          </w:p>
        </w:tc>
        <w:tc>
          <w:tcPr>
            <w:tcW w:w="3430" w:type="dxa"/>
            <w:vAlign w:val="center"/>
          </w:tcPr>
          <w:p w:rsidR="0042499F" w:rsidRDefault="00093AED">
            <w:pPr>
              <w:pStyle w:val="2"/>
            </w:pPr>
            <w:r>
              <w:t>完成印刷品印刷</w:t>
            </w:r>
          </w:p>
        </w:tc>
        <w:tc>
          <w:tcPr>
            <w:tcW w:w="2551" w:type="dxa"/>
            <w:vAlign w:val="center"/>
          </w:tcPr>
          <w:p w:rsidR="0042499F" w:rsidRDefault="00093AED">
            <w:pPr>
              <w:pStyle w:val="2"/>
            </w:pPr>
            <w:r>
              <w:t>200</w:t>
            </w:r>
            <w:r>
              <w:t>份</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专项评估报告</w:t>
            </w:r>
          </w:p>
        </w:tc>
        <w:tc>
          <w:tcPr>
            <w:tcW w:w="3430" w:type="dxa"/>
            <w:vAlign w:val="center"/>
          </w:tcPr>
          <w:p w:rsidR="0042499F" w:rsidRDefault="00093AED">
            <w:pPr>
              <w:pStyle w:val="2"/>
            </w:pPr>
            <w:r>
              <w:t>专项评估报告</w:t>
            </w:r>
          </w:p>
        </w:tc>
        <w:tc>
          <w:tcPr>
            <w:tcW w:w="2551" w:type="dxa"/>
            <w:vAlign w:val="center"/>
          </w:tcPr>
          <w:p w:rsidR="0042499F" w:rsidRDefault="00093AED">
            <w:pPr>
              <w:pStyle w:val="2"/>
            </w:pPr>
            <w:r>
              <w:t>形成评估报告</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社会效益</w:t>
            </w:r>
          </w:p>
        </w:tc>
        <w:tc>
          <w:tcPr>
            <w:tcW w:w="3430" w:type="dxa"/>
            <w:vAlign w:val="center"/>
          </w:tcPr>
          <w:p w:rsidR="0042499F" w:rsidRDefault="00093AED">
            <w:pPr>
              <w:pStyle w:val="2"/>
            </w:pPr>
            <w:r>
              <w:t>市场主体平等享有资源</w:t>
            </w:r>
          </w:p>
        </w:tc>
        <w:tc>
          <w:tcPr>
            <w:tcW w:w="2551" w:type="dxa"/>
            <w:vAlign w:val="center"/>
          </w:tcPr>
          <w:p w:rsidR="0042499F" w:rsidRDefault="00093AED">
            <w:pPr>
              <w:pStyle w:val="2"/>
            </w:pPr>
            <w:r>
              <w:t>市场主体平等享有资源</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市场主体满意度</w:t>
            </w:r>
          </w:p>
        </w:tc>
        <w:tc>
          <w:tcPr>
            <w:tcW w:w="3430" w:type="dxa"/>
            <w:vAlign w:val="center"/>
          </w:tcPr>
          <w:p w:rsidR="0042499F" w:rsidRDefault="00093AED">
            <w:pPr>
              <w:pStyle w:val="2"/>
            </w:pPr>
            <w:r>
              <w:t>市场主体满意度达到</w:t>
            </w:r>
            <w:r>
              <w:t>85%</w:t>
            </w:r>
            <w:r>
              <w:t>以上</w:t>
            </w:r>
          </w:p>
        </w:tc>
        <w:tc>
          <w:tcPr>
            <w:tcW w:w="2551" w:type="dxa"/>
            <w:vAlign w:val="center"/>
          </w:tcPr>
          <w:p w:rsidR="0042499F" w:rsidRDefault="00093AED">
            <w:pPr>
              <w:pStyle w:val="2"/>
            </w:pPr>
            <w:r>
              <w:t>≥85</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21" w:name="_Toc157759998"/>
      <w:r>
        <w:rPr>
          <w:rFonts w:ascii="方正仿宋_GBK" w:eastAsia="方正仿宋_GBK" w:hAnsi="方正仿宋_GBK" w:cs="方正仿宋_GBK"/>
          <w:sz w:val="28"/>
        </w:rPr>
        <w:t>21.</w:t>
      </w:r>
      <w:r>
        <w:rPr>
          <w:rFonts w:ascii="方正仿宋_GBK" w:eastAsia="方正仿宋_GBK" w:hAnsi="方正仿宋_GBK" w:cs="方正仿宋_GBK"/>
          <w:sz w:val="28"/>
        </w:rPr>
        <w:t>广告监测服务</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广告监测服务</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120.00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120.00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1</w:t>
            </w:r>
            <w:r>
              <w:t>、支付第三方广告监测费和专家评审费。</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按时完成我市主要传统媒体、互联网、户外广告监测工作，及时发现违法广告线索。</w:t>
            </w:r>
          </w:p>
          <w:p w:rsidR="0042499F" w:rsidRDefault="00093AED">
            <w:pPr>
              <w:pStyle w:val="2"/>
            </w:pPr>
            <w:r>
              <w:t>2.</w:t>
            </w:r>
            <w:r>
              <w:t>指导各区市场监管部门依法处置违法广告线索。</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监测范围覆盖</w:t>
            </w:r>
          </w:p>
        </w:tc>
        <w:tc>
          <w:tcPr>
            <w:tcW w:w="3430" w:type="dxa"/>
            <w:vAlign w:val="center"/>
          </w:tcPr>
          <w:p w:rsidR="0042499F" w:rsidRDefault="00093AED">
            <w:pPr>
              <w:pStyle w:val="2"/>
            </w:pPr>
            <w:r>
              <w:t>对指定监测目标进行监测。</w:t>
            </w:r>
          </w:p>
        </w:tc>
        <w:tc>
          <w:tcPr>
            <w:tcW w:w="2551" w:type="dxa"/>
            <w:vAlign w:val="center"/>
          </w:tcPr>
          <w:p w:rsidR="0042499F" w:rsidRDefault="00093AED">
            <w:pPr>
              <w:pStyle w:val="2"/>
            </w:pPr>
            <w:r>
              <w:t>100</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监测数据清晰</w:t>
            </w:r>
          </w:p>
        </w:tc>
        <w:tc>
          <w:tcPr>
            <w:tcW w:w="3430" w:type="dxa"/>
            <w:vAlign w:val="center"/>
          </w:tcPr>
          <w:p w:rsidR="0042499F" w:rsidRDefault="00093AED">
            <w:pPr>
              <w:pStyle w:val="2"/>
            </w:pPr>
            <w:r>
              <w:t>监测广告内容可清晰辨识。</w:t>
            </w:r>
          </w:p>
        </w:tc>
        <w:tc>
          <w:tcPr>
            <w:tcW w:w="2551" w:type="dxa"/>
            <w:vAlign w:val="center"/>
          </w:tcPr>
          <w:p w:rsidR="0042499F" w:rsidRDefault="00093AED">
            <w:pPr>
              <w:pStyle w:val="2"/>
            </w:pPr>
            <w:r>
              <w:t>≥95</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监测周期</w:t>
            </w:r>
          </w:p>
        </w:tc>
        <w:tc>
          <w:tcPr>
            <w:tcW w:w="3430" w:type="dxa"/>
            <w:vAlign w:val="center"/>
          </w:tcPr>
          <w:p w:rsidR="0042499F" w:rsidRDefault="00093AED">
            <w:pPr>
              <w:pStyle w:val="2"/>
            </w:pPr>
            <w:r>
              <w:t>每周提供</w:t>
            </w:r>
            <w:r>
              <w:t>1</w:t>
            </w:r>
            <w:r>
              <w:t>次监测数据。</w:t>
            </w:r>
          </w:p>
        </w:tc>
        <w:tc>
          <w:tcPr>
            <w:tcW w:w="2551" w:type="dxa"/>
            <w:vAlign w:val="center"/>
          </w:tcPr>
          <w:p w:rsidR="0042499F" w:rsidRDefault="00093AED">
            <w:pPr>
              <w:pStyle w:val="2"/>
            </w:pPr>
            <w:r>
              <w:t>≤7</w:t>
            </w:r>
            <w:r>
              <w:t>天</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监测服务费和专家评审费</w:t>
            </w:r>
          </w:p>
        </w:tc>
        <w:tc>
          <w:tcPr>
            <w:tcW w:w="3430" w:type="dxa"/>
            <w:vAlign w:val="center"/>
          </w:tcPr>
          <w:p w:rsidR="0042499F" w:rsidRDefault="00093AED">
            <w:pPr>
              <w:pStyle w:val="2"/>
            </w:pPr>
            <w:r>
              <w:t>第三方监测服务费和专家评审费。</w:t>
            </w:r>
          </w:p>
        </w:tc>
        <w:tc>
          <w:tcPr>
            <w:tcW w:w="2551" w:type="dxa"/>
            <w:vAlign w:val="center"/>
          </w:tcPr>
          <w:p w:rsidR="0042499F" w:rsidRDefault="00093AED">
            <w:pPr>
              <w:pStyle w:val="2"/>
            </w:pPr>
            <w:r>
              <w:t>≤120</w:t>
            </w:r>
            <w:r>
              <w:t>万元</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打击违法广告</w:t>
            </w:r>
          </w:p>
        </w:tc>
        <w:tc>
          <w:tcPr>
            <w:tcW w:w="3430" w:type="dxa"/>
            <w:vAlign w:val="center"/>
          </w:tcPr>
          <w:p w:rsidR="0042499F" w:rsidRDefault="00093AED">
            <w:pPr>
              <w:pStyle w:val="2"/>
            </w:pPr>
            <w:r>
              <w:t>监测广告准确率。</w:t>
            </w:r>
          </w:p>
        </w:tc>
        <w:tc>
          <w:tcPr>
            <w:tcW w:w="2551" w:type="dxa"/>
            <w:vAlign w:val="center"/>
          </w:tcPr>
          <w:p w:rsidR="0042499F" w:rsidRDefault="00093AED">
            <w:pPr>
              <w:pStyle w:val="2"/>
            </w:pPr>
            <w:r>
              <w:t>≥90</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可持续影响指标</w:t>
            </w:r>
          </w:p>
        </w:tc>
        <w:tc>
          <w:tcPr>
            <w:tcW w:w="1332" w:type="dxa"/>
            <w:vAlign w:val="center"/>
          </w:tcPr>
          <w:p w:rsidR="0042499F" w:rsidRDefault="00093AED">
            <w:pPr>
              <w:pStyle w:val="2"/>
            </w:pPr>
            <w:r>
              <w:t>购买服务年限</w:t>
            </w:r>
          </w:p>
        </w:tc>
        <w:tc>
          <w:tcPr>
            <w:tcW w:w="3430" w:type="dxa"/>
            <w:vAlign w:val="center"/>
          </w:tcPr>
          <w:p w:rsidR="0042499F" w:rsidRDefault="00093AED">
            <w:pPr>
              <w:pStyle w:val="2"/>
            </w:pPr>
            <w:r>
              <w:t>确定第三方服务期限。</w:t>
            </w:r>
          </w:p>
        </w:tc>
        <w:tc>
          <w:tcPr>
            <w:tcW w:w="2551" w:type="dxa"/>
            <w:vAlign w:val="center"/>
          </w:tcPr>
          <w:p w:rsidR="0042499F" w:rsidRDefault="00093AED">
            <w:pPr>
              <w:pStyle w:val="2"/>
            </w:pPr>
            <w:r>
              <w:t>1</w:t>
            </w:r>
            <w:r>
              <w:t>年</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使用人员满意度</w:t>
            </w:r>
          </w:p>
        </w:tc>
        <w:tc>
          <w:tcPr>
            <w:tcW w:w="3430" w:type="dxa"/>
            <w:vAlign w:val="center"/>
          </w:tcPr>
          <w:p w:rsidR="0042499F" w:rsidRDefault="00093AED">
            <w:pPr>
              <w:pStyle w:val="2"/>
            </w:pPr>
            <w:r>
              <w:t>方便执法人员操作使用。</w:t>
            </w:r>
          </w:p>
        </w:tc>
        <w:tc>
          <w:tcPr>
            <w:tcW w:w="2551" w:type="dxa"/>
            <w:vAlign w:val="center"/>
          </w:tcPr>
          <w:p w:rsidR="0042499F" w:rsidRDefault="00093AED">
            <w:pPr>
              <w:pStyle w:val="2"/>
            </w:pPr>
            <w:r>
              <w:t>≥90</w:t>
            </w:r>
            <w:r>
              <w:t>百分比</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22" w:name="_Toc157759999"/>
      <w:r>
        <w:rPr>
          <w:rFonts w:ascii="方正仿宋_GBK" w:eastAsia="方正仿宋_GBK" w:hAnsi="方正仿宋_GBK" w:cs="方正仿宋_GBK"/>
          <w:sz w:val="28"/>
        </w:rPr>
        <w:t>22.</w:t>
      </w:r>
      <w:r>
        <w:rPr>
          <w:rFonts w:ascii="方正仿宋_GBK" w:eastAsia="方正仿宋_GBK" w:hAnsi="方正仿宋_GBK" w:cs="方正仿宋_GBK"/>
          <w:sz w:val="28"/>
        </w:rPr>
        <w:t>计量管理</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计量管理</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68.00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68.00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产业计量测试中心建设经费、计量比对、能效水效、定量包装商品净含量抽查经费、计量器具检定抽查经费、计量器具型式评价经费、强检计量器具经费、预算评估报告经费、专家评审费</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提升我市计量技术服务产业发展的能力和水平</w:t>
            </w:r>
          </w:p>
          <w:p w:rsidR="0042499F" w:rsidRDefault="00093AED">
            <w:pPr>
              <w:pStyle w:val="2"/>
            </w:pPr>
            <w:r>
              <w:t>2.</w:t>
            </w:r>
            <w:r>
              <w:t>高质量完成我市计量标准考核和计量授权单位考核工作，保障行政许可事项依法办理</w:t>
            </w:r>
          </w:p>
          <w:p w:rsidR="0042499F" w:rsidRDefault="00093AED">
            <w:pPr>
              <w:pStyle w:val="2"/>
            </w:pPr>
            <w:r>
              <w:t>3.</w:t>
            </w:r>
            <w:r>
              <w:t>服务我市计量器具生产企业，依法完成计量器具型式批准的行政许可审批工作</w:t>
            </w:r>
          </w:p>
          <w:p w:rsidR="0042499F" w:rsidRDefault="00093AED">
            <w:pPr>
              <w:pStyle w:val="2"/>
            </w:pPr>
            <w:r>
              <w:t>4.</w:t>
            </w:r>
            <w:r>
              <w:t>严格落实国家强检免收费的政策，为我市企事业单位减负委托国家计量院为我市企业检定部分我市无检定能力的强制管理计量器具</w:t>
            </w:r>
          </w:p>
          <w:p w:rsidR="0042499F" w:rsidRDefault="00093AED">
            <w:pPr>
              <w:pStyle w:val="2"/>
            </w:pPr>
            <w:r>
              <w:t>5.</w:t>
            </w:r>
            <w:r>
              <w:t>依法履行计量监督的职能，开展能效、水效、定量包装商品净含量等检定抽查</w:t>
            </w:r>
          </w:p>
          <w:p w:rsidR="0042499F" w:rsidRDefault="00093AED">
            <w:pPr>
              <w:pStyle w:val="2"/>
            </w:pPr>
            <w:r>
              <w:t>6.</w:t>
            </w:r>
            <w:r>
              <w:t>打击加油机计量作弊，维护国家和消费者的合法权益</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技术支撑</w:t>
            </w:r>
          </w:p>
        </w:tc>
        <w:tc>
          <w:tcPr>
            <w:tcW w:w="3430" w:type="dxa"/>
            <w:vAlign w:val="center"/>
          </w:tcPr>
          <w:p w:rsidR="0042499F" w:rsidRDefault="00093AED">
            <w:pPr>
              <w:pStyle w:val="2"/>
            </w:pPr>
            <w:r>
              <w:t>委托外地技术机构进行计量器具型式评价实验</w:t>
            </w:r>
          </w:p>
        </w:tc>
        <w:tc>
          <w:tcPr>
            <w:tcW w:w="2551" w:type="dxa"/>
            <w:vAlign w:val="center"/>
          </w:tcPr>
          <w:p w:rsidR="0042499F" w:rsidRDefault="00093AED">
            <w:pPr>
              <w:pStyle w:val="2"/>
            </w:pPr>
            <w:r>
              <w:t>≥8</w:t>
            </w:r>
            <w:r>
              <w:t>项</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技术支撑</w:t>
            </w:r>
          </w:p>
        </w:tc>
        <w:tc>
          <w:tcPr>
            <w:tcW w:w="3430" w:type="dxa"/>
            <w:vAlign w:val="center"/>
          </w:tcPr>
          <w:p w:rsidR="0042499F" w:rsidRDefault="00093AED">
            <w:pPr>
              <w:pStyle w:val="2"/>
            </w:pPr>
            <w:r>
              <w:t>委托国家计量院检定我市无检定能力的强检计量器具</w:t>
            </w:r>
          </w:p>
        </w:tc>
        <w:tc>
          <w:tcPr>
            <w:tcW w:w="2551" w:type="dxa"/>
            <w:vAlign w:val="center"/>
          </w:tcPr>
          <w:p w:rsidR="0042499F" w:rsidRDefault="00093AED">
            <w:pPr>
              <w:pStyle w:val="2"/>
            </w:pPr>
            <w:r>
              <w:t>≥5</w:t>
            </w:r>
            <w:r>
              <w:t>台</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技术指导</w:t>
            </w:r>
          </w:p>
        </w:tc>
        <w:tc>
          <w:tcPr>
            <w:tcW w:w="3430" w:type="dxa"/>
            <w:vAlign w:val="center"/>
          </w:tcPr>
          <w:p w:rsidR="0042499F" w:rsidRDefault="00093AED">
            <w:pPr>
              <w:pStyle w:val="2"/>
            </w:pPr>
            <w:r>
              <w:t>开展计量比对</w:t>
            </w:r>
          </w:p>
        </w:tc>
        <w:tc>
          <w:tcPr>
            <w:tcW w:w="2551" w:type="dxa"/>
            <w:vAlign w:val="center"/>
          </w:tcPr>
          <w:p w:rsidR="0042499F" w:rsidRDefault="00093AED">
            <w:pPr>
              <w:pStyle w:val="2"/>
            </w:pPr>
            <w:r>
              <w:t>≥1</w:t>
            </w:r>
            <w:r>
              <w:t>项</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专项检查数量</w:t>
            </w:r>
          </w:p>
        </w:tc>
        <w:tc>
          <w:tcPr>
            <w:tcW w:w="3430" w:type="dxa"/>
            <w:vAlign w:val="center"/>
          </w:tcPr>
          <w:p w:rsidR="0042499F" w:rsidRDefault="00093AED">
            <w:pPr>
              <w:pStyle w:val="2"/>
            </w:pPr>
            <w:r>
              <w:t>开展能效标识检查</w:t>
            </w:r>
          </w:p>
        </w:tc>
        <w:tc>
          <w:tcPr>
            <w:tcW w:w="2551" w:type="dxa"/>
            <w:vAlign w:val="center"/>
          </w:tcPr>
          <w:p w:rsidR="0042499F" w:rsidRDefault="00093AED">
            <w:pPr>
              <w:pStyle w:val="2"/>
            </w:pPr>
            <w:r>
              <w:t>≥3</w:t>
            </w:r>
            <w:r>
              <w:t>批次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专项检查数量</w:t>
            </w:r>
          </w:p>
        </w:tc>
        <w:tc>
          <w:tcPr>
            <w:tcW w:w="3430" w:type="dxa"/>
            <w:vAlign w:val="center"/>
          </w:tcPr>
          <w:p w:rsidR="0042499F" w:rsidRDefault="00093AED">
            <w:pPr>
              <w:pStyle w:val="2"/>
            </w:pPr>
            <w:r>
              <w:t>开展水效标识检查</w:t>
            </w:r>
          </w:p>
        </w:tc>
        <w:tc>
          <w:tcPr>
            <w:tcW w:w="2551" w:type="dxa"/>
            <w:vAlign w:val="center"/>
          </w:tcPr>
          <w:p w:rsidR="0042499F" w:rsidRDefault="00093AED">
            <w:pPr>
              <w:pStyle w:val="2"/>
            </w:pPr>
            <w:r>
              <w:t>≥5</w:t>
            </w:r>
            <w:r>
              <w:t>批次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专项检查数量</w:t>
            </w:r>
          </w:p>
        </w:tc>
        <w:tc>
          <w:tcPr>
            <w:tcW w:w="3430" w:type="dxa"/>
            <w:vAlign w:val="center"/>
          </w:tcPr>
          <w:p w:rsidR="0042499F" w:rsidRDefault="00093AED">
            <w:pPr>
              <w:pStyle w:val="2"/>
            </w:pPr>
            <w:r>
              <w:t>对计量器具开展检定抽查</w:t>
            </w:r>
            <w:r>
              <w:t xml:space="preserve"> </w:t>
            </w:r>
          </w:p>
        </w:tc>
        <w:tc>
          <w:tcPr>
            <w:tcW w:w="2551" w:type="dxa"/>
            <w:vAlign w:val="center"/>
          </w:tcPr>
          <w:p w:rsidR="0042499F" w:rsidRDefault="00093AED">
            <w:pPr>
              <w:pStyle w:val="2"/>
            </w:pPr>
            <w:r>
              <w:t>≥50</w:t>
            </w:r>
            <w:r>
              <w:t>台件</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专项检查数量</w:t>
            </w:r>
          </w:p>
        </w:tc>
        <w:tc>
          <w:tcPr>
            <w:tcW w:w="3430" w:type="dxa"/>
            <w:vAlign w:val="center"/>
          </w:tcPr>
          <w:p w:rsidR="0042499F" w:rsidRDefault="00093AED">
            <w:pPr>
              <w:pStyle w:val="2"/>
            </w:pPr>
            <w:r>
              <w:t>开展定量包装商品净含量计量监督检查</w:t>
            </w:r>
          </w:p>
        </w:tc>
        <w:tc>
          <w:tcPr>
            <w:tcW w:w="2551" w:type="dxa"/>
            <w:vAlign w:val="center"/>
          </w:tcPr>
          <w:p w:rsidR="0042499F" w:rsidRDefault="00093AED">
            <w:pPr>
              <w:pStyle w:val="2"/>
            </w:pPr>
            <w:r>
              <w:t>≥150</w:t>
            </w:r>
            <w:r>
              <w:t>批次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任务完成率</w:t>
            </w:r>
          </w:p>
          <w:p w:rsidR="0042499F" w:rsidRDefault="0042499F">
            <w:pPr>
              <w:pStyle w:val="2"/>
            </w:pPr>
          </w:p>
          <w:p w:rsidR="0042499F" w:rsidRDefault="0042499F">
            <w:pPr>
              <w:pStyle w:val="2"/>
            </w:pPr>
          </w:p>
          <w:p w:rsidR="0042499F" w:rsidRDefault="0042499F">
            <w:pPr>
              <w:pStyle w:val="2"/>
            </w:pPr>
          </w:p>
          <w:p w:rsidR="0042499F" w:rsidRDefault="0042499F">
            <w:pPr>
              <w:pStyle w:val="2"/>
            </w:pPr>
          </w:p>
          <w:p w:rsidR="0042499F" w:rsidRDefault="0042499F">
            <w:pPr>
              <w:pStyle w:val="2"/>
            </w:pPr>
          </w:p>
          <w:p w:rsidR="0042499F" w:rsidRDefault="0042499F">
            <w:pPr>
              <w:pStyle w:val="2"/>
            </w:pPr>
          </w:p>
        </w:tc>
        <w:tc>
          <w:tcPr>
            <w:tcW w:w="3430" w:type="dxa"/>
            <w:vAlign w:val="center"/>
          </w:tcPr>
          <w:p w:rsidR="0042499F" w:rsidRDefault="00093AED">
            <w:pPr>
              <w:pStyle w:val="2"/>
            </w:pPr>
            <w:r>
              <w:lastRenderedPageBreak/>
              <w:t>按要求高质量开展考评工作的完成率</w:t>
            </w:r>
          </w:p>
        </w:tc>
        <w:tc>
          <w:tcPr>
            <w:tcW w:w="2551" w:type="dxa"/>
            <w:vAlign w:val="center"/>
          </w:tcPr>
          <w:p w:rsidR="0042499F" w:rsidRDefault="00093AED">
            <w:pPr>
              <w:pStyle w:val="2"/>
            </w:pPr>
            <w:r>
              <w:t>≥90%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工作完成时间</w:t>
            </w:r>
          </w:p>
          <w:p w:rsidR="0042499F" w:rsidRDefault="0042499F">
            <w:pPr>
              <w:pStyle w:val="2"/>
            </w:pPr>
          </w:p>
          <w:p w:rsidR="0042499F" w:rsidRDefault="0042499F">
            <w:pPr>
              <w:pStyle w:val="2"/>
            </w:pPr>
          </w:p>
        </w:tc>
        <w:tc>
          <w:tcPr>
            <w:tcW w:w="3430" w:type="dxa"/>
            <w:vAlign w:val="center"/>
          </w:tcPr>
          <w:p w:rsidR="0042499F" w:rsidRDefault="00093AED">
            <w:pPr>
              <w:pStyle w:val="2"/>
            </w:pPr>
            <w:r>
              <w:t>工作完成时间</w:t>
            </w:r>
          </w:p>
          <w:p w:rsidR="0042499F" w:rsidRDefault="0042499F">
            <w:pPr>
              <w:pStyle w:val="2"/>
            </w:pPr>
          </w:p>
          <w:p w:rsidR="0042499F" w:rsidRDefault="0042499F">
            <w:pPr>
              <w:pStyle w:val="2"/>
            </w:pPr>
          </w:p>
        </w:tc>
        <w:tc>
          <w:tcPr>
            <w:tcW w:w="2551" w:type="dxa"/>
            <w:vAlign w:val="center"/>
          </w:tcPr>
          <w:p w:rsidR="0042499F" w:rsidRDefault="00093AED">
            <w:pPr>
              <w:pStyle w:val="2"/>
            </w:pPr>
            <w:r>
              <w:t>2024</w:t>
            </w:r>
            <w:r>
              <w:t>年底前</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经费</w:t>
            </w:r>
          </w:p>
        </w:tc>
        <w:tc>
          <w:tcPr>
            <w:tcW w:w="3430" w:type="dxa"/>
            <w:vAlign w:val="center"/>
          </w:tcPr>
          <w:p w:rsidR="0042499F" w:rsidRDefault="00093AED">
            <w:pPr>
              <w:pStyle w:val="2"/>
            </w:pPr>
            <w:r>
              <w:t>经费</w:t>
            </w:r>
          </w:p>
        </w:tc>
        <w:tc>
          <w:tcPr>
            <w:tcW w:w="2551" w:type="dxa"/>
            <w:vAlign w:val="center"/>
          </w:tcPr>
          <w:p w:rsidR="0042499F" w:rsidRDefault="00093AED">
            <w:pPr>
              <w:pStyle w:val="2"/>
            </w:pPr>
            <w:r>
              <w:t>≤68</w:t>
            </w:r>
            <w:r>
              <w:t>万</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服务产业发展能力</w:t>
            </w:r>
          </w:p>
        </w:tc>
        <w:tc>
          <w:tcPr>
            <w:tcW w:w="3430" w:type="dxa"/>
            <w:vAlign w:val="center"/>
          </w:tcPr>
          <w:p w:rsidR="0042499F" w:rsidRDefault="00093AED">
            <w:pPr>
              <w:pStyle w:val="2"/>
            </w:pPr>
            <w:r>
              <w:t>计量服务产业发展的能力和水平</w:t>
            </w:r>
          </w:p>
        </w:tc>
        <w:tc>
          <w:tcPr>
            <w:tcW w:w="2551" w:type="dxa"/>
            <w:vAlign w:val="center"/>
          </w:tcPr>
          <w:p w:rsidR="0042499F" w:rsidRDefault="00093AED">
            <w:pPr>
              <w:pStyle w:val="2"/>
            </w:pPr>
            <w:r>
              <w:t>有所提升</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服务行政管理事项</w:t>
            </w:r>
          </w:p>
        </w:tc>
        <w:tc>
          <w:tcPr>
            <w:tcW w:w="3430" w:type="dxa"/>
            <w:vAlign w:val="center"/>
          </w:tcPr>
          <w:p w:rsidR="0042499F" w:rsidRDefault="00093AED">
            <w:pPr>
              <w:pStyle w:val="2"/>
            </w:pPr>
            <w:r>
              <w:t>为行政许可事项提供专家考核</w:t>
            </w:r>
          </w:p>
        </w:tc>
        <w:tc>
          <w:tcPr>
            <w:tcW w:w="2551" w:type="dxa"/>
            <w:vAlign w:val="center"/>
          </w:tcPr>
          <w:p w:rsidR="0042499F" w:rsidRDefault="00093AED">
            <w:pPr>
              <w:pStyle w:val="2"/>
            </w:pPr>
            <w:r>
              <w:t>履行行政许可的工作职能</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社会服务对象满意度</w:t>
            </w:r>
          </w:p>
        </w:tc>
        <w:tc>
          <w:tcPr>
            <w:tcW w:w="3430" w:type="dxa"/>
            <w:vAlign w:val="center"/>
          </w:tcPr>
          <w:p w:rsidR="0042499F" w:rsidRDefault="00093AED">
            <w:pPr>
              <w:pStyle w:val="2"/>
            </w:pPr>
            <w:r>
              <w:t>行政许可申请单位对考核工作的满意度</w:t>
            </w:r>
          </w:p>
        </w:tc>
        <w:tc>
          <w:tcPr>
            <w:tcW w:w="2551" w:type="dxa"/>
            <w:vAlign w:val="center"/>
          </w:tcPr>
          <w:p w:rsidR="0042499F" w:rsidRDefault="00093AED">
            <w:pPr>
              <w:pStyle w:val="2"/>
            </w:pPr>
            <w:r>
              <w:t>≥90%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23" w:name="_Toc157760000"/>
      <w:r>
        <w:rPr>
          <w:rFonts w:ascii="方正仿宋_GBK" w:eastAsia="方正仿宋_GBK" w:hAnsi="方正仿宋_GBK" w:cs="方正仿宋_GBK"/>
          <w:sz w:val="28"/>
        </w:rPr>
        <w:t>23.</w:t>
      </w:r>
      <w:r>
        <w:rPr>
          <w:rFonts w:ascii="方正仿宋_GBK" w:eastAsia="方正仿宋_GBK" w:hAnsi="方正仿宋_GBK" w:cs="方正仿宋_GBK"/>
          <w:sz w:val="28"/>
        </w:rPr>
        <w:t>价格监督管理</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价格监督管理</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10.00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10.00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用于组织全市价格监管能力提升培训。</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价格监管能力提升</w:t>
            </w:r>
          </w:p>
          <w:p w:rsidR="0042499F" w:rsidRDefault="00093AED">
            <w:pPr>
              <w:pStyle w:val="2"/>
            </w:pPr>
            <w:r>
              <w:t>2.</w:t>
            </w:r>
            <w:r>
              <w:t>明码标价实施细则评估</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培训经费</w:t>
            </w:r>
          </w:p>
        </w:tc>
        <w:tc>
          <w:tcPr>
            <w:tcW w:w="3430" w:type="dxa"/>
            <w:vAlign w:val="center"/>
          </w:tcPr>
          <w:p w:rsidR="0042499F" w:rsidRDefault="00093AED">
            <w:pPr>
              <w:pStyle w:val="2"/>
            </w:pPr>
            <w:r>
              <w:t>培训经费</w:t>
            </w:r>
          </w:p>
        </w:tc>
        <w:tc>
          <w:tcPr>
            <w:tcW w:w="2551" w:type="dxa"/>
            <w:vAlign w:val="center"/>
          </w:tcPr>
          <w:p w:rsidR="0042499F" w:rsidRDefault="00093AED">
            <w:pPr>
              <w:pStyle w:val="2"/>
            </w:pPr>
            <w:r>
              <w:t>≤10</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培训班次（会议次数）</w:t>
            </w:r>
          </w:p>
        </w:tc>
        <w:tc>
          <w:tcPr>
            <w:tcW w:w="3430" w:type="dxa"/>
            <w:vAlign w:val="center"/>
          </w:tcPr>
          <w:p w:rsidR="0042499F" w:rsidRDefault="00093AED">
            <w:pPr>
              <w:pStyle w:val="2"/>
            </w:pPr>
            <w:r>
              <w:t>培训班次（会议次数）</w:t>
            </w:r>
          </w:p>
        </w:tc>
        <w:tc>
          <w:tcPr>
            <w:tcW w:w="2551" w:type="dxa"/>
            <w:vAlign w:val="center"/>
          </w:tcPr>
          <w:p w:rsidR="0042499F" w:rsidRDefault="00093AED">
            <w:pPr>
              <w:pStyle w:val="2"/>
            </w:pPr>
            <w:r>
              <w:t>1</w:t>
            </w:r>
            <w:r>
              <w:t>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完成教育培训、考试</w:t>
            </w:r>
          </w:p>
        </w:tc>
        <w:tc>
          <w:tcPr>
            <w:tcW w:w="3430" w:type="dxa"/>
            <w:vAlign w:val="center"/>
          </w:tcPr>
          <w:p w:rsidR="0042499F" w:rsidRDefault="00093AED">
            <w:pPr>
              <w:pStyle w:val="2"/>
            </w:pPr>
            <w:r>
              <w:t>完成教育培训、考试</w:t>
            </w:r>
          </w:p>
        </w:tc>
        <w:tc>
          <w:tcPr>
            <w:tcW w:w="2551" w:type="dxa"/>
            <w:vAlign w:val="center"/>
          </w:tcPr>
          <w:p w:rsidR="0042499F" w:rsidRDefault="00093AED">
            <w:pPr>
              <w:pStyle w:val="2"/>
            </w:pPr>
            <w:r>
              <w:t>完成培训</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购买服务数量</w:t>
            </w:r>
          </w:p>
        </w:tc>
        <w:tc>
          <w:tcPr>
            <w:tcW w:w="3430" w:type="dxa"/>
            <w:vAlign w:val="center"/>
          </w:tcPr>
          <w:p w:rsidR="0042499F" w:rsidRDefault="00093AED">
            <w:pPr>
              <w:pStyle w:val="2"/>
            </w:pPr>
            <w:r>
              <w:t>购买服务数量</w:t>
            </w:r>
          </w:p>
        </w:tc>
        <w:tc>
          <w:tcPr>
            <w:tcW w:w="2551" w:type="dxa"/>
            <w:vAlign w:val="center"/>
          </w:tcPr>
          <w:p w:rsidR="0042499F" w:rsidRDefault="00093AED">
            <w:pPr>
              <w:pStyle w:val="2"/>
            </w:pPr>
            <w:r>
              <w:t>1</w:t>
            </w:r>
            <w:r>
              <w:t>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人员参加培训率</w:t>
            </w:r>
          </w:p>
        </w:tc>
        <w:tc>
          <w:tcPr>
            <w:tcW w:w="3430" w:type="dxa"/>
            <w:vAlign w:val="center"/>
          </w:tcPr>
          <w:p w:rsidR="0042499F" w:rsidRDefault="00093AED">
            <w:pPr>
              <w:pStyle w:val="2"/>
            </w:pPr>
            <w:r>
              <w:t>人员参加培训率</w:t>
            </w:r>
          </w:p>
        </w:tc>
        <w:tc>
          <w:tcPr>
            <w:tcW w:w="2551" w:type="dxa"/>
            <w:vAlign w:val="center"/>
          </w:tcPr>
          <w:p w:rsidR="0042499F" w:rsidRDefault="00093AED">
            <w:pPr>
              <w:pStyle w:val="2"/>
            </w:pPr>
            <w:r>
              <w:t>≥90</w:t>
            </w:r>
            <w:r>
              <w:t>百分比</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经济效益指标</w:t>
            </w:r>
          </w:p>
        </w:tc>
        <w:tc>
          <w:tcPr>
            <w:tcW w:w="1332" w:type="dxa"/>
            <w:vAlign w:val="center"/>
          </w:tcPr>
          <w:p w:rsidR="0042499F" w:rsidRDefault="00093AED">
            <w:pPr>
              <w:pStyle w:val="2"/>
            </w:pPr>
            <w:r>
              <w:t>业务保障能力</w:t>
            </w:r>
          </w:p>
        </w:tc>
        <w:tc>
          <w:tcPr>
            <w:tcW w:w="3430" w:type="dxa"/>
            <w:vAlign w:val="center"/>
          </w:tcPr>
          <w:p w:rsidR="0042499F" w:rsidRDefault="00093AED">
            <w:pPr>
              <w:pStyle w:val="2"/>
            </w:pPr>
            <w:r>
              <w:t>业务保障能力</w:t>
            </w:r>
          </w:p>
        </w:tc>
        <w:tc>
          <w:tcPr>
            <w:tcW w:w="2551" w:type="dxa"/>
            <w:vAlign w:val="center"/>
          </w:tcPr>
          <w:p w:rsidR="0042499F" w:rsidRDefault="00093AED">
            <w:pPr>
              <w:pStyle w:val="2"/>
            </w:pPr>
            <w:r>
              <w:t>价格监管能力提升</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提高依法执政、依法行政、依法经</w:t>
            </w:r>
          </w:p>
        </w:tc>
        <w:tc>
          <w:tcPr>
            <w:tcW w:w="3430" w:type="dxa"/>
            <w:vAlign w:val="center"/>
          </w:tcPr>
          <w:p w:rsidR="0042499F" w:rsidRDefault="00093AED">
            <w:pPr>
              <w:pStyle w:val="2"/>
            </w:pPr>
            <w:r>
              <w:t>提高依法执政、依法行政、依法经营、依法管理的能力水平</w:t>
            </w:r>
          </w:p>
        </w:tc>
        <w:tc>
          <w:tcPr>
            <w:tcW w:w="2551" w:type="dxa"/>
            <w:vAlign w:val="center"/>
          </w:tcPr>
          <w:p w:rsidR="0042499F" w:rsidRDefault="00093AED">
            <w:pPr>
              <w:pStyle w:val="2"/>
            </w:pPr>
            <w:r>
              <w:t>提供执法依据保障</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培训考试通过率</w:t>
            </w:r>
          </w:p>
        </w:tc>
        <w:tc>
          <w:tcPr>
            <w:tcW w:w="3430" w:type="dxa"/>
            <w:vAlign w:val="center"/>
          </w:tcPr>
          <w:p w:rsidR="0042499F" w:rsidRDefault="00093AED">
            <w:pPr>
              <w:pStyle w:val="2"/>
            </w:pPr>
            <w:r>
              <w:t>培训考试通过率</w:t>
            </w:r>
          </w:p>
        </w:tc>
        <w:tc>
          <w:tcPr>
            <w:tcW w:w="2551" w:type="dxa"/>
            <w:vAlign w:val="center"/>
          </w:tcPr>
          <w:p w:rsidR="0042499F" w:rsidRDefault="00093AED">
            <w:pPr>
              <w:pStyle w:val="2"/>
            </w:pPr>
            <w:r>
              <w:t>≥90</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生态效益指标</w:t>
            </w:r>
          </w:p>
        </w:tc>
        <w:tc>
          <w:tcPr>
            <w:tcW w:w="1332" w:type="dxa"/>
            <w:vAlign w:val="center"/>
          </w:tcPr>
          <w:p w:rsidR="0042499F" w:rsidRDefault="00093AED">
            <w:pPr>
              <w:pStyle w:val="2"/>
            </w:pPr>
            <w:r>
              <w:t>不涉及</w:t>
            </w:r>
          </w:p>
        </w:tc>
        <w:tc>
          <w:tcPr>
            <w:tcW w:w="3430" w:type="dxa"/>
            <w:vAlign w:val="center"/>
          </w:tcPr>
          <w:p w:rsidR="0042499F" w:rsidRDefault="00093AED">
            <w:pPr>
              <w:pStyle w:val="2"/>
            </w:pPr>
            <w:r>
              <w:t>不涉及</w:t>
            </w:r>
          </w:p>
        </w:tc>
        <w:tc>
          <w:tcPr>
            <w:tcW w:w="2551" w:type="dxa"/>
            <w:vAlign w:val="center"/>
          </w:tcPr>
          <w:p w:rsidR="0042499F" w:rsidRDefault="00093AED">
            <w:pPr>
              <w:pStyle w:val="2"/>
            </w:pPr>
            <w:r>
              <w:t>不涉及</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可持续影响指标</w:t>
            </w:r>
          </w:p>
        </w:tc>
        <w:tc>
          <w:tcPr>
            <w:tcW w:w="1332" w:type="dxa"/>
            <w:vAlign w:val="center"/>
          </w:tcPr>
          <w:p w:rsidR="0042499F" w:rsidRDefault="00093AED">
            <w:pPr>
              <w:pStyle w:val="2"/>
            </w:pPr>
            <w:r>
              <w:t>培训成果影响时效</w:t>
            </w:r>
          </w:p>
        </w:tc>
        <w:tc>
          <w:tcPr>
            <w:tcW w:w="3430" w:type="dxa"/>
            <w:vAlign w:val="center"/>
          </w:tcPr>
          <w:p w:rsidR="0042499F" w:rsidRDefault="00093AED">
            <w:pPr>
              <w:pStyle w:val="2"/>
            </w:pPr>
            <w:r>
              <w:t>培训成果影响时效</w:t>
            </w:r>
          </w:p>
        </w:tc>
        <w:tc>
          <w:tcPr>
            <w:tcW w:w="2551" w:type="dxa"/>
            <w:vAlign w:val="center"/>
          </w:tcPr>
          <w:p w:rsidR="0042499F" w:rsidRDefault="00093AED">
            <w:pPr>
              <w:pStyle w:val="2"/>
            </w:pPr>
            <w:r>
              <w:t>1</w:t>
            </w:r>
            <w:r>
              <w:t>年</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培训人员满意率</w:t>
            </w:r>
          </w:p>
        </w:tc>
        <w:tc>
          <w:tcPr>
            <w:tcW w:w="3430" w:type="dxa"/>
            <w:vAlign w:val="center"/>
          </w:tcPr>
          <w:p w:rsidR="0042499F" w:rsidRDefault="00093AED">
            <w:pPr>
              <w:pStyle w:val="2"/>
            </w:pPr>
            <w:r>
              <w:t>培训人员满意率</w:t>
            </w:r>
          </w:p>
        </w:tc>
        <w:tc>
          <w:tcPr>
            <w:tcW w:w="2551" w:type="dxa"/>
            <w:vAlign w:val="center"/>
          </w:tcPr>
          <w:p w:rsidR="0042499F" w:rsidRDefault="00093AED">
            <w:pPr>
              <w:pStyle w:val="2"/>
            </w:pPr>
            <w:r>
              <w:t>≥90</w:t>
            </w:r>
            <w:r>
              <w:t>百分比</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24" w:name="_Toc157760001"/>
      <w:r>
        <w:rPr>
          <w:rFonts w:ascii="方正仿宋_GBK" w:eastAsia="方正仿宋_GBK" w:hAnsi="方正仿宋_GBK" w:cs="方正仿宋_GBK"/>
          <w:sz w:val="28"/>
        </w:rPr>
        <w:t>24.</w:t>
      </w:r>
      <w:r>
        <w:rPr>
          <w:rFonts w:ascii="方正仿宋_GBK" w:eastAsia="方正仿宋_GBK" w:hAnsi="方正仿宋_GBK" w:cs="方正仿宋_GBK"/>
          <w:sz w:val="28"/>
        </w:rPr>
        <w:t>企业活跃度分析</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企业活跃度分析</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86.00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86.00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根据我市实际，组织开展企业活跃度分析定期撰写企业活跃度分析报告。不定期撰写专项分析报告。企业信用修复比对。优化企业活跃度专项模型和指标体系。开展企业信用质量分析。</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目标内容</w:t>
            </w:r>
            <w:r>
              <w:t>1</w:t>
            </w:r>
            <w:r>
              <w:t>：根据我市实际，完善企业活跃度分析的指标、权重、算法并组织开展分析工作。</w:t>
            </w:r>
          </w:p>
          <w:p w:rsidR="0042499F" w:rsidRDefault="00093AED">
            <w:pPr>
              <w:pStyle w:val="2"/>
            </w:pPr>
            <w:r>
              <w:t>2.</w:t>
            </w:r>
            <w:r>
              <w:t>目标内容</w:t>
            </w:r>
            <w:r>
              <w:t>2</w:t>
            </w:r>
            <w:r>
              <w:t>：按照国家市场监管总局的指标体系和模型，定期完成企业活跃度分析报告。</w:t>
            </w:r>
          </w:p>
          <w:p w:rsidR="0042499F" w:rsidRDefault="00093AED">
            <w:pPr>
              <w:pStyle w:val="2"/>
            </w:pPr>
            <w:r>
              <w:t>3.</w:t>
            </w:r>
            <w:r>
              <w:t>目标内容</w:t>
            </w:r>
            <w:r>
              <w:t>3</w:t>
            </w:r>
            <w:r>
              <w:t>：不定期形成专项分析报告。</w:t>
            </w:r>
          </w:p>
          <w:p w:rsidR="0042499F" w:rsidRDefault="00093AED">
            <w:pPr>
              <w:pStyle w:val="2"/>
            </w:pPr>
            <w:r>
              <w:t>4.</w:t>
            </w:r>
            <w:r>
              <w:t>目标内容</w:t>
            </w:r>
            <w:r>
              <w:t>4</w:t>
            </w:r>
            <w:r>
              <w:t>：完成企业信用修复的比对工作。</w:t>
            </w:r>
          </w:p>
          <w:p w:rsidR="0042499F" w:rsidRDefault="00093AED">
            <w:pPr>
              <w:pStyle w:val="2"/>
            </w:pPr>
            <w:r>
              <w:t>5.</w:t>
            </w:r>
            <w:r>
              <w:t>目标内容</w:t>
            </w:r>
            <w:r>
              <w:t>5</w:t>
            </w:r>
            <w:r>
              <w:t>：优化企业活跃度专项分析模型和指标体系。</w:t>
            </w:r>
          </w:p>
          <w:p w:rsidR="0042499F" w:rsidRDefault="00093AED">
            <w:pPr>
              <w:pStyle w:val="2"/>
            </w:pPr>
            <w:r>
              <w:t>6.</w:t>
            </w:r>
            <w:r>
              <w:t>目标内容</w:t>
            </w:r>
            <w:r>
              <w:t>6</w:t>
            </w:r>
            <w:r>
              <w:t>：开展企业信用质量分析。</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形成统计分析报告</w:t>
            </w:r>
          </w:p>
        </w:tc>
        <w:tc>
          <w:tcPr>
            <w:tcW w:w="3430" w:type="dxa"/>
            <w:vAlign w:val="center"/>
          </w:tcPr>
          <w:p w:rsidR="0042499F" w:rsidRDefault="00093AED">
            <w:pPr>
              <w:pStyle w:val="2"/>
            </w:pPr>
            <w:r>
              <w:t>形成分析报告</w:t>
            </w:r>
          </w:p>
        </w:tc>
        <w:tc>
          <w:tcPr>
            <w:tcW w:w="2551" w:type="dxa"/>
            <w:vAlign w:val="center"/>
          </w:tcPr>
          <w:p w:rsidR="0042499F" w:rsidRDefault="00093AED">
            <w:pPr>
              <w:pStyle w:val="2"/>
            </w:pPr>
            <w:r>
              <w:t>≥12</w:t>
            </w:r>
            <w:r>
              <w:t>个</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信息</w:t>
            </w:r>
          </w:p>
        </w:tc>
        <w:tc>
          <w:tcPr>
            <w:tcW w:w="3430" w:type="dxa"/>
            <w:vAlign w:val="center"/>
          </w:tcPr>
          <w:p w:rsidR="0042499F" w:rsidRDefault="00093AED">
            <w:pPr>
              <w:pStyle w:val="2"/>
            </w:pPr>
            <w:r>
              <w:t>信用信息比对</w:t>
            </w:r>
          </w:p>
        </w:tc>
        <w:tc>
          <w:tcPr>
            <w:tcW w:w="2551" w:type="dxa"/>
            <w:vAlign w:val="center"/>
          </w:tcPr>
          <w:p w:rsidR="0042499F" w:rsidRDefault="00093AED">
            <w:pPr>
              <w:pStyle w:val="2"/>
            </w:pPr>
            <w:r>
              <w:t>≥15000</w:t>
            </w:r>
            <w:r>
              <w:t>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完成率</w:t>
            </w:r>
          </w:p>
        </w:tc>
        <w:tc>
          <w:tcPr>
            <w:tcW w:w="3430" w:type="dxa"/>
            <w:vAlign w:val="center"/>
          </w:tcPr>
          <w:p w:rsidR="0042499F" w:rsidRDefault="00093AED">
            <w:pPr>
              <w:pStyle w:val="2"/>
            </w:pPr>
            <w:r>
              <w:t>分析报告按时完成率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修复率</w:t>
            </w:r>
          </w:p>
        </w:tc>
        <w:tc>
          <w:tcPr>
            <w:tcW w:w="3430" w:type="dxa"/>
            <w:vAlign w:val="center"/>
          </w:tcPr>
          <w:p w:rsidR="0042499F" w:rsidRDefault="00093AED">
            <w:pPr>
              <w:pStyle w:val="2"/>
            </w:pPr>
            <w:r>
              <w:t>信用信息比对数据成功后修复率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项目实施时间</w:t>
            </w:r>
          </w:p>
        </w:tc>
        <w:tc>
          <w:tcPr>
            <w:tcW w:w="3430" w:type="dxa"/>
            <w:vAlign w:val="center"/>
          </w:tcPr>
          <w:p w:rsidR="0042499F" w:rsidRDefault="00093AED">
            <w:pPr>
              <w:pStyle w:val="2"/>
            </w:pPr>
            <w:r>
              <w:t>预算项目实施时间</w:t>
            </w:r>
          </w:p>
        </w:tc>
        <w:tc>
          <w:tcPr>
            <w:tcW w:w="2551" w:type="dxa"/>
            <w:vAlign w:val="center"/>
          </w:tcPr>
          <w:p w:rsidR="0042499F" w:rsidRDefault="00093AED">
            <w:pPr>
              <w:pStyle w:val="2"/>
            </w:pPr>
            <w:r>
              <w:t>2024</w:t>
            </w:r>
            <w:r>
              <w:t>年</w:t>
            </w:r>
            <w:r>
              <w:t>4</w:t>
            </w:r>
            <w:r>
              <w:t>月至年底</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项目完成时间</w:t>
            </w:r>
          </w:p>
        </w:tc>
        <w:tc>
          <w:tcPr>
            <w:tcW w:w="3430" w:type="dxa"/>
            <w:vAlign w:val="center"/>
          </w:tcPr>
          <w:p w:rsidR="0042499F" w:rsidRDefault="00093AED">
            <w:pPr>
              <w:pStyle w:val="2"/>
            </w:pPr>
            <w:r>
              <w:t>出具分析报告完成时间</w:t>
            </w:r>
          </w:p>
        </w:tc>
        <w:tc>
          <w:tcPr>
            <w:tcW w:w="2551" w:type="dxa"/>
            <w:vAlign w:val="center"/>
          </w:tcPr>
          <w:p w:rsidR="0042499F" w:rsidRDefault="00093AED">
            <w:pPr>
              <w:pStyle w:val="2"/>
            </w:pPr>
            <w:r>
              <w:t>至</w:t>
            </w:r>
            <w:r>
              <w:t>2025</w:t>
            </w:r>
            <w:r>
              <w:t>年</w:t>
            </w:r>
            <w:r>
              <w:t>3</w:t>
            </w:r>
            <w:r>
              <w:t>月底前</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成本</w:t>
            </w:r>
          </w:p>
        </w:tc>
        <w:tc>
          <w:tcPr>
            <w:tcW w:w="3430" w:type="dxa"/>
            <w:vAlign w:val="center"/>
          </w:tcPr>
          <w:p w:rsidR="0042499F" w:rsidRDefault="00093AED">
            <w:pPr>
              <w:pStyle w:val="2"/>
            </w:pPr>
            <w:r>
              <w:t>企业活跃度分析成本</w:t>
            </w:r>
          </w:p>
        </w:tc>
        <w:tc>
          <w:tcPr>
            <w:tcW w:w="2551" w:type="dxa"/>
            <w:vAlign w:val="center"/>
          </w:tcPr>
          <w:p w:rsidR="0042499F" w:rsidRDefault="00093AED">
            <w:pPr>
              <w:pStyle w:val="2"/>
            </w:pPr>
            <w:r>
              <w:t>&lt;85.94</w:t>
            </w:r>
            <w:r>
              <w:t>万元</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w:t>
            </w:r>
            <w:r>
              <w:t>社会影响力</w:t>
            </w:r>
          </w:p>
          <w:p w:rsidR="0042499F" w:rsidRDefault="0042499F">
            <w:pPr>
              <w:pStyle w:val="2"/>
            </w:pPr>
          </w:p>
          <w:p w:rsidR="0042499F" w:rsidRDefault="0042499F">
            <w:pPr>
              <w:pStyle w:val="2"/>
            </w:pPr>
          </w:p>
        </w:tc>
        <w:tc>
          <w:tcPr>
            <w:tcW w:w="3430" w:type="dxa"/>
            <w:vAlign w:val="center"/>
          </w:tcPr>
          <w:p w:rsidR="0042499F" w:rsidRDefault="00093AED">
            <w:pPr>
              <w:pStyle w:val="2"/>
            </w:pPr>
            <w:r>
              <w:t>政府宏观决策影响力</w:t>
            </w:r>
          </w:p>
        </w:tc>
        <w:tc>
          <w:tcPr>
            <w:tcW w:w="2551" w:type="dxa"/>
            <w:vAlign w:val="center"/>
          </w:tcPr>
          <w:p w:rsidR="0042499F" w:rsidRDefault="00093AED">
            <w:pPr>
              <w:pStyle w:val="2"/>
            </w:pPr>
            <w:r>
              <w:t>有所提升</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可持续影响指标</w:t>
            </w:r>
          </w:p>
        </w:tc>
        <w:tc>
          <w:tcPr>
            <w:tcW w:w="1332" w:type="dxa"/>
            <w:vAlign w:val="center"/>
          </w:tcPr>
          <w:p w:rsidR="0042499F" w:rsidRDefault="00093AED">
            <w:pPr>
              <w:pStyle w:val="2"/>
            </w:pPr>
            <w:r>
              <w:t>成果影响时效</w:t>
            </w:r>
          </w:p>
        </w:tc>
        <w:tc>
          <w:tcPr>
            <w:tcW w:w="3430" w:type="dxa"/>
            <w:vAlign w:val="center"/>
          </w:tcPr>
          <w:p w:rsidR="0042499F" w:rsidRDefault="00093AED">
            <w:pPr>
              <w:pStyle w:val="2"/>
            </w:pPr>
            <w:r>
              <w:t>持续研判和分析我市特定群体社会贡献的综合水平情况</w:t>
            </w:r>
          </w:p>
        </w:tc>
        <w:tc>
          <w:tcPr>
            <w:tcW w:w="2551" w:type="dxa"/>
            <w:vAlign w:val="center"/>
          </w:tcPr>
          <w:p w:rsidR="0042499F" w:rsidRDefault="00093AED">
            <w:pPr>
              <w:pStyle w:val="2"/>
            </w:pPr>
            <w:r>
              <w:t>长期影响</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项目实施满意度</w:t>
            </w:r>
          </w:p>
        </w:tc>
        <w:tc>
          <w:tcPr>
            <w:tcW w:w="3430" w:type="dxa"/>
            <w:vAlign w:val="center"/>
          </w:tcPr>
          <w:p w:rsidR="0042499F" w:rsidRDefault="00093AED">
            <w:pPr>
              <w:pStyle w:val="2"/>
            </w:pPr>
            <w:r>
              <w:t>服务对象成果应用反馈情况</w:t>
            </w:r>
          </w:p>
        </w:tc>
        <w:tc>
          <w:tcPr>
            <w:tcW w:w="2551" w:type="dxa"/>
            <w:vAlign w:val="center"/>
          </w:tcPr>
          <w:p w:rsidR="0042499F" w:rsidRDefault="00093AED">
            <w:pPr>
              <w:pStyle w:val="2"/>
            </w:pPr>
            <w:r>
              <w:t>≥85%</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25" w:name="_Toc157760002"/>
      <w:r>
        <w:rPr>
          <w:rFonts w:ascii="方正仿宋_GBK" w:eastAsia="方正仿宋_GBK" w:hAnsi="方正仿宋_GBK" w:cs="方正仿宋_GBK"/>
          <w:sz w:val="28"/>
        </w:rPr>
        <w:t>25.</w:t>
      </w:r>
      <w:r>
        <w:rPr>
          <w:rFonts w:ascii="方正仿宋_GBK" w:eastAsia="方正仿宋_GBK" w:hAnsi="方正仿宋_GBK" w:cs="方正仿宋_GBK"/>
          <w:sz w:val="28"/>
        </w:rPr>
        <w:t>认证认可和检验检测监督管理</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认证认可和检验检测监督管理</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25.00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25.00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用于开展强制性产品认证抽查和检验检测机构能力验证工作</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开展检验检测机构能力验证和强制性产品认证抽查。</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检验检测机构数量</w:t>
            </w:r>
          </w:p>
        </w:tc>
        <w:tc>
          <w:tcPr>
            <w:tcW w:w="3430" w:type="dxa"/>
            <w:vAlign w:val="center"/>
          </w:tcPr>
          <w:p w:rsidR="0042499F" w:rsidRDefault="00093AED">
            <w:pPr>
              <w:pStyle w:val="2"/>
            </w:pPr>
            <w:r>
              <w:t>参加能力验证机构数量</w:t>
            </w:r>
          </w:p>
        </w:tc>
        <w:tc>
          <w:tcPr>
            <w:tcW w:w="2551" w:type="dxa"/>
            <w:vAlign w:val="center"/>
          </w:tcPr>
          <w:p w:rsidR="0042499F" w:rsidRDefault="00093AED">
            <w:pPr>
              <w:pStyle w:val="2"/>
            </w:pPr>
            <w:r>
              <w:t>≥100</w:t>
            </w:r>
            <w:r>
              <w:t>家</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抽查批次</w:t>
            </w:r>
          </w:p>
        </w:tc>
        <w:tc>
          <w:tcPr>
            <w:tcW w:w="3430" w:type="dxa"/>
            <w:vAlign w:val="center"/>
          </w:tcPr>
          <w:p w:rsidR="0042499F" w:rsidRDefault="00093AED">
            <w:pPr>
              <w:pStyle w:val="2"/>
            </w:pPr>
            <w:r>
              <w:t>抽查批次</w:t>
            </w:r>
          </w:p>
        </w:tc>
        <w:tc>
          <w:tcPr>
            <w:tcW w:w="2551" w:type="dxa"/>
            <w:vAlign w:val="center"/>
          </w:tcPr>
          <w:p w:rsidR="0042499F" w:rsidRDefault="00093AED">
            <w:pPr>
              <w:pStyle w:val="2"/>
            </w:pPr>
            <w:r>
              <w:t>≥30</w:t>
            </w:r>
            <w:r>
              <w:t>批次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检验检测机构能力验证费用</w:t>
            </w:r>
          </w:p>
        </w:tc>
        <w:tc>
          <w:tcPr>
            <w:tcW w:w="3430" w:type="dxa"/>
            <w:vAlign w:val="center"/>
          </w:tcPr>
          <w:p w:rsidR="0042499F" w:rsidRDefault="00093AED">
            <w:pPr>
              <w:pStyle w:val="2"/>
            </w:pPr>
            <w:r>
              <w:t>每家检验检测机构能力验证费用</w:t>
            </w:r>
          </w:p>
        </w:tc>
        <w:tc>
          <w:tcPr>
            <w:tcW w:w="2551" w:type="dxa"/>
            <w:vAlign w:val="center"/>
          </w:tcPr>
          <w:p w:rsidR="0042499F" w:rsidRDefault="00093AED">
            <w:pPr>
              <w:pStyle w:val="2"/>
            </w:pPr>
            <w:r>
              <w:t>≤1500</w:t>
            </w:r>
            <w:r>
              <w:t>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持续符合资质认定条件和要求</w:t>
            </w:r>
          </w:p>
        </w:tc>
        <w:tc>
          <w:tcPr>
            <w:tcW w:w="3430" w:type="dxa"/>
            <w:vAlign w:val="center"/>
          </w:tcPr>
          <w:p w:rsidR="0042499F" w:rsidRDefault="00093AED">
            <w:pPr>
              <w:pStyle w:val="2"/>
            </w:pPr>
            <w:r>
              <w:t>符合检验检测机构资质认定要求</w:t>
            </w:r>
          </w:p>
        </w:tc>
        <w:tc>
          <w:tcPr>
            <w:tcW w:w="2551" w:type="dxa"/>
            <w:vAlign w:val="center"/>
          </w:tcPr>
          <w:p w:rsidR="0042499F" w:rsidRDefault="00093AED">
            <w:pPr>
              <w:pStyle w:val="2"/>
            </w:pPr>
            <w:r>
              <w:t>符合资质认定要求</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检验检测机构能力验证完成时间</w:t>
            </w:r>
          </w:p>
        </w:tc>
        <w:tc>
          <w:tcPr>
            <w:tcW w:w="3430" w:type="dxa"/>
            <w:vAlign w:val="center"/>
          </w:tcPr>
          <w:p w:rsidR="0042499F" w:rsidRDefault="00093AED">
            <w:pPr>
              <w:pStyle w:val="2"/>
            </w:pPr>
            <w:r>
              <w:t>按工作要求</w:t>
            </w:r>
          </w:p>
        </w:tc>
        <w:tc>
          <w:tcPr>
            <w:tcW w:w="2551" w:type="dxa"/>
            <w:vAlign w:val="center"/>
          </w:tcPr>
          <w:p w:rsidR="0042499F" w:rsidRDefault="00093AED">
            <w:pPr>
              <w:pStyle w:val="2"/>
            </w:pPr>
            <w:r>
              <w:t>2024</w:t>
            </w:r>
            <w:r>
              <w:t>年底完成</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强制性产品认证抽查完成时间</w:t>
            </w:r>
          </w:p>
        </w:tc>
        <w:tc>
          <w:tcPr>
            <w:tcW w:w="3430" w:type="dxa"/>
            <w:vAlign w:val="center"/>
          </w:tcPr>
          <w:p w:rsidR="0042499F" w:rsidRDefault="00093AED">
            <w:pPr>
              <w:pStyle w:val="2"/>
            </w:pPr>
            <w:r>
              <w:t>按工作要求</w:t>
            </w:r>
          </w:p>
        </w:tc>
        <w:tc>
          <w:tcPr>
            <w:tcW w:w="2551" w:type="dxa"/>
            <w:vAlign w:val="center"/>
          </w:tcPr>
          <w:p w:rsidR="0042499F" w:rsidRDefault="00093AED">
            <w:pPr>
              <w:pStyle w:val="2"/>
            </w:pPr>
            <w:r>
              <w:t>2024</w:t>
            </w:r>
            <w:r>
              <w:t>年底完成</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检验检测机构能力提升</w:t>
            </w:r>
          </w:p>
        </w:tc>
        <w:tc>
          <w:tcPr>
            <w:tcW w:w="3430" w:type="dxa"/>
            <w:vAlign w:val="center"/>
          </w:tcPr>
          <w:p w:rsidR="0042499F" w:rsidRDefault="00093AED">
            <w:pPr>
              <w:pStyle w:val="2"/>
            </w:pPr>
            <w:r>
              <w:t>得到提高</w:t>
            </w:r>
          </w:p>
        </w:tc>
        <w:tc>
          <w:tcPr>
            <w:tcW w:w="2551" w:type="dxa"/>
            <w:vAlign w:val="center"/>
          </w:tcPr>
          <w:p w:rsidR="0042499F" w:rsidRDefault="00093AED">
            <w:pPr>
              <w:pStyle w:val="2"/>
            </w:pPr>
            <w:r>
              <w:t>提高检验检测机构技术能力</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认证一致性</w:t>
            </w:r>
          </w:p>
        </w:tc>
        <w:tc>
          <w:tcPr>
            <w:tcW w:w="3430" w:type="dxa"/>
            <w:vAlign w:val="center"/>
          </w:tcPr>
          <w:p w:rsidR="0042499F" w:rsidRDefault="00093AED">
            <w:pPr>
              <w:pStyle w:val="2"/>
            </w:pPr>
            <w:r>
              <w:t>得到提高</w:t>
            </w:r>
          </w:p>
        </w:tc>
        <w:tc>
          <w:tcPr>
            <w:tcW w:w="2551" w:type="dxa"/>
            <w:vAlign w:val="center"/>
          </w:tcPr>
          <w:p w:rsidR="0042499F" w:rsidRDefault="00093AED">
            <w:pPr>
              <w:pStyle w:val="2"/>
            </w:pPr>
            <w:r>
              <w:t>提高认证一致性</w:t>
            </w:r>
          </w:p>
        </w:tc>
      </w:tr>
      <w:tr w:rsidR="003938A7" w:rsidTr="003938A7">
        <w:trPr>
          <w:trHeight w:val="369"/>
          <w:jc w:val="center"/>
        </w:trPr>
        <w:tc>
          <w:tcPr>
            <w:tcW w:w="1276" w:type="dxa"/>
            <w:vMerge w:val="restart"/>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投诉率</w:t>
            </w:r>
          </w:p>
        </w:tc>
        <w:tc>
          <w:tcPr>
            <w:tcW w:w="3430" w:type="dxa"/>
            <w:vAlign w:val="center"/>
          </w:tcPr>
          <w:p w:rsidR="0042499F" w:rsidRDefault="00093AED">
            <w:pPr>
              <w:pStyle w:val="2"/>
            </w:pPr>
            <w:r>
              <w:t>参与能力验证的机构投诉率</w:t>
            </w:r>
          </w:p>
        </w:tc>
        <w:tc>
          <w:tcPr>
            <w:tcW w:w="2551" w:type="dxa"/>
            <w:vAlign w:val="center"/>
          </w:tcPr>
          <w:p w:rsidR="0042499F" w:rsidRDefault="00093AED">
            <w:pPr>
              <w:pStyle w:val="2"/>
            </w:pPr>
            <w:r>
              <w:t>≤5%</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投诉率</w:t>
            </w:r>
          </w:p>
        </w:tc>
        <w:tc>
          <w:tcPr>
            <w:tcW w:w="3430" w:type="dxa"/>
            <w:vAlign w:val="center"/>
          </w:tcPr>
          <w:p w:rsidR="0042499F" w:rsidRDefault="00093AED">
            <w:pPr>
              <w:pStyle w:val="2"/>
            </w:pPr>
            <w:r>
              <w:t>被抽查的企业投诉率</w:t>
            </w:r>
          </w:p>
        </w:tc>
        <w:tc>
          <w:tcPr>
            <w:tcW w:w="2551" w:type="dxa"/>
            <w:vAlign w:val="center"/>
          </w:tcPr>
          <w:p w:rsidR="0042499F" w:rsidRDefault="00093AED">
            <w:pPr>
              <w:pStyle w:val="2"/>
            </w:pPr>
            <w:r>
              <w:t>≤5%</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26" w:name="_Toc157760003"/>
      <w:r>
        <w:rPr>
          <w:rFonts w:ascii="方正仿宋_GBK" w:eastAsia="方正仿宋_GBK" w:hAnsi="方正仿宋_GBK" w:cs="方正仿宋_GBK"/>
          <w:sz w:val="28"/>
        </w:rPr>
        <w:t>26.</w:t>
      </w:r>
      <w:r>
        <w:rPr>
          <w:rFonts w:ascii="方正仿宋_GBK" w:eastAsia="方正仿宋_GBK" w:hAnsi="方正仿宋_GBK" w:cs="方正仿宋_GBK"/>
          <w:sz w:val="28"/>
        </w:rPr>
        <w:t>市级食品安全监管项目</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市级食品安全监管项目</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3838.35</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3838.35</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食品安全监管经费</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目标内容</w:t>
            </w:r>
            <w:r>
              <w:t>1</w:t>
            </w:r>
            <w:r>
              <w:t>开展食品安全抽检工作任务，排查发现不合格及问题食品，倒逼食品生产经营者落实主体责任，提升天津市食品安全质量</w:t>
            </w:r>
            <w:r>
              <w:t>.</w:t>
            </w:r>
          </w:p>
          <w:p w:rsidR="0042499F" w:rsidRDefault="00093AED">
            <w:pPr>
              <w:pStyle w:val="2"/>
            </w:pPr>
            <w:r>
              <w:t>2.</w:t>
            </w:r>
            <w:r>
              <w:t>目标内容</w:t>
            </w:r>
            <w:r>
              <w:t>2</w:t>
            </w:r>
            <w:r>
              <w:t>开展天津市农批市场进一步落实食用农产品入场查验要求及监管措施研究工作，编制课题研究报告。</w:t>
            </w:r>
          </w:p>
          <w:p w:rsidR="0042499F" w:rsidRDefault="00093AED">
            <w:pPr>
              <w:pStyle w:val="2"/>
            </w:pPr>
            <w:r>
              <w:t>3.</w:t>
            </w:r>
            <w:r>
              <w:t>目标内容</w:t>
            </w:r>
            <w:r>
              <w:t>3</w:t>
            </w:r>
            <w:r>
              <w:t>大力推进食品安全示范城市创建工作，食品安全群众满意度</w:t>
            </w:r>
            <w:r>
              <w:t>≥80</w:t>
            </w:r>
            <w:r>
              <w:t>分</w:t>
            </w:r>
            <w:r>
              <w:t>;</w:t>
            </w:r>
          </w:p>
          <w:p w:rsidR="0042499F" w:rsidRDefault="00093AED">
            <w:pPr>
              <w:pStyle w:val="2"/>
            </w:pPr>
            <w:r>
              <w:t>4.</w:t>
            </w:r>
            <w:r>
              <w:t>目标内容</w:t>
            </w:r>
            <w:r>
              <w:t>4</w:t>
            </w:r>
            <w:r>
              <w:t>加强食品安全宣传和科普知识普及</w:t>
            </w:r>
            <w:r>
              <w:t>,</w:t>
            </w:r>
            <w:r>
              <w:t>营造良好社会共治氛围；</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市级食品安全抽检批次数</w:t>
            </w:r>
          </w:p>
        </w:tc>
        <w:tc>
          <w:tcPr>
            <w:tcW w:w="3430" w:type="dxa"/>
            <w:vAlign w:val="center"/>
          </w:tcPr>
          <w:p w:rsidR="0042499F" w:rsidRDefault="00093AED">
            <w:pPr>
              <w:pStyle w:val="2"/>
            </w:pPr>
            <w:r>
              <w:t>参照</w:t>
            </w:r>
            <w:r>
              <w:t>2023</w:t>
            </w:r>
            <w:r>
              <w:t>年天津市食品安全抽检任务完成批次</w:t>
            </w:r>
          </w:p>
        </w:tc>
        <w:tc>
          <w:tcPr>
            <w:tcW w:w="2551" w:type="dxa"/>
            <w:vAlign w:val="center"/>
          </w:tcPr>
          <w:p w:rsidR="0042499F" w:rsidRDefault="00093AED">
            <w:pPr>
              <w:pStyle w:val="2"/>
            </w:pPr>
            <w:r>
              <w:t>≥12787</w:t>
            </w:r>
            <w:r>
              <w:t>批次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乳品专项抽检批次数</w:t>
            </w:r>
          </w:p>
        </w:tc>
        <w:tc>
          <w:tcPr>
            <w:tcW w:w="3430" w:type="dxa"/>
            <w:vAlign w:val="center"/>
          </w:tcPr>
          <w:p w:rsidR="0042499F" w:rsidRDefault="00093AED">
            <w:pPr>
              <w:pStyle w:val="2"/>
            </w:pPr>
            <w:r>
              <w:t>参照</w:t>
            </w:r>
            <w:r>
              <w:t>2023</w:t>
            </w:r>
            <w:r>
              <w:t>年乳品专项抽检任务完成批次</w:t>
            </w:r>
          </w:p>
        </w:tc>
        <w:tc>
          <w:tcPr>
            <w:tcW w:w="2551" w:type="dxa"/>
            <w:vAlign w:val="center"/>
          </w:tcPr>
          <w:p w:rsidR="0042499F" w:rsidRDefault="00093AED">
            <w:pPr>
              <w:pStyle w:val="2"/>
            </w:pPr>
            <w:r>
              <w:t>≥7500</w:t>
            </w:r>
            <w:r>
              <w:t>批次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应急抽检任务批次数</w:t>
            </w:r>
          </w:p>
        </w:tc>
        <w:tc>
          <w:tcPr>
            <w:tcW w:w="3430" w:type="dxa"/>
            <w:vAlign w:val="center"/>
          </w:tcPr>
          <w:p w:rsidR="0042499F" w:rsidRDefault="00093AED">
            <w:pPr>
              <w:pStyle w:val="2"/>
            </w:pPr>
            <w:r>
              <w:t>参照</w:t>
            </w:r>
            <w:r>
              <w:t>2023</w:t>
            </w:r>
            <w:r>
              <w:t>年应急抽检任务完成批次</w:t>
            </w:r>
          </w:p>
        </w:tc>
        <w:tc>
          <w:tcPr>
            <w:tcW w:w="2551" w:type="dxa"/>
            <w:vAlign w:val="center"/>
          </w:tcPr>
          <w:p w:rsidR="0042499F" w:rsidRDefault="00093AED">
            <w:pPr>
              <w:pStyle w:val="2"/>
            </w:pPr>
            <w:r>
              <w:t>≥1600</w:t>
            </w:r>
            <w:r>
              <w:t>批次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落实总局抽检任务，覆盖辖区食品种类</w:t>
            </w:r>
          </w:p>
        </w:tc>
        <w:tc>
          <w:tcPr>
            <w:tcW w:w="3430" w:type="dxa"/>
            <w:vAlign w:val="center"/>
          </w:tcPr>
          <w:p w:rsidR="0042499F" w:rsidRDefault="00093AED">
            <w:pPr>
              <w:pStyle w:val="2"/>
            </w:pPr>
            <w:r>
              <w:t>落实总局抽检任务，覆盖辖区食品种类数</w:t>
            </w:r>
          </w:p>
        </w:tc>
        <w:tc>
          <w:tcPr>
            <w:tcW w:w="2551" w:type="dxa"/>
            <w:vAlign w:val="center"/>
          </w:tcPr>
          <w:p w:rsidR="0042499F" w:rsidRDefault="00093AED">
            <w:pPr>
              <w:pStyle w:val="2"/>
            </w:pPr>
            <w:r>
              <w:t>≥30</w:t>
            </w:r>
            <w:r>
              <w:t>大类</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开展食品安全群众满意度调查人次</w:t>
            </w:r>
          </w:p>
        </w:tc>
        <w:tc>
          <w:tcPr>
            <w:tcW w:w="3430" w:type="dxa"/>
            <w:vAlign w:val="center"/>
          </w:tcPr>
          <w:p w:rsidR="0042499F" w:rsidRDefault="00093AED">
            <w:pPr>
              <w:pStyle w:val="2"/>
            </w:pPr>
            <w:r>
              <w:t>开展食品安全群众满意度调查人次</w:t>
            </w:r>
          </w:p>
        </w:tc>
        <w:tc>
          <w:tcPr>
            <w:tcW w:w="2551" w:type="dxa"/>
            <w:vAlign w:val="center"/>
          </w:tcPr>
          <w:p w:rsidR="0042499F" w:rsidRDefault="00093AED">
            <w:pPr>
              <w:pStyle w:val="2"/>
            </w:pPr>
            <w:r>
              <w:t>≥11000</w:t>
            </w:r>
            <w:r>
              <w:t>人次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天津市农批市场进一步落实食用农产品入场查验要求及监管措施研究报告</w:t>
            </w:r>
          </w:p>
        </w:tc>
        <w:tc>
          <w:tcPr>
            <w:tcW w:w="3430" w:type="dxa"/>
            <w:vAlign w:val="center"/>
          </w:tcPr>
          <w:p w:rsidR="0042499F" w:rsidRDefault="00093AED">
            <w:pPr>
              <w:pStyle w:val="2"/>
            </w:pPr>
            <w:r>
              <w:t>编制课题研究报告。</w:t>
            </w:r>
          </w:p>
        </w:tc>
        <w:tc>
          <w:tcPr>
            <w:tcW w:w="2551" w:type="dxa"/>
            <w:vAlign w:val="center"/>
          </w:tcPr>
          <w:p w:rsidR="0042499F" w:rsidRDefault="00093AED">
            <w:pPr>
              <w:pStyle w:val="2"/>
            </w:pPr>
            <w:r>
              <w:t>≥1</w:t>
            </w:r>
            <w:r>
              <w:t>项</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刊发《天津日报》</w:t>
            </w:r>
            <w:r>
              <w:t>“</w:t>
            </w:r>
            <w:r>
              <w:t>市场监管</w:t>
            </w:r>
            <w:r>
              <w:t>”</w:t>
            </w:r>
            <w:r>
              <w:t>专版数量</w:t>
            </w:r>
          </w:p>
        </w:tc>
        <w:tc>
          <w:tcPr>
            <w:tcW w:w="3430" w:type="dxa"/>
            <w:vAlign w:val="center"/>
          </w:tcPr>
          <w:p w:rsidR="0042499F" w:rsidRDefault="00093AED">
            <w:pPr>
              <w:pStyle w:val="2"/>
            </w:pPr>
            <w:r>
              <w:t>刊发《天津日报》</w:t>
            </w:r>
            <w:r>
              <w:t>“</w:t>
            </w:r>
            <w:r>
              <w:t>市场监管</w:t>
            </w:r>
            <w:r>
              <w:t>”</w:t>
            </w:r>
            <w:r>
              <w:t>专版数量</w:t>
            </w:r>
            <w:r>
              <w:t xml:space="preserve"> </w:t>
            </w:r>
          </w:p>
        </w:tc>
        <w:tc>
          <w:tcPr>
            <w:tcW w:w="2551" w:type="dxa"/>
            <w:vAlign w:val="center"/>
          </w:tcPr>
          <w:p w:rsidR="0042499F" w:rsidRDefault="00093AED">
            <w:pPr>
              <w:pStyle w:val="2"/>
            </w:pPr>
            <w:r>
              <w:t>≥24</w:t>
            </w:r>
            <w:r>
              <w:t>版</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抽检不合格食品核查处置率</w:t>
            </w:r>
          </w:p>
        </w:tc>
        <w:tc>
          <w:tcPr>
            <w:tcW w:w="3430" w:type="dxa"/>
            <w:vAlign w:val="center"/>
          </w:tcPr>
          <w:p w:rsidR="0042499F" w:rsidRDefault="00093AED">
            <w:pPr>
              <w:pStyle w:val="2"/>
            </w:pPr>
            <w:r>
              <w:t>抽检不合格食品核查处置率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食品抽检应公布信息的公布率</w:t>
            </w:r>
          </w:p>
        </w:tc>
        <w:tc>
          <w:tcPr>
            <w:tcW w:w="3430" w:type="dxa"/>
            <w:vAlign w:val="center"/>
          </w:tcPr>
          <w:p w:rsidR="0042499F" w:rsidRDefault="00093AED">
            <w:pPr>
              <w:pStyle w:val="2"/>
            </w:pPr>
            <w:r>
              <w:t>食品抽检应公布信息的公布率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抽检监测结果系统录入率</w:t>
            </w:r>
          </w:p>
        </w:tc>
        <w:tc>
          <w:tcPr>
            <w:tcW w:w="3430" w:type="dxa"/>
            <w:vAlign w:val="center"/>
          </w:tcPr>
          <w:p w:rsidR="0042499F" w:rsidRDefault="00093AED">
            <w:pPr>
              <w:pStyle w:val="2"/>
            </w:pPr>
            <w:r>
              <w:t>抽检监测结果系统录入率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落实总局抽检任务要求的时间和频次</w:t>
            </w:r>
          </w:p>
        </w:tc>
        <w:tc>
          <w:tcPr>
            <w:tcW w:w="3430" w:type="dxa"/>
            <w:vAlign w:val="center"/>
          </w:tcPr>
          <w:p w:rsidR="0042499F" w:rsidRDefault="00093AED">
            <w:pPr>
              <w:pStyle w:val="2"/>
            </w:pPr>
            <w:r>
              <w:t>落实总局抽检任务要求的时间和频次</w:t>
            </w:r>
          </w:p>
        </w:tc>
        <w:tc>
          <w:tcPr>
            <w:tcW w:w="2551" w:type="dxa"/>
            <w:vAlign w:val="center"/>
          </w:tcPr>
          <w:p w:rsidR="0042499F" w:rsidRDefault="00093AED">
            <w:pPr>
              <w:pStyle w:val="2"/>
            </w:pPr>
            <w:r>
              <w:t>按照食品安全抽检监测计划要求</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《天津日报》专版刊发频次</w:t>
            </w:r>
          </w:p>
        </w:tc>
        <w:tc>
          <w:tcPr>
            <w:tcW w:w="3430" w:type="dxa"/>
            <w:vAlign w:val="center"/>
          </w:tcPr>
          <w:p w:rsidR="0042499F" w:rsidRDefault="00093AED">
            <w:pPr>
              <w:pStyle w:val="2"/>
            </w:pPr>
            <w:r>
              <w:t>《天津日报》专版刊发频次</w:t>
            </w:r>
          </w:p>
        </w:tc>
        <w:tc>
          <w:tcPr>
            <w:tcW w:w="2551" w:type="dxa"/>
            <w:vAlign w:val="center"/>
          </w:tcPr>
          <w:p w:rsidR="0042499F" w:rsidRDefault="00093AED">
            <w:pPr>
              <w:pStyle w:val="2"/>
            </w:pPr>
            <w:r>
              <w:t>≥</w:t>
            </w:r>
            <w:r>
              <w:t>平均</w:t>
            </w:r>
            <w:r>
              <w:t>2</w:t>
            </w:r>
            <w:r>
              <w:t>版</w:t>
            </w:r>
            <w:r>
              <w:t>/</w:t>
            </w:r>
            <w:r>
              <w:t>月</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食品监管专项工作整体完成时间</w:t>
            </w:r>
          </w:p>
        </w:tc>
        <w:tc>
          <w:tcPr>
            <w:tcW w:w="3430" w:type="dxa"/>
            <w:vAlign w:val="center"/>
          </w:tcPr>
          <w:p w:rsidR="0042499F" w:rsidRDefault="00093AED">
            <w:pPr>
              <w:pStyle w:val="2"/>
            </w:pPr>
            <w:r>
              <w:t>食品监管专项工作整体完成时间</w:t>
            </w:r>
          </w:p>
        </w:tc>
        <w:tc>
          <w:tcPr>
            <w:tcW w:w="2551" w:type="dxa"/>
            <w:vAlign w:val="center"/>
          </w:tcPr>
          <w:p w:rsidR="0042499F" w:rsidRDefault="00093AED">
            <w:pPr>
              <w:pStyle w:val="2"/>
            </w:pPr>
            <w:r>
              <w:t>2024</w:t>
            </w:r>
            <w:r>
              <w:t>年</w:t>
            </w:r>
            <w:r>
              <w:t>12</w:t>
            </w:r>
            <w:r>
              <w:t>月</w:t>
            </w:r>
            <w:r>
              <w:t>31</w:t>
            </w:r>
            <w:r>
              <w:t>日前</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乳品专项抽检任务批次单价</w:t>
            </w:r>
          </w:p>
        </w:tc>
        <w:tc>
          <w:tcPr>
            <w:tcW w:w="3430" w:type="dxa"/>
            <w:vAlign w:val="center"/>
          </w:tcPr>
          <w:p w:rsidR="0042499F" w:rsidRDefault="00093AED">
            <w:pPr>
              <w:pStyle w:val="2"/>
            </w:pPr>
            <w:r>
              <w:t>乳品专项抽检任务平均批次单价</w:t>
            </w:r>
          </w:p>
        </w:tc>
        <w:tc>
          <w:tcPr>
            <w:tcW w:w="2551" w:type="dxa"/>
            <w:vAlign w:val="center"/>
          </w:tcPr>
          <w:p w:rsidR="0042499F" w:rsidRDefault="00093AED">
            <w:pPr>
              <w:pStyle w:val="2"/>
            </w:pPr>
            <w:r>
              <w:t>≤500</w:t>
            </w:r>
            <w:r>
              <w:t>元</w:t>
            </w:r>
            <w:r>
              <w:t>/</w:t>
            </w:r>
            <w:r>
              <w:t>批次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食品安全应急抽检平均成本</w:t>
            </w:r>
          </w:p>
        </w:tc>
        <w:tc>
          <w:tcPr>
            <w:tcW w:w="3430" w:type="dxa"/>
            <w:vAlign w:val="center"/>
          </w:tcPr>
          <w:p w:rsidR="0042499F" w:rsidRDefault="00093AED">
            <w:pPr>
              <w:pStyle w:val="2"/>
            </w:pPr>
            <w:r>
              <w:t>应急抽检任务平均批次单价</w:t>
            </w:r>
          </w:p>
        </w:tc>
        <w:tc>
          <w:tcPr>
            <w:tcW w:w="2551" w:type="dxa"/>
            <w:vAlign w:val="center"/>
          </w:tcPr>
          <w:p w:rsidR="0042499F" w:rsidRDefault="00093AED">
            <w:pPr>
              <w:pStyle w:val="2"/>
            </w:pPr>
            <w:r>
              <w:t>≤2000</w:t>
            </w:r>
            <w:r>
              <w:t>元</w:t>
            </w:r>
            <w:r>
              <w:t>/</w:t>
            </w:r>
            <w:r>
              <w:t>批次</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辖区内与补助资金相关的重大食品安全监管责任事故发生数</w:t>
            </w:r>
          </w:p>
        </w:tc>
        <w:tc>
          <w:tcPr>
            <w:tcW w:w="3430" w:type="dxa"/>
            <w:vAlign w:val="center"/>
          </w:tcPr>
          <w:p w:rsidR="0042499F" w:rsidRDefault="00093AED">
            <w:pPr>
              <w:pStyle w:val="2"/>
            </w:pPr>
            <w:r>
              <w:t>辖区内与补助资金相关的重大食品安全监管责任事故发生数</w:t>
            </w:r>
          </w:p>
        </w:tc>
        <w:tc>
          <w:tcPr>
            <w:tcW w:w="2551" w:type="dxa"/>
            <w:vAlign w:val="center"/>
          </w:tcPr>
          <w:p w:rsidR="0042499F" w:rsidRDefault="00093AED">
            <w:pPr>
              <w:pStyle w:val="2"/>
            </w:pPr>
            <w:r>
              <w:t>0</w:t>
            </w:r>
            <w:r>
              <w:t>次</w:t>
            </w:r>
          </w:p>
        </w:tc>
      </w:tr>
      <w:tr w:rsidR="003938A7" w:rsidTr="003938A7">
        <w:trPr>
          <w:trHeight w:val="369"/>
          <w:jc w:val="center"/>
        </w:trPr>
        <w:tc>
          <w:tcPr>
            <w:tcW w:w="1276" w:type="dxa"/>
            <w:vAlign w:val="center"/>
          </w:tcPr>
          <w:p w:rsidR="0042499F" w:rsidRDefault="00093AED">
            <w:pPr>
              <w:pStyle w:val="3"/>
            </w:pPr>
            <w:r>
              <w:lastRenderedPageBreak/>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食品安全群众满意度</w:t>
            </w:r>
          </w:p>
        </w:tc>
        <w:tc>
          <w:tcPr>
            <w:tcW w:w="3430" w:type="dxa"/>
            <w:vAlign w:val="center"/>
          </w:tcPr>
          <w:p w:rsidR="0042499F" w:rsidRDefault="00093AED">
            <w:pPr>
              <w:pStyle w:val="2"/>
            </w:pPr>
            <w:r>
              <w:t>食品安全群众满意度</w:t>
            </w:r>
          </w:p>
        </w:tc>
        <w:tc>
          <w:tcPr>
            <w:tcW w:w="2551" w:type="dxa"/>
            <w:vAlign w:val="center"/>
          </w:tcPr>
          <w:p w:rsidR="0042499F" w:rsidRDefault="00093AED">
            <w:pPr>
              <w:pStyle w:val="2"/>
            </w:pPr>
            <w:r>
              <w:t>≥80</w:t>
            </w:r>
            <w:r>
              <w:t>分</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27" w:name="_Toc157760004"/>
      <w:r>
        <w:rPr>
          <w:rFonts w:ascii="方正仿宋_GBK" w:eastAsia="方正仿宋_GBK" w:hAnsi="方正仿宋_GBK" w:cs="方正仿宋_GBK"/>
          <w:sz w:val="28"/>
        </w:rPr>
        <w:t>27.</w:t>
      </w:r>
      <w:r>
        <w:rPr>
          <w:rFonts w:ascii="方正仿宋_GBK" w:eastAsia="方正仿宋_GBK" w:hAnsi="方正仿宋_GBK" w:cs="方正仿宋_GBK"/>
          <w:sz w:val="28"/>
        </w:rPr>
        <w:t>特种设备安全监管</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特种设备安全监管</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246.00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246.00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1</w:t>
            </w:r>
            <w:r>
              <w:t>、满足企业正常生产经营需要</w:t>
            </w:r>
            <w:r>
              <w:t xml:space="preserve">   2.</w:t>
            </w:r>
            <w:r>
              <w:t>使被困人员得到快速救援</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完成不少于</w:t>
            </w:r>
            <w:r>
              <w:t>200</w:t>
            </w:r>
            <w:r>
              <w:t>家企业鉴定评审工作</w:t>
            </w:r>
            <w:r>
              <w:t>,</w:t>
            </w:r>
            <w:r>
              <w:t>保证企业正常生产经营</w:t>
            </w:r>
          </w:p>
          <w:p w:rsidR="0042499F" w:rsidRDefault="00093AED">
            <w:pPr>
              <w:pStyle w:val="2"/>
            </w:pPr>
            <w:r>
              <w:t>2.</w:t>
            </w:r>
            <w:r>
              <w:t>保证全市电梯应急处置平台正常运行，及时有效处置电梯困人</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企业数量</w:t>
            </w:r>
          </w:p>
        </w:tc>
        <w:tc>
          <w:tcPr>
            <w:tcW w:w="3430" w:type="dxa"/>
            <w:vAlign w:val="center"/>
          </w:tcPr>
          <w:p w:rsidR="0042499F" w:rsidRDefault="00093AED">
            <w:pPr>
              <w:pStyle w:val="2"/>
            </w:pPr>
            <w:r>
              <w:t>鉴定评审企业数量</w:t>
            </w:r>
          </w:p>
        </w:tc>
        <w:tc>
          <w:tcPr>
            <w:tcW w:w="2551" w:type="dxa"/>
            <w:vAlign w:val="center"/>
          </w:tcPr>
          <w:p w:rsidR="0042499F" w:rsidRDefault="00093AED">
            <w:pPr>
              <w:pStyle w:val="2"/>
            </w:pPr>
            <w:r>
              <w:t>≥200</w:t>
            </w:r>
            <w:r>
              <w:t>家</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设备数量</w:t>
            </w:r>
          </w:p>
        </w:tc>
        <w:tc>
          <w:tcPr>
            <w:tcW w:w="3430" w:type="dxa"/>
            <w:vAlign w:val="center"/>
          </w:tcPr>
          <w:p w:rsidR="0042499F" w:rsidRDefault="00093AED">
            <w:pPr>
              <w:pStyle w:val="2"/>
            </w:pPr>
            <w:r>
              <w:t>纳入应急平台设备数量</w:t>
            </w:r>
          </w:p>
        </w:tc>
        <w:tc>
          <w:tcPr>
            <w:tcW w:w="2551" w:type="dxa"/>
            <w:vAlign w:val="center"/>
          </w:tcPr>
          <w:p w:rsidR="0042499F" w:rsidRDefault="00093AED">
            <w:pPr>
              <w:pStyle w:val="2"/>
            </w:pPr>
            <w:r>
              <w:t>全市注册在用垂直乘客电梯全部纳入电梯应急处置平台调度</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编制质量和评审质量</w:t>
            </w:r>
          </w:p>
        </w:tc>
        <w:tc>
          <w:tcPr>
            <w:tcW w:w="3430" w:type="dxa"/>
            <w:vAlign w:val="center"/>
          </w:tcPr>
          <w:p w:rsidR="0042499F" w:rsidRDefault="00093AED">
            <w:pPr>
              <w:pStyle w:val="2"/>
            </w:pPr>
            <w:r>
              <w:t>评审质量</w:t>
            </w:r>
          </w:p>
        </w:tc>
        <w:tc>
          <w:tcPr>
            <w:tcW w:w="2551" w:type="dxa"/>
            <w:vAlign w:val="center"/>
          </w:tcPr>
          <w:p w:rsidR="0042499F" w:rsidRDefault="00093AED">
            <w:pPr>
              <w:pStyle w:val="2"/>
            </w:pPr>
            <w:r>
              <w:t>鉴定评审质量符合总局</w:t>
            </w:r>
            <w:r>
              <w:t>TSG07-2019</w:t>
            </w:r>
            <w:r>
              <w:t>规定取证条件要求</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质量符合要求</w:t>
            </w:r>
          </w:p>
        </w:tc>
        <w:tc>
          <w:tcPr>
            <w:tcW w:w="3430" w:type="dxa"/>
            <w:vAlign w:val="center"/>
          </w:tcPr>
          <w:p w:rsidR="0042499F" w:rsidRDefault="00093AED">
            <w:pPr>
              <w:pStyle w:val="2"/>
            </w:pPr>
            <w:r>
              <w:t>梯应急处置平台满足全天候时时在线处置、调度客服工作要求</w:t>
            </w:r>
          </w:p>
        </w:tc>
        <w:tc>
          <w:tcPr>
            <w:tcW w:w="2551" w:type="dxa"/>
            <w:vAlign w:val="center"/>
          </w:tcPr>
          <w:p w:rsidR="0042499F" w:rsidRDefault="00093AED">
            <w:pPr>
              <w:pStyle w:val="2"/>
            </w:pPr>
            <w:r>
              <w:t>实行全年</w:t>
            </w:r>
            <w:r>
              <w:t>7×24</w:t>
            </w:r>
            <w:r>
              <w:t>小时在线处置、调度，保证全天候调度处置</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完成时间</w:t>
            </w:r>
          </w:p>
        </w:tc>
        <w:tc>
          <w:tcPr>
            <w:tcW w:w="3430" w:type="dxa"/>
            <w:vAlign w:val="center"/>
          </w:tcPr>
          <w:p w:rsidR="0042499F" w:rsidRDefault="00093AED">
            <w:pPr>
              <w:pStyle w:val="2"/>
            </w:pPr>
            <w:r>
              <w:t>评审完成时间</w:t>
            </w:r>
          </w:p>
        </w:tc>
        <w:tc>
          <w:tcPr>
            <w:tcW w:w="2551" w:type="dxa"/>
            <w:vAlign w:val="center"/>
          </w:tcPr>
          <w:p w:rsidR="0042499F" w:rsidRDefault="00093AED">
            <w:pPr>
              <w:pStyle w:val="2"/>
            </w:pPr>
            <w:r>
              <w:t>符合合同约定</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服务及时性</w:t>
            </w:r>
          </w:p>
        </w:tc>
        <w:tc>
          <w:tcPr>
            <w:tcW w:w="3430" w:type="dxa"/>
            <w:vAlign w:val="center"/>
          </w:tcPr>
          <w:p w:rsidR="0042499F" w:rsidRDefault="00093AED">
            <w:pPr>
              <w:pStyle w:val="2"/>
            </w:pPr>
            <w:r>
              <w:t>电梯应急处置平台调度及时性</w:t>
            </w:r>
          </w:p>
        </w:tc>
        <w:tc>
          <w:tcPr>
            <w:tcW w:w="2551" w:type="dxa"/>
            <w:vAlign w:val="center"/>
          </w:tcPr>
          <w:p w:rsidR="0042499F" w:rsidRDefault="00093AED">
            <w:pPr>
              <w:pStyle w:val="2"/>
            </w:pPr>
            <w:r>
              <w:t>电梯应急处置平台调度及时性达到</w:t>
            </w: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成本指标</w:t>
            </w:r>
          </w:p>
        </w:tc>
        <w:tc>
          <w:tcPr>
            <w:tcW w:w="3430" w:type="dxa"/>
            <w:vAlign w:val="center"/>
          </w:tcPr>
          <w:p w:rsidR="0042499F" w:rsidRDefault="00093AED">
            <w:pPr>
              <w:pStyle w:val="2"/>
            </w:pPr>
            <w:r>
              <w:t>鉴定评审单家成本指标</w:t>
            </w:r>
          </w:p>
        </w:tc>
        <w:tc>
          <w:tcPr>
            <w:tcW w:w="2551" w:type="dxa"/>
            <w:vAlign w:val="center"/>
          </w:tcPr>
          <w:p w:rsidR="0042499F" w:rsidRDefault="00093AED">
            <w:pPr>
              <w:pStyle w:val="2"/>
            </w:pPr>
            <w:r>
              <w:t>≤5300</w:t>
            </w:r>
            <w:r>
              <w:t>家</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支持中小企业发展</w:t>
            </w:r>
          </w:p>
        </w:tc>
        <w:tc>
          <w:tcPr>
            <w:tcW w:w="3430" w:type="dxa"/>
            <w:vAlign w:val="center"/>
          </w:tcPr>
          <w:p w:rsidR="0042499F" w:rsidRDefault="00093AED">
            <w:pPr>
              <w:pStyle w:val="2"/>
            </w:pPr>
            <w:r>
              <w:t>满足正常生产经营需要</w:t>
            </w:r>
          </w:p>
        </w:tc>
        <w:tc>
          <w:tcPr>
            <w:tcW w:w="2551" w:type="dxa"/>
            <w:vAlign w:val="center"/>
          </w:tcPr>
          <w:p w:rsidR="0042499F" w:rsidRDefault="00093AED">
            <w:pPr>
              <w:pStyle w:val="2"/>
            </w:pPr>
            <w:r>
              <w:t>保证企业尽快开展正常生产运营工作，促进企业发展</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平台正常运行</w:t>
            </w:r>
          </w:p>
        </w:tc>
        <w:tc>
          <w:tcPr>
            <w:tcW w:w="3430" w:type="dxa"/>
            <w:vAlign w:val="center"/>
          </w:tcPr>
          <w:p w:rsidR="0042499F" w:rsidRDefault="00093AED">
            <w:pPr>
              <w:pStyle w:val="2"/>
            </w:pPr>
            <w:r>
              <w:t>平台正常运行电梯应急处置调度正常</w:t>
            </w:r>
          </w:p>
        </w:tc>
        <w:tc>
          <w:tcPr>
            <w:tcW w:w="2551" w:type="dxa"/>
            <w:vAlign w:val="center"/>
          </w:tcPr>
          <w:p w:rsidR="0042499F" w:rsidRDefault="00093AED">
            <w:pPr>
              <w:pStyle w:val="2"/>
            </w:pPr>
            <w:r>
              <w:t>保证群众安全出行</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社会服务对象满意度</w:t>
            </w:r>
          </w:p>
        </w:tc>
        <w:tc>
          <w:tcPr>
            <w:tcW w:w="3430" w:type="dxa"/>
            <w:vAlign w:val="center"/>
          </w:tcPr>
          <w:p w:rsidR="0042499F" w:rsidRDefault="00093AED">
            <w:pPr>
              <w:pStyle w:val="2"/>
            </w:pPr>
            <w:r>
              <w:t>评审企业满意度</w:t>
            </w:r>
          </w:p>
        </w:tc>
        <w:tc>
          <w:tcPr>
            <w:tcW w:w="2551" w:type="dxa"/>
            <w:vAlign w:val="center"/>
          </w:tcPr>
          <w:p w:rsidR="0042499F" w:rsidRDefault="00093AED">
            <w:pPr>
              <w:pStyle w:val="2"/>
            </w:pPr>
            <w:r>
              <w:t>≥90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28" w:name="_Toc157760005"/>
      <w:r>
        <w:rPr>
          <w:rFonts w:ascii="方正仿宋_GBK" w:eastAsia="方正仿宋_GBK" w:hAnsi="方正仿宋_GBK" w:cs="方正仿宋_GBK"/>
          <w:sz w:val="28"/>
        </w:rPr>
        <w:t>28.</w:t>
      </w:r>
      <w:r>
        <w:rPr>
          <w:rFonts w:ascii="方正仿宋_GBK" w:eastAsia="方正仿宋_GBK" w:hAnsi="方正仿宋_GBK" w:cs="方正仿宋_GBK"/>
          <w:sz w:val="28"/>
        </w:rPr>
        <w:t>特种设备检验</w:t>
      </w:r>
      <w:r>
        <w:rPr>
          <w:rFonts w:ascii="方正仿宋_GBK" w:eastAsia="方正仿宋_GBK" w:hAnsi="方正仿宋_GBK" w:cs="方正仿宋_GBK"/>
          <w:sz w:val="28"/>
        </w:rPr>
        <w:t>2024</w:t>
      </w:r>
      <w:r>
        <w:rPr>
          <w:rFonts w:ascii="方正仿宋_GBK" w:eastAsia="方正仿宋_GBK" w:hAnsi="方正仿宋_GBK" w:cs="方正仿宋_GBK"/>
          <w:sz w:val="28"/>
        </w:rPr>
        <w:t>（特检院））绩效目标表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特种设备检验</w:t>
            </w:r>
            <w:r>
              <w:t>2024</w:t>
            </w:r>
            <w:r>
              <w:t>（特检院））</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300.00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300.00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用于与特种设备法定检验检测相关的检测设备购置、专用材料支出、能源费用支出、人员劳务费等相关支出。</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完成</w:t>
            </w:r>
            <w:r>
              <w:t>2024</w:t>
            </w:r>
            <w:r>
              <w:t>年天津市特种设备的法定检验工作，保障天津市特种设备的运行安全。</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出具特种设备监督检验和定期检验报告数量</w:t>
            </w:r>
          </w:p>
        </w:tc>
        <w:tc>
          <w:tcPr>
            <w:tcW w:w="3430" w:type="dxa"/>
            <w:vAlign w:val="center"/>
          </w:tcPr>
          <w:p w:rsidR="0042499F" w:rsidRDefault="00093AED">
            <w:pPr>
              <w:pStyle w:val="2"/>
            </w:pPr>
            <w:r>
              <w:t>出具特种设备监督检验和定期检验报告数量</w:t>
            </w:r>
          </w:p>
        </w:tc>
        <w:tc>
          <w:tcPr>
            <w:tcW w:w="2551" w:type="dxa"/>
            <w:vAlign w:val="center"/>
          </w:tcPr>
          <w:p w:rsidR="0042499F" w:rsidRDefault="00093AED">
            <w:pPr>
              <w:pStyle w:val="2"/>
            </w:pPr>
            <w:r>
              <w:t>≥130000</w:t>
            </w:r>
            <w:r>
              <w:t>份</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检验报告严重缺陷率</w:t>
            </w:r>
          </w:p>
        </w:tc>
        <w:tc>
          <w:tcPr>
            <w:tcW w:w="3430" w:type="dxa"/>
            <w:vAlign w:val="center"/>
          </w:tcPr>
          <w:p w:rsidR="0042499F" w:rsidRDefault="00093AED">
            <w:pPr>
              <w:pStyle w:val="2"/>
            </w:pPr>
            <w:r>
              <w:t>检验报告严重缺陷率</w:t>
            </w:r>
          </w:p>
        </w:tc>
        <w:tc>
          <w:tcPr>
            <w:tcW w:w="2551" w:type="dxa"/>
            <w:vAlign w:val="center"/>
          </w:tcPr>
          <w:p w:rsidR="0042499F" w:rsidRDefault="00093AED">
            <w:pPr>
              <w:pStyle w:val="2"/>
            </w:pPr>
            <w:r>
              <w:t>≤0.1</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检验报告出具及时率</w:t>
            </w:r>
          </w:p>
        </w:tc>
        <w:tc>
          <w:tcPr>
            <w:tcW w:w="3430" w:type="dxa"/>
            <w:vAlign w:val="center"/>
          </w:tcPr>
          <w:p w:rsidR="0042499F" w:rsidRDefault="00093AED">
            <w:pPr>
              <w:pStyle w:val="2"/>
            </w:pPr>
            <w:r>
              <w:t>检验报告出具及时率</w:t>
            </w:r>
          </w:p>
        </w:tc>
        <w:tc>
          <w:tcPr>
            <w:tcW w:w="2551" w:type="dxa"/>
            <w:vAlign w:val="center"/>
          </w:tcPr>
          <w:p w:rsidR="0042499F" w:rsidRDefault="00093AED">
            <w:pPr>
              <w:pStyle w:val="2"/>
            </w:pPr>
            <w:r>
              <w:t>≤10</w:t>
            </w:r>
            <w:r>
              <w:t>工作日</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专用检测设备购置</w:t>
            </w:r>
          </w:p>
        </w:tc>
        <w:tc>
          <w:tcPr>
            <w:tcW w:w="3430" w:type="dxa"/>
            <w:vAlign w:val="center"/>
          </w:tcPr>
          <w:p w:rsidR="0042499F" w:rsidRDefault="00093AED">
            <w:pPr>
              <w:pStyle w:val="2"/>
            </w:pPr>
            <w:r>
              <w:t>检验检测专用设备购置支出</w:t>
            </w:r>
          </w:p>
        </w:tc>
        <w:tc>
          <w:tcPr>
            <w:tcW w:w="2551" w:type="dxa"/>
            <w:vAlign w:val="center"/>
          </w:tcPr>
          <w:p w:rsidR="0042499F" w:rsidRDefault="00093AED">
            <w:pPr>
              <w:pStyle w:val="2"/>
            </w:pPr>
            <w:r>
              <w:t>≤110</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电费、水费、能源费</w:t>
            </w:r>
          </w:p>
        </w:tc>
        <w:tc>
          <w:tcPr>
            <w:tcW w:w="3430" w:type="dxa"/>
            <w:vAlign w:val="center"/>
          </w:tcPr>
          <w:p w:rsidR="0042499F" w:rsidRDefault="00093AED">
            <w:pPr>
              <w:pStyle w:val="2"/>
            </w:pPr>
            <w:r>
              <w:t>电费、水费、能源费成本</w:t>
            </w:r>
          </w:p>
        </w:tc>
        <w:tc>
          <w:tcPr>
            <w:tcW w:w="2551" w:type="dxa"/>
            <w:vAlign w:val="center"/>
          </w:tcPr>
          <w:p w:rsidR="0042499F" w:rsidRDefault="00093AED">
            <w:pPr>
              <w:pStyle w:val="2"/>
            </w:pPr>
            <w:r>
              <w:t>≤45</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专用材料费用</w:t>
            </w:r>
          </w:p>
        </w:tc>
        <w:tc>
          <w:tcPr>
            <w:tcW w:w="3430" w:type="dxa"/>
            <w:vAlign w:val="center"/>
          </w:tcPr>
          <w:p w:rsidR="0042499F" w:rsidRDefault="00093AED">
            <w:pPr>
              <w:pStyle w:val="2"/>
            </w:pPr>
            <w:r>
              <w:t>检验检测专用材料费用</w:t>
            </w:r>
          </w:p>
        </w:tc>
        <w:tc>
          <w:tcPr>
            <w:tcW w:w="2551" w:type="dxa"/>
            <w:vAlign w:val="center"/>
          </w:tcPr>
          <w:p w:rsidR="0042499F" w:rsidRDefault="00093AED">
            <w:pPr>
              <w:pStyle w:val="2"/>
            </w:pPr>
            <w:r>
              <w:t>≤20</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检验检测人员劳务费</w:t>
            </w:r>
          </w:p>
        </w:tc>
        <w:tc>
          <w:tcPr>
            <w:tcW w:w="3430" w:type="dxa"/>
            <w:vAlign w:val="center"/>
          </w:tcPr>
          <w:p w:rsidR="0042499F" w:rsidRDefault="00093AED">
            <w:pPr>
              <w:pStyle w:val="2"/>
            </w:pPr>
            <w:r>
              <w:t>检验检测人员劳务费成本</w:t>
            </w:r>
          </w:p>
        </w:tc>
        <w:tc>
          <w:tcPr>
            <w:tcW w:w="2551" w:type="dxa"/>
            <w:vAlign w:val="center"/>
          </w:tcPr>
          <w:p w:rsidR="0042499F" w:rsidRDefault="00093AED">
            <w:pPr>
              <w:pStyle w:val="2"/>
            </w:pPr>
            <w:r>
              <w:t>≤100</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提供特种设备法定检验检测能力</w:t>
            </w:r>
          </w:p>
        </w:tc>
        <w:tc>
          <w:tcPr>
            <w:tcW w:w="3430" w:type="dxa"/>
            <w:vAlign w:val="center"/>
          </w:tcPr>
          <w:p w:rsidR="0042499F" w:rsidRDefault="00093AED">
            <w:pPr>
              <w:pStyle w:val="2"/>
            </w:pPr>
            <w:r>
              <w:t>持续向社会提供准确、可靠特种设备法定检验检测</w:t>
            </w:r>
          </w:p>
        </w:tc>
        <w:tc>
          <w:tcPr>
            <w:tcW w:w="2551" w:type="dxa"/>
            <w:vAlign w:val="center"/>
          </w:tcPr>
          <w:p w:rsidR="0042499F" w:rsidRDefault="00093AED">
            <w:pPr>
              <w:pStyle w:val="2"/>
            </w:pPr>
            <w:r>
              <w:t>持续向社会提供特种设备法定检验检测，保障特种设备安全</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客户投诉率</w:t>
            </w:r>
          </w:p>
        </w:tc>
        <w:tc>
          <w:tcPr>
            <w:tcW w:w="3430" w:type="dxa"/>
            <w:vAlign w:val="center"/>
          </w:tcPr>
          <w:p w:rsidR="0042499F" w:rsidRDefault="00093AED">
            <w:pPr>
              <w:pStyle w:val="2"/>
            </w:pPr>
            <w:r>
              <w:t>客户投诉率</w:t>
            </w:r>
          </w:p>
        </w:tc>
        <w:tc>
          <w:tcPr>
            <w:tcW w:w="2551" w:type="dxa"/>
            <w:vAlign w:val="center"/>
          </w:tcPr>
          <w:p w:rsidR="0042499F" w:rsidRDefault="00093AED">
            <w:pPr>
              <w:pStyle w:val="2"/>
            </w:pPr>
            <w:r>
              <w:t>≤0.2</w:t>
            </w:r>
            <w:r>
              <w:t>百分比</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29" w:name="_Toc157760006"/>
      <w:r>
        <w:rPr>
          <w:rFonts w:ascii="方正仿宋_GBK" w:eastAsia="方正仿宋_GBK" w:hAnsi="方正仿宋_GBK" w:cs="方正仿宋_GBK"/>
          <w:sz w:val="28"/>
        </w:rPr>
        <w:t>29.</w:t>
      </w:r>
      <w:r>
        <w:rPr>
          <w:rFonts w:ascii="方正仿宋_GBK" w:eastAsia="方正仿宋_GBK" w:hAnsi="方正仿宋_GBK" w:cs="方正仿宋_GBK"/>
          <w:sz w:val="28"/>
        </w:rPr>
        <w:t>网络市场监测服务</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网络市场监测服务</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20.00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20.00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购买网络市场监测服务</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开展网络交易监测</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网络监测天津市市场主体开设网站、网店数量</w:t>
            </w:r>
            <w:r>
              <w:t xml:space="preserve"> </w:t>
            </w:r>
          </w:p>
        </w:tc>
        <w:tc>
          <w:tcPr>
            <w:tcW w:w="3430" w:type="dxa"/>
            <w:vAlign w:val="center"/>
          </w:tcPr>
          <w:p w:rsidR="0042499F" w:rsidRDefault="00093AED">
            <w:pPr>
              <w:pStyle w:val="2"/>
            </w:pPr>
            <w:r>
              <w:t>网络监测数据的数量</w:t>
            </w:r>
          </w:p>
        </w:tc>
        <w:tc>
          <w:tcPr>
            <w:tcW w:w="2551" w:type="dxa"/>
            <w:vAlign w:val="center"/>
          </w:tcPr>
          <w:p w:rsidR="0042499F" w:rsidRDefault="00093AED">
            <w:pPr>
              <w:pStyle w:val="2"/>
            </w:pPr>
            <w:r>
              <w:t>≥500000</w:t>
            </w:r>
            <w:r>
              <w:t>个次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网络监测数据覆盖率</w:t>
            </w:r>
          </w:p>
        </w:tc>
        <w:tc>
          <w:tcPr>
            <w:tcW w:w="3430" w:type="dxa"/>
            <w:vAlign w:val="center"/>
          </w:tcPr>
          <w:p w:rsidR="0042499F" w:rsidRDefault="00093AED">
            <w:pPr>
              <w:pStyle w:val="2"/>
            </w:pPr>
            <w:r>
              <w:t>网络监测数据全市市场主体</w:t>
            </w:r>
          </w:p>
        </w:tc>
        <w:tc>
          <w:tcPr>
            <w:tcW w:w="2551" w:type="dxa"/>
            <w:vAlign w:val="center"/>
          </w:tcPr>
          <w:p w:rsidR="0042499F" w:rsidRDefault="00093AED">
            <w:pPr>
              <w:pStyle w:val="2"/>
            </w:pPr>
            <w:r>
              <w:t>覆盖全部天津市市场主体</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反馈监测数据时限</w:t>
            </w:r>
          </w:p>
        </w:tc>
        <w:tc>
          <w:tcPr>
            <w:tcW w:w="3430" w:type="dxa"/>
            <w:vAlign w:val="center"/>
          </w:tcPr>
          <w:p w:rsidR="0042499F" w:rsidRDefault="00093AED">
            <w:pPr>
              <w:pStyle w:val="2"/>
            </w:pPr>
            <w:r>
              <w:t>监测数据反馈时间</w:t>
            </w:r>
          </w:p>
        </w:tc>
        <w:tc>
          <w:tcPr>
            <w:tcW w:w="2551" w:type="dxa"/>
            <w:vAlign w:val="center"/>
          </w:tcPr>
          <w:p w:rsidR="0042499F" w:rsidRDefault="00093AED">
            <w:pPr>
              <w:pStyle w:val="2"/>
            </w:pPr>
            <w:r>
              <w:t>≤15</w:t>
            </w:r>
            <w:r>
              <w:t>个工作日</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购买服务费用</w:t>
            </w:r>
          </w:p>
        </w:tc>
        <w:tc>
          <w:tcPr>
            <w:tcW w:w="3430" w:type="dxa"/>
            <w:vAlign w:val="center"/>
          </w:tcPr>
          <w:p w:rsidR="0042499F" w:rsidRDefault="00093AED">
            <w:pPr>
              <w:pStyle w:val="2"/>
            </w:pPr>
            <w:r>
              <w:t>金额</w:t>
            </w:r>
          </w:p>
        </w:tc>
        <w:tc>
          <w:tcPr>
            <w:tcW w:w="2551" w:type="dxa"/>
            <w:vAlign w:val="center"/>
          </w:tcPr>
          <w:p w:rsidR="0042499F" w:rsidRDefault="00093AED">
            <w:pPr>
              <w:pStyle w:val="2"/>
            </w:pPr>
            <w:r>
              <w:t>≤20</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生态效益指标</w:t>
            </w:r>
          </w:p>
        </w:tc>
        <w:tc>
          <w:tcPr>
            <w:tcW w:w="1332" w:type="dxa"/>
            <w:vAlign w:val="center"/>
          </w:tcPr>
          <w:p w:rsidR="0042499F" w:rsidRDefault="00093AED">
            <w:pPr>
              <w:pStyle w:val="2"/>
            </w:pPr>
            <w:r>
              <w:t>网络市场环境</w:t>
            </w:r>
          </w:p>
        </w:tc>
        <w:tc>
          <w:tcPr>
            <w:tcW w:w="3430" w:type="dxa"/>
            <w:vAlign w:val="center"/>
          </w:tcPr>
          <w:p w:rsidR="0042499F" w:rsidRDefault="00093AED">
            <w:pPr>
              <w:pStyle w:val="2"/>
            </w:pPr>
            <w:r>
              <w:t>网络商品交易监管</w:t>
            </w:r>
          </w:p>
        </w:tc>
        <w:tc>
          <w:tcPr>
            <w:tcW w:w="2551" w:type="dxa"/>
            <w:vAlign w:val="center"/>
          </w:tcPr>
          <w:p w:rsidR="0042499F" w:rsidRDefault="00093AED">
            <w:pPr>
              <w:pStyle w:val="2"/>
            </w:pPr>
            <w:r>
              <w:t>净化网络市场环境</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按要求完成网络监测</w:t>
            </w:r>
          </w:p>
        </w:tc>
        <w:tc>
          <w:tcPr>
            <w:tcW w:w="3430" w:type="dxa"/>
            <w:vAlign w:val="center"/>
          </w:tcPr>
          <w:p w:rsidR="0042499F" w:rsidRDefault="00093AED">
            <w:pPr>
              <w:pStyle w:val="2"/>
            </w:pPr>
            <w:r>
              <w:t>按时保质完成监测任务</w:t>
            </w:r>
          </w:p>
        </w:tc>
        <w:tc>
          <w:tcPr>
            <w:tcW w:w="2551" w:type="dxa"/>
            <w:vAlign w:val="center"/>
          </w:tcPr>
          <w:p w:rsidR="0042499F" w:rsidRDefault="00093AED">
            <w:pPr>
              <w:pStyle w:val="2"/>
            </w:pPr>
            <w:r>
              <w:t>完成度</w:t>
            </w:r>
            <w:r>
              <w:t>100%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30" w:name="_Toc157760007"/>
      <w:r>
        <w:rPr>
          <w:rFonts w:ascii="方正仿宋_GBK" w:eastAsia="方正仿宋_GBK" w:hAnsi="方正仿宋_GBK" w:cs="方正仿宋_GBK"/>
          <w:sz w:val="28"/>
        </w:rPr>
        <w:t>30.</w:t>
      </w:r>
      <w:r>
        <w:rPr>
          <w:rFonts w:ascii="方正仿宋_GBK" w:eastAsia="方正仿宋_GBK" w:hAnsi="方正仿宋_GBK" w:cs="方正仿宋_GBK"/>
          <w:sz w:val="28"/>
        </w:rPr>
        <w:t>债券利息</w:t>
      </w:r>
      <w:r>
        <w:rPr>
          <w:rFonts w:ascii="方正仿宋_GBK" w:eastAsia="方正仿宋_GBK" w:hAnsi="方正仿宋_GBK" w:cs="方正仿宋_GBK"/>
          <w:sz w:val="28"/>
        </w:rPr>
        <w:t>-</w:t>
      </w:r>
      <w:r>
        <w:rPr>
          <w:rFonts w:ascii="方正仿宋_GBK" w:eastAsia="方正仿宋_GBK" w:hAnsi="方正仿宋_GBK" w:cs="方正仿宋_GBK"/>
          <w:sz w:val="28"/>
        </w:rPr>
        <w:t>企业开办一窗通优化升级改造项目绩效目标表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债券利息</w:t>
            </w:r>
            <w:r>
              <w:t>-</w:t>
            </w:r>
            <w:r>
              <w:t>企业开办一窗通优化升级改造项目</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0.69</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0.69</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支付企业开办一窗通优化升级改造项目尾款</w:t>
            </w:r>
            <w:r>
              <w:t>2024</w:t>
            </w:r>
            <w:r>
              <w:t>年利息。</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按时支付企业开办一窗通升级改造项目尾款利息</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还债笔数</w:t>
            </w:r>
          </w:p>
        </w:tc>
        <w:tc>
          <w:tcPr>
            <w:tcW w:w="3430" w:type="dxa"/>
            <w:vAlign w:val="center"/>
          </w:tcPr>
          <w:p w:rsidR="0042499F" w:rsidRDefault="00093AED">
            <w:pPr>
              <w:pStyle w:val="2"/>
            </w:pPr>
            <w:r>
              <w:t>还债笔数</w:t>
            </w:r>
          </w:p>
        </w:tc>
        <w:tc>
          <w:tcPr>
            <w:tcW w:w="2551" w:type="dxa"/>
            <w:vAlign w:val="center"/>
          </w:tcPr>
          <w:p w:rsidR="0042499F" w:rsidRDefault="00093AED">
            <w:pPr>
              <w:pStyle w:val="2"/>
            </w:pPr>
            <w:r>
              <w:t>1</w:t>
            </w:r>
            <w:r>
              <w:t>笔数</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贷款利息偿还准时率</w:t>
            </w:r>
          </w:p>
        </w:tc>
        <w:tc>
          <w:tcPr>
            <w:tcW w:w="3430" w:type="dxa"/>
            <w:vAlign w:val="center"/>
          </w:tcPr>
          <w:p w:rsidR="0042499F" w:rsidRDefault="00093AED">
            <w:pPr>
              <w:pStyle w:val="2"/>
            </w:pPr>
            <w:r>
              <w:t>贷款利息偿还准时率</w:t>
            </w:r>
          </w:p>
        </w:tc>
        <w:tc>
          <w:tcPr>
            <w:tcW w:w="2551" w:type="dxa"/>
            <w:vAlign w:val="center"/>
          </w:tcPr>
          <w:p w:rsidR="0042499F" w:rsidRDefault="00093AED">
            <w:pPr>
              <w:pStyle w:val="2"/>
            </w:pPr>
            <w:r>
              <w:t>准时</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还利息数额</w:t>
            </w:r>
          </w:p>
        </w:tc>
        <w:tc>
          <w:tcPr>
            <w:tcW w:w="3430" w:type="dxa"/>
            <w:vAlign w:val="center"/>
          </w:tcPr>
          <w:p w:rsidR="0042499F" w:rsidRDefault="00093AED">
            <w:pPr>
              <w:pStyle w:val="2"/>
            </w:pPr>
            <w:r>
              <w:t>还利息数额</w:t>
            </w:r>
          </w:p>
        </w:tc>
        <w:tc>
          <w:tcPr>
            <w:tcW w:w="2551" w:type="dxa"/>
            <w:vAlign w:val="center"/>
          </w:tcPr>
          <w:p w:rsidR="0042499F" w:rsidRDefault="00093AED">
            <w:pPr>
              <w:pStyle w:val="2"/>
            </w:pPr>
            <w:r>
              <w:t>0.69</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及时还利息</w:t>
            </w:r>
          </w:p>
        </w:tc>
        <w:tc>
          <w:tcPr>
            <w:tcW w:w="3430" w:type="dxa"/>
            <w:vAlign w:val="center"/>
          </w:tcPr>
          <w:p w:rsidR="0042499F" w:rsidRDefault="00093AED">
            <w:pPr>
              <w:pStyle w:val="2"/>
            </w:pPr>
            <w:r>
              <w:t>及时还利息</w:t>
            </w:r>
          </w:p>
        </w:tc>
        <w:tc>
          <w:tcPr>
            <w:tcW w:w="2551" w:type="dxa"/>
            <w:vAlign w:val="center"/>
          </w:tcPr>
          <w:p w:rsidR="0042499F" w:rsidRDefault="00093AED">
            <w:pPr>
              <w:pStyle w:val="2"/>
            </w:pPr>
            <w:r>
              <w:t>及时</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偿还债务利息支出</w:t>
            </w:r>
          </w:p>
          <w:p w:rsidR="0042499F" w:rsidRDefault="0042499F">
            <w:pPr>
              <w:pStyle w:val="2"/>
            </w:pPr>
          </w:p>
          <w:p w:rsidR="0042499F" w:rsidRDefault="0042499F">
            <w:pPr>
              <w:pStyle w:val="2"/>
            </w:pPr>
          </w:p>
        </w:tc>
        <w:tc>
          <w:tcPr>
            <w:tcW w:w="3430" w:type="dxa"/>
            <w:vAlign w:val="center"/>
          </w:tcPr>
          <w:p w:rsidR="0042499F" w:rsidRDefault="00093AED">
            <w:pPr>
              <w:pStyle w:val="2"/>
            </w:pPr>
            <w:r>
              <w:t>偿还债务利息支出</w:t>
            </w:r>
          </w:p>
          <w:p w:rsidR="0042499F" w:rsidRDefault="0042499F">
            <w:pPr>
              <w:pStyle w:val="2"/>
            </w:pPr>
          </w:p>
          <w:p w:rsidR="0042499F" w:rsidRDefault="0042499F">
            <w:pPr>
              <w:pStyle w:val="2"/>
            </w:pPr>
          </w:p>
        </w:tc>
        <w:tc>
          <w:tcPr>
            <w:tcW w:w="2551" w:type="dxa"/>
            <w:vAlign w:val="center"/>
          </w:tcPr>
          <w:p w:rsidR="0042499F" w:rsidRDefault="00093AED">
            <w:pPr>
              <w:pStyle w:val="2"/>
            </w:pPr>
            <w:r>
              <w:t>0.69</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可持续影响指标</w:t>
            </w:r>
          </w:p>
        </w:tc>
        <w:tc>
          <w:tcPr>
            <w:tcW w:w="1332" w:type="dxa"/>
            <w:vAlign w:val="center"/>
          </w:tcPr>
          <w:p w:rsidR="0042499F" w:rsidRDefault="00093AED">
            <w:pPr>
              <w:pStyle w:val="2"/>
            </w:pPr>
            <w:r>
              <w:t>系统运行情况</w:t>
            </w:r>
          </w:p>
        </w:tc>
        <w:tc>
          <w:tcPr>
            <w:tcW w:w="3430" w:type="dxa"/>
            <w:vAlign w:val="center"/>
          </w:tcPr>
          <w:p w:rsidR="0042499F" w:rsidRDefault="00093AED">
            <w:pPr>
              <w:pStyle w:val="2"/>
            </w:pPr>
            <w:r>
              <w:t>系统运行情况</w:t>
            </w:r>
          </w:p>
        </w:tc>
        <w:tc>
          <w:tcPr>
            <w:tcW w:w="2551" w:type="dxa"/>
            <w:vAlign w:val="center"/>
          </w:tcPr>
          <w:p w:rsidR="0042499F" w:rsidRDefault="00093AED">
            <w:pPr>
              <w:pStyle w:val="2"/>
            </w:pPr>
            <w:r>
              <w:t>正常使用</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用户满意度</w:t>
            </w:r>
          </w:p>
        </w:tc>
        <w:tc>
          <w:tcPr>
            <w:tcW w:w="3430" w:type="dxa"/>
            <w:vAlign w:val="center"/>
          </w:tcPr>
          <w:p w:rsidR="0042499F" w:rsidRDefault="00093AED">
            <w:pPr>
              <w:pStyle w:val="2"/>
            </w:pPr>
            <w:r>
              <w:t>用户满意度</w:t>
            </w:r>
          </w:p>
        </w:tc>
        <w:tc>
          <w:tcPr>
            <w:tcW w:w="2551" w:type="dxa"/>
            <w:vAlign w:val="center"/>
          </w:tcPr>
          <w:p w:rsidR="0042499F" w:rsidRDefault="00093AED">
            <w:pPr>
              <w:pStyle w:val="2"/>
            </w:pPr>
            <w:r>
              <w:t>≥90%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31" w:name="_Toc157760008"/>
      <w:r>
        <w:rPr>
          <w:rFonts w:ascii="方正仿宋_GBK" w:eastAsia="方正仿宋_GBK" w:hAnsi="方正仿宋_GBK" w:cs="方正仿宋_GBK"/>
          <w:sz w:val="28"/>
        </w:rPr>
        <w:t>31.</w:t>
      </w:r>
      <w:r>
        <w:rPr>
          <w:rFonts w:ascii="方正仿宋_GBK" w:eastAsia="方正仿宋_GBK" w:hAnsi="方正仿宋_GBK" w:cs="方正仿宋_GBK"/>
          <w:sz w:val="28"/>
        </w:rPr>
        <w:t>政务服务</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政务服务</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160.00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160.00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用于特种设备检验检测、作业人员考试</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完成特种设备检验检测、作业人员考试工作</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 xml:space="preserve"> </w:t>
            </w:r>
            <w:r>
              <w:t>特种设备检验检测人员考核</w:t>
            </w:r>
          </w:p>
        </w:tc>
        <w:tc>
          <w:tcPr>
            <w:tcW w:w="3430" w:type="dxa"/>
            <w:vAlign w:val="center"/>
          </w:tcPr>
          <w:p w:rsidR="0042499F" w:rsidRDefault="00093AED">
            <w:pPr>
              <w:pStyle w:val="2"/>
            </w:pPr>
            <w:r>
              <w:t>年度指标值</w:t>
            </w:r>
          </w:p>
        </w:tc>
        <w:tc>
          <w:tcPr>
            <w:tcW w:w="2551" w:type="dxa"/>
            <w:vAlign w:val="center"/>
          </w:tcPr>
          <w:p w:rsidR="0042499F" w:rsidRDefault="00093AED">
            <w:pPr>
              <w:pStyle w:val="2"/>
            </w:pPr>
            <w:r>
              <w:t>≥500</w:t>
            </w:r>
            <w:r>
              <w:t>项</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特种设备作业人员考核项</w:t>
            </w:r>
          </w:p>
        </w:tc>
        <w:tc>
          <w:tcPr>
            <w:tcW w:w="3430" w:type="dxa"/>
            <w:vAlign w:val="center"/>
          </w:tcPr>
          <w:p w:rsidR="0042499F" w:rsidRDefault="00093AED">
            <w:pPr>
              <w:pStyle w:val="2"/>
            </w:pPr>
            <w:r>
              <w:t>年度指标值</w:t>
            </w:r>
          </w:p>
        </w:tc>
        <w:tc>
          <w:tcPr>
            <w:tcW w:w="2551" w:type="dxa"/>
            <w:vAlign w:val="center"/>
          </w:tcPr>
          <w:p w:rsidR="0042499F" w:rsidRDefault="00093AED">
            <w:pPr>
              <w:pStyle w:val="2"/>
            </w:pPr>
            <w:r>
              <w:t>≥8200</w:t>
            </w:r>
            <w:r>
              <w:t>项</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 xml:space="preserve"> </w:t>
            </w:r>
            <w:r>
              <w:t>考试数据准确率</w:t>
            </w:r>
          </w:p>
        </w:tc>
        <w:tc>
          <w:tcPr>
            <w:tcW w:w="3430" w:type="dxa"/>
            <w:vAlign w:val="center"/>
          </w:tcPr>
          <w:p w:rsidR="0042499F" w:rsidRDefault="00093AED">
            <w:pPr>
              <w:pStyle w:val="2"/>
            </w:pPr>
            <w:r>
              <w:t>年度指标值</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特种设备检验检测人员考试</w:t>
            </w:r>
          </w:p>
        </w:tc>
        <w:tc>
          <w:tcPr>
            <w:tcW w:w="3430" w:type="dxa"/>
            <w:vAlign w:val="center"/>
          </w:tcPr>
          <w:p w:rsidR="0042499F" w:rsidRDefault="00093AED">
            <w:pPr>
              <w:pStyle w:val="2"/>
            </w:pPr>
            <w:r>
              <w:t>2024</w:t>
            </w:r>
            <w:r>
              <w:t>年</w:t>
            </w:r>
            <w:r>
              <w:t>1</w:t>
            </w:r>
            <w:r>
              <w:t>月至</w:t>
            </w:r>
            <w:r>
              <w:t>2024</w:t>
            </w:r>
            <w:r>
              <w:t>年</w:t>
            </w:r>
            <w:r>
              <w:t>12</w:t>
            </w:r>
            <w:r>
              <w:t>月</w:t>
            </w:r>
          </w:p>
        </w:tc>
        <w:tc>
          <w:tcPr>
            <w:tcW w:w="2551" w:type="dxa"/>
            <w:vAlign w:val="center"/>
          </w:tcPr>
          <w:p w:rsidR="0042499F" w:rsidRDefault="00093AED">
            <w:pPr>
              <w:pStyle w:val="2"/>
            </w:pPr>
            <w:r>
              <w:t>2024</w:t>
            </w:r>
            <w:r>
              <w:t>年</w:t>
            </w:r>
            <w:r>
              <w:t>12</w:t>
            </w:r>
            <w:r>
              <w:t>月底完成</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特种设备作业人员考试</w:t>
            </w:r>
          </w:p>
        </w:tc>
        <w:tc>
          <w:tcPr>
            <w:tcW w:w="3430" w:type="dxa"/>
            <w:vAlign w:val="center"/>
          </w:tcPr>
          <w:p w:rsidR="0042499F" w:rsidRDefault="00093AED">
            <w:pPr>
              <w:pStyle w:val="2"/>
            </w:pPr>
            <w:r>
              <w:t>2024</w:t>
            </w:r>
            <w:r>
              <w:t>年</w:t>
            </w:r>
            <w:r>
              <w:t>1</w:t>
            </w:r>
            <w:r>
              <w:t>月至</w:t>
            </w:r>
            <w:r>
              <w:t>2024</w:t>
            </w:r>
            <w:r>
              <w:t>年</w:t>
            </w:r>
            <w:r>
              <w:t>12</w:t>
            </w:r>
            <w:r>
              <w:t>月</w:t>
            </w:r>
          </w:p>
        </w:tc>
        <w:tc>
          <w:tcPr>
            <w:tcW w:w="2551" w:type="dxa"/>
            <w:vAlign w:val="center"/>
          </w:tcPr>
          <w:p w:rsidR="0042499F" w:rsidRDefault="00093AED">
            <w:pPr>
              <w:pStyle w:val="2"/>
            </w:pPr>
            <w:r>
              <w:t xml:space="preserve"> 2024</w:t>
            </w:r>
            <w:r>
              <w:t>年</w:t>
            </w:r>
            <w:r>
              <w:t>12</w:t>
            </w:r>
            <w:r>
              <w:t>月底完成</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特种设备检验检测人员考试人项</w:t>
            </w:r>
          </w:p>
        </w:tc>
        <w:tc>
          <w:tcPr>
            <w:tcW w:w="3430" w:type="dxa"/>
            <w:vAlign w:val="center"/>
          </w:tcPr>
          <w:p w:rsidR="0042499F" w:rsidRDefault="00093AED">
            <w:pPr>
              <w:pStyle w:val="2"/>
            </w:pPr>
            <w:r>
              <w:t>年度指标值</w:t>
            </w:r>
          </w:p>
        </w:tc>
        <w:tc>
          <w:tcPr>
            <w:tcW w:w="2551" w:type="dxa"/>
            <w:vAlign w:val="center"/>
          </w:tcPr>
          <w:p w:rsidR="0042499F" w:rsidRDefault="00093AED">
            <w:pPr>
              <w:pStyle w:val="2"/>
            </w:pPr>
            <w:r>
              <w:t xml:space="preserve">≤450 </w:t>
            </w:r>
            <w:r>
              <w:t>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 xml:space="preserve"> </w:t>
            </w:r>
            <w:r>
              <w:t>特种设备检验检测人员考试成本</w:t>
            </w:r>
          </w:p>
        </w:tc>
        <w:tc>
          <w:tcPr>
            <w:tcW w:w="3430" w:type="dxa"/>
            <w:vAlign w:val="center"/>
          </w:tcPr>
          <w:p w:rsidR="0042499F" w:rsidRDefault="00093AED">
            <w:pPr>
              <w:pStyle w:val="2"/>
            </w:pPr>
            <w:r>
              <w:t xml:space="preserve"> </w:t>
            </w:r>
            <w:r>
              <w:t>年度指标值</w:t>
            </w:r>
          </w:p>
        </w:tc>
        <w:tc>
          <w:tcPr>
            <w:tcW w:w="2551" w:type="dxa"/>
            <w:vAlign w:val="center"/>
          </w:tcPr>
          <w:p w:rsidR="0042499F" w:rsidRDefault="00093AED">
            <w:pPr>
              <w:pStyle w:val="2"/>
            </w:pPr>
            <w:r>
              <w:t xml:space="preserve">≤10 </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 xml:space="preserve"> </w:t>
            </w:r>
            <w:r>
              <w:t>特种设备作业人员考试人项</w:t>
            </w:r>
          </w:p>
        </w:tc>
        <w:tc>
          <w:tcPr>
            <w:tcW w:w="3430" w:type="dxa"/>
            <w:vAlign w:val="center"/>
          </w:tcPr>
          <w:p w:rsidR="0042499F" w:rsidRDefault="00093AED">
            <w:pPr>
              <w:pStyle w:val="2"/>
            </w:pPr>
            <w:r>
              <w:t xml:space="preserve"> </w:t>
            </w:r>
            <w:r>
              <w:t>年度指标值</w:t>
            </w:r>
          </w:p>
        </w:tc>
        <w:tc>
          <w:tcPr>
            <w:tcW w:w="2551" w:type="dxa"/>
            <w:vAlign w:val="center"/>
          </w:tcPr>
          <w:p w:rsidR="0042499F" w:rsidRDefault="00093AED">
            <w:pPr>
              <w:pStyle w:val="2"/>
            </w:pPr>
            <w:r>
              <w:t xml:space="preserve">≤270 </w:t>
            </w:r>
            <w:r>
              <w:t>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 xml:space="preserve"> </w:t>
            </w:r>
            <w:r>
              <w:t>特种设备作业人员考试成本</w:t>
            </w:r>
          </w:p>
        </w:tc>
        <w:tc>
          <w:tcPr>
            <w:tcW w:w="3430" w:type="dxa"/>
            <w:vAlign w:val="center"/>
          </w:tcPr>
          <w:p w:rsidR="0042499F" w:rsidRDefault="00093AED">
            <w:pPr>
              <w:pStyle w:val="2"/>
            </w:pPr>
            <w:r>
              <w:t xml:space="preserve"> </w:t>
            </w:r>
            <w:r>
              <w:t>年度指标值</w:t>
            </w:r>
          </w:p>
        </w:tc>
        <w:tc>
          <w:tcPr>
            <w:tcW w:w="2551" w:type="dxa"/>
            <w:vAlign w:val="center"/>
          </w:tcPr>
          <w:p w:rsidR="0042499F" w:rsidRDefault="00093AED">
            <w:pPr>
              <w:pStyle w:val="2"/>
            </w:pPr>
            <w:r>
              <w:t xml:space="preserve">≤150 </w:t>
            </w:r>
            <w:r>
              <w:t>万元</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 xml:space="preserve"> </w:t>
            </w:r>
            <w:r>
              <w:t>特种设备检验检测人</w:t>
            </w:r>
            <w:r>
              <w:lastRenderedPageBreak/>
              <w:t>员、作业人员持证上岗率</w:t>
            </w:r>
          </w:p>
        </w:tc>
        <w:tc>
          <w:tcPr>
            <w:tcW w:w="3430" w:type="dxa"/>
            <w:vAlign w:val="center"/>
          </w:tcPr>
          <w:p w:rsidR="0042499F" w:rsidRDefault="00093AED">
            <w:pPr>
              <w:pStyle w:val="2"/>
            </w:pPr>
            <w:r>
              <w:lastRenderedPageBreak/>
              <w:t xml:space="preserve"> </w:t>
            </w:r>
            <w:r>
              <w:t>年度指标值</w:t>
            </w:r>
          </w:p>
        </w:tc>
        <w:tc>
          <w:tcPr>
            <w:tcW w:w="2551" w:type="dxa"/>
            <w:vAlign w:val="center"/>
          </w:tcPr>
          <w:p w:rsidR="0042499F" w:rsidRDefault="00093AED">
            <w:pPr>
              <w:pStyle w:val="2"/>
            </w:pPr>
            <w:r>
              <w:t>≥85 %</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可持续影响指标</w:t>
            </w:r>
          </w:p>
        </w:tc>
        <w:tc>
          <w:tcPr>
            <w:tcW w:w="1332" w:type="dxa"/>
            <w:vAlign w:val="center"/>
          </w:tcPr>
          <w:p w:rsidR="0042499F" w:rsidRDefault="00093AED">
            <w:pPr>
              <w:pStyle w:val="2"/>
            </w:pPr>
            <w:r>
              <w:t xml:space="preserve"> </w:t>
            </w:r>
            <w:r>
              <w:t>人员安全意识操作水平</w:t>
            </w:r>
          </w:p>
        </w:tc>
        <w:tc>
          <w:tcPr>
            <w:tcW w:w="3430" w:type="dxa"/>
            <w:vAlign w:val="center"/>
          </w:tcPr>
          <w:p w:rsidR="0042499F" w:rsidRDefault="00093AED">
            <w:pPr>
              <w:pStyle w:val="2"/>
            </w:pPr>
            <w:r>
              <w:t xml:space="preserve"> </w:t>
            </w:r>
            <w:r>
              <w:t>提升</w:t>
            </w:r>
          </w:p>
        </w:tc>
        <w:tc>
          <w:tcPr>
            <w:tcW w:w="2551" w:type="dxa"/>
            <w:vAlign w:val="center"/>
          </w:tcPr>
          <w:p w:rsidR="0042499F" w:rsidRDefault="00093AED">
            <w:pPr>
              <w:pStyle w:val="2"/>
            </w:pPr>
            <w:r>
              <w:t>10 %</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 xml:space="preserve"> </w:t>
            </w:r>
            <w:r>
              <w:t>考试人员满意度</w:t>
            </w:r>
          </w:p>
        </w:tc>
        <w:tc>
          <w:tcPr>
            <w:tcW w:w="3430" w:type="dxa"/>
            <w:vAlign w:val="center"/>
          </w:tcPr>
          <w:p w:rsidR="0042499F" w:rsidRDefault="00093AED">
            <w:pPr>
              <w:pStyle w:val="2"/>
            </w:pPr>
            <w:r>
              <w:t xml:space="preserve"> </w:t>
            </w:r>
            <w:r>
              <w:t>年度指标值</w:t>
            </w:r>
          </w:p>
        </w:tc>
        <w:tc>
          <w:tcPr>
            <w:tcW w:w="2551" w:type="dxa"/>
            <w:vAlign w:val="center"/>
          </w:tcPr>
          <w:p w:rsidR="0042499F" w:rsidRDefault="00093AED">
            <w:pPr>
              <w:pStyle w:val="2"/>
            </w:pPr>
            <w:r>
              <w:t>≥85 %</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32" w:name="_Toc157760009"/>
      <w:r>
        <w:rPr>
          <w:rFonts w:ascii="方正仿宋_GBK" w:eastAsia="方正仿宋_GBK" w:hAnsi="方正仿宋_GBK" w:cs="方正仿宋_GBK"/>
          <w:sz w:val="28"/>
        </w:rPr>
        <w:t>32.</w:t>
      </w:r>
      <w:r>
        <w:rPr>
          <w:rFonts w:ascii="方正仿宋_GBK" w:eastAsia="方正仿宋_GBK" w:hAnsi="方正仿宋_GBK" w:cs="方正仿宋_GBK"/>
          <w:sz w:val="28"/>
        </w:rPr>
        <w:t>质量管理</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355101</w:t>
            </w:r>
            <w: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质量管理</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136.00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136.00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1.</w:t>
            </w:r>
            <w:r>
              <w:t>开展政府质量工作考核、质量奖调研培训、质量攻关活动、品牌指数测评、公共服务质量监测、生活性服务质量监测、质量基础能力指数测评、首席质量高培训等工作。</w:t>
            </w:r>
            <w:r>
              <w:t>2.</w:t>
            </w:r>
            <w:r>
              <w:t>开展我市</w:t>
            </w:r>
            <w:r>
              <w:t>16</w:t>
            </w:r>
            <w:r>
              <w:t>个区的制造业产品质量合格率和消费品质量合格率监测。</w:t>
            </w:r>
            <w:r>
              <w:t>3.</w:t>
            </w:r>
            <w:r>
              <w:t>开展召回工作消费品市场购检、专家评审费、调研、宣传</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完成</w:t>
            </w:r>
            <w:r>
              <w:t>2024</w:t>
            </w:r>
            <w:r>
              <w:t>年质量发展有关工作</w:t>
            </w:r>
          </w:p>
          <w:p w:rsidR="0042499F" w:rsidRDefault="00093AED">
            <w:pPr>
              <w:pStyle w:val="2"/>
            </w:pPr>
            <w:r>
              <w:t>2.</w:t>
            </w:r>
            <w:r>
              <w:t>完成对我市</w:t>
            </w:r>
            <w:r>
              <w:t>16</w:t>
            </w:r>
            <w:r>
              <w:t>个区的各项数据测评工作</w:t>
            </w:r>
          </w:p>
          <w:p w:rsidR="0042499F" w:rsidRDefault="00093AED">
            <w:pPr>
              <w:pStyle w:val="2"/>
            </w:pPr>
            <w:r>
              <w:t>3.</w:t>
            </w:r>
            <w:r>
              <w:t>完成</w:t>
            </w:r>
            <w:r>
              <w:t>2024</w:t>
            </w:r>
            <w:r>
              <w:t>年天津市缺陷消费品召回工作</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第三方测评报告数量</w:t>
            </w:r>
          </w:p>
        </w:tc>
        <w:tc>
          <w:tcPr>
            <w:tcW w:w="3430" w:type="dxa"/>
            <w:vAlign w:val="center"/>
          </w:tcPr>
          <w:p w:rsidR="0042499F" w:rsidRDefault="00093AED">
            <w:pPr>
              <w:pStyle w:val="2"/>
            </w:pPr>
            <w:r>
              <w:t>完成天津品牌指数、质量基础支撑能力指数、公共服务和生活性服务质量监测、</w:t>
            </w:r>
            <w:r>
              <w:t>2024</w:t>
            </w:r>
            <w:r>
              <w:t>年制造业产品质量合格率和消费品质量合格率监测测评报告</w:t>
            </w:r>
          </w:p>
        </w:tc>
        <w:tc>
          <w:tcPr>
            <w:tcW w:w="2551" w:type="dxa"/>
            <w:vAlign w:val="center"/>
          </w:tcPr>
          <w:p w:rsidR="0042499F" w:rsidRDefault="00093AED">
            <w:pPr>
              <w:pStyle w:val="2"/>
            </w:pPr>
            <w:r>
              <w:t>4</w:t>
            </w:r>
            <w:r>
              <w:t>份</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技术支撑工作完成质量</w:t>
            </w:r>
          </w:p>
        </w:tc>
        <w:tc>
          <w:tcPr>
            <w:tcW w:w="3430" w:type="dxa"/>
            <w:vAlign w:val="center"/>
          </w:tcPr>
          <w:p w:rsidR="0042499F" w:rsidRDefault="00093AED">
            <w:pPr>
              <w:pStyle w:val="2"/>
            </w:pPr>
            <w:r>
              <w:t>技术支撑工作完成质量</w:t>
            </w:r>
          </w:p>
        </w:tc>
        <w:tc>
          <w:tcPr>
            <w:tcW w:w="2551" w:type="dxa"/>
            <w:vAlign w:val="center"/>
          </w:tcPr>
          <w:p w:rsidR="0042499F" w:rsidRDefault="00093AED">
            <w:pPr>
              <w:pStyle w:val="2"/>
            </w:pPr>
            <w:r>
              <w:t>≥95</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技术支撑工作完成时限</w:t>
            </w:r>
          </w:p>
        </w:tc>
        <w:tc>
          <w:tcPr>
            <w:tcW w:w="3430" w:type="dxa"/>
            <w:vAlign w:val="center"/>
          </w:tcPr>
          <w:p w:rsidR="0042499F" w:rsidRDefault="00093AED">
            <w:pPr>
              <w:pStyle w:val="2"/>
            </w:pPr>
            <w:r>
              <w:t>技术支撑工作完成时限</w:t>
            </w:r>
          </w:p>
        </w:tc>
        <w:tc>
          <w:tcPr>
            <w:tcW w:w="2551" w:type="dxa"/>
            <w:vAlign w:val="center"/>
          </w:tcPr>
          <w:p w:rsidR="0042499F" w:rsidRDefault="00093AED">
            <w:pPr>
              <w:pStyle w:val="2"/>
            </w:pPr>
            <w:r>
              <w:t>2024</w:t>
            </w:r>
            <w:r>
              <w:t>年年底前</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专项工作成本</w:t>
            </w:r>
          </w:p>
        </w:tc>
        <w:tc>
          <w:tcPr>
            <w:tcW w:w="3430" w:type="dxa"/>
            <w:vAlign w:val="center"/>
          </w:tcPr>
          <w:p w:rsidR="0042499F" w:rsidRDefault="00093AED">
            <w:pPr>
              <w:pStyle w:val="2"/>
            </w:pPr>
            <w:r>
              <w:t>专项工作成本</w:t>
            </w:r>
          </w:p>
        </w:tc>
        <w:tc>
          <w:tcPr>
            <w:tcW w:w="2551" w:type="dxa"/>
            <w:vAlign w:val="center"/>
          </w:tcPr>
          <w:p w:rsidR="0042499F" w:rsidRDefault="00093AED">
            <w:pPr>
              <w:pStyle w:val="2"/>
            </w:pPr>
            <w:r>
              <w:t>≤136</w:t>
            </w:r>
            <w:r>
              <w:t>万元</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促进区域品牌建设，提升天津品牌影响力。</w:t>
            </w:r>
          </w:p>
        </w:tc>
        <w:tc>
          <w:tcPr>
            <w:tcW w:w="3430" w:type="dxa"/>
            <w:vAlign w:val="center"/>
          </w:tcPr>
          <w:p w:rsidR="0042499F" w:rsidRDefault="00093AED">
            <w:pPr>
              <w:pStyle w:val="2"/>
            </w:pPr>
            <w:r>
              <w:t>促进区域品牌建设，提升天津品牌影响力。</w:t>
            </w:r>
          </w:p>
        </w:tc>
        <w:tc>
          <w:tcPr>
            <w:tcW w:w="2551" w:type="dxa"/>
            <w:vAlign w:val="center"/>
          </w:tcPr>
          <w:p w:rsidR="0042499F" w:rsidRDefault="00093AED">
            <w:pPr>
              <w:pStyle w:val="2"/>
            </w:pPr>
            <w:r>
              <w:t>有所促进</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可持续影响指标</w:t>
            </w:r>
          </w:p>
        </w:tc>
        <w:tc>
          <w:tcPr>
            <w:tcW w:w="1332" w:type="dxa"/>
            <w:vAlign w:val="center"/>
          </w:tcPr>
          <w:p w:rsidR="0042499F" w:rsidRDefault="00093AED">
            <w:pPr>
              <w:pStyle w:val="2"/>
            </w:pPr>
            <w:r>
              <w:t>推动天津市整体质量提升</w:t>
            </w:r>
          </w:p>
        </w:tc>
        <w:tc>
          <w:tcPr>
            <w:tcW w:w="3430" w:type="dxa"/>
            <w:vAlign w:val="center"/>
          </w:tcPr>
          <w:p w:rsidR="0042499F" w:rsidRDefault="00093AED">
            <w:pPr>
              <w:pStyle w:val="2"/>
            </w:pPr>
            <w:r>
              <w:t>推动天津市整体质量提升</w:t>
            </w:r>
          </w:p>
        </w:tc>
        <w:tc>
          <w:tcPr>
            <w:tcW w:w="2551" w:type="dxa"/>
            <w:vAlign w:val="center"/>
          </w:tcPr>
          <w:p w:rsidR="0042499F" w:rsidRDefault="00093AED">
            <w:pPr>
              <w:pStyle w:val="2"/>
            </w:pPr>
            <w:r>
              <w:t>长期影响</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受益人满意度</w:t>
            </w:r>
          </w:p>
        </w:tc>
        <w:tc>
          <w:tcPr>
            <w:tcW w:w="3430" w:type="dxa"/>
            <w:vAlign w:val="center"/>
          </w:tcPr>
          <w:p w:rsidR="0042499F" w:rsidRDefault="00093AED">
            <w:pPr>
              <w:pStyle w:val="2"/>
            </w:pPr>
            <w:r>
              <w:t>受益人满意度</w:t>
            </w:r>
          </w:p>
        </w:tc>
        <w:tc>
          <w:tcPr>
            <w:tcW w:w="2551" w:type="dxa"/>
            <w:vAlign w:val="center"/>
          </w:tcPr>
          <w:p w:rsidR="0042499F" w:rsidRDefault="00093AED">
            <w:pPr>
              <w:pStyle w:val="2"/>
            </w:pPr>
            <w:r>
              <w:t>≥90</w:t>
            </w:r>
            <w:r>
              <w:t>百分比</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33" w:name="_Toc157760010"/>
      <w:r>
        <w:rPr>
          <w:rFonts w:ascii="方正仿宋_GBK" w:eastAsia="方正仿宋_GBK" w:hAnsi="方正仿宋_GBK" w:cs="方正仿宋_GBK"/>
          <w:sz w:val="28"/>
        </w:rPr>
        <w:t>33.</w:t>
      </w:r>
      <w:r>
        <w:rPr>
          <w:rFonts w:ascii="方正仿宋_GBK" w:eastAsia="方正仿宋_GBK" w:hAnsi="方正仿宋_GBK" w:cs="方正仿宋_GBK"/>
          <w:sz w:val="28"/>
        </w:rPr>
        <w:t>信息化运维</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355203</w:t>
            </w:r>
            <w:r>
              <w:t>天津市消费者协会</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信息化运维</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10.70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10.70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通过信息化运维等级保护，维护网站安全。通过网站运维工作，保障网站平稳运行。</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通过信息化运维等级保护，维护网站安全。通过网站运维工作，保障网站平稳运行。</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等级保护三级的信息系统至少完成</w:t>
            </w:r>
          </w:p>
        </w:tc>
        <w:tc>
          <w:tcPr>
            <w:tcW w:w="3430" w:type="dxa"/>
            <w:vAlign w:val="center"/>
          </w:tcPr>
          <w:p w:rsidR="0042499F" w:rsidRDefault="00093AED">
            <w:pPr>
              <w:pStyle w:val="2"/>
            </w:pPr>
            <w:r>
              <w:t>等级保护三级的信息系统至少完成一次测评</w:t>
            </w:r>
          </w:p>
        </w:tc>
        <w:tc>
          <w:tcPr>
            <w:tcW w:w="2551" w:type="dxa"/>
            <w:vAlign w:val="center"/>
          </w:tcPr>
          <w:p w:rsidR="0042499F" w:rsidRDefault="00093AED">
            <w:pPr>
              <w:pStyle w:val="2"/>
            </w:pPr>
            <w:r>
              <w:t>≥1</w:t>
            </w:r>
            <w:r>
              <w:t>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符合保护标准</w:t>
            </w:r>
          </w:p>
        </w:tc>
        <w:tc>
          <w:tcPr>
            <w:tcW w:w="3430" w:type="dxa"/>
            <w:vAlign w:val="center"/>
          </w:tcPr>
          <w:p w:rsidR="0042499F" w:rsidRDefault="00093AED">
            <w:pPr>
              <w:pStyle w:val="2"/>
            </w:pPr>
            <w:r>
              <w:t>符合保护标准</w:t>
            </w:r>
          </w:p>
        </w:tc>
        <w:tc>
          <w:tcPr>
            <w:tcW w:w="2551" w:type="dxa"/>
            <w:vAlign w:val="center"/>
          </w:tcPr>
          <w:p w:rsidR="0042499F" w:rsidRDefault="00093AED">
            <w:pPr>
              <w:pStyle w:val="2"/>
            </w:pPr>
            <w:r>
              <w:t>保障网站安全运行</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服务期限</w:t>
            </w:r>
          </w:p>
        </w:tc>
        <w:tc>
          <w:tcPr>
            <w:tcW w:w="3430" w:type="dxa"/>
            <w:vAlign w:val="center"/>
          </w:tcPr>
          <w:p w:rsidR="0042499F" w:rsidRDefault="00093AED">
            <w:pPr>
              <w:pStyle w:val="2"/>
            </w:pPr>
            <w:r>
              <w:t>服务期限</w:t>
            </w:r>
          </w:p>
        </w:tc>
        <w:tc>
          <w:tcPr>
            <w:tcW w:w="2551" w:type="dxa"/>
            <w:vAlign w:val="center"/>
          </w:tcPr>
          <w:p w:rsidR="0042499F" w:rsidRDefault="00093AED">
            <w:pPr>
              <w:pStyle w:val="2"/>
            </w:pPr>
            <w:r>
              <w:t>全年</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项目预算金额</w:t>
            </w:r>
          </w:p>
        </w:tc>
        <w:tc>
          <w:tcPr>
            <w:tcW w:w="3430" w:type="dxa"/>
            <w:vAlign w:val="center"/>
          </w:tcPr>
          <w:p w:rsidR="0042499F" w:rsidRDefault="00093AED">
            <w:pPr>
              <w:pStyle w:val="2"/>
            </w:pPr>
            <w:r>
              <w:t>项目预算金额</w:t>
            </w:r>
          </w:p>
        </w:tc>
        <w:tc>
          <w:tcPr>
            <w:tcW w:w="2551" w:type="dxa"/>
            <w:vAlign w:val="center"/>
          </w:tcPr>
          <w:p w:rsidR="0042499F" w:rsidRDefault="00093AED">
            <w:pPr>
              <w:pStyle w:val="2"/>
            </w:pPr>
            <w:r>
              <w:t>≤10.7</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群众查询追溯信息</w:t>
            </w:r>
          </w:p>
        </w:tc>
        <w:tc>
          <w:tcPr>
            <w:tcW w:w="3430" w:type="dxa"/>
            <w:vAlign w:val="center"/>
          </w:tcPr>
          <w:p w:rsidR="0042499F" w:rsidRDefault="00093AED">
            <w:pPr>
              <w:pStyle w:val="2"/>
            </w:pPr>
            <w:r>
              <w:t>群众查询追溯信息</w:t>
            </w:r>
          </w:p>
        </w:tc>
        <w:tc>
          <w:tcPr>
            <w:tcW w:w="2551" w:type="dxa"/>
            <w:vAlign w:val="center"/>
          </w:tcPr>
          <w:p w:rsidR="0042499F" w:rsidRDefault="00093AED">
            <w:pPr>
              <w:pStyle w:val="2"/>
            </w:pPr>
            <w:r>
              <w:t>保障消费者查询信息</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服务对象满意度指标</w:t>
            </w:r>
          </w:p>
        </w:tc>
        <w:tc>
          <w:tcPr>
            <w:tcW w:w="3430" w:type="dxa"/>
            <w:vAlign w:val="center"/>
          </w:tcPr>
          <w:p w:rsidR="0042499F" w:rsidRDefault="00093AED">
            <w:pPr>
              <w:pStyle w:val="2"/>
            </w:pPr>
            <w:r>
              <w:t>服务对象满意度指标</w:t>
            </w:r>
          </w:p>
        </w:tc>
        <w:tc>
          <w:tcPr>
            <w:tcW w:w="2551" w:type="dxa"/>
            <w:vAlign w:val="center"/>
          </w:tcPr>
          <w:p w:rsidR="0042499F" w:rsidRDefault="00093AED">
            <w:pPr>
              <w:pStyle w:val="2"/>
            </w:pPr>
            <w:r>
              <w:t>≥80%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34" w:name="_Toc157760011"/>
      <w:r>
        <w:rPr>
          <w:rFonts w:ascii="方正仿宋_GBK" w:eastAsia="方正仿宋_GBK" w:hAnsi="方正仿宋_GBK" w:cs="方正仿宋_GBK"/>
          <w:sz w:val="28"/>
        </w:rPr>
        <w:t>34.</w:t>
      </w:r>
      <w:r>
        <w:rPr>
          <w:rFonts w:ascii="方正仿宋_GBK" w:eastAsia="方正仿宋_GBK" w:hAnsi="方正仿宋_GBK" w:cs="方正仿宋_GBK"/>
          <w:sz w:val="28"/>
        </w:rPr>
        <w:t>信息化运维</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355204</w:t>
            </w:r>
            <w:r>
              <w:t>天津市市场监督管理服务中心</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信息化运维</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1.25</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1.25</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用于智能档案库房管理软件系统的运行和维护。</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确保档案库房管理软件系统平稳运行。</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系统软件运维数量</w:t>
            </w:r>
          </w:p>
        </w:tc>
        <w:tc>
          <w:tcPr>
            <w:tcW w:w="3430" w:type="dxa"/>
            <w:vAlign w:val="center"/>
          </w:tcPr>
          <w:p w:rsidR="0042499F" w:rsidRDefault="00093AED">
            <w:pPr>
              <w:pStyle w:val="2"/>
            </w:pPr>
            <w:r>
              <w:t>系统软件运维数量</w:t>
            </w:r>
          </w:p>
        </w:tc>
        <w:tc>
          <w:tcPr>
            <w:tcW w:w="2551" w:type="dxa"/>
            <w:vAlign w:val="center"/>
          </w:tcPr>
          <w:p w:rsidR="0042499F" w:rsidRDefault="00093AED">
            <w:pPr>
              <w:pStyle w:val="2"/>
            </w:pPr>
            <w:r>
              <w:t>1</w:t>
            </w:r>
            <w:r>
              <w:t>套</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系统故障率</w:t>
            </w:r>
          </w:p>
        </w:tc>
        <w:tc>
          <w:tcPr>
            <w:tcW w:w="3430" w:type="dxa"/>
            <w:vAlign w:val="center"/>
          </w:tcPr>
          <w:p w:rsidR="0042499F" w:rsidRDefault="00093AED">
            <w:pPr>
              <w:pStyle w:val="2"/>
            </w:pPr>
            <w:r>
              <w:t>系统故障率</w:t>
            </w:r>
          </w:p>
        </w:tc>
        <w:tc>
          <w:tcPr>
            <w:tcW w:w="2551" w:type="dxa"/>
            <w:vAlign w:val="center"/>
          </w:tcPr>
          <w:p w:rsidR="0042499F" w:rsidRDefault="00093AED">
            <w:pPr>
              <w:pStyle w:val="2"/>
            </w:pPr>
            <w:r>
              <w:t>≤5%</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系统故障修复响应时间</w:t>
            </w:r>
          </w:p>
        </w:tc>
        <w:tc>
          <w:tcPr>
            <w:tcW w:w="3430" w:type="dxa"/>
            <w:vAlign w:val="center"/>
          </w:tcPr>
          <w:p w:rsidR="0042499F" w:rsidRDefault="00093AED">
            <w:pPr>
              <w:pStyle w:val="2"/>
            </w:pPr>
            <w:r>
              <w:t>系统故障修复响应时间</w:t>
            </w:r>
          </w:p>
        </w:tc>
        <w:tc>
          <w:tcPr>
            <w:tcW w:w="2551" w:type="dxa"/>
            <w:vAlign w:val="center"/>
          </w:tcPr>
          <w:p w:rsidR="0042499F" w:rsidRDefault="00093AED">
            <w:pPr>
              <w:pStyle w:val="2"/>
            </w:pPr>
            <w:r>
              <w:t>≤2</w:t>
            </w:r>
            <w:r>
              <w:t>小时</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保证运行维护成本</w:t>
            </w:r>
          </w:p>
        </w:tc>
        <w:tc>
          <w:tcPr>
            <w:tcW w:w="3430" w:type="dxa"/>
            <w:vAlign w:val="center"/>
          </w:tcPr>
          <w:p w:rsidR="0042499F" w:rsidRDefault="00093AED">
            <w:pPr>
              <w:pStyle w:val="2"/>
            </w:pPr>
            <w:r>
              <w:t>保证运行维护成本</w:t>
            </w:r>
          </w:p>
        </w:tc>
        <w:tc>
          <w:tcPr>
            <w:tcW w:w="2551" w:type="dxa"/>
            <w:vAlign w:val="center"/>
          </w:tcPr>
          <w:p w:rsidR="0042499F" w:rsidRDefault="00093AED">
            <w:pPr>
              <w:pStyle w:val="2"/>
            </w:pPr>
            <w:r>
              <w:t>≤1.25</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系统正常使用</w:t>
            </w:r>
          </w:p>
        </w:tc>
        <w:tc>
          <w:tcPr>
            <w:tcW w:w="3430" w:type="dxa"/>
            <w:vAlign w:val="center"/>
          </w:tcPr>
          <w:p w:rsidR="0042499F" w:rsidRDefault="00093AED">
            <w:pPr>
              <w:pStyle w:val="2"/>
            </w:pPr>
            <w:r>
              <w:t>系统正常使用</w:t>
            </w:r>
          </w:p>
        </w:tc>
        <w:tc>
          <w:tcPr>
            <w:tcW w:w="2551" w:type="dxa"/>
            <w:vAlign w:val="center"/>
          </w:tcPr>
          <w:p w:rsidR="0042499F" w:rsidRDefault="00093AED">
            <w:pPr>
              <w:pStyle w:val="2"/>
            </w:pPr>
            <w:r>
              <w:t>稳定运行</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系统使用人员满意度</w:t>
            </w:r>
          </w:p>
        </w:tc>
        <w:tc>
          <w:tcPr>
            <w:tcW w:w="3430" w:type="dxa"/>
            <w:vAlign w:val="center"/>
          </w:tcPr>
          <w:p w:rsidR="0042499F" w:rsidRDefault="00093AED">
            <w:pPr>
              <w:pStyle w:val="2"/>
            </w:pPr>
            <w:r>
              <w:t>系统使用人员满意度</w:t>
            </w:r>
          </w:p>
        </w:tc>
        <w:tc>
          <w:tcPr>
            <w:tcW w:w="2551" w:type="dxa"/>
            <w:vAlign w:val="center"/>
          </w:tcPr>
          <w:p w:rsidR="0042499F" w:rsidRDefault="00093AED">
            <w:pPr>
              <w:pStyle w:val="2"/>
            </w:pPr>
            <w:r>
              <w:t>≥95</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35" w:name="_Toc157760012"/>
      <w:r>
        <w:rPr>
          <w:rFonts w:ascii="方正仿宋_GBK" w:eastAsia="方正仿宋_GBK" w:hAnsi="方正仿宋_GBK" w:cs="方正仿宋_GBK"/>
          <w:sz w:val="28"/>
        </w:rPr>
        <w:t>35.</w:t>
      </w:r>
      <w:r>
        <w:rPr>
          <w:rFonts w:ascii="方正仿宋_GBK" w:eastAsia="方正仿宋_GBK" w:hAnsi="方正仿宋_GBK" w:cs="方正仿宋_GBK"/>
          <w:sz w:val="28"/>
        </w:rPr>
        <w:t>大型检测设备运行维护</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355205</w:t>
            </w:r>
            <w:r>
              <w:t>天津市产品质量监督检测技术研究院</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大型检测设备运行维护</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151.00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151.00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质检院大型检测设备运行维护</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目标内容</w:t>
            </w:r>
            <w:r>
              <w:t>1:</w:t>
            </w:r>
            <w:r>
              <w:t>通过专业维保，提高产品质量检测工作效率，提升产品质量检测水平</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设备维保合同数量</w:t>
            </w:r>
          </w:p>
        </w:tc>
        <w:tc>
          <w:tcPr>
            <w:tcW w:w="3430" w:type="dxa"/>
            <w:vAlign w:val="center"/>
          </w:tcPr>
          <w:p w:rsidR="0042499F" w:rsidRDefault="00093AED">
            <w:pPr>
              <w:pStyle w:val="2"/>
            </w:pPr>
            <w:r>
              <w:t>设备维保合同数量</w:t>
            </w:r>
          </w:p>
        </w:tc>
        <w:tc>
          <w:tcPr>
            <w:tcW w:w="2551" w:type="dxa"/>
            <w:vAlign w:val="center"/>
          </w:tcPr>
          <w:p w:rsidR="0042499F" w:rsidRDefault="00093AED">
            <w:pPr>
              <w:pStyle w:val="2"/>
            </w:pPr>
            <w:r>
              <w:t>5</w:t>
            </w:r>
            <w:r>
              <w:t>个</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设备维保完成率</w:t>
            </w:r>
          </w:p>
        </w:tc>
        <w:tc>
          <w:tcPr>
            <w:tcW w:w="3430" w:type="dxa"/>
            <w:vAlign w:val="center"/>
          </w:tcPr>
          <w:p w:rsidR="0042499F" w:rsidRDefault="00093AED">
            <w:pPr>
              <w:pStyle w:val="2"/>
            </w:pPr>
            <w:r>
              <w:t>设备维保完成率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设备维保合格率</w:t>
            </w:r>
          </w:p>
        </w:tc>
        <w:tc>
          <w:tcPr>
            <w:tcW w:w="3430" w:type="dxa"/>
            <w:vAlign w:val="center"/>
          </w:tcPr>
          <w:p w:rsidR="0042499F" w:rsidRDefault="00093AED">
            <w:pPr>
              <w:pStyle w:val="2"/>
            </w:pPr>
            <w:r>
              <w:t>设备维保合格率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设备维保覆盖率</w:t>
            </w:r>
          </w:p>
        </w:tc>
        <w:tc>
          <w:tcPr>
            <w:tcW w:w="3430" w:type="dxa"/>
            <w:vAlign w:val="center"/>
          </w:tcPr>
          <w:p w:rsidR="0042499F" w:rsidRDefault="00093AED">
            <w:pPr>
              <w:pStyle w:val="2"/>
            </w:pPr>
            <w:r>
              <w:t>设备维保覆盖率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设备维保及时性</w:t>
            </w:r>
          </w:p>
        </w:tc>
        <w:tc>
          <w:tcPr>
            <w:tcW w:w="3430" w:type="dxa"/>
            <w:vAlign w:val="center"/>
          </w:tcPr>
          <w:p w:rsidR="0042499F" w:rsidRDefault="00093AED">
            <w:pPr>
              <w:pStyle w:val="2"/>
            </w:pPr>
            <w:r>
              <w:t>设备维保及时性</w:t>
            </w:r>
          </w:p>
        </w:tc>
        <w:tc>
          <w:tcPr>
            <w:tcW w:w="2551" w:type="dxa"/>
            <w:vAlign w:val="center"/>
          </w:tcPr>
          <w:p w:rsidR="0042499F" w:rsidRDefault="00093AED">
            <w:pPr>
              <w:pStyle w:val="2"/>
            </w:pPr>
            <w:r>
              <w:t>≤48</w:t>
            </w:r>
            <w:r>
              <w:t>小时</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设备维保费用</w:t>
            </w:r>
          </w:p>
        </w:tc>
        <w:tc>
          <w:tcPr>
            <w:tcW w:w="3430" w:type="dxa"/>
            <w:vAlign w:val="center"/>
          </w:tcPr>
          <w:p w:rsidR="0042499F" w:rsidRDefault="00093AED">
            <w:pPr>
              <w:pStyle w:val="2"/>
            </w:pPr>
            <w:r>
              <w:t>设备维保费用</w:t>
            </w:r>
          </w:p>
        </w:tc>
        <w:tc>
          <w:tcPr>
            <w:tcW w:w="2551" w:type="dxa"/>
            <w:vAlign w:val="center"/>
          </w:tcPr>
          <w:p w:rsidR="0042499F" w:rsidRDefault="00093AED">
            <w:pPr>
              <w:pStyle w:val="2"/>
            </w:pPr>
            <w:r>
              <w:t>≤151</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保障产品检测能力，持续为政府、社会提供检测服务</w:t>
            </w:r>
          </w:p>
        </w:tc>
        <w:tc>
          <w:tcPr>
            <w:tcW w:w="3430" w:type="dxa"/>
            <w:vAlign w:val="center"/>
          </w:tcPr>
          <w:p w:rsidR="0042499F" w:rsidRDefault="00093AED">
            <w:pPr>
              <w:pStyle w:val="2"/>
            </w:pPr>
            <w:r>
              <w:t>保障产品检测能力，持续为政府、社会提供检测服务</w:t>
            </w:r>
          </w:p>
        </w:tc>
        <w:tc>
          <w:tcPr>
            <w:tcW w:w="2551" w:type="dxa"/>
            <w:vAlign w:val="center"/>
          </w:tcPr>
          <w:p w:rsidR="0042499F" w:rsidRDefault="00093AED">
            <w:pPr>
              <w:pStyle w:val="2"/>
            </w:pPr>
            <w:r>
              <w:t>保障产品检测能力，持续为政府、社会提供检测服务</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客户满意度</w:t>
            </w:r>
          </w:p>
        </w:tc>
        <w:tc>
          <w:tcPr>
            <w:tcW w:w="3430" w:type="dxa"/>
            <w:vAlign w:val="center"/>
          </w:tcPr>
          <w:p w:rsidR="0042499F" w:rsidRDefault="00093AED">
            <w:pPr>
              <w:pStyle w:val="2"/>
            </w:pPr>
            <w:r>
              <w:t>客户满意度</w:t>
            </w:r>
          </w:p>
        </w:tc>
        <w:tc>
          <w:tcPr>
            <w:tcW w:w="2551" w:type="dxa"/>
            <w:vAlign w:val="center"/>
          </w:tcPr>
          <w:p w:rsidR="0042499F" w:rsidRDefault="00093AED">
            <w:pPr>
              <w:pStyle w:val="2"/>
            </w:pPr>
            <w:r>
              <w:t>100%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36" w:name="_Toc157760013"/>
      <w:r>
        <w:rPr>
          <w:rFonts w:ascii="方正仿宋_GBK" w:eastAsia="方正仿宋_GBK" w:hAnsi="方正仿宋_GBK" w:cs="方正仿宋_GBK"/>
          <w:sz w:val="28"/>
        </w:rPr>
        <w:t>36.</w:t>
      </w:r>
      <w:r>
        <w:rPr>
          <w:rFonts w:ascii="方正仿宋_GBK" w:eastAsia="方正仿宋_GBK" w:hAnsi="方正仿宋_GBK" w:cs="方正仿宋_GBK"/>
          <w:sz w:val="28"/>
        </w:rPr>
        <w:t>大型检测设备运行维护</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355207</w:t>
            </w:r>
            <w:r>
              <w:t>天津市计量监督检测科学研究院</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大型检测设备运行维护</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50.00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50.00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大型设备维修维护费</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满足本院大量重大计量专用仪器设备的运行、维护、保养，确保计量服务职能发挥，维护天津市行政区域内计量单位统一和量值传递。</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维修维护设备数量</w:t>
            </w:r>
          </w:p>
        </w:tc>
        <w:tc>
          <w:tcPr>
            <w:tcW w:w="3430" w:type="dxa"/>
            <w:vAlign w:val="center"/>
          </w:tcPr>
          <w:p w:rsidR="0042499F" w:rsidRDefault="00093AED">
            <w:pPr>
              <w:pStyle w:val="2"/>
            </w:pPr>
            <w:r>
              <w:t>维修维护设备数量</w:t>
            </w:r>
          </w:p>
        </w:tc>
        <w:tc>
          <w:tcPr>
            <w:tcW w:w="2551" w:type="dxa"/>
            <w:vAlign w:val="center"/>
          </w:tcPr>
          <w:p w:rsidR="0042499F" w:rsidRDefault="00093AED">
            <w:pPr>
              <w:pStyle w:val="2"/>
            </w:pPr>
            <w:r>
              <w:t>2</w:t>
            </w:r>
            <w:r>
              <w:t>套</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设备维修验收通过率</w:t>
            </w:r>
          </w:p>
        </w:tc>
        <w:tc>
          <w:tcPr>
            <w:tcW w:w="3430" w:type="dxa"/>
            <w:vAlign w:val="center"/>
          </w:tcPr>
          <w:p w:rsidR="0042499F" w:rsidRDefault="00093AED">
            <w:pPr>
              <w:pStyle w:val="2"/>
            </w:pPr>
            <w:r>
              <w:t>设备维修验收通过率</w:t>
            </w:r>
          </w:p>
        </w:tc>
        <w:tc>
          <w:tcPr>
            <w:tcW w:w="2551" w:type="dxa"/>
            <w:vAlign w:val="center"/>
          </w:tcPr>
          <w:p w:rsidR="0042499F" w:rsidRDefault="00093AED">
            <w:pPr>
              <w:pStyle w:val="2"/>
            </w:pPr>
            <w:r>
              <w:t>100</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工作任务完成时间</w:t>
            </w:r>
          </w:p>
        </w:tc>
        <w:tc>
          <w:tcPr>
            <w:tcW w:w="3430" w:type="dxa"/>
            <w:vAlign w:val="center"/>
          </w:tcPr>
          <w:p w:rsidR="0042499F" w:rsidRDefault="00093AED">
            <w:pPr>
              <w:pStyle w:val="2"/>
            </w:pPr>
            <w:r>
              <w:t>工作任务完成时间</w:t>
            </w:r>
          </w:p>
        </w:tc>
        <w:tc>
          <w:tcPr>
            <w:tcW w:w="2551" w:type="dxa"/>
            <w:vAlign w:val="center"/>
          </w:tcPr>
          <w:p w:rsidR="0042499F" w:rsidRDefault="00093AED">
            <w:pPr>
              <w:pStyle w:val="2"/>
            </w:pPr>
            <w:r>
              <w:t>2024</w:t>
            </w:r>
            <w:r>
              <w:t>年底前完成</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维修设备成本费用</w:t>
            </w:r>
          </w:p>
        </w:tc>
        <w:tc>
          <w:tcPr>
            <w:tcW w:w="3430" w:type="dxa"/>
            <w:vAlign w:val="center"/>
          </w:tcPr>
          <w:p w:rsidR="0042499F" w:rsidRDefault="00093AED">
            <w:pPr>
              <w:pStyle w:val="2"/>
            </w:pPr>
            <w:r>
              <w:t>维修设备成本费用</w:t>
            </w:r>
          </w:p>
        </w:tc>
        <w:tc>
          <w:tcPr>
            <w:tcW w:w="2551" w:type="dxa"/>
            <w:vAlign w:val="center"/>
          </w:tcPr>
          <w:p w:rsidR="0042499F" w:rsidRDefault="00093AED">
            <w:pPr>
              <w:pStyle w:val="2"/>
            </w:pPr>
            <w:r>
              <w:t>≤50</w:t>
            </w:r>
            <w:r>
              <w:t>万元</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经济效益指标</w:t>
            </w:r>
          </w:p>
        </w:tc>
        <w:tc>
          <w:tcPr>
            <w:tcW w:w="1332" w:type="dxa"/>
            <w:vAlign w:val="center"/>
          </w:tcPr>
          <w:p w:rsidR="0042499F" w:rsidRDefault="00093AED">
            <w:pPr>
              <w:pStyle w:val="2"/>
            </w:pPr>
            <w:r>
              <w:t>服务经济发展</w:t>
            </w:r>
          </w:p>
        </w:tc>
        <w:tc>
          <w:tcPr>
            <w:tcW w:w="3430" w:type="dxa"/>
            <w:vAlign w:val="center"/>
          </w:tcPr>
          <w:p w:rsidR="0042499F" w:rsidRDefault="00093AED">
            <w:pPr>
              <w:pStyle w:val="2"/>
            </w:pPr>
            <w:r>
              <w:t>由大型专用设备对外服务所产生的计量检测收入</w:t>
            </w:r>
          </w:p>
        </w:tc>
        <w:tc>
          <w:tcPr>
            <w:tcW w:w="2551" w:type="dxa"/>
            <w:vAlign w:val="center"/>
          </w:tcPr>
          <w:p w:rsidR="0042499F" w:rsidRDefault="00093AED">
            <w:pPr>
              <w:pStyle w:val="2"/>
            </w:pPr>
            <w:r>
              <w:t>≥200</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提升服务社会能力</w:t>
            </w:r>
          </w:p>
        </w:tc>
        <w:tc>
          <w:tcPr>
            <w:tcW w:w="3430" w:type="dxa"/>
            <w:vAlign w:val="center"/>
          </w:tcPr>
          <w:p w:rsidR="0042499F" w:rsidRDefault="00093AED">
            <w:pPr>
              <w:pStyle w:val="2"/>
            </w:pPr>
            <w:r>
              <w:t>提升服务社会能力</w:t>
            </w:r>
          </w:p>
        </w:tc>
        <w:tc>
          <w:tcPr>
            <w:tcW w:w="2551" w:type="dxa"/>
            <w:vAlign w:val="center"/>
          </w:tcPr>
          <w:p w:rsidR="0042499F" w:rsidRDefault="00093AED">
            <w:pPr>
              <w:pStyle w:val="2"/>
            </w:pPr>
            <w:r>
              <w:t>有效提升计量工作服务水平，保障型式评价工作有效开展</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使用设备人员满意度</w:t>
            </w:r>
          </w:p>
        </w:tc>
        <w:tc>
          <w:tcPr>
            <w:tcW w:w="3430" w:type="dxa"/>
            <w:vAlign w:val="center"/>
          </w:tcPr>
          <w:p w:rsidR="0042499F" w:rsidRDefault="00093AED">
            <w:pPr>
              <w:pStyle w:val="2"/>
            </w:pPr>
            <w:r>
              <w:t>使用设备人员满意度</w:t>
            </w:r>
          </w:p>
        </w:tc>
        <w:tc>
          <w:tcPr>
            <w:tcW w:w="2551" w:type="dxa"/>
            <w:vAlign w:val="center"/>
          </w:tcPr>
          <w:p w:rsidR="0042499F" w:rsidRDefault="00093AED">
            <w:pPr>
              <w:pStyle w:val="2"/>
            </w:pPr>
            <w:r>
              <w:t>≥95</w:t>
            </w:r>
            <w:r>
              <w:t>百分比</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37" w:name="_Toc157760014"/>
      <w:r>
        <w:rPr>
          <w:rFonts w:ascii="方正仿宋_GBK" w:eastAsia="方正仿宋_GBK" w:hAnsi="方正仿宋_GBK" w:cs="方正仿宋_GBK"/>
          <w:sz w:val="28"/>
        </w:rPr>
        <w:t>37.2024</w:t>
      </w:r>
      <w:r>
        <w:rPr>
          <w:rFonts w:ascii="方正仿宋_GBK" w:eastAsia="方正仿宋_GBK" w:hAnsi="方正仿宋_GBK" w:cs="方正仿宋_GBK"/>
          <w:sz w:val="28"/>
        </w:rPr>
        <w:t>年天津计量院技术能力提升建设项目（非财政拨款项目）绩效目标表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355207</w:t>
            </w:r>
            <w:r>
              <w:t>天津市计量监督检测科学研究院</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2024</w:t>
            </w:r>
            <w:r>
              <w:t>年天津计量院技术能力提升建设项目（非财政拨款项目）</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1000.00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 xml:space="preserve"> </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1000.00</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专业设备购置</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完成产业计量能力建设，实现对光纤传感产业中各类连接器件、光源、传感器、解调仪等核心零部件的关键性能、关键参数的溯源、检测。</w:t>
            </w:r>
          </w:p>
          <w:p w:rsidR="0042499F" w:rsidRDefault="00093AED">
            <w:pPr>
              <w:pStyle w:val="2"/>
            </w:pPr>
            <w:r>
              <w:t>2.</w:t>
            </w:r>
            <w:r>
              <w:t>完成产业计量能力建设，实现对生物医药产业中各种计量器具的关键性能、关键参数的溯源、检测。</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购置设备数量</w:t>
            </w:r>
          </w:p>
        </w:tc>
        <w:tc>
          <w:tcPr>
            <w:tcW w:w="3430" w:type="dxa"/>
            <w:vAlign w:val="center"/>
          </w:tcPr>
          <w:p w:rsidR="0042499F" w:rsidRDefault="00093AED">
            <w:pPr>
              <w:pStyle w:val="2"/>
            </w:pPr>
            <w:r>
              <w:t>购置设备数量</w:t>
            </w:r>
          </w:p>
        </w:tc>
        <w:tc>
          <w:tcPr>
            <w:tcW w:w="2551" w:type="dxa"/>
            <w:vAlign w:val="center"/>
          </w:tcPr>
          <w:p w:rsidR="0042499F" w:rsidRDefault="00093AED">
            <w:pPr>
              <w:pStyle w:val="2"/>
            </w:pPr>
            <w:r>
              <w:t>≥22</w:t>
            </w:r>
            <w:r>
              <w:t>台（套）</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建立社会公用计量标准</w:t>
            </w:r>
          </w:p>
        </w:tc>
        <w:tc>
          <w:tcPr>
            <w:tcW w:w="3430" w:type="dxa"/>
            <w:vAlign w:val="center"/>
          </w:tcPr>
          <w:p w:rsidR="0042499F" w:rsidRDefault="00093AED">
            <w:pPr>
              <w:pStyle w:val="2"/>
            </w:pPr>
            <w:r>
              <w:t>建立社会公用计量标准</w:t>
            </w:r>
          </w:p>
        </w:tc>
        <w:tc>
          <w:tcPr>
            <w:tcW w:w="2551" w:type="dxa"/>
            <w:vAlign w:val="center"/>
          </w:tcPr>
          <w:p w:rsidR="0042499F" w:rsidRDefault="00093AED">
            <w:pPr>
              <w:pStyle w:val="2"/>
            </w:pPr>
            <w:r>
              <w:t>≥3</w:t>
            </w:r>
            <w:r>
              <w:t>项</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设备验收通过率</w:t>
            </w:r>
          </w:p>
        </w:tc>
        <w:tc>
          <w:tcPr>
            <w:tcW w:w="3430" w:type="dxa"/>
            <w:vAlign w:val="center"/>
          </w:tcPr>
          <w:p w:rsidR="0042499F" w:rsidRDefault="00093AED">
            <w:pPr>
              <w:pStyle w:val="2"/>
            </w:pPr>
            <w:r>
              <w:t>设备验收通过率</w:t>
            </w:r>
          </w:p>
        </w:tc>
        <w:tc>
          <w:tcPr>
            <w:tcW w:w="2551" w:type="dxa"/>
            <w:vAlign w:val="center"/>
          </w:tcPr>
          <w:p w:rsidR="0042499F" w:rsidRDefault="00093AED">
            <w:pPr>
              <w:pStyle w:val="2"/>
            </w:pPr>
            <w:r>
              <w:t>100</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项目验收时间</w:t>
            </w:r>
          </w:p>
        </w:tc>
        <w:tc>
          <w:tcPr>
            <w:tcW w:w="3430" w:type="dxa"/>
            <w:vAlign w:val="center"/>
          </w:tcPr>
          <w:p w:rsidR="0042499F" w:rsidRDefault="00093AED">
            <w:pPr>
              <w:pStyle w:val="2"/>
            </w:pPr>
            <w:r>
              <w:t>项目验收时间</w:t>
            </w:r>
          </w:p>
        </w:tc>
        <w:tc>
          <w:tcPr>
            <w:tcW w:w="2551" w:type="dxa"/>
            <w:vAlign w:val="center"/>
          </w:tcPr>
          <w:p w:rsidR="0042499F" w:rsidRDefault="00093AED">
            <w:pPr>
              <w:pStyle w:val="2"/>
            </w:pPr>
            <w:r>
              <w:t>2024</w:t>
            </w:r>
            <w:r>
              <w:t>年</w:t>
            </w:r>
            <w:r>
              <w:t>12</w:t>
            </w:r>
            <w:r>
              <w:t>月底前完成</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购置设备成本费用</w:t>
            </w:r>
          </w:p>
        </w:tc>
        <w:tc>
          <w:tcPr>
            <w:tcW w:w="3430" w:type="dxa"/>
            <w:vAlign w:val="center"/>
          </w:tcPr>
          <w:p w:rsidR="0042499F" w:rsidRDefault="00093AED">
            <w:pPr>
              <w:pStyle w:val="2"/>
            </w:pPr>
            <w:r>
              <w:t>购置设备成本费用</w:t>
            </w:r>
          </w:p>
        </w:tc>
        <w:tc>
          <w:tcPr>
            <w:tcW w:w="2551" w:type="dxa"/>
            <w:vAlign w:val="center"/>
          </w:tcPr>
          <w:p w:rsidR="0042499F" w:rsidRDefault="00093AED">
            <w:pPr>
              <w:pStyle w:val="2"/>
            </w:pPr>
            <w:r>
              <w:t>1000</w:t>
            </w:r>
            <w:r>
              <w:t>万元</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经济效益指标</w:t>
            </w:r>
          </w:p>
        </w:tc>
        <w:tc>
          <w:tcPr>
            <w:tcW w:w="1332" w:type="dxa"/>
            <w:vAlign w:val="center"/>
          </w:tcPr>
          <w:p w:rsidR="0042499F" w:rsidRDefault="00093AED">
            <w:pPr>
              <w:pStyle w:val="2"/>
            </w:pPr>
            <w:r>
              <w:t>计量、检测服务产值</w:t>
            </w:r>
          </w:p>
        </w:tc>
        <w:tc>
          <w:tcPr>
            <w:tcW w:w="3430" w:type="dxa"/>
            <w:vAlign w:val="center"/>
          </w:tcPr>
          <w:p w:rsidR="0042499F" w:rsidRDefault="00093AED">
            <w:pPr>
              <w:pStyle w:val="2"/>
            </w:pPr>
            <w:r>
              <w:t>光纤传感产业投入使用后计量、检测服务产值</w:t>
            </w:r>
          </w:p>
        </w:tc>
        <w:tc>
          <w:tcPr>
            <w:tcW w:w="2551" w:type="dxa"/>
            <w:vAlign w:val="center"/>
          </w:tcPr>
          <w:p w:rsidR="0042499F" w:rsidRDefault="00093AED">
            <w:pPr>
              <w:pStyle w:val="2"/>
            </w:pPr>
            <w:r>
              <w:t>≥10</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经济效益指标</w:t>
            </w:r>
          </w:p>
        </w:tc>
        <w:tc>
          <w:tcPr>
            <w:tcW w:w="1332" w:type="dxa"/>
            <w:vAlign w:val="center"/>
          </w:tcPr>
          <w:p w:rsidR="0042499F" w:rsidRDefault="00093AED">
            <w:pPr>
              <w:pStyle w:val="2"/>
            </w:pPr>
            <w:r>
              <w:t>计量、检测服务产值</w:t>
            </w:r>
          </w:p>
        </w:tc>
        <w:tc>
          <w:tcPr>
            <w:tcW w:w="3430" w:type="dxa"/>
            <w:vAlign w:val="center"/>
          </w:tcPr>
          <w:p w:rsidR="0042499F" w:rsidRDefault="00093AED">
            <w:pPr>
              <w:pStyle w:val="2"/>
            </w:pPr>
            <w:r>
              <w:t>生物医药产业投入使用后计量、检测服务产值</w:t>
            </w:r>
          </w:p>
        </w:tc>
        <w:tc>
          <w:tcPr>
            <w:tcW w:w="2551" w:type="dxa"/>
            <w:vAlign w:val="center"/>
          </w:tcPr>
          <w:p w:rsidR="0042499F" w:rsidRDefault="00093AED">
            <w:pPr>
              <w:pStyle w:val="2"/>
            </w:pPr>
            <w:r>
              <w:t>≥50</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提升服务社会能力</w:t>
            </w:r>
          </w:p>
        </w:tc>
        <w:tc>
          <w:tcPr>
            <w:tcW w:w="3430" w:type="dxa"/>
            <w:vAlign w:val="center"/>
          </w:tcPr>
          <w:p w:rsidR="0042499F" w:rsidRDefault="00093AED">
            <w:pPr>
              <w:pStyle w:val="2"/>
            </w:pPr>
            <w:r>
              <w:t>改善光纤传感产业链产品溯源困难问题，服务相关企事业单位</w:t>
            </w:r>
          </w:p>
        </w:tc>
        <w:tc>
          <w:tcPr>
            <w:tcW w:w="2551" w:type="dxa"/>
            <w:vAlign w:val="center"/>
          </w:tcPr>
          <w:p w:rsidR="0042499F" w:rsidRDefault="00093AED">
            <w:pPr>
              <w:pStyle w:val="2"/>
            </w:pPr>
            <w:r>
              <w:t>≥10</w:t>
            </w:r>
            <w:r>
              <w:t>个</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提升服务社会能力</w:t>
            </w:r>
          </w:p>
        </w:tc>
        <w:tc>
          <w:tcPr>
            <w:tcW w:w="3430" w:type="dxa"/>
            <w:vAlign w:val="center"/>
          </w:tcPr>
          <w:p w:rsidR="0042499F" w:rsidRDefault="00093AED">
            <w:pPr>
              <w:pStyle w:val="2"/>
            </w:pPr>
            <w:r>
              <w:t>解决生物医药产业溯源问题，年均溯源产品</w:t>
            </w:r>
          </w:p>
        </w:tc>
        <w:tc>
          <w:tcPr>
            <w:tcW w:w="2551" w:type="dxa"/>
            <w:vAlign w:val="center"/>
          </w:tcPr>
          <w:p w:rsidR="0042499F" w:rsidRDefault="00093AED">
            <w:pPr>
              <w:pStyle w:val="2"/>
            </w:pPr>
            <w:r>
              <w:t>≥200</w:t>
            </w:r>
            <w:r>
              <w:t>台（套）</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服务客户满意度</w:t>
            </w:r>
          </w:p>
        </w:tc>
        <w:tc>
          <w:tcPr>
            <w:tcW w:w="3430" w:type="dxa"/>
            <w:vAlign w:val="center"/>
          </w:tcPr>
          <w:p w:rsidR="0042499F" w:rsidRDefault="00093AED">
            <w:pPr>
              <w:pStyle w:val="2"/>
            </w:pPr>
            <w:r>
              <w:t>服务客户满意度</w:t>
            </w:r>
          </w:p>
        </w:tc>
        <w:tc>
          <w:tcPr>
            <w:tcW w:w="2551" w:type="dxa"/>
            <w:vAlign w:val="center"/>
          </w:tcPr>
          <w:p w:rsidR="0042499F" w:rsidRDefault="00093AED">
            <w:pPr>
              <w:pStyle w:val="2"/>
            </w:pPr>
            <w:r>
              <w:t>≥95</w:t>
            </w:r>
            <w:r>
              <w:t>百分比</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38" w:name="_Toc157760015"/>
      <w:r>
        <w:rPr>
          <w:rFonts w:ascii="方正仿宋_GBK" w:eastAsia="方正仿宋_GBK" w:hAnsi="方正仿宋_GBK" w:cs="方正仿宋_GBK"/>
          <w:sz w:val="28"/>
        </w:rPr>
        <w:t>38.2023</w:t>
      </w:r>
      <w:r>
        <w:rPr>
          <w:rFonts w:ascii="方正仿宋_GBK" w:eastAsia="方正仿宋_GBK" w:hAnsi="方正仿宋_GBK" w:cs="方正仿宋_GBK"/>
          <w:sz w:val="28"/>
        </w:rPr>
        <w:t>年中央食品监管补助资金绩效目标表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355208</w:t>
            </w:r>
            <w:r>
              <w:t>天津市食品与工业产品许可证审核查验中心</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2023</w:t>
            </w:r>
            <w:r>
              <w:t>年中央食品监管补助资金</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3.34</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3.34</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完成创建国家食品安全示范城市回头看工作</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完成创建国家食品安全示范城市回头看工作</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开展创建国家食品安全示范城市回头看</w:t>
            </w:r>
          </w:p>
        </w:tc>
        <w:tc>
          <w:tcPr>
            <w:tcW w:w="3430" w:type="dxa"/>
            <w:vAlign w:val="center"/>
          </w:tcPr>
          <w:p w:rsidR="0042499F" w:rsidRDefault="00093AED">
            <w:pPr>
              <w:pStyle w:val="2"/>
            </w:pPr>
            <w:r>
              <w:t>开展创建国家食品安全示范城市回头看</w:t>
            </w:r>
          </w:p>
        </w:tc>
        <w:tc>
          <w:tcPr>
            <w:tcW w:w="2551" w:type="dxa"/>
            <w:vAlign w:val="center"/>
          </w:tcPr>
          <w:p w:rsidR="0042499F" w:rsidRDefault="00093AED">
            <w:pPr>
              <w:pStyle w:val="2"/>
            </w:pPr>
            <w:r>
              <w:t>≥2</w:t>
            </w:r>
            <w:r>
              <w:t>区</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创城回头看工作完成率</w:t>
            </w:r>
          </w:p>
        </w:tc>
        <w:tc>
          <w:tcPr>
            <w:tcW w:w="3430" w:type="dxa"/>
            <w:vAlign w:val="center"/>
          </w:tcPr>
          <w:p w:rsidR="0042499F" w:rsidRDefault="00093AED">
            <w:pPr>
              <w:pStyle w:val="2"/>
            </w:pPr>
            <w:r>
              <w:t>创城回头看工作完成率</w:t>
            </w:r>
          </w:p>
        </w:tc>
        <w:tc>
          <w:tcPr>
            <w:tcW w:w="2551" w:type="dxa"/>
            <w:vAlign w:val="center"/>
          </w:tcPr>
          <w:p w:rsidR="0042499F" w:rsidRDefault="00093AED">
            <w:pPr>
              <w:pStyle w:val="2"/>
            </w:pPr>
            <w:r>
              <w:t>100</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完成检查时间</w:t>
            </w:r>
          </w:p>
        </w:tc>
        <w:tc>
          <w:tcPr>
            <w:tcW w:w="3430" w:type="dxa"/>
            <w:vAlign w:val="center"/>
          </w:tcPr>
          <w:p w:rsidR="0042499F" w:rsidRDefault="00093AED">
            <w:pPr>
              <w:pStyle w:val="2"/>
            </w:pPr>
            <w:r>
              <w:t>完成检查时间</w:t>
            </w:r>
          </w:p>
        </w:tc>
        <w:tc>
          <w:tcPr>
            <w:tcW w:w="2551" w:type="dxa"/>
            <w:vAlign w:val="center"/>
          </w:tcPr>
          <w:p w:rsidR="0042499F" w:rsidRDefault="00093AED">
            <w:pPr>
              <w:pStyle w:val="2"/>
            </w:pPr>
            <w:r>
              <w:t>2024</w:t>
            </w:r>
            <w:r>
              <w:t>年</w:t>
            </w:r>
            <w:r>
              <w:t>12</w:t>
            </w:r>
            <w:r>
              <w:t>月</w:t>
            </w:r>
            <w:r>
              <w:t>31</w:t>
            </w:r>
            <w:r>
              <w:t>日前</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中央食品监管补助资金工作经费</w:t>
            </w:r>
          </w:p>
        </w:tc>
        <w:tc>
          <w:tcPr>
            <w:tcW w:w="3430" w:type="dxa"/>
            <w:vAlign w:val="center"/>
          </w:tcPr>
          <w:p w:rsidR="0042499F" w:rsidRDefault="00093AED">
            <w:pPr>
              <w:pStyle w:val="2"/>
            </w:pPr>
            <w:r>
              <w:t>中央食品监管补助资金工作经费</w:t>
            </w:r>
          </w:p>
        </w:tc>
        <w:tc>
          <w:tcPr>
            <w:tcW w:w="2551" w:type="dxa"/>
            <w:vAlign w:val="center"/>
          </w:tcPr>
          <w:p w:rsidR="0042499F" w:rsidRDefault="00093AED">
            <w:pPr>
              <w:pStyle w:val="2"/>
            </w:pPr>
            <w:r>
              <w:t>≤3.34</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提升食品安全创建工作知晓率</w:t>
            </w:r>
          </w:p>
        </w:tc>
        <w:tc>
          <w:tcPr>
            <w:tcW w:w="3430" w:type="dxa"/>
            <w:vAlign w:val="center"/>
          </w:tcPr>
          <w:p w:rsidR="0042499F" w:rsidRDefault="00093AED">
            <w:pPr>
              <w:pStyle w:val="2"/>
            </w:pPr>
            <w:r>
              <w:t>提升食品安全创建工作知晓率</w:t>
            </w:r>
          </w:p>
        </w:tc>
        <w:tc>
          <w:tcPr>
            <w:tcW w:w="2551" w:type="dxa"/>
            <w:vAlign w:val="center"/>
          </w:tcPr>
          <w:p w:rsidR="0042499F" w:rsidRDefault="00093AED">
            <w:pPr>
              <w:pStyle w:val="2"/>
            </w:pPr>
            <w:r>
              <w:t>≥80</w:t>
            </w:r>
            <w:r>
              <w:t>百分比</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群众对食品安全的满意度</w:t>
            </w:r>
          </w:p>
        </w:tc>
        <w:tc>
          <w:tcPr>
            <w:tcW w:w="3430" w:type="dxa"/>
            <w:vAlign w:val="center"/>
          </w:tcPr>
          <w:p w:rsidR="0042499F" w:rsidRDefault="00093AED">
            <w:pPr>
              <w:pStyle w:val="2"/>
            </w:pPr>
            <w:r>
              <w:t>群众对食品安全的满意度</w:t>
            </w:r>
          </w:p>
        </w:tc>
        <w:tc>
          <w:tcPr>
            <w:tcW w:w="2551" w:type="dxa"/>
            <w:vAlign w:val="center"/>
          </w:tcPr>
          <w:p w:rsidR="0042499F" w:rsidRDefault="00093AED">
            <w:pPr>
              <w:pStyle w:val="2"/>
            </w:pPr>
            <w:r>
              <w:t>≥80</w:t>
            </w:r>
            <w:r>
              <w:t>分</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39" w:name="_Toc157760016"/>
      <w:r>
        <w:rPr>
          <w:rFonts w:ascii="方正仿宋_GBK" w:eastAsia="方正仿宋_GBK" w:hAnsi="方正仿宋_GBK" w:cs="方正仿宋_GBK"/>
          <w:sz w:val="28"/>
        </w:rPr>
        <w:t>39.2024</w:t>
      </w:r>
      <w:r>
        <w:rPr>
          <w:rFonts w:ascii="方正仿宋_GBK" w:eastAsia="方正仿宋_GBK" w:hAnsi="方正仿宋_GBK" w:cs="方正仿宋_GBK"/>
          <w:sz w:val="28"/>
        </w:rPr>
        <w:t>年中央食品监管补助资金绩效目标表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355208</w:t>
            </w:r>
            <w:r>
              <w:t>天津市食品与工业产品许可证审核查验中心</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2024</w:t>
            </w:r>
            <w:r>
              <w:t>年中央食品监管补助资金</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138.40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138.40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1.</w:t>
            </w:r>
            <w:r>
              <w:t>开展天津市食品生产企业证后审查工作。</w:t>
            </w:r>
            <w:r>
              <w:t>2.</w:t>
            </w:r>
            <w:r>
              <w:t>开展天津市婴幼儿配方乳粉和特殊医学用途配方食品生产企业体系检查工作。</w:t>
            </w:r>
            <w:r>
              <w:t>3.</w:t>
            </w:r>
            <w:r>
              <w:t>开展天津市保健食品生产企业体系检查、证后审查以及许可核查工作。</w:t>
            </w:r>
            <w:r>
              <w:t>4.</w:t>
            </w:r>
            <w:r>
              <w:t>开展天津市创建国家食品安全示范城市跟踪评价、市级初评、模拟验收、年度评价工作。</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开展天津市食品生产企业证后审查工作。</w:t>
            </w:r>
          </w:p>
          <w:p w:rsidR="0042499F" w:rsidRDefault="00093AED">
            <w:pPr>
              <w:pStyle w:val="2"/>
            </w:pPr>
            <w:r>
              <w:t>2.</w:t>
            </w:r>
            <w:r>
              <w:t>开展天津市婴幼儿配方乳粉和特殊医学用途配方食品生产企业体系检查工作。</w:t>
            </w:r>
          </w:p>
          <w:p w:rsidR="0042499F" w:rsidRDefault="00093AED">
            <w:pPr>
              <w:pStyle w:val="2"/>
            </w:pPr>
            <w:r>
              <w:t>3.</w:t>
            </w:r>
            <w:r>
              <w:t>开展天津市保健食品生产企业体系检查、证后审查以及许可核查工作。</w:t>
            </w:r>
          </w:p>
          <w:p w:rsidR="0042499F" w:rsidRDefault="00093AED">
            <w:pPr>
              <w:pStyle w:val="2"/>
            </w:pPr>
            <w:r>
              <w:t>4.</w:t>
            </w:r>
            <w:r>
              <w:t>开展天津市创建国家食品安全示范城市跟踪评价、市级初评、模拟验收、年度评价工作。</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开展创建国家食品安全示范城市评审城区数量</w:t>
            </w:r>
          </w:p>
        </w:tc>
        <w:tc>
          <w:tcPr>
            <w:tcW w:w="3430" w:type="dxa"/>
            <w:vAlign w:val="center"/>
          </w:tcPr>
          <w:p w:rsidR="0042499F" w:rsidRDefault="00093AED">
            <w:pPr>
              <w:pStyle w:val="2"/>
            </w:pPr>
            <w:r>
              <w:t>开展创建国家食品安全示范城市评审城区数量</w:t>
            </w:r>
          </w:p>
        </w:tc>
        <w:tc>
          <w:tcPr>
            <w:tcW w:w="2551" w:type="dxa"/>
            <w:vAlign w:val="center"/>
          </w:tcPr>
          <w:p w:rsidR="0042499F" w:rsidRDefault="00093AED">
            <w:pPr>
              <w:pStyle w:val="2"/>
            </w:pPr>
            <w:r>
              <w:t>≥16</w:t>
            </w:r>
            <w:r>
              <w:t>区</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完成我市特殊食品生产企业体系检查工作</w:t>
            </w:r>
          </w:p>
        </w:tc>
        <w:tc>
          <w:tcPr>
            <w:tcW w:w="3430" w:type="dxa"/>
            <w:vAlign w:val="center"/>
          </w:tcPr>
          <w:p w:rsidR="0042499F" w:rsidRDefault="00093AED">
            <w:pPr>
              <w:pStyle w:val="2"/>
            </w:pPr>
            <w:r>
              <w:t>完成我市特殊食品生产企业体系检查工作</w:t>
            </w:r>
          </w:p>
        </w:tc>
        <w:tc>
          <w:tcPr>
            <w:tcW w:w="2551" w:type="dxa"/>
            <w:vAlign w:val="center"/>
          </w:tcPr>
          <w:p w:rsidR="0042499F" w:rsidRDefault="00093AED">
            <w:pPr>
              <w:pStyle w:val="2"/>
            </w:pPr>
            <w:r>
              <w:t>≥19</w:t>
            </w:r>
            <w:r>
              <w:t>家次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完成我市特殊食品生产企业许可审查、证后审查工作</w:t>
            </w:r>
          </w:p>
        </w:tc>
        <w:tc>
          <w:tcPr>
            <w:tcW w:w="3430" w:type="dxa"/>
            <w:vAlign w:val="center"/>
          </w:tcPr>
          <w:p w:rsidR="0042499F" w:rsidRDefault="00093AED">
            <w:pPr>
              <w:pStyle w:val="2"/>
            </w:pPr>
            <w:r>
              <w:t>完成我市特殊食品生产企业许可审查、证后审查工作</w:t>
            </w:r>
          </w:p>
        </w:tc>
        <w:tc>
          <w:tcPr>
            <w:tcW w:w="2551" w:type="dxa"/>
            <w:vAlign w:val="center"/>
          </w:tcPr>
          <w:p w:rsidR="0042499F" w:rsidRDefault="00093AED">
            <w:pPr>
              <w:pStyle w:val="2"/>
            </w:pPr>
            <w:r>
              <w:t>≥40</w:t>
            </w:r>
            <w:r>
              <w:t>家次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完成我市食品生产企业证后审查工作</w:t>
            </w:r>
          </w:p>
        </w:tc>
        <w:tc>
          <w:tcPr>
            <w:tcW w:w="3430" w:type="dxa"/>
            <w:vAlign w:val="center"/>
          </w:tcPr>
          <w:p w:rsidR="0042499F" w:rsidRDefault="00093AED">
            <w:pPr>
              <w:pStyle w:val="2"/>
            </w:pPr>
            <w:r>
              <w:t>完成我市食品生产企业证后审查工作</w:t>
            </w:r>
          </w:p>
        </w:tc>
        <w:tc>
          <w:tcPr>
            <w:tcW w:w="2551" w:type="dxa"/>
            <w:vAlign w:val="center"/>
          </w:tcPr>
          <w:p w:rsidR="0042499F" w:rsidRDefault="00093AED">
            <w:pPr>
              <w:pStyle w:val="2"/>
            </w:pPr>
            <w:r>
              <w:t>≥350</w:t>
            </w:r>
            <w:r>
              <w:t>家次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按照创建评价细则和操作指南要求，推动创</w:t>
            </w:r>
            <w:r>
              <w:lastRenderedPageBreak/>
              <w:t>建工作按要求开展</w:t>
            </w:r>
          </w:p>
        </w:tc>
        <w:tc>
          <w:tcPr>
            <w:tcW w:w="3430" w:type="dxa"/>
            <w:vAlign w:val="center"/>
          </w:tcPr>
          <w:p w:rsidR="0042499F" w:rsidRDefault="00093AED">
            <w:pPr>
              <w:pStyle w:val="2"/>
            </w:pPr>
            <w:r>
              <w:lastRenderedPageBreak/>
              <w:t>按照创建评价细则和操作指南要求，推动创建工作按要求开展</w:t>
            </w:r>
          </w:p>
        </w:tc>
        <w:tc>
          <w:tcPr>
            <w:tcW w:w="2551" w:type="dxa"/>
            <w:vAlign w:val="center"/>
          </w:tcPr>
          <w:p w:rsidR="0042499F" w:rsidRDefault="00093AED">
            <w:pPr>
              <w:pStyle w:val="2"/>
            </w:pPr>
            <w:r>
              <w:t>100</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特殊食品生产企业体系检查工作完成率</w:t>
            </w:r>
          </w:p>
        </w:tc>
        <w:tc>
          <w:tcPr>
            <w:tcW w:w="3430" w:type="dxa"/>
            <w:vAlign w:val="center"/>
          </w:tcPr>
          <w:p w:rsidR="0042499F" w:rsidRDefault="00093AED">
            <w:pPr>
              <w:pStyle w:val="2"/>
            </w:pPr>
            <w:r>
              <w:t>特殊食品生产企业体系检查工作完成率</w:t>
            </w:r>
          </w:p>
        </w:tc>
        <w:tc>
          <w:tcPr>
            <w:tcW w:w="2551" w:type="dxa"/>
            <w:vAlign w:val="center"/>
          </w:tcPr>
          <w:p w:rsidR="0042499F" w:rsidRDefault="00093AED">
            <w:pPr>
              <w:pStyle w:val="2"/>
            </w:pPr>
            <w:r>
              <w:t>100</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特殊食品生产企业许可审查、证后审查工作完成率</w:t>
            </w:r>
          </w:p>
        </w:tc>
        <w:tc>
          <w:tcPr>
            <w:tcW w:w="3430" w:type="dxa"/>
            <w:vAlign w:val="center"/>
          </w:tcPr>
          <w:p w:rsidR="0042499F" w:rsidRDefault="00093AED">
            <w:pPr>
              <w:pStyle w:val="2"/>
            </w:pPr>
            <w:r>
              <w:t>特殊食品生产企业许可审查、证后审查工作完成率</w:t>
            </w:r>
          </w:p>
        </w:tc>
        <w:tc>
          <w:tcPr>
            <w:tcW w:w="2551" w:type="dxa"/>
            <w:vAlign w:val="center"/>
          </w:tcPr>
          <w:p w:rsidR="0042499F" w:rsidRDefault="00093AED">
            <w:pPr>
              <w:pStyle w:val="2"/>
            </w:pPr>
            <w:r>
              <w:t>100</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食品生产企业证后审查工作完成率</w:t>
            </w:r>
          </w:p>
        </w:tc>
        <w:tc>
          <w:tcPr>
            <w:tcW w:w="3430" w:type="dxa"/>
            <w:vAlign w:val="center"/>
          </w:tcPr>
          <w:p w:rsidR="0042499F" w:rsidRDefault="00093AED">
            <w:pPr>
              <w:pStyle w:val="2"/>
            </w:pPr>
            <w:r>
              <w:t>食品生产企业证后审查工作完成率</w:t>
            </w:r>
          </w:p>
        </w:tc>
        <w:tc>
          <w:tcPr>
            <w:tcW w:w="2551" w:type="dxa"/>
            <w:vAlign w:val="center"/>
          </w:tcPr>
          <w:p w:rsidR="0042499F" w:rsidRDefault="00093AED">
            <w:pPr>
              <w:pStyle w:val="2"/>
            </w:pPr>
            <w:r>
              <w:t>100</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创建国家食品安全示范城市评审和跟踪评价完成时限</w:t>
            </w:r>
          </w:p>
        </w:tc>
        <w:tc>
          <w:tcPr>
            <w:tcW w:w="3430" w:type="dxa"/>
            <w:vAlign w:val="center"/>
          </w:tcPr>
          <w:p w:rsidR="0042499F" w:rsidRDefault="00093AED">
            <w:pPr>
              <w:pStyle w:val="2"/>
            </w:pPr>
            <w:r>
              <w:t>创建国家食品安全示范城市评审和跟踪评价完成时限</w:t>
            </w:r>
          </w:p>
        </w:tc>
        <w:tc>
          <w:tcPr>
            <w:tcW w:w="2551" w:type="dxa"/>
            <w:vAlign w:val="center"/>
          </w:tcPr>
          <w:p w:rsidR="0042499F" w:rsidRDefault="00093AED">
            <w:pPr>
              <w:pStyle w:val="2"/>
            </w:pPr>
            <w:r>
              <w:t>2024</w:t>
            </w:r>
            <w:r>
              <w:t>年</w:t>
            </w:r>
            <w:r>
              <w:t>12</w:t>
            </w:r>
            <w:r>
              <w:t>月</w:t>
            </w:r>
            <w:r>
              <w:t>31</w:t>
            </w:r>
            <w:r>
              <w:t>日前</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特殊食品生产企业体系检查工作完成时间</w:t>
            </w:r>
          </w:p>
        </w:tc>
        <w:tc>
          <w:tcPr>
            <w:tcW w:w="3430" w:type="dxa"/>
            <w:vAlign w:val="center"/>
          </w:tcPr>
          <w:p w:rsidR="0042499F" w:rsidRDefault="00093AED">
            <w:pPr>
              <w:pStyle w:val="2"/>
            </w:pPr>
            <w:r>
              <w:t>特殊食品生产企业体系检查工作完成时间</w:t>
            </w:r>
          </w:p>
        </w:tc>
        <w:tc>
          <w:tcPr>
            <w:tcW w:w="2551" w:type="dxa"/>
            <w:vAlign w:val="center"/>
          </w:tcPr>
          <w:p w:rsidR="0042499F" w:rsidRDefault="00093AED">
            <w:pPr>
              <w:pStyle w:val="2"/>
            </w:pPr>
            <w:r>
              <w:t>2024</w:t>
            </w:r>
            <w:r>
              <w:t>年</w:t>
            </w:r>
            <w:r>
              <w:t>12</w:t>
            </w:r>
            <w:r>
              <w:t>月</w:t>
            </w:r>
            <w:r>
              <w:t>31</w:t>
            </w:r>
            <w:r>
              <w:t>日前</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特殊食品生产企业许可审查、证后审查工作完成时间</w:t>
            </w:r>
          </w:p>
        </w:tc>
        <w:tc>
          <w:tcPr>
            <w:tcW w:w="3430" w:type="dxa"/>
            <w:vAlign w:val="center"/>
          </w:tcPr>
          <w:p w:rsidR="0042499F" w:rsidRDefault="00093AED">
            <w:pPr>
              <w:pStyle w:val="2"/>
            </w:pPr>
            <w:r>
              <w:t>特殊食品生产企业许可审查、证后审查工作完成时间</w:t>
            </w:r>
          </w:p>
        </w:tc>
        <w:tc>
          <w:tcPr>
            <w:tcW w:w="2551" w:type="dxa"/>
            <w:vAlign w:val="center"/>
          </w:tcPr>
          <w:p w:rsidR="0042499F" w:rsidRDefault="00093AED">
            <w:pPr>
              <w:pStyle w:val="2"/>
            </w:pPr>
            <w:r>
              <w:t>2024</w:t>
            </w:r>
            <w:r>
              <w:t>年</w:t>
            </w:r>
            <w:r>
              <w:t>12</w:t>
            </w:r>
            <w:r>
              <w:t>月</w:t>
            </w:r>
            <w:r>
              <w:t>31</w:t>
            </w:r>
            <w:r>
              <w:t>日前</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食品生产企业证后审查工作完成时间</w:t>
            </w:r>
          </w:p>
        </w:tc>
        <w:tc>
          <w:tcPr>
            <w:tcW w:w="3430" w:type="dxa"/>
            <w:vAlign w:val="center"/>
          </w:tcPr>
          <w:p w:rsidR="0042499F" w:rsidRDefault="00093AED">
            <w:pPr>
              <w:pStyle w:val="2"/>
            </w:pPr>
            <w:r>
              <w:t>食品生产企业证后审查工作完成时间</w:t>
            </w:r>
          </w:p>
        </w:tc>
        <w:tc>
          <w:tcPr>
            <w:tcW w:w="2551" w:type="dxa"/>
            <w:vAlign w:val="center"/>
          </w:tcPr>
          <w:p w:rsidR="0042499F" w:rsidRDefault="00093AED">
            <w:pPr>
              <w:pStyle w:val="2"/>
            </w:pPr>
            <w:r>
              <w:t>2024</w:t>
            </w:r>
            <w:r>
              <w:t>年</w:t>
            </w:r>
            <w:r>
              <w:t>12</w:t>
            </w:r>
            <w:r>
              <w:t>月</w:t>
            </w:r>
            <w:r>
              <w:t>31</w:t>
            </w:r>
            <w:r>
              <w:t>日前</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完成创建国家食品安全示范城市审</w:t>
            </w:r>
            <w:r>
              <w:lastRenderedPageBreak/>
              <w:t>查和跟踪评价费用</w:t>
            </w:r>
          </w:p>
        </w:tc>
        <w:tc>
          <w:tcPr>
            <w:tcW w:w="3430" w:type="dxa"/>
            <w:vAlign w:val="center"/>
          </w:tcPr>
          <w:p w:rsidR="0042499F" w:rsidRDefault="00093AED">
            <w:pPr>
              <w:pStyle w:val="2"/>
            </w:pPr>
            <w:r>
              <w:lastRenderedPageBreak/>
              <w:t>完成创建国家食品安全示范城市审查和跟踪评价费用</w:t>
            </w:r>
          </w:p>
        </w:tc>
        <w:tc>
          <w:tcPr>
            <w:tcW w:w="2551" w:type="dxa"/>
            <w:vAlign w:val="center"/>
          </w:tcPr>
          <w:p w:rsidR="0042499F" w:rsidRDefault="00093AED">
            <w:pPr>
              <w:pStyle w:val="2"/>
            </w:pPr>
            <w:r>
              <w:t>≤65.1</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特殊食品生产企业体系检查工作、特殊食品生产企业许可审查、证后审查工作经费</w:t>
            </w:r>
          </w:p>
        </w:tc>
        <w:tc>
          <w:tcPr>
            <w:tcW w:w="3430" w:type="dxa"/>
            <w:vAlign w:val="center"/>
          </w:tcPr>
          <w:p w:rsidR="0042499F" w:rsidRDefault="00093AED">
            <w:pPr>
              <w:pStyle w:val="2"/>
            </w:pPr>
            <w:r>
              <w:t>特殊食品生产企业体系检查工作、特殊食品生产企业许可审查、证后审查工作经费</w:t>
            </w:r>
          </w:p>
        </w:tc>
        <w:tc>
          <w:tcPr>
            <w:tcW w:w="2551" w:type="dxa"/>
            <w:vAlign w:val="center"/>
          </w:tcPr>
          <w:p w:rsidR="0042499F" w:rsidRDefault="00093AED">
            <w:pPr>
              <w:pStyle w:val="2"/>
            </w:pPr>
            <w:r>
              <w:t>≤24.3</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食品生产企业证后审查工作经费</w:t>
            </w:r>
          </w:p>
        </w:tc>
        <w:tc>
          <w:tcPr>
            <w:tcW w:w="3430" w:type="dxa"/>
            <w:vAlign w:val="center"/>
          </w:tcPr>
          <w:p w:rsidR="0042499F" w:rsidRDefault="00093AED">
            <w:pPr>
              <w:pStyle w:val="2"/>
            </w:pPr>
            <w:r>
              <w:t>食品生产企业证后审查工作经费</w:t>
            </w:r>
          </w:p>
        </w:tc>
        <w:tc>
          <w:tcPr>
            <w:tcW w:w="2551" w:type="dxa"/>
            <w:vAlign w:val="center"/>
          </w:tcPr>
          <w:p w:rsidR="0042499F" w:rsidRDefault="00093AED">
            <w:pPr>
              <w:pStyle w:val="2"/>
            </w:pPr>
            <w:r>
              <w:t>≤49</w:t>
            </w:r>
            <w:r>
              <w:t>万元</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提升食品安全创建工作知晓率</w:t>
            </w:r>
          </w:p>
        </w:tc>
        <w:tc>
          <w:tcPr>
            <w:tcW w:w="3430" w:type="dxa"/>
            <w:vAlign w:val="center"/>
          </w:tcPr>
          <w:p w:rsidR="0042499F" w:rsidRDefault="00093AED">
            <w:pPr>
              <w:pStyle w:val="2"/>
            </w:pPr>
            <w:r>
              <w:t>提升食品安全创建工作知晓率</w:t>
            </w:r>
          </w:p>
        </w:tc>
        <w:tc>
          <w:tcPr>
            <w:tcW w:w="2551" w:type="dxa"/>
            <w:vAlign w:val="center"/>
          </w:tcPr>
          <w:p w:rsidR="0042499F" w:rsidRDefault="00093AED">
            <w:pPr>
              <w:pStyle w:val="2"/>
            </w:pPr>
            <w:r>
              <w:t>≥80</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可持续影响指标</w:t>
            </w:r>
          </w:p>
        </w:tc>
        <w:tc>
          <w:tcPr>
            <w:tcW w:w="1332" w:type="dxa"/>
            <w:vAlign w:val="center"/>
          </w:tcPr>
          <w:p w:rsidR="0042499F" w:rsidRDefault="00093AED">
            <w:pPr>
              <w:pStyle w:val="2"/>
            </w:pPr>
            <w:r>
              <w:t>特殊食品合格率</w:t>
            </w:r>
          </w:p>
        </w:tc>
        <w:tc>
          <w:tcPr>
            <w:tcW w:w="3430" w:type="dxa"/>
            <w:vAlign w:val="center"/>
          </w:tcPr>
          <w:p w:rsidR="0042499F" w:rsidRDefault="00093AED">
            <w:pPr>
              <w:pStyle w:val="2"/>
            </w:pPr>
            <w:r>
              <w:t>特殊食品合格率</w:t>
            </w:r>
          </w:p>
        </w:tc>
        <w:tc>
          <w:tcPr>
            <w:tcW w:w="2551" w:type="dxa"/>
            <w:vAlign w:val="center"/>
          </w:tcPr>
          <w:p w:rsidR="0042499F" w:rsidRDefault="00093AED">
            <w:pPr>
              <w:pStyle w:val="2"/>
            </w:pPr>
            <w:r>
              <w:t>≥80</w:t>
            </w:r>
            <w:r>
              <w:t>百分比</w:t>
            </w:r>
          </w:p>
        </w:tc>
      </w:tr>
      <w:tr w:rsidR="003938A7" w:rsidTr="003938A7">
        <w:trPr>
          <w:trHeight w:val="369"/>
          <w:jc w:val="center"/>
        </w:trPr>
        <w:tc>
          <w:tcPr>
            <w:tcW w:w="1276" w:type="dxa"/>
            <w:vMerge w:val="restart"/>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群众食品安全满意度</w:t>
            </w:r>
          </w:p>
        </w:tc>
        <w:tc>
          <w:tcPr>
            <w:tcW w:w="3430" w:type="dxa"/>
            <w:vAlign w:val="center"/>
          </w:tcPr>
          <w:p w:rsidR="0042499F" w:rsidRDefault="00093AED">
            <w:pPr>
              <w:pStyle w:val="2"/>
            </w:pPr>
            <w:r>
              <w:t>群众食品安全满意度</w:t>
            </w:r>
          </w:p>
        </w:tc>
        <w:tc>
          <w:tcPr>
            <w:tcW w:w="2551" w:type="dxa"/>
            <w:vAlign w:val="center"/>
          </w:tcPr>
          <w:p w:rsidR="0042499F" w:rsidRDefault="00093AED">
            <w:pPr>
              <w:pStyle w:val="2"/>
            </w:pPr>
            <w:r>
              <w:t>≥80</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特殊食品企业对检查工作的满意度</w:t>
            </w:r>
          </w:p>
        </w:tc>
        <w:tc>
          <w:tcPr>
            <w:tcW w:w="3430" w:type="dxa"/>
            <w:vAlign w:val="center"/>
          </w:tcPr>
          <w:p w:rsidR="0042499F" w:rsidRDefault="00093AED">
            <w:pPr>
              <w:pStyle w:val="2"/>
            </w:pPr>
            <w:r>
              <w:t>特殊食品企业对检查工作的满意度</w:t>
            </w:r>
          </w:p>
        </w:tc>
        <w:tc>
          <w:tcPr>
            <w:tcW w:w="2551" w:type="dxa"/>
            <w:vAlign w:val="center"/>
          </w:tcPr>
          <w:p w:rsidR="0042499F" w:rsidRDefault="00093AED">
            <w:pPr>
              <w:pStyle w:val="2"/>
            </w:pPr>
            <w:r>
              <w:t>≥85</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食品企业对检查工作的满意度</w:t>
            </w:r>
          </w:p>
        </w:tc>
        <w:tc>
          <w:tcPr>
            <w:tcW w:w="3430" w:type="dxa"/>
            <w:vAlign w:val="center"/>
          </w:tcPr>
          <w:p w:rsidR="0042499F" w:rsidRDefault="00093AED">
            <w:pPr>
              <w:pStyle w:val="2"/>
            </w:pPr>
            <w:r>
              <w:t>食品企业对检查工作的满意度</w:t>
            </w:r>
          </w:p>
        </w:tc>
        <w:tc>
          <w:tcPr>
            <w:tcW w:w="2551" w:type="dxa"/>
            <w:vAlign w:val="center"/>
          </w:tcPr>
          <w:p w:rsidR="0042499F" w:rsidRDefault="00093AED">
            <w:pPr>
              <w:pStyle w:val="2"/>
            </w:pPr>
            <w:r>
              <w:t>≥85</w:t>
            </w:r>
            <w:r>
              <w:t>百分比</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40" w:name="_Toc157760017"/>
      <w:r>
        <w:rPr>
          <w:rFonts w:ascii="方正仿宋_GBK" w:eastAsia="方正仿宋_GBK" w:hAnsi="方正仿宋_GBK" w:cs="方正仿宋_GBK"/>
          <w:sz w:val="28"/>
        </w:rPr>
        <w:t>40.</w:t>
      </w:r>
      <w:r>
        <w:rPr>
          <w:rFonts w:ascii="方正仿宋_GBK" w:eastAsia="方正仿宋_GBK" w:hAnsi="方正仿宋_GBK" w:cs="方正仿宋_GBK"/>
          <w:sz w:val="28"/>
        </w:rPr>
        <w:t>许可审查</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355208</w:t>
            </w:r>
            <w:r>
              <w:t>天津市食品与工业产品许可证审核查验中心</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许可审查</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15.00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15.00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完成</w:t>
            </w:r>
            <w:r>
              <w:t>2024</w:t>
            </w:r>
            <w:r>
              <w:t>年度许可审查工作。</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完成</w:t>
            </w:r>
            <w:r>
              <w:t>2024</w:t>
            </w:r>
            <w:r>
              <w:t>年许可审查工作。</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许可审查家数</w:t>
            </w:r>
          </w:p>
        </w:tc>
        <w:tc>
          <w:tcPr>
            <w:tcW w:w="3430" w:type="dxa"/>
            <w:vAlign w:val="center"/>
          </w:tcPr>
          <w:p w:rsidR="0042499F" w:rsidRDefault="00093AED">
            <w:pPr>
              <w:pStyle w:val="2"/>
            </w:pPr>
            <w:r>
              <w:t>许可审查家数</w:t>
            </w:r>
          </w:p>
        </w:tc>
        <w:tc>
          <w:tcPr>
            <w:tcW w:w="2551" w:type="dxa"/>
            <w:vAlign w:val="center"/>
          </w:tcPr>
          <w:p w:rsidR="0042499F" w:rsidRDefault="00093AED">
            <w:pPr>
              <w:pStyle w:val="2"/>
            </w:pPr>
            <w:r>
              <w:t>≥100</w:t>
            </w:r>
            <w:r>
              <w:t>家数</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许可审查完成率</w:t>
            </w:r>
          </w:p>
        </w:tc>
        <w:tc>
          <w:tcPr>
            <w:tcW w:w="3430" w:type="dxa"/>
            <w:vAlign w:val="center"/>
          </w:tcPr>
          <w:p w:rsidR="0042499F" w:rsidRDefault="00093AED">
            <w:pPr>
              <w:pStyle w:val="2"/>
            </w:pPr>
            <w:r>
              <w:t>许可审查完成率</w:t>
            </w:r>
          </w:p>
        </w:tc>
        <w:tc>
          <w:tcPr>
            <w:tcW w:w="2551" w:type="dxa"/>
            <w:vAlign w:val="center"/>
          </w:tcPr>
          <w:p w:rsidR="0042499F" w:rsidRDefault="00093AED">
            <w:pPr>
              <w:pStyle w:val="2"/>
            </w:pPr>
            <w:r>
              <w:t>100</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许可审查完成时间</w:t>
            </w:r>
          </w:p>
        </w:tc>
        <w:tc>
          <w:tcPr>
            <w:tcW w:w="3430" w:type="dxa"/>
            <w:vAlign w:val="center"/>
          </w:tcPr>
          <w:p w:rsidR="0042499F" w:rsidRDefault="00093AED">
            <w:pPr>
              <w:pStyle w:val="2"/>
            </w:pPr>
            <w:r>
              <w:t>许可审查完成时间</w:t>
            </w:r>
          </w:p>
        </w:tc>
        <w:tc>
          <w:tcPr>
            <w:tcW w:w="2551" w:type="dxa"/>
            <w:vAlign w:val="center"/>
          </w:tcPr>
          <w:p w:rsidR="0042499F" w:rsidRDefault="00093AED">
            <w:pPr>
              <w:pStyle w:val="2"/>
            </w:pPr>
            <w:r>
              <w:t>2024</w:t>
            </w:r>
            <w:r>
              <w:t>年</w:t>
            </w:r>
            <w:r>
              <w:t>12</w:t>
            </w:r>
            <w:r>
              <w:t>月</w:t>
            </w:r>
            <w:r>
              <w:t>31</w:t>
            </w:r>
            <w:r>
              <w:t>日前</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许可审查工作经费</w:t>
            </w:r>
          </w:p>
        </w:tc>
        <w:tc>
          <w:tcPr>
            <w:tcW w:w="3430" w:type="dxa"/>
            <w:vAlign w:val="center"/>
          </w:tcPr>
          <w:p w:rsidR="0042499F" w:rsidRDefault="00093AED">
            <w:pPr>
              <w:pStyle w:val="2"/>
            </w:pPr>
            <w:r>
              <w:t>许可审查工作经费</w:t>
            </w:r>
          </w:p>
        </w:tc>
        <w:tc>
          <w:tcPr>
            <w:tcW w:w="2551" w:type="dxa"/>
            <w:vAlign w:val="center"/>
          </w:tcPr>
          <w:p w:rsidR="0042499F" w:rsidRDefault="00093AED">
            <w:pPr>
              <w:pStyle w:val="2"/>
            </w:pPr>
            <w:r>
              <w:t>≤15</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及时发现企业问题</w:t>
            </w:r>
          </w:p>
        </w:tc>
        <w:tc>
          <w:tcPr>
            <w:tcW w:w="3430" w:type="dxa"/>
            <w:vAlign w:val="center"/>
          </w:tcPr>
          <w:p w:rsidR="0042499F" w:rsidRDefault="00093AED">
            <w:pPr>
              <w:pStyle w:val="2"/>
            </w:pPr>
            <w:r>
              <w:t>及时发现企业问题</w:t>
            </w:r>
          </w:p>
        </w:tc>
        <w:tc>
          <w:tcPr>
            <w:tcW w:w="2551" w:type="dxa"/>
            <w:vAlign w:val="center"/>
          </w:tcPr>
          <w:p w:rsidR="0042499F" w:rsidRDefault="00093AED">
            <w:pPr>
              <w:pStyle w:val="2"/>
            </w:pPr>
            <w:r>
              <w:t>有所提升</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服务企业满意度</w:t>
            </w:r>
          </w:p>
        </w:tc>
        <w:tc>
          <w:tcPr>
            <w:tcW w:w="3430" w:type="dxa"/>
            <w:vAlign w:val="center"/>
          </w:tcPr>
          <w:p w:rsidR="0042499F" w:rsidRDefault="00093AED">
            <w:pPr>
              <w:pStyle w:val="2"/>
            </w:pPr>
            <w:r>
              <w:t>服务企业满意度</w:t>
            </w:r>
          </w:p>
        </w:tc>
        <w:tc>
          <w:tcPr>
            <w:tcW w:w="2551" w:type="dxa"/>
            <w:vAlign w:val="center"/>
          </w:tcPr>
          <w:p w:rsidR="0042499F" w:rsidRDefault="00093AED">
            <w:pPr>
              <w:pStyle w:val="2"/>
            </w:pPr>
            <w:r>
              <w:t>≥80</w:t>
            </w:r>
            <w:r>
              <w:t>百分比</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41" w:name="_Toc157760018"/>
      <w:r>
        <w:rPr>
          <w:rFonts w:ascii="方正仿宋_GBK" w:eastAsia="方正仿宋_GBK" w:hAnsi="方正仿宋_GBK" w:cs="方正仿宋_GBK"/>
          <w:sz w:val="28"/>
        </w:rPr>
        <w:t>41.2023</w:t>
      </w:r>
      <w:r>
        <w:rPr>
          <w:rFonts w:ascii="方正仿宋_GBK" w:eastAsia="方正仿宋_GBK" w:hAnsi="方正仿宋_GBK" w:cs="方正仿宋_GBK"/>
          <w:sz w:val="28"/>
        </w:rPr>
        <w:t>年中央纤维公证检验经费绩效目标表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355209</w:t>
            </w:r>
            <w:r>
              <w:t>天津市产品质量监督检测技术研究院纺织纤维检验中心</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2023</w:t>
            </w:r>
            <w:r>
              <w:t>年中央纤维公证检验经费</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0.82</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0.82</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用于因开展棉花等纤维公证检验工作产生的专用材料费等的支出。</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完成年度内中国纤维质量检测中心下达的中央储备棉、进口棉等公证检验任务工作，依法依规管理使用公检经费。</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 xml:space="preserve"> </w:t>
            </w:r>
            <w:r>
              <w:t>检验批次</w:t>
            </w:r>
          </w:p>
        </w:tc>
        <w:tc>
          <w:tcPr>
            <w:tcW w:w="3430" w:type="dxa"/>
            <w:vAlign w:val="center"/>
          </w:tcPr>
          <w:p w:rsidR="0042499F" w:rsidRDefault="00093AED">
            <w:pPr>
              <w:pStyle w:val="2"/>
            </w:pPr>
            <w:r>
              <w:t xml:space="preserve"> </w:t>
            </w:r>
            <w:r>
              <w:t>检验检验量</w:t>
            </w:r>
          </w:p>
        </w:tc>
        <w:tc>
          <w:tcPr>
            <w:tcW w:w="2551" w:type="dxa"/>
            <w:vAlign w:val="center"/>
          </w:tcPr>
          <w:p w:rsidR="0042499F" w:rsidRDefault="00093AED">
            <w:pPr>
              <w:pStyle w:val="2"/>
            </w:pPr>
            <w:r>
              <w:t>≥84.47</w:t>
            </w:r>
            <w:r>
              <w:t>吨</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质量检验量</w:t>
            </w:r>
          </w:p>
        </w:tc>
        <w:tc>
          <w:tcPr>
            <w:tcW w:w="3430" w:type="dxa"/>
            <w:vAlign w:val="center"/>
          </w:tcPr>
          <w:p w:rsidR="0042499F" w:rsidRDefault="00093AED">
            <w:pPr>
              <w:pStyle w:val="2"/>
            </w:pPr>
            <w:r>
              <w:t>质量检验量</w:t>
            </w:r>
          </w:p>
        </w:tc>
        <w:tc>
          <w:tcPr>
            <w:tcW w:w="2551" w:type="dxa"/>
            <w:vAlign w:val="center"/>
          </w:tcPr>
          <w:p w:rsidR="0042499F" w:rsidRDefault="00093AED">
            <w:pPr>
              <w:pStyle w:val="2"/>
            </w:pPr>
            <w:r>
              <w:t>≥75.82</w:t>
            </w:r>
            <w:r>
              <w:t>吨</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检查任务完成时间</w:t>
            </w:r>
          </w:p>
        </w:tc>
        <w:tc>
          <w:tcPr>
            <w:tcW w:w="3430" w:type="dxa"/>
            <w:vAlign w:val="center"/>
          </w:tcPr>
          <w:p w:rsidR="0042499F" w:rsidRDefault="00093AED">
            <w:pPr>
              <w:pStyle w:val="2"/>
            </w:pPr>
            <w:r>
              <w:t>检查任务完成时间</w:t>
            </w:r>
          </w:p>
        </w:tc>
        <w:tc>
          <w:tcPr>
            <w:tcW w:w="2551" w:type="dxa"/>
            <w:vAlign w:val="center"/>
          </w:tcPr>
          <w:p w:rsidR="0042499F" w:rsidRDefault="00093AED">
            <w:pPr>
              <w:pStyle w:val="2"/>
            </w:pPr>
            <w:r>
              <w:t>检查任务完成时间</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经费支出</w:t>
            </w:r>
          </w:p>
        </w:tc>
        <w:tc>
          <w:tcPr>
            <w:tcW w:w="3430" w:type="dxa"/>
            <w:vAlign w:val="center"/>
          </w:tcPr>
          <w:p w:rsidR="0042499F" w:rsidRDefault="00093AED">
            <w:pPr>
              <w:pStyle w:val="2"/>
            </w:pPr>
            <w:r>
              <w:t>经费支出</w:t>
            </w:r>
          </w:p>
        </w:tc>
        <w:tc>
          <w:tcPr>
            <w:tcW w:w="2551" w:type="dxa"/>
            <w:vAlign w:val="center"/>
          </w:tcPr>
          <w:p w:rsidR="0042499F" w:rsidRDefault="00093AED">
            <w:pPr>
              <w:pStyle w:val="2"/>
            </w:pPr>
            <w:r>
              <w:t>0.82</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规范棉花等纤维公证检验质量</w:t>
            </w:r>
          </w:p>
        </w:tc>
        <w:tc>
          <w:tcPr>
            <w:tcW w:w="3430" w:type="dxa"/>
            <w:vAlign w:val="center"/>
          </w:tcPr>
          <w:p w:rsidR="0042499F" w:rsidRDefault="00093AED">
            <w:pPr>
              <w:pStyle w:val="2"/>
            </w:pPr>
            <w:r>
              <w:t>规范棉花等纤维公证检验质量</w:t>
            </w:r>
          </w:p>
        </w:tc>
        <w:tc>
          <w:tcPr>
            <w:tcW w:w="2551" w:type="dxa"/>
            <w:vAlign w:val="center"/>
          </w:tcPr>
          <w:p w:rsidR="0042499F" w:rsidRDefault="00093AED">
            <w:pPr>
              <w:pStyle w:val="2"/>
            </w:pPr>
            <w:r>
              <w:t>达到国家标准</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检查服务对象满意度</w:t>
            </w:r>
          </w:p>
        </w:tc>
        <w:tc>
          <w:tcPr>
            <w:tcW w:w="3430" w:type="dxa"/>
            <w:vAlign w:val="center"/>
          </w:tcPr>
          <w:p w:rsidR="0042499F" w:rsidRDefault="00093AED">
            <w:pPr>
              <w:pStyle w:val="2"/>
            </w:pPr>
            <w:r>
              <w:t>检查服务对象满意度</w:t>
            </w:r>
          </w:p>
        </w:tc>
        <w:tc>
          <w:tcPr>
            <w:tcW w:w="2551" w:type="dxa"/>
            <w:vAlign w:val="center"/>
          </w:tcPr>
          <w:p w:rsidR="0042499F" w:rsidRDefault="00093AED">
            <w:pPr>
              <w:pStyle w:val="2"/>
            </w:pPr>
            <w:r>
              <w:t>≥90%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42" w:name="_Toc157760019"/>
      <w:r>
        <w:rPr>
          <w:rFonts w:ascii="方正仿宋_GBK" w:eastAsia="方正仿宋_GBK" w:hAnsi="方正仿宋_GBK" w:cs="方正仿宋_GBK"/>
          <w:sz w:val="28"/>
        </w:rPr>
        <w:t>42.2023</w:t>
      </w:r>
      <w:r>
        <w:rPr>
          <w:rFonts w:ascii="方正仿宋_GBK" w:eastAsia="方正仿宋_GBK" w:hAnsi="方正仿宋_GBK" w:cs="方正仿宋_GBK"/>
          <w:sz w:val="28"/>
        </w:rPr>
        <w:t>年中央纤维公证检验经费第二批绩效目标表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355209</w:t>
            </w:r>
            <w:r>
              <w:t>天津市产品质量监督检测技术研究院纺织纤维检验中心</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2023</w:t>
            </w:r>
            <w:r>
              <w:t>年中央纤维公证检验经费第二批</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28.95</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28.95</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用于因开展棉花等纤维公证检验工作产生的差旅费和其他交通费等的支出。</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完成年度内中国纤维质量检测中心下达的中央储备棉、进口棉等公证检验任务工作，依法依规管理使用公检经费。</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数量检验量</w:t>
            </w:r>
          </w:p>
        </w:tc>
        <w:tc>
          <w:tcPr>
            <w:tcW w:w="3430" w:type="dxa"/>
            <w:vAlign w:val="center"/>
          </w:tcPr>
          <w:p w:rsidR="0042499F" w:rsidRDefault="00093AED">
            <w:pPr>
              <w:pStyle w:val="2"/>
            </w:pPr>
            <w:r>
              <w:t>数量检验量</w:t>
            </w:r>
          </w:p>
        </w:tc>
        <w:tc>
          <w:tcPr>
            <w:tcW w:w="2551" w:type="dxa"/>
            <w:vAlign w:val="center"/>
          </w:tcPr>
          <w:p w:rsidR="0042499F" w:rsidRDefault="00093AED">
            <w:pPr>
              <w:pStyle w:val="2"/>
            </w:pPr>
            <w:r>
              <w:t>≥961.79</w:t>
            </w:r>
            <w:r>
              <w:t>吨</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质量检验量</w:t>
            </w:r>
          </w:p>
        </w:tc>
        <w:tc>
          <w:tcPr>
            <w:tcW w:w="3430" w:type="dxa"/>
            <w:vAlign w:val="center"/>
          </w:tcPr>
          <w:p w:rsidR="0042499F" w:rsidRDefault="00093AED">
            <w:pPr>
              <w:pStyle w:val="2"/>
            </w:pPr>
            <w:r>
              <w:t>质量检验量</w:t>
            </w:r>
          </w:p>
        </w:tc>
        <w:tc>
          <w:tcPr>
            <w:tcW w:w="2551" w:type="dxa"/>
            <w:vAlign w:val="center"/>
          </w:tcPr>
          <w:p w:rsidR="0042499F" w:rsidRDefault="00093AED">
            <w:pPr>
              <w:pStyle w:val="2"/>
            </w:pPr>
            <w:r>
              <w:t>≥961.79</w:t>
            </w:r>
            <w:r>
              <w:t>吨</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检查任务完成时间</w:t>
            </w:r>
          </w:p>
        </w:tc>
        <w:tc>
          <w:tcPr>
            <w:tcW w:w="3430" w:type="dxa"/>
            <w:vAlign w:val="center"/>
          </w:tcPr>
          <w:p w:rsidR="0042499F" w:rsidRDefault="00093AED">
            <w:pPr>
              <w:pStyle w:val="2"/>
            </w:pPr>
            <w:r>
              <w:t>检查任务完成时间</w:t>
            </w:r>
          </w:p>
        </w:tc>
        <w:tc>
          <w:tcPr>
            <w:tcW w:w="2551" w:type="dxa"/>
            <w:vAlign w:val="center"/>
          </w:tcPr>
          <w:p w:rsidR="0042499F" w:rsidRDefault="00093AED">
            <w:pPr>
              <w:pStyle w:val="2"/>
            </w:pPr>
            <w:r>
              <w:t>2024</w:t>
            </w:r>
            <w:r>
              <w:t>年</w:t>
            </w:r>
            <w:r>
              <w:t>4</w:t>
            </w:r>
            <w:r>
              <w:t>月</w:t>
            </w:r>
            <w:r>
              <w:t>-2024</w:t>
            </w:r>
            <w:r>
              <w:t>年</w:t>
            </w:r>
            <w:r>
              <w:t>12</w:t>
            </w:r>
            <w:r>
              <w:t>月</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经费支出</w:t>
            </w:r>
          </w:p>
        </w:tc>
        <w:tc>
          <w:tcPr>
            <w:tcW w:w="3430" w:type="dxa"/>
            <w:vAlign w:val="center"/>
          </w:tcPr>
          <w:p w:rsidR="0042499F" w:rsidRDefault="00093AED">
            <w:pPr>
              <w:pStyle w:val="2"/>
            </w:pPr>
            <w:r>
              <w:t>经费支出</w:t>
            </w:r>
          </w:p>
        </w:tc>
        <w:tc>
          <w:tcPr>
            <w:tcW w:w="2551" w:type="dxa"/>
            <w:vAlign w:val="center"/>
          </w:tcPr>
          <w:p w:rsidR="0042499F" w:rsidRDefault="00093AED">
            <w:pPr>
              <w:pStyle w:val="2"/>
            </w:pPr>
            <w:r>
              <w:t>≤28.95</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规范棉花等纤维公证检验质量</w:t>
            </w:r>
          </w:p>
        </w:tc>
        <w:tc>
          <w:tcPr>
            <w:tcW w:w="3430" w:type="dxa"/>
            <w:vAlign w:val="center"/>
          </w:tcPr>
          <w:p w:rsidR="0042499F" w:rsidRDefault="00093AED">
            <w:pPr>
              <w:pStyle w:val="2"/>
            </w:pPr>
            <w:r>
              <w:t>规范棉花等纤维公证检验质量</w:t>
            </w:r>
          </w:p>
        </w:tc>
        <w:tc>
          <w:tcPr>
            <w:tcW w:w="2551" w:type="dxa"/>
            <w:vAlign w:val="center"/>
          </w:tcPr>
          <w:p w:rsidR="0042499F" w:rsidRDefault="00093AED">
            <w:pPr>
              <w:pStyle w:val="2"/>
            </w:pPr>
            <w:r>
              <w:t>达到国家标准</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服务对象满意度指标</w:t>
            </w:r>
          </w:p>
        </w:tc>
        <w:tc>
          <w:tcPr>
            <w:tcW w:w="3430" w:type="dxa"/>
            <w:vAlign w:val="center"/>
          </w:tcPr>
          <w:p w:rsidR="0042499F" w:rsidRDefault="00093AED">
            <w:pPr>
              <w:pStyle w:val="2"/>
            </w:pPr>
            <w:r>
              <w:t>服务对象满意度指标</w:t>
            </w:r>
          </w:p>
        </w:tc>
        <w:tc>
          <w:tcPr>
            <w:tcW w:w="2551" w:type="dxa"/>
            <w:vAlign w:val="center"/>
          </w:tcPr>
          <w:p w:rsidR="0042499F" w:rsidRDefault="00093AED">
            <w:pPr>
              <w:pStyle w:val="2"/>
            </w:pPr>
            <w:r>
              <w:t>≥90%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43" w:name="_Toc157760020"/>
      <w:r>
        <w:rPr>
          <w:rFonts w:ascii="方正仿宋_GBK" w:eastAsia="方正仿宋_GBK" w:hAnsi="方正仿宋_GBK" w:cs="方正仿宋_GBK"/>
          <w:sz w:val="28"/>
        </w:rPr>
        <w:t>43.2024</w:t>
      </w:r>
      <w:r>
        <w:rPr>
          <w:rFonts w:ascii="方正仿宋_GBK" w:eastAsia="方正仿宋_GBK" w:hAnsi="方正仿宋_GBK" w:cs="方正仿宋_GBK"/>
          <w:sz w:val="28"/>
        </w:rPr>
        <w:t>年中央纤维公证检验经费绩效目标表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355209</w:t>
            </w:r>
            <w:r>
              <w:t>天津市产品质量监督检测技术研究院纺织纤维检验中心</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2024</w:t>
            </w:r>
            <w:r>
              <w:t>年中央纤维公证检验经费</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44.00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44.00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用于因开展棉花等纤维公证检验工作产生的差旅费、邮电费和人员费用等的支出。</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完成本年度中国纤维质量检测中心下达的中央储备棉、进口棉等公证检验任务工作，依法依规管理使用公检经费。</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棉花公检任务完成率</w:t>
            </w:r>
          </w:p>
        </w:tc>
        <w:tc>
          <w:tcPr>
            <w:tcW w:w="3430" w:type="dxa"/>
            <w:vAlign w:val="center"/>
          </w:tcPr>
          <w:p w:rsidR="0042499F" w:rsidRDefault="00093AED">
            <w:pPr>
              <w:pStyle w:val="2"/>
            </w:pPr>
            <w:r>
              <w:t>公检任务完成率</w:t>
            </w:r>
            <w:r>
              <w:t>=</w:t>
            </w:r>
            <w:r>
              <w:t>（实际完成量</w:t>
            </w:r>
            <w:r>
              <w:t>/</w:t>
            </w:r>
            <w:r>
              <w:t>计划任务量）</w:t>
            </w:r>
            <w:r>
              <w:t>×100%</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数量检验量</w:t>
            </w:r>
          </w:p>
        </w:tc>
        <w:tc>
          <w:tcPr>
            <w:tcW w:w="3430" w:type="dxa"/>
            <w:vAlign w:val="center"/>
          </w:tcPr>
          <w:p w:rsidR="0042499F" w:rsidRDefault="00093AED">
            <w:pPr>
              <w:pStyle w:val="2"/>
            </w:pPr>
            <w:r>
              <w:t>年度相关期间内完成的数量检验量</w:t>
            </w:r>
          </w:p>
        </w:tc>
        <w:tc>
          <w:tcPr>
            <w:tcW w:w="2551" w:type="dxa"/>
            <w:vAlign w:val="center"/>
          </w:tcPr>
          <w:p w:rsidR="0042499F" w:rsidRDefault="00093AED">
            <w:pPr>
              <w:pStyle w:val="2"/>
            </w:pPr>
            <w:r>
              <w:t>≥3254</w:t>
            </w:r>
            <w:r>
              <w:t>吨</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质量检验量</w:t>
            </w:r>
          </w:p>
        </w:tc>
        <w:tc>
          <w:tcPr>
            <w:tcW w:w="3430" w:type="dxa"/>
            <w:vAlign w:val="center"/>
          </w:tcPr>
          <w:p w:rsidR="0042499F" w:rsidRDefault="00093AED">
            <w:pPr>
              <w:pStyle w:val="2"/>
            </w:pPr>
            <w:r>
              <w:t>年度相关期间内完成的质量检验量</w:t>
            </w:r>
          </w:p>
        </w:tc>
        <w:tc>
          <w:tcPr>
            <w:tcW w:w="2551" w:type="dxa"/>
            <w:vAlign w:val="center"/>
          </w:tcPr>
          <w:p w:rsidR="0042499F" w:rsidRDefault="00093AED">
            <w:pPr>
              <w:pStyle w:val="2"/>
            </w:pPr>
            <w:r>
              <w:t>≥4484</w:t>
            </w:r>
            <w:r>
              <w:t>吨</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当年审计监督、财会监督中发现的经费管理使用问题</w:t>
            </w:r>
          </w:p>
        </w:tc>
        <w:tc>
          <w:tcPr>
            <w:tcW w:w="3430" w:type="dxa"/>
            <w:vAlign w:val="center"/>
          </w:tcPr>
          <w:p w:rsidR="0042499F" w:rsidRDefault="00093AED">
            <w:pPr>
              <w:pStyle w:val="2"/>
            </w:pPr>
            <w:r>
              <w:t>接受相关监督检查且未发现问题的，得</w:t>
            </w:r>
            <w:r>
              <w:t>5</w:t>
            </w:r>
            <w:r>
              <w:t>分；考核年度未接受相关监督检查的，得</w:t>
            </w:r>
            <w:r>
              <w:t>4</w:t>
            </w:r>
            <w:r>
              <w:t>分；上述监督检查结论性报告中指出一个问题扣</w:t>
            </w:r>
            <w:r>
              <w:t>1</w:t>
            </w:r>
            <w:r>
              <w:t>分，</w:t>
            </w:r>
            <w:r>
              <w:t>5</w:t>
            </w:r>
            <w:r>
              <w:t>分扣完为止。</w:t>
            </w:r>
          </w:p>
        </w:tc>
        <w:tc>
          <w:tcPr>
            <w:tcW w:w="2551" w:type="dxa"/>
            <w:vAlign w:val="center"/>
          </w:tcPr>
          <w:p w:rsidR="0042499F" w:rsidRDefault="00093AED">
            <w:pPr>
              <w:pStyle w:val="2"/>
            </w:pPr>
            <w:r>
              <w:t>相关监督检查发现问题的数量</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当年承检机构自主开展公检经费自查情况</w:t>
            </w:r>
          </w:p>
        </w:tc>
        <w:tc>
          <w:tcPr>
            <w:tcW w:w="3430" w:type="dxa"/>
            <w:vAlign w:val="center"/>
          </w:tcPr>
          <w:p w:rsidR="0042499F" w:rsidRDefault="00093AED">
            <w:pPr>
              <w:pStyle w:val="2"/>
            </w:pPr>
            <w:r>
              <w:t>自查工作开展</w:t>
            </w:r>
            <w:r>
              <w:t>1</w:t>
            </w:r>
            <w:r>
              <w:t>次，得</w:t>
            </w:r>
            <w:r>
              <w:t>3</w:t>
            </w:r>
            <w:r>
              <w:t>分，得分以</w:t>
            </w:r>
            <w:r>
              <w:t>6</w:t>
            </w:r>
            <w:r>
              <w:t>分为上限</w:t>
            </w:r>
          </w:p>
        </w:tc>
        <w:tc>
          <w:tcPr>
            <w:tcW w:w="2551" w:type="dxa"/>
            <w:vAlign w:val="center"/>
          </w:tcPr>
          <w:p w:rsidR="0042499F" w:rsidRDefault="00093AED">
            <w:pPr>
              <w:pStyle w:val="2"/>
            </w:pPr>
            <w:r>
              <w:t>≥2</w:t>
            </w:r>
            <w:r>
              <w:t>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质量调整系数</w:t>
            </w:r>
          </w:p>
        </w:tc>
        <w:tc>
          <w:tcPr>
            <w:tcW w:w="3430" w:type="dxa"/>
            <w:vAlign w:val="center"/>
          </w:tcPr>
          <w:p w:rsidR="0042499F" w:rsidRDefault="00093AED">
            <w:pPr>
              <w:pStyle w:val="2"/>
            </w:pPr>
            <w:r>
              <w:t>满足要求即不扣分</w:t>
            </w:r>
          </w:p>
        </w:tc>
        <w:tc>
          <w:tcPr>
            <w:tcW w:w="2551" w:type="dxa"/>
            <w:vAlign w:val="center"/>
          </w:tcPr>
          <w:p w:rsidR="0042499F" w:rsidRDefault="00093AED">
            <w:pPr>
              <w:pStyle w:val="2"/>
            </w:pPr>
            <w:r>
              <w:t>≥-0.01</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工作任务完成及时率</w:t>
            </w:r>
          </w:p>
        </w:tc>
        <w:tc>
          <w:tcPr>
            <w:tcW w:w="3430" w:type="dxa"/>
            <w:vAlign w:val="center"/>
          </w:tcPr>
          <w:p w:rsidR="0042499F" w:rsidRDefault="00093AED">
            <w:pPr>
              <w:pStyle w:val="2"/>
            </w:pPr>
            <w:r>
              <w:t>用以反映和考核项目产出时效目标的实现程度</w:t>
            </w:r>
          </w:p>
        </w:tc>
        <w:tc>
          <w:tcPr>
            <w:tcW w:w="2551" w:type="dxa"/>
            <w:vAlign w:val="center"/>
          </w:tcPr>
          <w:p w:rsidR="0042499F" w:rsidRDefault="00093AED">
            <w:pPr>
              <w:pStyle w:val="2"/>
            </w:pPr>
            <w:r>
              <w:t>2024</w:t>
            </w:r>
            <w:r>
              <w:t>年</w:t>
            </w:r>
            <w:r>
              <w:t>1</w:t>
            </w:r>
            <w:r>
              <w:t>月</w:t>
            </w:r>
            <w:r>
              <w:t>-2024</w:t>
            </w:r>
            <w:r>
              <w:t>年</w:t>
            </w:r>
            <w:r>
              <w:t>5</w:t>
            </w:r>
            <w:r>
              <w:t>月</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数量检验成本</w:t>
            </w:r>
          </w:p>
        </w:tc>
        <w:tc>
          <w:tcPr>
            <w:tcW w:w="3430" w:type="dxa"/>
            <w:vAlign w:val="center"/>
          </w:tcPr>
          <w:p w:rsidR="0042499F" w:rsidRDefault="00093AED">
            <w:pPr>
              <w:pStyle w:val="2"/>
            </w:pPr>
            <w:r>
              <w:t>满足要求即不扣分</w:t>
            </w:r>
          </w:p>
        </w:tc>
        <w:tc>
          <w:tcPr>
            <w:tcW w:w="2551" w:type="dxa"/>
            <w:vAlign w:val="center"/>
          </w:tcPr>
          <w:p w:rsidR="0042499F" w:rsidRDefault="00093AED">
            <w:pPr>
              <w:pStyle w:val="2"/>
            </w:pPr>
            <w:r>
              <w:t>≤14</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质量检验成本</w:t>
            </w:r>
          </w:p>
        </w:tc>
        <w:tc>
          <w:tcPr>
            <w:tcW w:w="3430" w:type="dxa"/>
            <w:vAlign w:val="center"/>
          </w:tcPr>
          <w:p w:rsidR="0042499F" w:rsidRDefault="00093AED">
            <w:pPr>
              <w:pStyle w:val="2"/>
            </w:pPr>
            <w:r>
              <w:t>满足要求即不扣分</w:t>
            </w:r>
          </w:p>
        </w:tc>
        <w:tc>
          <w:tcPr>
            <w:tcW w:w="2551" w:type="dxa"/>
            <w:vAlign w:val="center"/>
          </w:tcPr>
          <w:p w:rsidR="0042499F" w:rsidRDefault="00093AED">
            <w:pPr>
              <w:pStyle w:val="2"/>
            </w:pPr>
            <w:r>
              <w:t>≤30</w:t>
            </w:r>
            <w:r>
              <w:t>万元</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服务发展能力</w:t>
            </w:r>
          </w:p>
        </w:tc>
        <w:tc>
          <w:tcPr>
            <w:tcW w:w="3430" w:type="dxa"/>
            <w:vAlign w:val="center"/>
          </w:tcPr>
          <w:p w:rsidR="0042499F" w:rsidRDefault="00093AED">
            <w:pPr>
              <w:pStyle w:val="2"/>
            </w:pPr>
            <w:r>
              <w:t>公检数据向中纤中心报送情况</w:t>
            </w:r>
          </w:p>
        </w:tc>
        <w:tc>
          <w:tcPr>
            <w:tcW w:w="2551" w:type="dxa"/>
            <w:vAlign w:val="center"/>
          </w:tcPr>
          <w:p w:rsidR="0042499F" w:rsidRDefault="00093AED">
            <w:pPr>
              <w:pStyle w:val="2"/>
            </w:pPr>
            <w:r>
              <w:t>相关数据向相关部门实时报送。用于评价项目的实施对服务于国家棉花等纤维公证检验工作的支撑作用</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可持续影响指标</w:t>
            </w:r>
          </w:p>
        </w:tc>
        <w:tc>
          <w:tcPr>
            <w:tcW w:w="1332" w:type="dxa"/>
            <w:vAlign w:val="center"/>
          </w:tcPr>
          <w:p w:rsidR="0042499F" w:rsidRDefault="00093AED">
            <w:pPr>
              <w:pStyle w:val="2"/>
            </w:pPr>
            <w:r>
              <w:t>已制定公检经费内部管理办法且有效</w:t>
            </w:r>
          </w:p>
        </w:tc>
        <w:tc>
          <w:tcPr>
            <w:tcW w:w="3430" w:type="dxa"/>
            <w:vAlign w:val="center"/>
          </w:tcPr>
          <w:p w:rsidR="0042499F" w:rsidRDefault="00093AED">
            <w:pPr>
              <w:pStyle w:val="2"/>
            </w:pPr>
            <w:r>
              <w:t>制定相关制度的情况。</w:t>
            </w:r>
          </w:p>
        </w:tc>
        <w:tc>
          <w:tcPr>
            <w:tcW w:w="2551" w:type="dxa"/>
            <w:vAlign w:val="center"/>
          </w:tcPr>
          <w:p w:rsidR="0042499F" w:rsidRDefault="00093AED">
            <w:pPr>
              <w:pStyle w:val="2"/>
            </w:pPr>
            <w:r>
              <w:t>单位制定《棉检经费使用制度》</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可持续影响指标</w:t>
            </w:r>
          </w:p>
        </w:tc>
        <w:tc>
          <w:tcPr>
            <w:tcW w:w="1332" w:type="dxa"/>
            <w:vAlign w:val="center"/>
          </w:tcPr>
          <w:p w:rsidR="0042499F" w:rsidRDefault="00093AED">
            <w:pPr>
              <w:pStyle w:val="2"/>
            </w:pPr>
            <w:r>
              <w:t>当年接受同级财政部门绩效评价结果或向财政部门报送自评结果</w:t>
            </w:r>
          </w:p>
        </w:tc>
        <w:tc>
          <w:tcPr>
            <w:tcW w:w="3430" w:type="dxa"/>
            <w:vAlign w:val="center"/>
          </w:tcPr>
          <w:p w:rsidR="0042499F" w:rsidRDefault="00093AED">
            <w:pPr>
              <w:pStyle w:val="2"/>
            </w:pPr>
            <w:r>
              <w:t>评价结果为</w:t>
            </w:r>
            <w:r>
              <w:t>“</w:t>
            </w:r>
            <w:r>
              <w:t>优</w:t>
            </w:r>
            <w:r>
              <w:t>”</w:t>
            </w:r>
            <w:r>
              <w:t>或评分为积分依据，分别为</w:t>
            </w:r>
            <w:r>
              <w:t>9</w:t>
            </w:r>
            <w:r>
              <w:t>分、</w:t>
            </w:r>
            <w:r>
              <w:t>7</w:t>
            </w:r>
            <w:r>
              <w:t>分、</w:t>
            </w:r>
            <w:r>
              <w:t>5</w:t>
            </w:r>
            <w:r>
              <w:t>分三个等次</w:t>
            </w:r>
          </w:p>
        </w:tc>
        <w:tc>
          <w:tcPr>
            <w:tcW w:w="2551" w:type="dxa"/>
            <w:vAlign w:val="center"/>
          </w:tcPr>
          <w:p w:rsidR="0042499F" w:rsidRDefault="00093AED">
            <w:pPr>
              <w:pStyle w:val="2"/>
            </w:pPr>
            <w:r>
              <w:t>以当年评价结果参与考核评价</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投诉次数</w:t>
            </w:r>
          </w:p>
        </w:tc>
        <w:tc>
          <w:tcPr>
            <w:tcW w:w="3430" w:type="dxa"/>
            <w:vAlign w:val="center"/>
          </w:tcPr>
          <w:p w:rsidR="0042499F" w:rsidRDefault="00093AED">
            <w:pPr>
              <w:pStyle w:val="2"/>
            </w:pPr>
            <w:r>
              <w:t>棉花等公检工作被投诉次数</w:t>
            </w:r>
          </w:p>
        </w:tc>
        <w:tc>
          <w:tcPr>
            <w:tcW w:w="2551" w:type="dxa"/>
            <w:vAlign w:val="center"/>
          </w:tcPr>
          <w:p w:rsidR="0042499F" w:rsidRDefault="00093AED">
            <w:pPr>
              <w:pStyle w:val="2"/>
            </w:pPr>
            <w:r>
              <w:t>被投诉次数以</w:t>
            </w:r>
            <w:r>
              <w:t>12345</w:t>
            </w:r>
            <w:r>
              <w:t>、</w:t>
            </w:r>
            <w:r>
              <w:t>12315</w:t>
            </w:r>
            <w:r>
              <w:t>以及政府其他投诉举报平台接到的并查证属实的投诉。</w:t>
            </w:r>
            <w:r>
              <w:t>7-</w:t>
            </w:r>
            <w:r>
              <w:t>投诉次数为得分</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44" w:name="_Toc157760021"/>
      <w:r>
        <w:rPr>
          <w:rFonts w:ascii="方正仿宋_GBK" w:eastAsia="方正仿宋_GBK" w:hAnsi="方正仿宋_GBK" w:cs="方正仿宋_GBK"/>
          <w:sz w:val="28"/>
        </w:rPr>
        <w:t>44.</w:t>
      </w:r>
      <w:r>
        <w:rPr>
          <w:rFonts w:ascii="方正仿宋_GBK" w:eastAsia="方正仿宋_GBK" w:hAnsi="方正仿宋_GBK" w:cs="方正仿宋_GBK"/>
          <w:sz w:val="28"/>
        </w:rPr>
        <w:t>大型检测设备运行维护</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355212</w:t>
            </w:r>
            <w:r>
              <w:t>天津市食品安全检测技术研究院</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大型检测设备运行维护</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25.00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25.00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用于天津市食品安全检测技术研究院食品安全检测设备维保</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目标内容</w:t>
            </w:r>
            <w:r>
              <w:t>1</w:t>
            </w:r>
            <w:r>
              <w:t>通过专业维保，降低仪器设备故障率，满足食品安全检测工作需要</w:t>
            </w:r>
          </w:p>
          <w:p w:rsidR="0042499F" w:rsidRDefault="00093AED">
            <w:pPr>
              <w:pStyle w:val="2"/>
            </w:pPr>
            <w:r>
              <w:t>2.</w:t>
            </w:r>
            <w:r>
              <w:t>目标内容</w:t>
            </w:r>
            <w:r>
              <w:t>2</w:t>
            </w:r>
            <w:r>
              <w:t>提高食品安全检测工作效率，提升食品安全检测服务水平</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维保设备数量</w:t>
            </w:r>
          </w:p>
        </w:tc>
        <w:tc>
          <w:tcPr>
            <w:tcW w:w="3430" w:type="dxa"/>
            <w:vAlign w:val="center"/>
          </w:tcPr>
          <w:p w:rsidR="0042499F" w:rsidRDefault="00093AED">
            <w:pPr>
              <w:pStyle w:val="2"/>
            </w:pPr>
            <w:r>
              <w:t>涉及维保设备</w:t>
            </w:r>
            <w:r>
              <w:t xml:space="preserve"> </w:t>
            </w:r>
            <w:r>
              <w:t>台（套）数</w:t>
            </w:r>
          </w:p>
        </w:tc>
        <w:tc>
          <w:tcPr>
            <w:tcW w:w="2551" w:type="dxa"/>
            <w:vAlign w:val="center"/>
          </w:tcPr>
          <w:p w:rsidR="0042499F" w:rsidRDefault="00093AED">
            <w:pPr>
              <w:pStyle w:val="2"/>
            </w:pPr>
            <w:r>
              <w:t>55</w:t>
            </w:r>
            <w:r>
              <w:t>台（套）</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设备维保完成率</w:t>
            </w:r>
          </w:p>
        </w:tc>
        <w:tc>
          <w:tcPr>
            <w:tcW w:w="3430" w:type="dxa"/>
            <w:vAlign w:val="center"/>
          </w:tcPr>
          <w:p w:rsidR="0042499F" w:rsidRDefault="00093AED">
            <w:pPr>
              <w:pStyle w:val="2"/>
            </w:pPr>
            <w:r>
              <w:t>涉及维保设备完成率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设备维保合格率</w:t>
            </w:r>
          </w:p>
        </w:tc>
        <w:tc>
          <w:tcPr>
            <w:tcW w:w="3430" w:type="dxa"/>
            <w:vAlign w:val="center"/>
          </w:tcPr>
          <w:p w:rsidR="0042499F" w:rsidRDefault="00093AED">
            <w:pPr>
              <w:pStyle w:val="2"/>
            </w:pPr>
            <w:r>
              <w:t>设备维保修复合格率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先进程度</w:t>
            </w:r>
          </w:p>
        </w:tc>
        <w:tc>
          <w:tcPr>
            <w:tcW w:w="3430" w:type="dxa"/>
            <w:vAlign w:val="center"/>
          </w:tcPr>
          <w:p w:rsidR="0042499F" w:rsidRDefault="00093AED">
            <w:pPr>
              <w:pStyle w:val="2"/>
            </w:pPr>
            <w:r>
              <w:t>维保先进程度</w:t>
            </w:r>
          </w:p>
        </w:tc>
        <w:tc>
          <w:tcPr>
            <w:tcW w:w="2551" w:type="dxa"/>
            <w:vAlign w:val="center"/>
          </w:tcPr>
          <w:p w:rsidR="0042499F" w:rsidRDefault="00093AED">
            <w:pPr>
              <w:pStyle w:val="2"/>
            </w:pPr>
            <w:r>
              <w:t>国内先进</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设备维保覆盖率</w:t>
            </w:r>
          </w:p>
        </w:tc>
        <w:tc>
          <w:tcPr>
            <w:tcW w:w="3430" w:type="dxa"/>
            <w:vAlign w:val="center"/>
          </w:tcPr>
          <w:p w:rsidR="0042499F" w:rsidRDefault="00093AED">
            <w:pPr>
              <w:pStyle w:val="2"/>
            </w:pPr>
            <w:r>
              <w:t>设备维保覆盖率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设备维保及时率</w:t>
            </w:r>
          </w:p>
        </w:tc>
        <w:tc>
          <w:tcPr>
            <w:tcW w:w="3430" w:type="dxa"/>
            <w:vAlign w:val="center"/>
          </w:tcPr>
          <w:p w:rsidR="0042499F" w:rsidRDefault="00093AED">
            <w:pPr>
              <w:pStyle w:val="2"/>
            </w:pPr>
            <w:r>
              <w:t>设备维保是否及时</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设备维保费用</w:t>
            </w:r>
          </w:p>
        </w:tc>
        <w:tc>
          <w:tcPr>
            <w:tcW w:w="3430" w:type="dxa"/>
            <w:vAlign w:val="center"/>
          </w:tcPr>
          <w:p w:rsidR="0042499F" w:rsidRDefault="00093AED">
            <w:pPr>
              <w:pStyle w:val="2"/>
            </w:pPr>
            <w:r>
              <w:t>设备维保费用</w:t>
            </w:r>
          </w:p>
        </w:tc>
        <w:tc>
          <w:tcPr>
            <w:tcW w:w="2551" w:type="dxa"/>
            <w:vAlign w:val="center"/>
          </w:tcPr>
          <w:p w:rsidR="0042499F" w:rsidRDefault="00093AED">
            <w:pPr>
              <w:pStyle w:val="2"/>
            </w:pPr>
            <w:r>
              <w:t>≤25</w:t>
            </w:r>
            <w:r>
              <w:t>万元</w:t>
            </w:r>
          </w:p>
        </w:tc>
      </w:tr>
      <w:tr w:rsidR="003938A7" w:rsidTr="003938A7">
        <w:trPr>
          <w:trHeight w:val="369"/>
          <w:jc w:val="center"/>
        </w:trPr>
        <w:tc>
          <w:tcPr>
            <w:tcW w:w="1276" w:type="dxa"/>
            <w:vMerge w:val="restart"/>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提升食品安全检测工作水平</w:t>
            </w:r>
          </w:p>
        </w:tc>
        <w:tc>
          <w:tcPr>
            <w:tcW w:w="3430" w:type="dxa"/>
            <w:vAlign w:val="center"/>
          </w:tcPr>
          <w:p w:rsidR="0042499F" w:rsidRDefault="00093AED">
            <w:pPr>
              <w:pStyle w:val="2"/>
            </w:pPr>
            <w:r>
              <w:t>设备运行率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可持续影响指标</w:t>
            </w:r>
          </w:p>
        </w:tc>
        <w:tc>
          <w:tcPr>
            <w:tcW w:w="1332" w:type="dxa"/>
            <w:vAlign w:val="center"/>
          </w:tcPr>
          <w:p w:rsidR="0042499F" w:rsidRDefault="00093AED">
            <w:pPr>
              <w:pStyle w:val="2"/>
            </w:pPr>
            <w:r>
              <w:t>设备使用年限</w:t>
            </w:r>
          </w:p>
        </w:tc>
        <w:tc>
          <w:tcPr>
            <w:tcW w:w="3430" w:type="dxa"/>
            <w:vAlign w:val="center"/>
          </w:tcPr>
          <w:p w:rsidR="0042499F" w:rsidRDefault="00093AED">
            <w:pPr>
              <w:pStyle w:val="2"/>
            </w:pPr>
            <w:r>
              <w:t>设备使用年限</w:t>
            </w:r>
          </w:p>
        </w:tc>
        <w:tc>
          <w:tcPr>
            <w:tcW w:w="2551" w:type="dxa"/>
            <w:vAlign w:val="center"/>
          </w:tcPr>
          <w:p w:rsidR="0042499F" w:rsidRDefault="00093AED">
            <w:pPr>
              <w:pStyle w:val="2"/>
            </w:pPr>
            <w:r>
              <w:t>≥10</w:t>
            </w:r>
            <w:r>
              <w:t>年</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使用人员满意度</w:t>
            </w:r>
          </w:p>
        </w:tc>
        <w:tc>
          <w:tcPr>
            <w:tcW w:w="3430" w:type="dxa"/>
            <w:vAlign w:val="center"/>
          </w:tcPr>
          <w:p w:rsidR="0042499F" w:rsidRDefault="00093AED">
            <w:pPr>
              <w:pStyle w:val="2"/>
            </w:pPr>
            <w:r>
              <w:t>客户满意程度</w:t>
            </w:r>
          </w:p>
        </w:tc>
        <w:tc>
          <w:tcPr>
            <w:tcW w:w="2551" w:type="dxa"/>
            <w:vAlign w:val="center"/>
          </w:tcPr>
          <w:p w:rsidR="0042499F" w:rsidRDefault="00093AED">
            <w:pPr>
              <w:pStyle w:val="2"/>
            </w:pPr>
            <w:r>
              <w:t>≥95</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45" w:name="_Toc157760022"/>
      <w:r>
        <w:rPr>
          <w:rFonts w:ascii="方正仿宋_GBK" w:eastAsia="方正仿宋_GBK" w:hAnsi="方正仿宋_GBK" w:cs="方正仿宋_GBK"/>
          <w:sz w:val="28"/>
        </w:rPr>
        <w:t>45.2022</w:t>
      </w:r>
      <w:r>
        <w:rPr>
          <w:rFonts w:ascii="方正仿宋_GBK" w:eastAsia="方正仿宋_GBK" w:hAnsi="方正仿宋_GBK" w:cs="方正仿宋_GBK"/>
          <w:sz w:val="28"/>
        </w:rPr>
        <w:t>年度天津市科技计划项目结转资金项目绩效目标表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355212</w:t>
            </w:r>
            <w:r>
              <w:t>天津市食品安全检测技术研究院</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2022</w:t>
            </w:r>
            <w:r>
              <w:t>年度天津市科技计划项目结转资金项目</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2.03</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2.03</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进一步完善项目，提高食品安全检测效率</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激励科研工作人员继续开展食品安全科研工作</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食品中微生物检测批次数</w:t>
            </w:r>
          </w:p>
        </w:tc>
        <w:tc>
          <w:tcPr>
            <w:tcW w:w="3430" w:type="dxa"/>
            <w:vAlign w:val="center"/>
          </w:tcPr>
          <w:p w:rsidR="0042499F" w:rsidRDefault="00093AED">
            <w:pPr>
              <w:pStyle w:val="2"/>
            </w:pPr>
            <w:r>
              <w:t>完成食品中微生物检测批次数</w:t>
            </w:r>
          </w:p>
        </w:tc>
        <w:tc>
          <w:tcPr>
            <w:tcW w:w="2551" w:type="dxa"/>
            <w:vAlign w:val="center"/>
          </w:tcPr>
          <w:p w:rsidR="0042499F" w:rsidRDefault="00093AED">
            <w:pPr>
              <w:pStyle w:val="2"/>
            </w:pPr>
            <w:r>
              <w:t>≥50</w:t>
            </w:r>
            <w:r>
              <w:t>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按照质量体系开展检测工作</w:t>
            </w:r>
          </w:p>
        </w:tc>
        <w:tc>
          <w:tcPr>
            <w:tcW w:w="3430" w:type="dxa"/>
            <w:vAlign w:val="center"/>
          </w:tcPr>
          <w:p w:rsidR="0042499F" w:rsidRDefault="00093AED">
            <w:pPr>
              <w:pStyle w:val="2"/>
            </w:pPr>
            <w:r>
              <w:t>按照质量体系开展检测工作</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2024</w:t>
            </w:r>
            <w:r>
              <w:t>年检测工作完成时间</w:t>
            </w:r>
          </w:p>
        </w:tc>
        <w:tc>
          <w:tcPr>
            <w:tcW w:w="3430" w:type="dxa"/>
            <w:vAlign w:val="center"/>
          </w:tcPr>
          <w:p w:rsidR="0042499F" w:rsidRDefault="00093AED">
            <w:pPr>
              <w:pStyle w:val="2"/>
            </w:pPr>
            <w:r>
              <w:t>2024</w:t>
            </w:r>
            <w:r>
              <w:t>年检测工作完成时间</w:t>
            </w:r>
          </w:p>
        </w:tc>
        <w:tc>
          <w:tcPr>
            <w:tcW w:w="2551" w:type="dxa"/>
            <w:vAlign w:val="center"/>
          </w:tcPr>
          <w:p w:rsidR="0042499F" w:rsidRDefault="00093AED">
            <w:pPr>
              <w:pStyle w:val="2"/>
            </w:pPr>
            <w:r>
              <w:t>2024</w:t>
            </w:r>
            <w:r>
              <w:t>年年底前完成</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食品中微生物检测试剂耗材</w:t>
            </w:r>
          </w:p>
        </w:tc>
        <w:tc>
          <w:tcPr>
            <w:tcW w:w="3430" w:type="dxa"/>
            <w:vAlign w:val="center"/>
          </w:tcPr>
          <w:p w:rsidR="0042499F" w:rsidRDefault="00093AED">
            <w:pPr>
              <w:pStyle w:val="2"/>
            </w:pPr>
            <w:r>
              <w:t>食品中微生物检测试剂耗材费用</w:t>
            </w:r>
          </w:p>
        </w:tc>
        <w:tc>
          <w:tcPr>
            <w:tcW w:w="2551" w:type="dxa"/>
            <w:vAlign w:val="center"/>
          </w:tcPr>
          <w:p w:rsidR="0042499F" w:rsidRDefault="00093AED">
            <w:pPr>
              <w:pStyle w:val="2"/>
            </w:pPr>
            <w:r>
              <w:t>≥2.03</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保障人民生命安全</w:t>
            </w:r>
          </w:p>
          <w:p w:rsidR="0042499F" w:rsidRDefault="0042499F">
            <w:pPr>
              <w:pStyle w:val="2"/>
            </w:pPr>
          </w:p>
          <w:p w:rsidR="0042499F" w:rsidRDefault="0042499F">
            <w:pPr>
              <w:pStyle w:val="2"/>
            </w:pPr>
          </w:p>
        </w:tc>
        <w:tc>
          <w:tcPr>
            <w:tcW w:w="3430" w:type="dxa"/>
            <w:vAlign w:val="center"/>
          </w:tcPr>
          <w:p w:rsidR="0042499F" w:rsidRDefault="00093AED">
            <w:pPr>
              <w:pStyle w:val="2"/>
            </w:pPr>
            <w:r>
              <w:t xml:space="preserve"> </w:t>
            </w:r>
            <w:r>
              <w:t>本项目所研发的平皿法和</w:t>
            </w:r>
            <w:r>
              <w:t>MPN</w:t>
            </w:r>
            <w:r>
              <w:t>法微生物自动定量检测系统可直接应用于市食检院食品微生物检测工作，有助于提升检测效率和准确性，为食品安全保障提供支撑</w:t>
            </w:r>
          </w:p>
        </w:tc>
        <w:tc>
          <w:tcPr>
            <w:tcW w:w="2551" w:type="dxa"/>
            <w:vAlign w:val="center"/>
          </w:tcPr>
          <w:p w:rsidR="0042499F" w:rsidRDefault="00093AED">
            <w:pPr>
              <w:pStyle w:val="2"/>
            </w:pPr>
            <w:r>
              <w:t>100</w:t>
            </w:r>
            <w:r>
              <w:t>百分率</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46" w:name="_Toc157760023"/>
      <w:r>
        <w:rPr>
          <w:rFonts w:ascii="方正仿宋_GBK" w:eastAsia="方正仿宋_GBK" w:hAnsi="方正仿宋_GBK" w:cs="方正仿宋_GBK"/>
          <w:sz w:val="28"/>
        </w:rPr>
        <w:t>46.2023</w:t>
      </w:r>
      <w:r>
        <w:rPr>
          <w:rFonts w:ascii="方正仿宋_GBK" w:eastAsia="方正仿宋_GBK" w:hAnsi="方正仿宋_GBK" w:cs="方正仿宋_GBK"/>
          <w:sz w:val="28"/>
        </w:rPr>
        <w:t>年中央食品监管补助资金绩效目标表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355212</w:t>
            </w:r>
            <w:r>
              <w:t>天津市食品安全检测技术研究院</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2023</w:t>
            </w:r>
            <w:r>
              <w:t>年中央食品监管补助资金</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4.47</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4.47</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用于开展市食品安全专家委员会秘书处及抽检秘书处相关工作。</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开展承检机构检查，逐步提升食品安全抽检工作质量。</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食品安全相关工作会议次数</w:t>
            </w:r>
          </w:p>
        </w:tc>
        <w:tc>
          <w:tcPr>
            <w:tcW w:w="3430" w:type="dxa"/>
            <w:vAlign w:val="center"/>
          </w:tcPr>
          <w:p w:rsidR="0042499F" w:rsidRDefault="00093AED">
            <w:pPr>
              <w:pStyle w:val="2"/>
            </w:pPr>
            <w:r>
              <w:t>食品安全相关工作会议次数</w:t>
            </w:r>
          </w:p>
        </w:tc>
        <w:tc>
          <w:tcPr>
            <w:tcW w:w="2551" w:type="dxa"/>
            <w:vAlign w:val="center"/>
          </w:tcPr>
          <w:p w:rsidR="0042499F" w:rsidRDefault="00093AED">
            <w:pPr>
              <w:pStyle w:val="2"/>
            </w:pPr>
            <w:r>
              <w:t>≥1</w:t>
            </w:r>
            <w:r>
              <w:t>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按照秘书处工作规则开展工作</w:t>
            </w:r>
          </w:p>
        </w:tc>
        <w:tc>
          <w:tcPr>
            <w:tcW w:w="3430" w:type="dxa"/>
            <w:vAlign w:val="center"/>
          </w:tcPr>
          <w:p w:rsidR="0042499F" w:rsidRDefault="00093AED">
            <w:pPr>
              <w:pStyle w:val="2"/>
            </w:pPr>
            <w:r>
              <w:t>按照秘书处工作规则开展工作</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2024</w:t>
            </w:r>
            <w:r>
              <w:t>年秘书处工作完成时间</w:t>
            </w:r>
          </w:p>
        </w:tc>
        <w:tc>
          <w:tcPr>
            <w:tcW w:w="3430" w:type="dxa"/>
            <w:vAlign w:val="center"/>
          </w:tcPr>
          <w:p w:rsidR="0042499F" w:rsidRDefault="00093AED">
            <w:pPr>
              <w:pStyle w:val="2"/>
            </w:pPr>
            <w:r>
              <w:t>2024</w:t>
            </w:r>
            <w:r>
              <w:t>年秘书处工作完成时间</w:t>
            </w:r>
          </w:p>
        </w:tc>
        <w:tc>
          <w:tcPr>
            <w:tcW w:w="2551" w:type="dxa"/>
            <w:vAlign w:val="center"/>
          </w:tcPr>
          <w:p w:rsidR="0042499F" w:rsidRDefault="00093AED">
            <w:pPr>
              <w:pStyle w:val="2"/>
            </w:pPr>
            <w:r>
              <w:t>2024</w:t>
            </w:r>
            <w:r>
              <w:t>年年底前完成</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食品安全宣传相关工作费用</w:t>
            </w:r>
          </w:p>
        </w:tc>
        <w:tc>
          <w:tcPr>
            <w:tcW w:w="3430" w:type="dxa"/>
            <w:vAlign w:val="center"/>
          </w:tcPr>
          <w:p w:rsidR="0042499F" w:rsidRDefault="00093AED">
            <w:pPr>
              <w:pStyle w:val="2"/>
            </w:pPr>
            <w:r>
              <w:t>食品安全宣传相关工作费用</w:t>
            </w:r>
          </w:p>
        </w:tc>
        <w:tc>
          <w:tcPr>
            <w:tcW w:w="2551" w:type="dxa"/>
            <w:vAlign w:val="center"/>
          </w:tcPr>
          <w:p w:rsidR="0042499F" w:rsidRDefault="00093AED">
            <w:pPr>
              <w:pStyle w:val="2"/>
            </w:pPr>
            <w:r>
              <w:t>≤0.1</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食品安全相关工作会议费用及专家劳务费</w:t>
            </w:r>
          </w:p>
        </w:tc>
        <w:tc>
          <w:tcPr>
            <w:tcW w:w="3430" w:type="dxa"/>
            <w:vAlign w:val="center"/>
          </w:tcPr>
          <w:p w:rsidR="0042499F" w:rsidRDefault="00093AED">
            <w:pPr>
              <w:pStyle w:val="2"/>
            </w:pPr>
            <w:r>
              <w:t>食品安全相关工作会议费用及专家劳务费</w:t>
            </w:r>
          </w:p>
        </w:tc>
        <w:tc>
          <w:tcPr>
            <w:tcW w:w="2551" w:type="dxa"/>
            <w:vAlign w:val="center"/>
          </w:tcPr>
          <w:p w:rsidR="0042499F" w:rsidRDefault="00093AED">
            <w:pPr>
              <w:pStyle w:val="2"/>
            </w:pPr>
            <w:r>
              <w:t>&lt;2.31</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承检机构考核等相关工作费用</w:t>
            </w:r>
          </w:p>
        </w:tc>
        <w:tc>
          <w:tcPr>
            <w:tcW w:w="3430" w:type="dxa"/>
            <w:vAlign w:val="center"/>
          </w:tcPr>
          <w:p w:rsidR="0042499F" w:rsidRDefault="00093AED">
            <w:pPr>
              <w:pStyle w:val="2"/>
            </w:pPr>
            <w:r>
              <w:t>承检机构考核等相关工作费用</w:t>
            </w:r>
          </w:p>
        </w:tc>
        <w:tc>
          <w:tcPr>
            <w:tcW w:w="2551" w:type="dxa"/>
            <w:vAlign w:val="center"/>
          </w:tcPr>
          <w:p w:rsidR="0042499F" w:rsidRDefault="00093AED">
            <w:pPr>
              <w:pStyle w:val="2"/>
            </w:pPr>
            <w:r>
              <w:t>&lt;2.08</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承检机构工作质量</w:t>
            </w:r>
          </w:p>
        </w:tc>
        <w:tc>
          <w:tcPr>
            <w:tcW w:w="3430" w:type="dxa"/>
            <w:vAlign w:val="center"/>
          </w:tcPr>
          <w:p w:rsidR="0042499F" w:rsidRDefault="00093AED">
            <w:pPr>
              <w:pStyle w:val="2"/>
            </w:pPr>
            <w:r>
              <w:t>承检机构工作质量</w:t>
            </w:r>
          </w:p>
        </w:tc>
        <w:tc>
          <w:tcPr>
            <w:tcW w:w="2551" w:type="dxa"/>
            <w:vAlign w:val="center"/>
          </w:tcPr>
          <w:p w:rsidR="0042499F" w:rsidRDefault="00093AED">
            <w:pPr>
              <w:pStyle w:val="2"/>
            </w:pPr>
            <w:r>
              <w:t>综合考评结果</w:t>
            </w:r>
            <w:r>
              <w:t>≥60</w:t>
            </w:r>
            <w:r>
              <w:t>分的承检机构占比</w:t>
            </w:r>
            <w:r>
              <w:t>≥80%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47" w:name="_Toc157760024"/>
      <w:r>
        <w:rPr>
          <w:rFonts w:ascii="方正仿宋_GBK" w:eastAsia="方正仿宋_GBK" w:hAnsi="方正仿宋_GBK" w:cs="方正仿宋_GBK"/>
          <w:sz w:val="28"/>
        </w:rPr>
        <w:t>47.2024</w:t>
      </w:r>
      <w:r>
        <w:rPr>
          <w:rFonts w:ascii="方正仿宋_GBK" w:eastAsia="方正仿宋_GBK" w:hAnsi="方正仿宋_GBK" w:cs="方正仿宋_GBK"/>
          <w:sz w:val="28"/>
        </w:rPr>
        <w:t>年中央食品监管补助资金绩效目标表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355212</w:t>
            </w:r>
            <w:r>
              <w:t>天津市食品安全检测技术研究院</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2024</w:t>
            </w:r>
            <w:r>
              <w:t>年中央食品监管补助资金</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45.43</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45.43</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用于开展市食品安全专家委员会秘书处及抽检秘书处相关工作</w:t>
            </w:r>
            <w:r>
              <w:t>.</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开展食品安全宣传工作，营造全社会共建共治共享食品安全的良好氛围。</w:t>
            </w:r>
          </w:p>
          <w:p w:rsidR="0042499F" w:rsidRDefault="00093AED">
            <w:pPr>
              <w:pStyle w:val="2"/>
            </w:pPr>
            <w:r>
              <w:t>2.</w:t>
            </w:r>
            <w:r>
              <w:t>优化完善食品安全综合评价指标体系，逐步提升食品安全治理体系和治理能力现代化工作。</w:t>
            </w:r>
          </w:p>
          <w:p w:rsidR="0042499F" w:rsidRDefault="00093AED">
            <w:pPr>
              <w:pStyle w:val="2"/>
            </w:pPr>
            <w:r>
              <w:t>3.</w:t>
            </w:r>
            <w:r>
              <w:t>组织开展食品安全快检验证工作，逐步提高快检工作质量。</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食品安全宣传活动次数</w:t>
            </w:r>
          </w:p>
        </w:tc>
        <w:tc>
          <w:tcPr>
            <w:tcW w:w="3430" w:type="dxa"/>
            <w:vAlign w:val="center"/>
          </w:tcPr>
          <w:p w:rsidR="0042499F" w:rsidRDefault="00093AED">
            <w:pPr>
              <w:pStyle w:val="2"/>
            </w:pPr>
            <w:r>
              <w:t>食品安全宣传活动次数</w:t>
            </w:r>
          </w:p>
        </w:tc>
        <w:tc>
          <w:tcPr>
            <w:tcW w:w="2551" w:type="dxa"/>
            <w:vAlign w:val="center"/>
          </w:tcPr>
          <w:p w:rsidR="0042499F" w:rsidRDefault="00093AED">
            <w:pPr>
              <w:pStyle w:val="2"/>
            </w:pPr>
            <w:r>
              <w:t>≥1</w:t>
            </w:r>
            <w:r>
              <w:t>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食品安全综合评价指标研究期数</w:t>
            </w:r>
          </w:p>
        </w:tc>
        <w:tc>
          <w:tcPr>
            <w:tcW w:w="3430" w:type="dxa"/>
            <w:vAlign w:val="center"/>
          </w:tcPr>
          <w:p w:rsidR="0042499F" w:rsidRDefault="00093AED">
            <w:pPr>
              <w:pStyle w:val="2"/>
            </w:pPr>
            <w:r>
              <w:t>食品安全综合评价指标研究期数</w:t>
            </w:r>
          </w:p>
        </w:tc>
        <w:tc>
          <w:tcPr>
            <w:tcW w:w="2551" w:type="dxa"/>
            <w:vAlign w:val="center"/>
          </w:tcPr>
          <w:p w:rsidR="0042499F" w:rsidRDefault="00093AED">
            <w:pPr>
              <w:pStyle w:val="2"/>
            </w:pPr>
            <w:r>
              <w:t>4</w:t>
            </w:r>
            <w:r>
              <w:t>期</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食品安全快检验证工作次数</w:t>
            </w:r>
          </w:p>
        </w:tc>
        <w:tc>
          <w:tcPr>
            <w:tcW w:w="3430" w:type="dxa"/>
            <w:vAlign w:val="center"/>
          </w:tcPr>
          <w:p w:rsidR="0042499F" w:rsidRDefault="00093AED">
            <w:pPr>
              <w:pStyle w:val="2"/>
            </w:pPr>
            <w:r>
              <w:t>食品安全快检验证工作次数</w:t>
            </w:r>
          </w:p>
        </w:tc>
        <w:tc>
          <w:tcPr>
            <w:tcW w:w="2551" w:type="dxa"/>
            <w:vAlign w:val="center"/>
          </w:tcPr>
          <w:p w:rsidR="0042499F" w:rsidRDefault="00093AED">
            <w:pPr>
              <w:pStyle w:val="2"/>
            </w:pPr>
            <w:r>
              <w:t>≥1</w:t>
            </w:r>
            <w:r>
              <w:t>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相关工作完成率</w:t>
            </w:r>
          </w:p>
        </w:tc>
        <w:tc>
          <w:tcPr>
            <w:tcW w:w="3430" w:type="dxa"/>
            <w:vAlign w:val="center"/>
          </w:tcPr>
          <w:p w:rsidR="0042499F" w:rsidRDefault="00093AED">
            <w:pPr>
              <w:pStyle w:val="2"/>
            </w:pPr>
            <w:r>
              <w:t>按照秘书处工作规则开展相关工作</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相关工作完成时间</w:t>
            </w:r>
          </w:p>
        </w:tc>
        <w:tc>
          <w:tcPr>
            <w:tcW w:w="3430" w:type="dxa"/>
            <w:vAlign w:val="center"/>
          </w:tcPr>
          <w:p w:rsidR="0042499F" w:rsidRDefault="00093AED">
            <w:pPr>
              <w:pStyle w:val="2"/>
            </w:pPr>
            <w:r>
              <w:t>2024</w:t>
            </w:r>
            <w:r>
              <w:t>年秘书处相关工作完成时间</w:t>
            </w:r>
          </w:p>
        </w:tc>
        <w:tc>
          <w:tcPr>
            <w:tcW w:w="2551" w:type="dxa"/>
            <w:vAlign w:val="center"/>
          </w:tcPr>
          <w:p w:rsidR="0042499F" w:rsidRDefault="00093AED">
            <w:pPr>
              <w:pStyle w:val="2"/>
            </w:pPr>
            <w:r>
              <w:t>2024</w:t>
            </w:r>
            <w:r>
              <w:t>年底前完成</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食品安全宣传相关工作费用</w:t>
            </w:r>
          </w:p>
        </w:tc>
        <w:tc>
          <w:tcPr>
            <w:tcW w:w="3430" w:type="dxa"/>
            <w:vAlign w:val="center"/>
          </w:tcPr>
          <w:p w:rsidR="0042499F" w:rsidRDefault="00093AED">
            <w:pPr>
              <w:pStyle w:val="2"/>
            </w:pPr>
            <w:r>
              <w:t>食品安全宣传相关工作费用</w:t>
            </w:r>
          </w:p>
        </w:tc>
        <w:tc>
          <w:tcPr>
            <w:tcW w:w="2551" w:type="dxa"/>
            <w:vAlign w:val="center"/>
          </w:tcPr>
          <w:p w:rsidR="0042499F" w:rsidRDefault="00093AED">
            <w:pPr>
              <w:pStyle w:val="2"/>
            </w:pPr>
            <w:r>
              <w:t>≤20</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食品安全治理体系和治理能力现代化相关工作费用</w:t>
            </w:r>
          </w:p>
        </w:tc>
        <w:tc>
          <w:tcPr>
            <w:tcW w:w="3430" w:type="dxa"/>
            <w:vAlign w:val="center"/>
          </w:tcPr>
          <w:p w:rsidR="0042499F" w:rsidRDefault="00093AED">
            <w:pPr>
              <w:pStyle w:val="2"/>
            </w:pPr>
            <w:r>
              <w:t>食品安全治理体系和治理能力现代化相关工作费用</w:t>
            </w:r>
          </w:p>
        </w:tc>
        <w:tc>
          <w:tcPr>
            <w:tcW w:w="2551" w:type="dxa"/>
            <w:vAlign w:val="center"/>
          </w:tcPr>
          <w:p w:rsidR="0042499F" w:rsidRDefault="00093AED">
            <w:pPr>
              <w:pStyle w:val="2"/>
            </w:pPr>
            <w:r>
              <w:t>≤9.5</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食品安全相关工作会议费用</w:t>
            </w:r>
          </w:p>
        </w:tc>
        <w:tc>
          <w:tcPr>
            <w:tcW w:w="3430" w:type="dxa"/>
            <w:vAlign w:val="center"/>
          </w:tcPr>
          <w:p w:rsidR="0042499F" w:rsidRDefault="00093AED">
            <w:pPr>
              <w:pStyle w:val="2"/>
            </w:pPr>
            <w:r>
              <w:t>食品安全相关工作会议费用</w:t>
            </w:r>
          </w:p>
        </w:tc>
        <w:tc>
          <w:tcPr>
            <w:tcW w:w="2551" w:type="dxa"/>
            <w:vAlign w:val="center"/>
          </w:tcPr>
          <w:p w:rsidR="0042499F" w:rsidRDefault="00093AED">
            <w:pPr>
              <w:pStyle w:val="2"/>
            </w:pPr>
            <w:r>
              <w:t>≤1.43</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食品安全相关资料费用</w:t>
            </w:r>
          </w:p>
        </w:tc>
        <w:tc>
          <w:tcPr>
            <w:tcW w:w="3430" w:type="dxa"/>
            <w:vAlign w:val="center"/>
          </w:tcPr>
          <w:p w:rsidR="0042499F" w:rsidRDefault="00093AED">
            <w:pPr>
              <w:pStyle w:val="2"/>
            </w:pPr>
            <w:r>
              <w:t>食品安全相关资料费用</w:t>
            </w:r>
          </w:p>
        </w:tc>
        <w:tc>
          <w:tcPr>
            <w:tcW w:w="2551" w:type="dxa"/>
            <w:vAlign w:val="center"/>
          </w:tcPr>
          <w:p w:rsidR="0042499F" w:rsidRDefault="00093AED">
            <w:pPr>
              <w:pStyle w:val="2"/>
            </w:pPr>
            <w:r>
              <w:t>≤1</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食品快检结果规范性验证工作费用</w:t>
            </w:r>
          </w:p>
        </w:tc>
        <w:tc>
          <w:tcPr>
            <w:tcW w:w="3430" w:type="dxa"/>
            <w:vAlign w:val="center"/>
          </w:tcPr>
          <w:p w:rsidR="0042499F" w:rsidRDefault="00093AED">
            <w:pPr>
              <w:pStyle w:val="2"/>
            </w:pPr>
            <w:r>
              <w:t>食品快检结果规范性验证工作费用</w:t>
            </w:r>
          </w:p>
        </w:tc>
        <w:tc>
          <w:tcPr>
            <w:tcW w:w="2551" w:type="dxa"/>
            <w:vAlign w:val="center"/>
          </w:tcPr>
          <w:p w:rsidR="0042499F" w:rsidRDefault="00093AED">
            <w:pPr>
              <w:pStyle w:val="2"/>
            </w:pPr>
            <w:r>
              <w:t>≤9.5</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食品安全抽检数据治理相关工作费用</w:t>
            </w:r>
          </w:p>
        </w:tc>
        <w:tc>
          <w:tcPr>
            <w:tcW w:w="3430" w:type="dxa"/>
            <w:vAlign w:val="center"/>
          </w:tcPr>
          <w:p w:rsidR="0042499F" w:rsidRDefault="00093AED">
            <w:pPr>
              <w:pStyle w:val="2"/>
            </w:pPr>
            <w:r>
              <w:t>食品安全抽检数据治理相关工作费用</w:t>
            </w:r>
          </w:p>
        </w:tc>
        <w:tc>
          <w:tcPr>
            <w:tcW w:w="2551" w:type="dxa"/>
            <w:vAlign w:val="center"/>
          </w:tcPr>
          <w:p w:rsidR="0042499F" w:rsidRDefault="00093AED">
            <w:pPr>
              <w:pStyle w:val="2"/>
            </w:pPr>
            <w:r>
              <w:t>≤4</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各区食品安全水平</w:t>
            </w:r>
          </w:p>
        </w:tc>
        <w:tc>
          <w:tcPr>
            <w:tcW w:w="3430" w:type="dxa"/>
            <w:vAlign w:val="center"/>
          </w:tcPr>
          <w:p w:rsidR="0042499F" w:rsidRDefault="00093AED">
            <w:pPr>
              <w:pStyle w:val="2"/>
            </w:pPr>
            <w:r>
              <w:t>各区食品安全水平</w:t>
            </w:r>
          </w:p>
        </w:tc>
        <w:tc>
          <w:tcPr>
            <w:tcW w:w="2551" w:type="dxa"/>
            <w:vAlign w:val="center"/>
          </w:tcPr>
          <w:p w:rsidR="0042499F" w:rsidRDefault="00093AED">
            <w:pPr>
              <w:pStyle w:val="2"/>
            </w:pPr>
            <w:r>
              <w:t>90%</w:t>
            </w:r>
            <w:r>
              <w:t>以上的区食品安全等级为中低风险</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食品安全快检验证工作参与人员满意度</w:t>
            </w:r>
          </w:p>
        </w:tc>
        <w:tc>
          <w:tcPr>
            <w:tcW w:w="3430" w:type="dxa"/>
            <w:vAlign w:val="center"/>
          </w:tcPr>
          <w:p w:rsidR="0042499F" w:rsidRDefault="00093AED">
            <w:pPr>
              <w:pStyle w:val="2"/>
            </w:pPr>
            <w:r>
              <w:t>食品安全快检验证工作参与人员满意度</w:t>
            </w:r>
          </w:p>
        </w:tc>
        <w:tc>
          <w:tcPr>
            <w:tcW w:w="2551" w:type="dxa"/>
            <w:vAlign w:val="center"/>
          </w:tcPr>
          <w:p w:rsidR="0042499F" w:rsidRDefault="00093AED">
            <w:pPr>
              <w:pStyle w:val="2"/>
            </w:pPr>
            <w:r>
              <w:t>≥90%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48" w:name="_Toc157760025"/>
      <w:r>
        <w:rPr>
          <w:rFonts w:ascii="方正仿宋_GBK" w:eastAsia="方正仿宋_GBK" w:hAnsi="方正仿宋_GBK" w:cs="方正仿宋_GBK"/>
          <w:sz w:val="28"/>
        </w:rPr>
        <w:t>48.</w:t>
      </w:r>
      <w:r>
        <w:rPr>
          <w:rFonts w:ascii="方正仿宋_GBK" w:eastAsia="方正仿宋_GBK" w:hAnsi="方正仿宋_GBK" w:cs="方正仿宋_GBK"/>
          <w:sz w:val="28"/>
        </w:rPr>
        <w:t>市级食品安全监管项目</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355212</w:t>
            </w:r>
            <w:r>
              <w:t>天津市食品安全检测技术研究院</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市级食品安全监管项目</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11.65</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11.65</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用于开展承检机构考核、工作材料印刷制作等相关工作。</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组织开展食品安全承检机构考核工作，逐步提高承检机构工作质量。</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盲样考核次数</w:t>
            </w:r>
          </w:p>
        </w:tc>
        <w:tc>
          <w:tcPr>
            <w:tcW w:w="3430" w:type="dxa"/>
            <w:vAlign w:val="center"/>
          </w:tcPr>
          <w:p w:rsidR="0042499F" w:rsidRDefault="00093AED">
            <w:pPr>
              <w:pStyle w:val="2"/>
            </w:pPr>
            <w:r>
              <w:t>承检机构盲样考核工作</w:t>
            </w:r>
          </w:p>
        </w:tc>
        <w:tc>
          <w:tcPr>
            <w:tcW w:w="2551" w:type="dxa"/>
            <w:vAlign w:val="center"/>
          </w:tcPr>
          <w:p w:rsidR="0042499F" w:rsidRDefault="00093AED">
            <w:pPr>
              <w:pStyle w:val="2"/>
            </w:pPr>
            <w:r>
              <w:t>≥1</w:t>
            </w:r>
            <w:r>
              <w:t>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考核承检机构覆盖率</w:t>
            </w:r>
          </w:p>
        </w:tc>
        <w:tc>
          <w:tcPr>
            <w:tcW w:w="3430" w:type="dxa"/>
            <w:vAlign w:val="center"/>
          </w:tcPr>
          <w:p w:rsidR="0042499F" w:rsidRDefault="00093AED">
            <w:pPr>
              <w:pStyle w:val="2"/>
            </w:pPr>
            <w:r>
              <w:t>考核承检机构覆盖率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承检机构考核工作完成时间</w:t>
            </w:r>
          </w:p>
        </w:tc>
        <w:tc>
          <w:tcPr>
            <w:tcW w:w="3430" w:type="dxa"/>
            <w:vAlign w:val="center"/>
          </w:tcPr>
          <w:p w:rsidR="0042499F" w:rsidRDefault="00093AED">
            <w:pPr>
              <w:pStyle w:val="2"/>
            </w:pPr>
            <w:r>
              <w:t>承检机构考核工作完成时间</w:t>
            </w:r>
          </w:p>
        </w:tc>
        <w:tc>
          <w:tcPr>
            <w:tcW w:w="2551" w:type="dxa"/>
            <w:vAlign w:val="center"/>
          </w:tcPr>
          <w:p w:rsidR="0042499F" w:rsidRDefault="00093AED">
            <w:pPr>
              <w:pStyle w:val="2"/>
            </w:pPr>
            <w:r>
              <w:t>2024</w:t>
            </w:r>
            <w:r>
              <w:t>年底前完成</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秘书处开展相关工作成本</w:t>
            </w:r>
          </w:p>
        </w:tc>
        <w:tc>
          <w:tcPr>
            <w:tcW w:w="3430" w:type="dxa"/>
            <w:vAlign w:val="center"/>
          </w:tcPr>
          <w:p w:rsidR="0042499F" w:rsidRDefault="00093AED">
            <w:pPr>
              <w:pStyle w:val="2"/>
            </w:pPr>
            <w:r>
              <w:t>秘书处开展相关工作成本</w:t>
            </w:r>
          </w:p>
        </w:tc>
        <w:tc>
          <w:tcPr>
            <w:tcW w:w="2551" w:type="dxa"/>
            <w:vAlign w:val="center"/>
          </w:tcPr>
          <w:p w:rsidR="0042499F" w:rsidRDefault="00093AED">
            <w:pPr>
              <w:pStyle w:val="2"/>
            </w:pPr>
            <w:r>
              <w:t>≤11.65</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承检机构工作质量</w:t>
            </w:r>
          </w:p>
        </w:tc>
        <w:tc>
          <w:tcPr>
            <w:tcW w:w="3430" w:type="dxa"/>
            <w:vAlign w:val="center"/>
          </w:tcPr>
          <w:p w:rsidR="0042499F" w:rsidRDefault="00093AED">
            <w:pPr>
              <w:pStyle w:val="2"/>
            </w:pPr>
            <w:r>
              <w:t>承检机构工作质量</w:t>
            </w:r>
          </w:p>
        </w:tc>
        <w:tc>
          <w:tcPr>
            <w:tcW w:w="2551" w:type="dxa"/>
            <w:vAlign w:val="center"/>
          </w:tcPr>
          <w:p w:rsidR="0042499F" w:rsidRDefault="00093AED">
            <w:pPr>
              <w:pStyle w:val="2"/>
            </w:pPr>
            <w:r>
              <w:t>综合考评结果</w:t>
            </w:r>
            <w:r>
              <w:t>≥60</w:t>
            </w:r>
            <w:r>
              <w:t>分的承检机构占比</w:t>
            </w:r>
            <w:r>
              <w:t>≥80%</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承检机构满意度</w:t>
            </w:r>
          </w:p>
        </w:tc>
        <w:tc>
          <w:tcPr>
            <w:tcW w:w="3430" w:type="dxa"/>
            <w:vAlign w:val="center"/>
          </w:tcPr>
          <w:p w:rsidR="0042499F" w:rsidRDefault="00093AED">
            <w:pPr>
              <w:pStyle w:val="2"/>
            </w:pPr>
            <w:r>
              <w:t>承检机构满意度</w:t>
            </w:r>
          </w:p>
        </w:tc>
        <w:tc>
          <w:tcPr>
            <w:tcW w:w="2551" w:type="dxa"/>
            <w:vAlign w:val="center"/>
          </w:tcPr>
          <w:p w:rsidR="0042499F" w:rsidRDefault="00093AED">
            <w:pPr>
              <w:pStyle w:val="2"/>
            </w:pPr>
            <w:r>
              <w:t>≥90%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49" w:name="_Toc157760026"/>
      <w:r>
        <w:rPr>
          <w:rFonts w:ascii="方正仿宋_GBK" w:eastAsia="方正仿宋_GBK" w:hAnsi="方正仿宋_GBK" w:cs="方正仿宋_GBK"/>
          <w:sz w:val="28"/>
        </w:rPr>
        <w:t>49.</w:t>
      </w:r>
      <w:r>
        <w:rPr>
          <w:rFonts w:ascii="方正仿宋_GBK" w:eastAsia="方正仿宋_GBK" w:hAnsi="方正仿宋_GBK" w:cs="方正仿宋_GBK"/>
          <w:sz w:val="28"/>
        </w:rPr>
        <w:t>信息化运维</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355213</w:t>
            </w:r>
            <w:r>
              <w:t>天津市市场监督管理委员会</w:t>
            </w:r>
            <w:r>
              <w:t>12315</w:t>
            </w:r>
            <w:r>
              <w:t>投诉举报中心</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信息化运维</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8.75</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8.75</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资金用于机房服务器、网络安全设备、机房温控设备和</w:t>
            </w:r>
            <w:r>
              <w:t>UPS</w:t>
            </w:r>
            <w:r>
              <w:t>设备的日常保养维护及故障解决等硬件、软件维护服务。</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通过信息化运维工作的开展，达到机房服务器设备，网络安全设备等硬件软件的正常运行。</w:t>
            </w:r>
            <w:r>
              <w:tab/>
            </w:r>
            <w:r>
              <w:tab/>
            </w:r>
            <w:r>
              <w:tab/>
            </w:r>
            <w:r>
              <w:tab/>
            </w:r>
            <w:r>
              <w:tab/>
            </w:r>
            <w:r>
              <w:tab/>
            </w:r>
          </w:p>
          <w:p w:rsidR="0042499F" w:rsidRDefault="0042499F">
            <w:pPr>
              <w:pStyle w:val="2"/>
            </w:pP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软件采购（维护）数量</w:t>
            </w:r>
          </w:p>
        </w:tc>
        <w:tc>
          <w:tcPr>
            <w:tcW w:w="3430" w:type="dxa"/>
            <w:vAlign w:val="center"/>
          </w:tcPr>
          <w:p w:rsidR="0042499F" w:rsidRDefault="00093AED">
            <w:pPr>
              <w:pStyle w:val="2"/>
            </w:pPr>
            <w:r>
              <w:t>软件维护数量</w:t>
            </w:r>
          </w:p>
        </w:tc>
        <w:tc>
          <w:tcPr>
            <w:tcW w:w="2551" w:type="dxa"/>
            <w:vAlign w:val="center"/>
          </w:tcPr>
          <w:p w:rsidR="0042499F" w:rsidRDefault="00093AED">
            <w:pPr>
              <w:pStyle w:val="2"/>
            </w:pPr>
            <w:r>
              <w:t>≥4</w:t>
            </w:r>
            <w:r>
              <w:t>套</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维护设备数量</w:t>
            </w:r>
          </w:p>
        </w:tc>
        <w:tc>
          <w:tcPr>
            <w:tcW w:w="3430" w:type="dxa"/>
            <w:vAlign w:val="center"/>
          </w:tcPr>
          <w:p w:rsidR="0042499F" w:rsidRDefault="00093AED">
            <w:pPr>
              <w:pStyle w:val="2"/>
            </w:pPr>
            <w:r>
              <w:t>硬件设备维护数量</w:t>
            </w:r>
          </w:p>
        </w:tc>
        <w:tc>
          <w:tcPr>
            <w:tcW w:w="2551" w:type="dxa"/>
            <w:vAlign w:val="center"/>
          </w:tcPr>
          <w:p w:rsidR="0042499F" w:rsidRDefault="00093AED">
            <w:pPr>
              <w:pStyle w:val="2"/>
            </w:pPr>
            <w:r>
              <w:t>≥17</w:t>
            </w:r>
            <w:r>
              <w:t>台</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系统故障率</w:t>
            </w:r>
          </w:p>
        </w:tc>
        <w:tc>
          <w:tcPr>
            <w:tcW w:w="3430" w:type="dxa"/>
            <w:vAlign w:val="center"/>
          </w:tcPr>
          <w:p w:rsidR="0042499F" w:rsidRDefault="00093AED">
            <w:pPr>
              <w:pStyle w:val="2"/>
            </w:pPr>
            <w:r>
              <w:t>系统故障率</w:t>
            </w:r>
          </w:p>
        </w:tc>
        <w:tc>
          <w:tcPr>
            <w:tcW w:w="2551" w:type="dxa"/>
            <w:vAlign w:val="center"/>
          </w:tcPr>
          <w:p w:rsidR="0042499F" w:rsidRDefault="00093AED">
            <w:pPr>
              <w:pStyle w:val="2"/>
            </w:pPr>
            <w:r>
              <w:t>≤5%</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系统故障修复响应时间</w:t>
            </w:r>
          </w:p>
        </w:tc>
        <w:tc>
          <w:tcPr>
            <w:tcW w:w="3430" w:type="dxa"/>
            <w:vAlign w:val="center"/>
          </w:tcPr>
          <w:p w:rsidR="0042499F" w:rsidRDefault="00093AED">
            <w:pPr>
              <w:pStyle w:val="2"/>
            </w:pPr>
            <w:r>
              <w:t>系统故障修复响应时间</w:t>
            </w:r>
          </w:p>
        </w:tc>
        <w:tc>
          <w:tcPr>
            <w:tcW w:w="2551" w:type="dxa"/>
            <w:vAlign w:val="center"/>
          </w:tcPr>
          <w:p w:rsidR="0042499F" w:rsidRDefault="00093AED">
            <w:pPr>
              <w:pStyle w:val="2"/>
            </w:pPr>
            <w:r>
              <w:t>≤2</w:t>
            </w:r>
            <w:r>
              <w:t>小时</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保证运行维护成本</w:t>
            </w:r>
          </w:p>
        </w:tc>
        <w:tc>
          <w:tcPr>
            <w:tcW w:w="3430" w:type="dxa"/>
            <w:vAlign w:val="center"/>
          </w:tcPr>
          <w:p w:rsidR="0042499F" w:rsidRDefault="00093AED">
            <w:pPr>
              <w:pStyle w:val="2"/>
            </w:pPr>
            <w:r>
              <w:t>保证运行维护成本</w:t>
            </w:r>
          </w:p>
        </w:tc>
        <w:tc>
          <w:tcPr>
            <w:tcW w:w="2551" w:type="dxa"/>
            <w:vAlign w:val="center"/>
          </w:tcPr>
          <w:p w:rsidR="0042499F" w:rsidRDefault="00093AED">
            <w:pPr>
              <w:pStyle w:val="2"/>
            </w:pPr>
            <w:r>
              <w:t>≤8.75</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受理案件数</w:t>
            </w:r>
          </w:p>
        </w:tc>
        <w:tc>
          <w:tcPr>
            <w:tcW w:w="3430" w:type="dxa"/>
            <w:vAlign w:val="center"/>
          </w:tcPr>
          <w:p w:rsidR="0042499F" w:rsidRDefault="00093AED">
            <w:pPr>
              <w:pStyle w:val="2"/>
            </w:pPr>
            <w:r>
              <w:t>受理案件数</w:t>
            </w:r>
          </w:p>
        </w:tc>
        <w:tc>
          <w:tcPr>
            <w:tcW w:w="2551" w:type="dxa"/>
            <w:vAlign w:val="center"/>
          </w:tcPr>
          <w:p w:rsidR="0042499F" w:rsidRDefault="00093AED">
            <w:pPr>
              <w:pStyle w:val="2"/>
            </w:pPr>
            <w:r>
              <w:t>26</w:t>
            </w:r>
            <w:r>
              <w:t>万件左右</w:t>
            </w:r>
          </w:p>
        </w:tc>
      </w:tr>
      <w:tr w:rsidR="003938A7" w:rsidTr="003938A7">
        <w:trPr>
          <w:trHeight w:val="369"/>
          <w:jc w:val="center"/>
        </w:trPr>
        <w:tc>
          <w:tcPr>
            <w:tcW w:w="1276" w:type="dxa"/>
            <w:vMerge w:val="restart"/>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服务单位满意度</w:t>
            </w:r>
          </w:p>
        </w:tc>
        <w:tc>
          <w:tcPr>
            <w:tcW w:w="3430" w:type="dxa"/>
            <w:vAlign w:val="center"/>
          </w:tcPr>
          <w:p w:rsidR="0042499F" w:rsidRDefault="00093AED">
            <w:pPr>
              <w:pStyle w:val="2"/>
            </w:pPr>
            <w:r>
              <w:t>运行管理单位满意度</w:t>
            </w:r>
          </w:p>
        </w:tc>
        <w:tc>
          <w:tcPr>
            <w:tcW w:w="2551" w:type="dxa"/>
            <w:vAlign w:val="center"/>
          </w:tcPr>
          <w:p w:rsidR="0042499F" w:rsidRDefault="00093AED">
            <w:pPr>
              <w:pStyle w:val="2"/>
            </w:pPr>
            <w:r>
              <w:t>≥95%</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服务单位满意度</w:t>
            </w:r>
          </w:p>
        </w:tc>
        <w:tc>
          <w:tcPr>
            <w:tcW w:w="3430" w:type="dxa"/>
            <w:vAlign w:val="center"/>
          </w:tcPr>
          <w:p w:rsidR="0042499F" w:rsidRDefault="00093AED">
            <w:pPr>
              <w:pStyle w:val="2"/>
            </w:pPr>
            <w:r>
              <w:t>使用人员满意度</w:t>
            </w:r>
          </w:p>
        </w:tc>
        <w:tc>
          <w:tcPr>
            <w:tcW w:w="2551" w:type="dxa"/>
            <w:vAlign w:val="center"/>
          </w:tcPr>
          <w:p w:rsidR="0042499F" w:rsidRDefault="00093AED">
            <w:pPr>
              <w:pStyle w:val="2"/>
            </w:pPr>
            <w:r>
              <w:t>≥95%</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50" w:name="_Toc157760027"/>
      <w:r>
        <w:rPr>
          <w:rFonts w:ascii="方正仿宋_GBK" w:eastAsia="方正仿宋_GBK" w:hAnsi="方正仿宋_GBK" w:cs="方正仿宋_GBK"/>
          <w:sz w:val="28"/>
        </w:rPr>
        <w:t>50.</w:t>
      </w:r>
      <w:r>
        <w:rPr>
          <w:rFonts w:ascii="方正仿宋_GBK" w:eastAsia="方正仿宋_GBK" w:hAnsi="方正仿宋_GBK" w:cs="方正仿宋_GBK"/>
          <w:sz w:val="28"/>
        </w:rPr>
        <w:t>大型检测设备运行维护</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355215</w:t>
            </w:r>
            <w:r>
              <w:t>天津市产品质量监督检测技术研究院电工技术科学研究中心</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大型检测设备运行维护</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60.00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60.00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大型检测设备运行维护</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目标内容</w:t>
            </w:r>
            <w:r>
              <w:t>1DW8-35</w:t>
            </w:r>
            <w:r>
              <w:t>高压多油断路器；冲击试验变压器吊芯</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设备维护数量</w:t>
            </w:r>
          </w:p>
        </w:tc>
        <w:tc>
          <w:tcPr>
            <w:tcW w:w="3430" w:type="dxa"/>
            <w:vAlign w:val="center"/>
          </w:tcPr>
          <w:p w:rsidR="0042499F" w:rsidRDefault="00093AED">
            <w:pPr>
              <w:pStyle w:val="2"/>
            </w:pPr>
            <w:r>
              <w:t>DW8-35</w:t>
            </w:r>
            <w:r>
              <w:t>高压多油断路器；冲击试验变压器吊芯</w:t>
            </w:r>
          </w:p>
        </w:tc>
        <w:tc>
          <w:tcPr>
            <w:tcW w:w="2551" w:type="dxa"/>
            <w:vAlign w:val="center"/>
          </w:tcPr>
          <w:p w:rsidR="0042499F" w:rsidRDefault="00093AED">
            <w:pPr>
              <w:pStyle w:val="2"/>
            </w:pPr>
            <w:r>
              <w:t>≥3</w:t>
            </w:r>
            <w:r>
              <w:t>项</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达到运行标准要求</w:t>
            </w:r>
          </w:p>
        </w:tc>
        <w:tc>
          <w:tcPr>
            <w:tcW w:w="3430" w:type="dxa"/>
            <w:vAlign w:val="center"/>
          </w:tcPr>
          <w:p w:rsidR="0042499F" w:rsidRDefault="00093AED">
            <w:pPr>
              <w:pStyle w:val="2"/>
            </w:pPr>
            <w:r>
              <w:t>验收合格率</w:t>
            </w:r>
          </w:p>
        </w:tc>
        <w:tc>
          <w:tcPr>
            <w:tcW w:w="2551" w:type="dxa"/>
            <w:vAlign w:val="center"/>
          </w:tcPr>
          <w:p w:rsidR="0042499F" w:rsidRDefault="00093AED">
            <w:pPr>
              <w:pStyle w:val="2"/>
            </w:pPr>
            <w:r>
              <w:t>100%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按期完成</w:t>
            </w:r>
          </w:p>
        </w:tc>
        <w:tc>
          <w:tcPr>
            <w:tcW w:w="3430" w:type="dxa"/>
            <w:vAlign w:val="center"/>
          </w:tcPr>
          <w:p w:rsidR="0042499F" w:rsidRDefault="00093AED">
            <w:pPr>
              <w:pStyle w:val="2"/>
            </w:pPr>
            <w:r>
              <w:t>按期完成运行维护</w:t>
            </w:r>
          </w:p>
        </w:tc>
        <w:tc>
          <w:tcPr>
            <w:tcW w:w="2551" w:type="dxa"/>
            <w:vAlign w:val="center"/>
          </w:tcPr>
          <w:p w:rsidR="0042499F" w:rsidRDefault="00093AED">
            <w:pPr>
              <w:pStyle w:val="2"/>
            </w:pPr>
            <w:r>
              <w:t>2024</w:t>
            </w:r>
            <w:r>
              <w:t>年</w:t>
            </w:r>
            <w:r>
              <w:t>1-6</w:t>
            </w:r>
            <w:r>
              <w:t>月实施采购；</w:t>
            </w:r>
            <w:r>
              <w:t>2023</w:t>
            </w:r>
            <w:r>
              <w:t>年</w:t>
            </w:r>
            <w:r>
              <w:t>7-9</w:t>
            </w:r>
            <w:r>
              <w:t>月组织入场施工；</w:t>
            </w:r>
            <w:r>
              <w:t>2023</w:t>
            </w:r>
            <w:r>
              <w:t>年</w:t>
            </w:r>
            <w:r>
              <w:t>10</w:t>
            </w:r>
            <w:r>
              <w:t>月组织验收；</w:t>
            </w:r>
            <w:r>
              <w:t>1-12</w:t>
            </w:r>
            <w:r>
              <w:t>月分批组织设备计量</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设备维护成本</w:t>
            </w:r>
          </w:p>
        </w:tc>
        <w:tc>
          <w:tcPr>
            <w:tcW w:w="3430" w:type="dxa"/>
            <w:vAlign w:val="center"/>
          </w:tcPr>
          <w:p w:rsidR="0042499F" w:rsidRDefault="00093AED">
            <w:pPr>
              <w:pStyle w:val="2"/>
            </w:pPr>
            <w:r>
              <w:t>DW8-35</w:t>
            </w:r>
            <w:r>
              <w:t>高压多油断路器</w:t>
            </w:r>
            <w:r>
              <w:t>10</w:t>
            </w:r>
            <w:r>
              <w:t>万元；冲击试验变压器吊芯</w:t>
            </w:r>
            <w:r>
              <w:t>50</w:t>
            </w:r>
            <w:r>
              <w:t>万元</w:t>
            </w:r>
          </w:p>
        </w:tc>
        <w:tc>
          <w:tcPr>
            <w:tcW w:w="2551" w:type="dxa"/>
            <w:vAlign w:val="center"/>
          </w:tcPr>
          <w:p w:rsidR="0042499F" w:rsidRDefault="00093AED">
            <w:pPr>
              <w:pStyle w:val="2"/>
            </w:pPr>
            <w:r>
              <w:t>≤60</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经济效益指标</w:t>
            </w:r>
          </w:p>
        </w:tc>
        <w:tc>
          <w:tcPr>
            <w:tcW w:w="1332" w:type="dxa"/>
            <w:vAlign w:val="center"/>
          </w:tcPr>
          <w:p w:rsidR="0042499F" w:rsidRDefault="00093AED">
            <w:pPr>
              <w:pStyle w:val="2"/>
            </w:pPr>
            <w:r>
              <w:t>延长设备使用年限</w:t>
            </w:r>
          </w:p>
        </w:tc>
        <w:tc>
          <w:tcPr>
            <w:tcW w:w="3430" w:type="dxa"/>
            <w:vAlign w:val="center"/>
          </w:tcPr>
          <w:p w:rsidR="0042499F" w:rsidRDefault="00093AED">
            <w:pPr>
              <w:pStyle w:val="2"/>
            </w:pPr>
            <w:r>
              <w:t>延长设备使用年限</w:t>
            </w:r>
          </w:p>
        </w:tc>
        <w:tc>
          <w:tcPr>
            <w:tcW w:w="2551" w:type="dxa"/>
            <w:vAlign w:val="center"/>
          </w:tcPr>
          <w:p w:rsidR="0042499F" w:rsidRDefault="00093AED">
            <w:pPr>
              <w:pStyle w:val="2"/>
            </w:pPr>
            <w:r>
              <w:t>&gt;3</w:t>
            </w:r>
            <w:r>
              <w:t>年</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社会服务对象满意度</w:t>
            </w:r>
          </w:p>
        </w:tc>
        <w:tc>
          <w:tcPr>
            <w:tcW w:w="3430" w:type="dxa"/>
            <w:vAlign w:val="center"/>
          </w:tcPr>
          <w:p w:rsidR="0042499F" w:rsidRDefault="00093AED">
            <w:pPr>
              <w:pStyle w:val="2"/>
            </w:pPr>
            <w:r>
              <w:t>社会服务对象满意度</w:t>
            </w:r>
          </w:p>
        </w:tc>
        <w:tc>
          <w:tcPr>
            <w:tcW w:w="2551" w:type="dxa"/>
            <w:vAlign w:val="center"/>
          </w:tcPr>
          <w:p w:rsidR="0042499F" w:rsidRDefault="00093AED">
            <w:pPr>
              <w:pStyle w:val="2"/>
            </w:pPr>
            <w:r>
              <w:t>100%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51" w:name="_Toc157760028"/>
      <w:r>
        <w:rPr>
          <w:rFonts w:ascii="方正仿宋_GBK" w:eastAsia="方正仿宋_GBK" w:hAnsi="方正仿宋_GBK" w:cs="方正仿宋_GBK"/>
          <w:sz w:val="28"/>
        </w:rPr>
        <w:t>51.</w:t>
      </w:r>
      <w:r>
        <w:rPr>
          <w:rFonts w:ascii="方正仿宋_GBK" w:eastAsia="方正仿宋_GBK" w:hAnsi="方正仿宋_GBK" w:cs="方正仿宋_GBK"/>
          <w:sz w:val="28"/>
        </w:rPr>
        <w:t>信息化运维</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355301</w:t>
            </w:r>
            <w:r>
              <w:t>天津市市场监管综合行政执法总队</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信息化运维</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22.00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22.00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双打平台等保及运维费用</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通过双打行政执行与刑事司法衔接信息共享平台的运用，达到案件网上流转与监管，增强权力运行透明度，充分发挥刑侦衔接优势互补的目的。</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平台使用数</w:t>
            </w:r>
          </w:p>
        </w:tc>
        <w:tc>
          <w:tcPr>
            <w:tcW w:w="3430" w:type="dxa"/>
            <w:vAlign w:val="center"/>
          </w:tcPr>
          <w:p w:rsidR="0042499F" w:rsidRDefault="00093AED">
            <w:pPr>
              <w:pStyle w:val="2"/>
            </w:pPr>
            <w:r>
              <w:t>平台使用户数</w:t>
            </w:r>
          </w:p>
        </w:tc>
        <w:tc>
          <w:tcPr>
            <w:tcW w:w="2551" w:type="dxa"/>
            <w:vAlign w:val="center"/>
          </w:tcPr>
          <w:p w:rsidR="0042499F" w:rsidRDefault="00093AED">
            <w:pPr>
              <w:pStyle w:val="2"/>
            </w:pPr>
            <w:r>
              <w:t>≥350</w:t>
            </w:r>
            <w:r>
              <w:t>户</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系统故障率</w:t>
            </w:r>
          </w:p>
        </w:tc>
        <w:tc>
          <w:tcPr>
            <w:tcW w:w="3430" w:type="dxa"/>
            <w:vAlign w:val="center"/>
          </w:tcPr>
          <w:p w:rsidR="0042499F" w:rsidRDefault="00093AED">
            <w:pPr>
              <w:pStyle w:val="2"/>
            </w:pPr>
            <w:r>
              <w:t>系统故障率</w:t>
            </w:r>
          </w:p>
        </w:tc>
        <w:tc>
          <w:tcPr>
            <w:tcW w:w="2551" w:type="dxa"/>
            <w:vAlign w:val="center"/>
          </w:tcPr>
          <w:p w:rsidR="0042499F" w:rsidRDefault="00093AED">
            <w:pPr>
              <w:pStyle w:val="2"/>
            </w:pPr>
            <w:r>
              <w:t>≤5%</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系统故障恢复时效</w:t>
            </w:r>
          </w:p>
        </w:tc>
        <w:tc>
          <w:tcPr>
            <w:tcW w:w="3430" w:type="dxa"/>
            <w:vAlign w:val="center"/>
          </w:tcPr>
          <w:p w:rsidR="0042499F" w:rsidRDefault="00093AED">
            <w:pPr>
              <w:pStyle w:val="2"/>
            </w:pPr>
            <w:r>
              <w:t>系统故障恢复时效</w:t>
            </w:r>
          </w:p>
        </w:tc>
        <w:tc>
          <w:tcPr>
            <w:tcW w:w="2551" w:type="dxa"/>
            <w:vAlign w:val="center"/>
          </w:tcPr>
          <w:p w:rsidR="0042499F" w:rsidRDefault="00093AED">
            <w:pPr>
              <w:pStyle w:val="2"/>
            </w:pPr>
            <w:r>
              <w:t>≤4</w:t>
            </w:r>
            <w:r>
              <w:t>小时</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项目实际成本</w:t>
            </w:r>
          </w:p>
        </w:tc>
        <w:tc>
          <w:tcPr>
            <w:tcW w:w="3430" w:type="dxa"/>
            <w:vAlign w:val="center"/>
          </w:tcPr>
          <w:p w:rsidR="0042499F" w:rsidRDefault="00093AED">
            <w:pPr>
              <w:pStyle w:val="2"/>
            </w:pPr>
            <w:r>
              <w:t>项目实际成本</w:t>
            </w:r>
          </w:p>
        </w:tc>
        <w:tc>
          <w:tcPr>
            <w:tcW w:w="2551" w:type="dxa"/>
            <w:vAlign w:val="center"/>
          </w:tcPr>
          <w:p w:rsidR="0042499F" w:rsidRDefault="00093AED">
            <w:pPr>
              <w:pStyle w:val="2"/>
            </w:pPr>
            <w:r>
              <w:t>≤22</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经济效益指标</w:t>
            </w:r>
          </w:p>
        </w:tc>
        <w:tc>
          <w:tcPr>
            <w:tcW w:w="1332" w:type="dxa"/>
            <w:vAlign w:val="center"/>
          </w:tcPr>
          <w:p w:rsidR="0042499F" w:rsidRDefault="00093AED">
            <w:pPr>
              <w:pStyle w:val="2"/>
            </w:pPr>
            <w:r>
              <w:t>优化营商环境</w:t>
            </w:r>
          </w:p>
        </w:tc>
        <w:tc>
          <w:tcPr>
            <w:tcW w:w="3430" w:type="dxa"/>
            <w:vAlign w:val="center"/>
          </w:tcPr>
          <w:p w:rsidR="0042499F" w:rsidRDefault="00093AED">
            <w:pPr>
              <w:pStyle w:val="2"/>
            </w:pPr>
            <w:r>
              <w:t>通过案件查办，提升我市营商环境</w:t>
            </w:r>
          </w:p>
        </w:tc>
        <w:tc>
          <w:tcPr>
            <w:tcW w:w="2551" w:type="dxa"/>
            <w:vAlign w:val="center"/>
          </w:tcPr>
          <w:p w:rsidR="0042499F" w:rsidRDefault="00093AED">
            <w:pPr>
              <w:pStyle w:val="2"/>
            </w:pPr>
            <w:r>
              <w:t>优化营商环境</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服务对象满意度</w:t>
            </w:r>
          </w:p>
        </w:tc>
        <w:tc>
          <w:tcPr>
            <w:tcW w:w="3430" w:type="dxa"/>
            <w:vAlign w:val="center"/>
          </w:tcPr>
          <w:p w:rsidR="0042499F" w:rsidRDefault="00093AED">
            <w:pPr>
              <w:pStyle w:val="2"/>
            </w:pPr>
            <w:r>
              <w:t>平台用户满意度</w:t>
            </w:r>
          </w:p>
        </w:tc>
        <w:tc>
          <w:tcPr>
            <w:tcW w:w="2551" w:type="dxa"/>
            <w:vAlign w:val="center"/>
          </w:tcPr>
          <w:p w:rsidR="0042499F" w:rsidRDefault="00093AED">
            <w:pPr>
              <w:pStyle w:val="2"/>
            </w:pPr>
            <w:r>
              <w:t>≥90%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52" w:name="_Toc157760029"/>
      <w:r>
        <w:rPr>
          <w:rFonts w:ascii="方正仿宋_GBK" w:eastAsia="方正仿宋_GBK" w:hAnsi="方正仿宋_GBK" w:cs="方正仿宋_GBK"/>
          <w:sz w:val="28"/>
        </w:rPr>
        <w:t>52.2024</w:t>
      </w:r>
      <w:r>
        <w:rPr>
          <w:rFonts w:ascii="方正仿宋_GBK" w:eastAsia="方正仿宋_GBK" w:hAnsi="方正仿宋_GBK" w:cs="方正仿宋_GBK"/>
          <w:sz w:val="28"/>
        </w:rPr>
        <w:t>年中央反垄断工作补助经费绩效目标表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355301</w:t>
            </w:r>
            <w:r>
              <w:t>天津市市场监管综合行政执法总队</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2024</w:t>
            </w:r>
            <w:r>
              <w:t>年中央反垄断工作补助经费</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10.00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10.00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用于反垄断执法差旅</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目标内容</w:t>
            </w:r>
            <w:r>
              <w:t>1</w:t>
            </w:r>
            <w:r>
              <w:t>完成市场监管总局委托执法任务</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执法专项行动次数</w:t>
            </w:r>
          </w:p>
        </w:tc>
        <w:tc>
          <w:tcPr>
            <w:tcW w:w="3430" w:type="dxa"/>
            <w:vAlign w:val="center"/>
          </w:tcPr>
          <w:p w:rsidR="0042499F" w:rsidRDefault="00093AED">
            <w:pPr>
              <w:pStyle w:val="2"/>
            </w:pPr>
            <w:r>
              <w:t>执法专项行动次数</w:t>
            </w:r>
          </w:p>
        </w:tc>
        <w:tc>
          <w:tcPr>
            <w:tcW w:w="2551" w:type="dxa"/>
            <w:vAlign w:val="center"/>
          </w:tcPr>
          <w:p w:rsidR="0042499F" w:rsidRDefault="00093AED">
            <w:pPr>
              <w:pStyle w:val="2"/>
            </w:pPr>
            <w:r>
              <w:t>≥3</w:t>
            </w:r>
            <w:r>
              <w:t>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12</w:t>
            </w:r>
            <w:r>
              <w:t>月份</w:t>
            </w:r>
          </w:p>
        </w:tc>
        <w:tc>
          <w:tcPr>
            <w:tcW w:w="3430" w:type="dxa"/>
            <w:vAlign w:val="center"/>
          </w:tcPr>
          <w:p w:rsidR="0042499F" w:rsidRDefault="00093AED">
            <w:pPr>
              <w:pStyle w:val="2"/>
            </w:pPr>
            <w:r>
              <w:t>12</w:t>
            </w:r>
            <w:r>
              <w:t>月份</w:t>
            </w:r>
          </w:p>
        </w:tc>
        <w:tc>
          <w:tcPr>
            <w:tcW w:w="2551" w:type="dxa"/>
            <w:vAlign w:val="center"/>
          </w:tcPr>
          <w:p w:rsidR="0042499F" w:rsidRDefault="00093AED">
            <w:pPr>
              <w:pStyle w:val="2"/>
            </w:pPr>
            <w:r>
              <w:t>年底前完成</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监督执法检查</w:t>
            </w:r>
          </w:p>
        </w:tc>
        <w:tc>
          <w:tcPr>
            <w:tcW w:w="3430" w:type="dxa"/>
            <w:vAlign w:val="center"/>
          </w:tcPr>
          <w:p w:rsidR="0042499F" w:rsidRDefault="00093AED">
            <w:pPr>
              <w:pStyle w:val="2"/>
            </w:pPr>
            <w:r>
              <w:t>监督执法检查</w:t>
            </w:r>
          </w:p>
        </w:tc>
        <w:tc>
          <w:tcPr>
            <w:tcW w:w="2551" w:type="dxa"/>
            <w:vAlign w:val="center"/>
          </w:tcPr>
          <w:p w:rsidR="0042499F" w:rsidRDefault="00093AED">
            <w:pPr>
              <w:pStyle w:val="2"/>
            </w:pPr>
            <w:r>
              <w:t>符合执法程序要求</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符合市场价值</w:t>
            </w:r>
          </w:p>
        </w:tc>
        <w:tc>
          <w:tcPr>
            <w:tcW w:w="3430" w:type="dxa"/>
            <w:vAlign w:val="center"/>
          </w:tcPr>
          <w:p w:rsidR="0042499F" w:rsidRDefault="00093AED">
            <w:pPr>
              <w:pStyle w:val="2"/>
            </w:pPr>
            <w:r>
              <w:t>符合市场价值</w:t>
            </w:r>
          </w:p>
        </w:tc>
        <w:tc>
          <w:tcPr>
            <w:tcW w:w="2551" w:type="dxa"/>
            <w:vAlign w:val="center"/>
          </w:tcPr>
          <w:p w:rsidR="0042499F" w:rsidRDefault="00093AED">
            <w:pPr>
              <w:pStyle w:val="2"/>
            </w:pPr>
            <w:r>
              <w:t>≤10</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经济效益指标</w:t>
            </w:r>
          </w:p>
        </w:tc>
        <w:tc>
          <w:tcPr>
            <w:tcW w:w="1332" w:type="dxa"/>
            <w:vAlign w:val="center"/>
          </w:tcPr>
          <w:p w:rsidR="0042499F" w:rsidRDefault="00093AED">
            <w:pPr>
              <w:pStyle w:val="2"/>
            </w:pPr>
            <w:r>
              <w:t>优化营商环境</w:t>
            </w:r>
          </w:p>
        </w:tc>
        <w:tc>
          <w:tcPr>
            <w:tcW w:w="3430" w:type="dxa"/>
            <w:vAlign w:val="center"/>
          </w:tcPr>
          <w:p w:rsidR="0042499F" w:rsidRDefault="00093AED">
            <w:pPr>
              <w:pStyle w:val="2"/>
            </w:pPr>
            <w:r>
              <w:t>优化营商环境</w:t>
            </w:r>
          </w:p>
        </w:tc>
        <w:tc>
          <w:tcPr>
            <w:tcW w:w="2551" w:type="dxa"/>
            <w:vAlign w:val="center"/>
          </w:tcPr>
          <w:p w:rsidR="0042499F" w:rsidRDefault="00093AED">
            <w:pPr>
              <w:pStyle w:val="2"/>
            </w:pPr>
            <w:r>
              <w:t>营造公平竞争的市场环境</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企业满意度</w:t>
            </w:r>
          </w:p>
        </w:tc>
        <w:tc>
          <w:tcPr>
            <w:tcW w:w="3430" w:type="dxa"/>
            <w:vAlign w:val="center"/>
          </w:tcPr>
          <w:p w:rsidR="0042499F" w:rsidRDefault="00093AED">
            <w:pPr>
              <w:pStyle w:val="2"/>
            </w:pPr>
            <w:r>
              <w:t>企业满意度</w:t>
            </w:r>
          </w:p>
        </w:tc>
        <w:tc>
          <w:tcPr>
            <w:tcW w:w="2551" w:type="dxa"/>
            <w:vAlign w:val="center"/>
          </w:tcPr>
          <w:p w:rsidR="0042499F" w:rsidRDefault="00093AED">
            <w:pPr>
              <w:pStyle w:val="2"/>
            </w:pPr>
            <w:r>
              <w:t>≥90</w:t>
            </w:r>
            <w:r>
              <w:t>分</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53" w:name="_Toc157760030"/>
      <w:r>
        <w:rPr>
          <w:rFonts w:ascii="方正仿宋_GBK" w:eastAsia="方正仿宋_GBK" w:hAnsi="方正仿宋_GBK" w:cs="方正仿宋_GBK"/>
          <w:sz w:val="28"/>
        </w:rPr>
        <w:t>53.2024</w:t>
      </w:r>
      <w:r>
        <w:rPr>
          <w:rFonts w:ascii="方正仿宋_GBK" w:eastAsia="方正仿宋_GBK" w:hAnsi="方正仿宋_GBK" w:cs="方正仿宋_GBK"/>
          <w:sz w:val="28"/>
        </w:rPr>
        <w:t>年中央工商行政管理专项补助经费绩效目标表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355301</w:t>
            </w:r>
            <w:r>
              <w:t>天津市市场监管综合行政执法总队</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2024</w:t>
            </w:r>
            <w:r>
              <w:t>年中央工商行政管理专项补助经费</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25.00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25.00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法律顾问服务、罚没物资仓储运输及处置、审计、抽检费鉴定用</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加大违法行为查办力度，更好净化营商环境</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组织法律培训次数</w:t>
            </w:r>
          </w:p>
        </w:tc>
        <w:tc>
          <w:tcPr>
            <w:tcW w:w="3430" w:type="dxa"/>
            <w:vAlign w:val="center"/>
          </w:tcPr>
          <w:p w:rsidR="0042499F" w:rsidRDefault="00093AED">
            <w:pPr>
              <w:pStyle w:val="2"/>
            </w:pPr>
            <w:r>
              <w:t>组织法律培训次数</w:t>
            </w:r>
          </w:p>
        </w:tc>
        <w:tc>
          <w:tcPr>
            <w:tcW w:w="2551" w:type="dxa"/>
            <w:vAlign w:val="center"/>
          </w:tcPr>
          <w:p w:rsidR="0042499F" w:rsidRDefault="00093AED">
            <w:pPr>
              <w:pStyle w:val="2"/>
            </w:pPr>
            <w:r>
              <w:t>≥2</w:t>
            </w:r>
            <w:r>
              <w:t>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行政复议或诉讼败诉案件数</w:t>
            </w:r>
          </w:p>
        </w:tc>
        <w:tc>
          <w:tcPr>
            <w:tcW w:w="3430" w:type="dxa"/>
            <w:vAlign w:val="center"/>
          </w:tcPr>
          <w:p w:rsidR="0042499F" w:rsidRDefault="00093AED">
            <w:pPr>
              <w:pStyle w:val="2"/>
            </w:pPr>
            <w:r>
              <w:t>行政复议或诉讼败诉案件数</w:t>
            </w:r>
          </w:p>
        </w:tc>
        <w:tc>
          <w:tcPr>
            <w:tcW w:w="2551" w:type="dxa"/>
            <w:vAlign w:val="center"/>
          </w:tcPr>
          <w:p w:rsidR="0042499F" w:rsidRDefault="00093AED">
            <w:pPr>
              <w:pStyle w:val="2"/>
            </w:pPr>
            <w:r>
              <w:t>≤5</w:t>
            </w:r>
            <w:r>
              <w:t>件</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案件查办时限</w:t>
            </w:r>
          </w:p>
        </w:tc>
        <w:tc>
          <w:tcPr>
            <w:tcW w:w="3430" w:type="dxa"/>
            <w:vAlign w:val="center"/>
          </w:tcPr>
          <w:p w:rsidR="0042499F" w:rsidRDefault="00093AED">
            <w:pPr>
              <w:pStyle w:val="2"/>
            </w:pPr>
            <w:r>
              <w:t>案件查办时限</w:t>
            </w:r>
          </w:p>
        </w:tc>
        <w:tc>
          <w:tcPr>
            <w:tcW w:w="2551" w:type="dxa"/>
            <w:vAlign w:val="center"/>
          </w:tcPr>
          <w:p w:rsidR="0042499F" w:rsidRDefault="00093AED">
            <w:pPr>
              <w:pStyle w:val="2"/>
            </w:pPr>
            <w:r>
              <w:t>法定时限内</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总费用</w:t>
            </w:r>
          </w:p>
        </w:tc>
        <w:tc>
          <w:tcPr>
            <w:tcW w:w="3430" w:type="dxa"/>
            <w:vAlign w:val="center"/>
          </w:tcPr>
          <w:p w:rsidR="0042499F" w:rsidRDefault="00093AED">
            <w:pPr>
              <w:pStyle w:val="2"/>
            </w:pPr>
            <w:r>
              <w:t>总费用</w:t>
            </w:r>
          </w:p>
        </w:tc>
        <w:tc>
          <w:tcPr>
            <w:tcW w:w="2551" w:type="dxa"/>
            <w:vAlign w:val="center"/>
          </w:tcPr>
          <w:p w:rsidR="0042499F" w:rsidRDefault="00093AED">
            <w:pPr>
              <w:pStyle w:val="2"/>
            </w:pPr>
            <w:r>
              <w:t>≤25</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提高执法水平</w:t>
            </w:r>
          </w:p>
        </w:tc>
        <w:tc>
          <w:tcPr>
            <w:tcW w:w="3430" w:type="dxa"/>
            <w:vAlign w:val="center"/>
          </w:tcPr>
          <w:p w:rsidR="0042499F" w:rsidRDefault="00093AED">
            <w:pPr>
              <w:pStyle w:val="2"/>
            </w:pPr>
            <w:r>
              <w:t>提高执法水平</w:t>
            </w:r>
          </w:p>
        </w:tc>
        <w:tc>
          <w:tcPr>
            <w:tcW w:w="2551" w:type="dxa"/>
            <w:vAlign w:val="center"/>
          </w:tcPr>
          <w:p w:rsidR="0042499F" w:rsidRDefault="00093AED">
            <w:pPr>
              <w:pStyle w:val="2"/>
            </w:pPr>
            <w:r>
              <w:t>逐步提高</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行政执法廉政投诉举报数量</w:t>
            </w:r>
          </w:p>
        </w:tc>
        <w:tc>
          <w:tcPr>
            <w:tcW w:w="3430" w:type="dxa"/>
            <w:vAlign w:val="center"/>
          </w:tcPr>
          <w:p w:rsidR="0042499F" w:rsidRDefault="00093AED">
            <w:pPr>
              <w:pStyle w:val="2"/>
            </w:pPr>
            <w:r>
              <w:t>行政执法廉政投诉举报数量</w:t>
            </w:r>
          </w:p>
        </w:tc>
        <w:tc>
          <w:tcPr>
            <w:tcW w:w="2551" w:type="dxa"/>
            <w:vAlign w:val="center"/>
          </w:tcPr>
          <w:p w:rsidR="0042499F" w:rsidRDefault="00093AED">
            <w:pPr>
              <w:pStyle w:val="2"/>
            </w:pPr>
            <w:r>
              <w:t>≤3</w:t>
            </w:r>
            <w:r>
              <w:t>件</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54" w:name="_Toc157760031"/>
      <w:r>
        <w:rPr>
          <w:rFonts w:ascii="方正仿宋_GBK" w:eastAsia="方正仿宋_GBK" w:hAnsi="方正仿宋_GBK" w:cs="方正仿宋_GBK"/>
          <w:sz w:val="28"/>
        </w:rPr>
        <w:t>54.2024</w:t>
      </w:r>
      <w:r>
        <w:rPr>
          <w:rFonts w:ascii="方正仿宋_GBK" w:eastAsia="方正仿宋_GBK" w:hAnsi="方正仿宋_GBK" w:cs="方正仿宋_GBK"/>
          <w:sz w:val="28"/>
        </w:rPr>
        <w:t>年中央食品监管补助资金绩效目标表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355301</w:t>
            </w:r>
            <w:r>
              <w:t>天津市市场监管综合行政执法总队</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2024</w:t>
            </w:r>
            <w:r>
              <w:t>年中央食品监管补助资金</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26.20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26.20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用于食品相关抽检及执法培训</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全力推进食品安全执法办案工作，加强食品领域重大案件查办，严厉打击食品违法行为；根据重大活动食品安全保障和突发事件应急处置工作要求，对全市食品安全保障人才库人员及重大活动食品安全应急处置队伍人员开展培训，提高相应业务能力。</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重大案件查办数</w:t>
            </w:r>
          </w:p>
        </w:tc>
        <w:tc>
          <w:tcPr>
            <w:tcW w:w="3430" w:type="dxa"/>
            <w:vAlign w:val="center"/>
          </w:tcPr>
          <w:p w:rsidR="0042499F" w:rsidRDefault="00093AED">
            <w:pPr>
              <w:pStyle w:val="2"/>
            </w:pPr>
            <w:r>
              <w:t>食品领域重大案件查办数</w:t>
            </w:r>
          </w:p>
        </w:tc>
        <w:tc>
          <w:tcPr>
            <w:tcW w:w="2551" w:type="dxa"/>
            <w:vAlign w:val="center"/>
          </w:tcPr>
          <w:p w:rsidR="0042499F" w:rsidRDefault="00093AED">
            <w:pPr>
              <w:pStyle w:val="2"/>
            </w:pPr>
            <w:r>
              <w:t>≥1</w:t>
            </w:r>
            <w:r>
              <w:t>起</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抽检批次</w:t>
            </w:r>
          </w:p>
        </w:tc>
        <w:tc>
          <w:tcPr>
            <w:tcW w:w="3430" w:type="dxa"/>
            <w:vAlign w:val="center"/>
          </w:tcPr>
          <w:p w:rsidR="0042499F" w:rsidRDefault="00093AED">
            <w:pPr>
              <w:pStyle w:val="2"/>
            </w:pPr>
            <w:r>
              <w:t>完成食品领域执法抽查（快速检测）次数</w:t>
            </w:r>
          </w:p>
        </w:tc>
        <w:tc>
          <w:tcPr>
            <w:tcW w:w="2551" w:type="dxa"/>
            <w:vAlign w:val="center"/>
          </w:tcPr>
          <w:p w:rsidR="0042499F" w:rsidRDefault="00093AED">
            <w:pPr>
              <w:pStyle w:val="2"/>
            </w:pPr>
            <w:r>
              <w:t>≥46</w:t>
            </w:r>
            <w:r>
              <w:t>批次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培训人次</w:t>
            </w:r>
          </w:p>
        </w:tc>
        <w:tc>
          <w:tcPr>
            <w:tcW w:w="3430" w:type="dxa"/>
            <w:vAlign w:val="center"/>
          </w:tcPr>
          <w:p w:rsidR="0042499F" w:rsidRDefault="00093AED">
            <w:pPr>
              <w:pStyle w:val="2"/>
            </w:pPr>
            <w:r>
              <w:t>辖区食品安全监管类业务培训</w:t>
            </w:r>
          </w:p>
        </w:tc>
        <w:tc>
          <w:tcPr>
            <w:tcW w:w="2551" w:type="dxa"/>
            <w:vAlign w:val="center"/>
          </w:tcPr>
          <w:p w:rsidR="0042499F" w:rsidRDefault="00093AED">
            <w:pPr>
              <w:pStyle w:val="2"/>
            </w:pPr>
            <w:r>
              <w:t>≥230</w:t>
            </w:r>
            <w:r>
              <w:t>人次</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培训合格率</w:t>
            </w:r>
          </w:p>
        </w:tc>
        <w:tc>
          <w:tcPr>
            <w:tcW w:w="3430" w:type="dxa"/>
            <w:vAlign w:val="center"/>
          </w:tcPr>
          <w:p w:rsidR="0042499F" w:rsidRDefault="00093AED">
            <w:pPr>
              <w:pStyle w:val="2"/>
            </w:pPr>
            <w:r>
              <w:t>培训合格率</w:t>
            </w:r>
          </w:p>
        </w:tc>
        <w:tc>
          <w:tcPr>
            <w:tcW w:w="2551" w:type="dxa"/>
            <w:vAlign w:val="center"/>
          </w:tcPr>
          <w:p w:rsidR="0042499F" w:rsidRDefault="00093AED">
            <w:pPr>
              <w:pStyle w:val="2"/>
            </w:pPr>
            <w:r>
              <w:t>≥80%</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食品监管专项工作整体完成时间</w:t>
            </w:r>
          </w:p>
        </w:tc>
        <w:tc>
          <w:tcPr>
            <w:tcW w:w="3430" w:type="dxa"/>
            <w:vAlign w:val="center"/>
          </w:tcPr>
          <w:p w:rsidR="0042499F" w:rsidRDefault="00093AED">
            <w:pPr>
              <w:pStyle w:val="2"/>
            </w:pPr>
            <w:r>
              <w:t>食品监管专项工作整体完成时间</w:t>
            </w:r>
          </w:p>
        </w:tc>
        <w:tc>
          <w:tcPr>
            <w:tcW w:w="2551" w:type="dxa"/>
            <w:vAlign w:val="center"/>
          </w:tcPr>
          <w:p w:rsidR="0042499F" w:rsidRDefault="00093AED">
            <w:pPr>
              <w:pStyle w:val="2"/>
            </w:pPr>
            <w:r>
              <w:t>2024</w:t>
            </w:r>
            <w:r>
              <w:t>年底</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培训成本</w:t>
            </w:r>
          </w:p>
        </w:tc>
        <w:tc>
          <w:tcPr>
            <w:tcW w:w="3430" w:type="dxa"/>
            <w:vAlign w:val="center"/>
          </w:tcPr>
          <w:p w:rsidR="0042499F" w:rsidRDefault="00093AED">
            <w:pPr>
              <w:pStyle w:val="2"/>
            </w:pPr>
            <w:r>
              <w:t>培训成本</w:t>
            </w:r>
          </w:p>
        </w:tc>
        <w:tc>
          <w:tcPr>
            <w:tcW w:w="2551" w:type="dxa"/>
            <w:vAlign w:val="center"/>
          </w:tcPr>
          <w:p w:rsidR="0042499F" w:rsidRDefault="00093AED">
            <w:pPr>
              <w:pStyle w:val="2"/>
            </w:pPr>
            <w:r>
              <w:t>厅局级</w:t>
            </w:r>
            <w:r>
              <w:t>≤550</w:t>
            </w:r>
            <w:r>
              <w:t>元</w:t>
            </w:r>
            <w:r>
              <w:t>/</w:t>
            </w:r>
            <w:r>
              <w:t>天</w:t>
            </w:r>
            <w:r>
              <w:t>/</w:t>
            </w:r>
            <w:r>
              <w:t>人、处级及以下</w:t>
            </w:r>
            <w:r>
              <w:t>≤500</w:t>
            </w:r>
            <w:r>
              <w:t>元</w:t>
            </w:r>
            <w:r>
              <w:t>/</w:t>
            </w:r>
            <w:r>
              <w:t>天</w:t>
            </w:r>
            <w:r>
              <w:t>/</w:t>
            </w:r>
            <w:r>
              <w:t>人</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组织受培训人员完成各项重大活动食品安全保障</w:t>
            </w:r>
          </w:p>
        </w:tc>
        <w:tc>
          <w:tcPr>
            <w:tcW w:w="3430" w:type="dxa"/>
            <w:vAlign w:val="center"/>
          </w:tcPr>
          <w:p w:rsidR="0042499F" w:rsidRDefault="00093AED">
            <w:pPr>
              <w:pStyle w:val="2"/>
            </w:pPr>
            <w:r>
              <w:t>指导协调率</w:t>
            </w:r>
          </w:p>
        </w:tc>
        <w:tc>
          <w:tcPr>
            <w:tcW w:w="2551" w:type="dxa"/>
            <w:vAlign w:val="center"/>
          </w:tcPr>
          <w:p w:rsidR="0042499F" w:rsidRDefault="00093AED">
            <w:pPr>
              <w:pStyle w:val="2"/>
            </w:pPr>
            <w:r>
              <w:t>≥90%</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被培训人员满意度</w:t>
            </w:r>
          </w:p>
        </w:tc>
        <w:tc>
          <w:tcPr>
            <w:tcW w:w="3430" w:type="dxa"/>
            <w:vAlign w:val="center"/>
          </w:tcPr>
          <w:p w:rsidR="0042499F" w:rsidRDefault="00093AED">
            <w:pPr>
              <w:pStyle w:val="2"/>
            </w:pPr>
            <w:r>
              <w:t>被培训人员满意度</w:t>
            </w:r>
          </w:p>
        </w:tc>
        <w:tc>
          <w:tcPr>
            <w:tcW w:w="2551" w:type="dxa"/>
            <w:vAlign w:val="center"/>
          </w:tcPr>
          <w:p w:rsidR="0042499F" w:rsidRDefault="00093AED">
            <w:pPr>
              <w:pStyle w:val="2"/>
            </w:pPr>
            <w:r>
              <w:t>≥80%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55" w:name="_Toc157760032"/>
      <w:r>
        <w:rPr>
          <w:rFonts w:ascii="方正仿宋_GBK" w:eastAsia="方正仿宋_GBK" w:hAnsi="方正仿宋_GBK" w:cs="方正仿宋_GBK"/>
          <w:sz w:val="28"/>
        </w:rPr>
        <w:t>55.</w:t>
      </w:r>
      <w:r>
        <w:rPr>
          <w:rFonts w:ascii="方正仿宋_GBK" w:eastAsia="方正仿宋_GBK" w:hAnsi="方正仿宋_GBK" w:cs="方正仿宋_GBK"/>
          <w:sz w:val="28"/>
        </w:rPr>
        <w:t>执法办案和有奖举报专项</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355301</w:t>
            </w:r>
            <w:r>
              <w:t>天津市市场监管综合行政执法总队</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执法办案和有奖举报专项</w:t>
            </w:r>
            <w:r>
              <w:t>2024</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15.00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15.00</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 xml:space="preserve"> </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有奖举报、电子取证竞赛、制服采购费用</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提升执法办案工作水平，推动行政执法质量提升。</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配发人员数量</w:t>
            </w:r>
          </w:p>
        </w:tc>
        <w:tc>
          <w:tcPr>
            <w:tcW w:w="3430" w:type="dxa"/>
            <w:vAlign w:val="center"/>
          </w:tcPr>
          <w:p w:rsidR="0042499F" w:rsidRDefault="00093AED">
            <w:pPr>
              <w:pStyle w:val="2"/>
            </w:pPr>
            <w:r>
              <w:t>配发人员数量</w:t>
            </w:r>
          </w:p>
        </w:tc>
        <w:tc>
          <w:tcPr>
            <w:tcW w:w="2551" w:type="dxa"/>
            <w:vAlign w:val="center"/>
          </w:tcPr>
          <w:p w:rsidR="0042499F" w:rsidRDefault="00093AED">
            <w:pPr>
              <w:pStyle w:val="2"/>
            </w:pPr>
            <w:r>
              <w:t>≥38</w:t>
            </w:r>
            <w:r>
              <w:t>套</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制服到货验收合格率</w:t>
            </w:r>
          </w:p>
        </w:tc>
        <w:tc>
          <w:tcPr>
            <w:tcW w:w="3430" w:type="dxa"/>
            <w:vAlign w:val="center"/>
          </w:tcPr>
          <w:p w:rsidR="0042499F" w:rsidRDefault="00093AED">
            <w:pPr>
              <w:pStyle w:val="2"/>
            </w:pPr>
            <w:r>
              <w:t>制服到货验收合格率</w:t>
            </w:r>
          </w:p>
        </w:tc>
        <w:tc>
          <w:tcPr>
            <w:tcW w:w="2551" w:type="dxa"/>
            <w:vAlign w:val="center"/>
          </w:tcPr>
          <w:p w:rsidR="0042499F" w:rsidRDefault="00093AED">
            <w:pPr>
              <w:pStyle w:val="2"/>
            </w:pPr>
            <w:r>
              <w:t>≥95%</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完成时间</w:t>
            </w:r>
          </w:p>
        </w:tc>
        <w:tc>
          <w:tcPr>
            <w:tcW w:w="3430" w:type="dxa"/>
            <w:vAlign w:val="center"/>
          </w:tcPr>
          <w:p w:rsidR="0042499F" w:rsidRDefault="00093AED">
            <w:pPr>
              <w:pStyle w:val="2"/>
            </w:pPr>
            <w:r>
              <w:t>完成时间</w:t>
            </w:r>
          </w:p>
        </w:tc>
        <w:tc>
          <w:tcPr>
            <w:tcW w:w="2551" w:type="dxa"/>
            <w:vAlign w:val="center"/>
          </w:tcPr>
          <w:p w:rsidR="0042499F" w:rsidRDefault="00093AED">
            <w:pPr>
              <w:pStyle w:val="2"/>
            </w:pPr>
            <w:r>
              <w:t>2024</w:t>
            </w:r>
            <w:r>
              <w:t>年底</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成本支出</w:t>
            </w:r>
          </w:p>
        </w:tc>
        <w:tc>
          <w:tcPr>
            <w:tcW w:w="3430" w:type="dxa"/>
            <w:vAlign w:val="center"/>
          </w:tcPr>
          <w:p w:rsidR="0042499F" w:rsidRDefault="00093AED">
            <w:pPr>
              <w:pStyle w:val="2"/>
            </w:pPr>
            <w:r>
              <w:t>成本支出</w:t>
            </w:r>
          </w:p>
        </w:tc>
        <w:tc>
          <w:tcPr>
            <w:tcW w:w="2551" w:type="dxa"/>
            <w:vAlign w:val="center"/>
          </w:tcPr>
          <w:p w:rsidR="0042499F" w:rsidRDefault="00093AED">
            <w:pPr>
              <w:pStyle w:val="2"/>
            </w:pPr>
            <w:r>
              <w:t>≤15</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提升执法形象</w:t>
            </w:r>
          </w:p>
        </w:tc>
        <w:tc>
          <w:tcPr>
            <w:tcW w:w="3430" w:type="dxa"/>
            <w:vAlign w:val="center"/>
          </w:tcPr>
          <w:p w:rsidR="0042499F" w:rsidRDefault="00093AED">
            <w:pPr>
              <w:pStyle w:val="2"/>
            </w:pPr>
            <w:r>
              <w:t>提升执法形象</w:t>
            </w:r>
          </w:p>
        </w:tc>
        <w:tc>
          <w:tcPr>
            <w:tcW w:w="2551" w:type="dxa"/>
            <w:vAlign w:val="center"/>
          </w:tcPr>
          <w:p w:rsidR="0042499F" w:rsidRDefault="00093AED">
            <w:pPr>
              <w:pStyle w:val="2"/>
            </w:pPr>
            <w:r>
              <w:t>显著提高</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着装人员满意度</w:t>
            </w:r>
          </w:p>
        </w:tc>
        <w:tc>
          <w:tcPr>
            <w:tcW w:w="3430" w:type="dxa"/>
            <w:vAlign w:val="center"/>
          </w:tcPr>
          <w:p w:rsidR="0042499F" w:rsidRDefault="00093AED">
            <w:pPr>
              <w:pStyle w:val="2"/>
            </w:pPr>
            <w:r>
              <w:t>着装人员满意度</w:t>
            </w:r>
          </w:p>
        </w:tc>
        <w:tc>
          <w:tcPr>
            <w:tcW w:w="2551" w:type="dxa"/>
            <w:vAlign w:val="center"/>
          </w:tcPr>
          <w:p w:rsidR="0042499F" w:rsidRDefault="00093AED">
            <w:pPr>
              <w:pStyle w:val="2"/>
            </w:pPr>
            <w:r>
              <w:t>≥90%</w:t>
            </w:r>
          </w:p>
        </w:tc>
      </w:tr>
    </w:tbl>
    <w:p w:rsidR="0042499F" w:rsidRDefault="0042499F">
      <w:pPr>
        <w:sectPr w:rsidR="0042499F">
          <w:pgSz w:w="11900" w:h="16840"/>
          <w:pgMar w:top="1984" w:right="1304" w:bottom="1134" w:left="1304" w:header="720" w:footer="720" w:gutter="0"/>
          <w:cols w:space="720"/>
        </w:sectPr>
      </w:pPr>
    </w:p>
    <w:p w:rsidR="0042499F" w:rsidRDefault="00093AED">
      <w:pPr>
        <w:jc w:val="center"/>
      </w:pPr>
      <w:r>
        <w:rPr>
          <w:rFonts w:ascii="方正仿宋_GBK" w:eastAsia="方正仿宋_GBK" w:hAnsi="方正仿宋_GBK" w:cs="方正仿宋_GBK"/>
          <w:sz w:val="28"/>
        </w:rPr>
        <w:lastRenderedPageBreak/>
        <w:t xml:space="preserve"> </w:t>
      </w:r>
    </w:p>
    <w:p w:rsidR="0042499F" w:rsidRDefault="00093AED">
      <w:pPr>
        <w:ind w:firstLine="560"/>
        <w:outlineLvl w:val="3"/>
      </w:pPr>
      <w:bookmarkStart w:id="56" w:name="_Toc157760033"/>
      <w:r>
        <w:rPr>
          <w:rFonts w:ascii="方正仿宋_GBK" w:eastAsia="方正仿宋_GBK" w:hAnsi="方正仿宋_GBK" w:cs="方正仿宋_GBK"/>
          <w:sz w:val="28"/>
        </w:rPr>
        <w:t>56.2024</w:t>
      </w:r>
      <w:r>
        <w:rPr>
          <w:rFonts w:ascii="方正仿宋_GBK" w:eastAsia="方正仿宋_GBK" w:hAnsi="方正仿宋_GBK" w:cs="方正仿宋_GBK"/>
          <w:sz w:val="28"/>
        </w:rPr>
        <w:t>年天津特检院特种设备检验检测项目（非财政拨款项目）绩效目标表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3938A7" w:rsidTr="003938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2499F" w:rsidRDefault="00093AED">
            <w:pPr>
              <w:pStyle w:val="5"/>
            </w:pPr>
            <w:r>
              <w:t>355701</w:t>
            </w:r>
            <w:r>
              <w:t>天津市特种设备监督检验技术研究院</w:t>
            </w:r>
          </w:p>
        </w:tc>
        <w:tc>
          <w:tcPr>
            <w:tcW w:w="1276" w:type="dxa"/>
            <w:tcBorders>
              <w:top w:val="single" w:sz="6" w:space="0" w:color="FFFFFF"/>
              <w:left w:val="single" w:sz="6" w:space="0" w:color="FFFFFF"/>
              <w:right w:val="single" w:sz="6" w:space="0" w:color="FFFFFF"/>
            </w:tcBorders>
            <w:vAlign w:val="center"/>
          </w:tcPr>
          <w:p w:rsidR="0042499F" w:rsidRDefault="00093AED">
            <w:pPr>
              <w:pStyle w:val="4"/>
            </w:pPr>
            <w:r>
              <w:t>单位：万元</w:t>
            </w:r>
          </w:p>
        </w:tc>
      </w:tr>
      <w:tr w:rsidR="003938A7" w:rsidTr="003938A7">
        <w:trPr>
          <w:trHeight w:val="369"/>
          <w:jc w:val="center"/>
        </w:trPr>
        <w:tc>
          <w:tcPr>
            <w:tcW w:w="1276" w:type="dxa"/>
            <w:vAlign w:val="center"/>
          </w:tcPr>
          <w:p w:rsidR="0042499F" w:rsidRDefault="00093AED">
            <w:pPr>
              <w:pStyle w:val="1"/>
            </w:pPr>
            <w:r>
              <w:t>项目名称</w:t>
            </w:r>
          </w:p>
        </w:tc>
        <w:tc>
          <w:tcPr>
            <w:tcW w:w="8589" w:type="dxa"/>
            <w:gridSpan w:val="6"/>
            <w:vAlign w:val="center"/>
          </w:tcPr>
          <w:p w:rsidR="0042499F" w:rsidRDefault="00093AED">
            <w:pPr>
              <w:pStyle w:val="2"/>
            </w:pPr>
            <w:r>
              <w:t>2024</w:t>
            </w:r>
            <w:r>
              <w:t>年天津特检院特种设备检验检测项目（非财政拨款项目）</w:t>
            </w:r>
          </w:p>
        </w:tc>
      </w:tr>
      <w:tr w:rsidR="0042499F">
        <w:trPr>
          <w:trHeight w:val="369"/>
          <w:jc w:val="center"/>
        </w:trPr>
        <w:tc>
          <w:tcPr>
            <w:tcW w:w="1276" w:type="dxa"/>
            <w:vMerge w:val="restart"/>
            <w:vAlign w:val="center"/>
          </w:tcPr>
          <w:p w:rsidR="0042499F" w:rsidRDefault="00093AED">
            <w:pPr>
              <w:pStyle w:val="1"/>
            </w:pPr>
            <w:r>
              <w:t>预算规模及资金用途</w:t>
            </w:r>
          </w:p>
        </w:tc>
        <w:tc>
          <w:tcPr>
            <w:tcW w:w="1276" w:type="dxa"/>
            <w:vAlign w:val="center"/>
          </w:tcPr>
          <w:p w:rsidR="0042499F" w:rsidRDefault="00093AED">
            <w:pPr>
              <w:pStyle w:val="1"/>
            </w:pPr>
            <w:r>
              <w:t>预算数</w:t>
            </w:r>
          </w:p>
        </w:tc>
        <w:tc>
          <w:tcPr>
            <w:tcW w:w="1332" w:type="dxa"/>
            <w:vAlign w:val="center"/>
          </w:tcPr>
          <w:p w:rsidR="0042499F" w:rsidRDefault="00093AED">
            <w:pPr>
              <w:pStyle w:val="2"/>
            </w:pPr>
            <w:r>
              <w:t>9600.00</w:t>
            </w:r>
          </w:p>
        </w:tc>
        <w:tc>
          <w:tcPr>
            <w:tcW w:w="1587" w:type="dxa"/>
            <w:vAlign w:val="center"/>
          </w:tcPr>
          <w:p w:rsidR="0042499F" w:rsidRDefault="00093AED">
            <w:pPr>
              <w:pStyle w:val="1"/>
            </w:pPr>
            <w:r>
              <w:t>其中：财政</w:t>
            </w:r>
            <w:r>
              <w:t xml:space="preserve">    </w:t>
            </w:r>
            <w:r>
              <w:t>资金</w:t>
            </w:r>
          </w:p>
        </w:tc>
        <w:tc>
          <w:tcPr>
            <w:tcW w:w="1843" w:type="dxa"/>
            <w:vAlign w:val="center"/>
          </w:tcPr>
          <w:p w:rsidR="0042499F" w:rsidRDefault="00093AED">
            <w:pPr>
              <w:pStyle w:val="2"/>
            </w:pPr>
            <w:r>
              <w:t xml:space="preserve"> </w:t>
            </w:r>
          </w:p>
        </w:tc>
        <w:tc>
          <w:tcPr>
            <w:tcW w:w="1276" w:type="dxa"/>
            <w:vAlign w:val="center"/>
          </w:tcPr>
          <w:p w:rsidR="0042499F" w:rsidRDefault="00093AED">
            <w:pPr>
              <w:pStyle w:val="1"/>
            </w:pPr>
            <w:r>
              <w:t>其他资金</w:t>
            </w:r>
          </w:p>
        </w:tc>
        <w:tc>
          <w:tcPr>
            <w:tcW w:w="1276" w:type="dxa"/>
            <w:vAlign w:val="center"/>
          </w:tcPr>
          <w:p w:rsidR="0042499F" w:rsidRDefault="00093AED">
            <w:pPr>
              <w:pStyle w:val="2"/>
            </w:pPr>
            <w:r>
              <w:t>9600.00</w:t>
            </w:r>
          </w:p>
        </w:tc>
      </w:tr>
      <w:tr w:rsidR="003938A7" w:rsidTr="003938A7">
        <w:trPr>
          <w:trHeight w:val="369"/>
          <w:jc w:val="center"/>
        </w:trPr>
        <w:tc>
          <w:tcPr>
            <w:tcW w:w="1276" w:type="dxa"/>
            <w:vMerge/>
          </w:tcPr>
          <w:p w:rsidR="0042499F" w:rsidRDefault="0042499F"/>
        </w:tc>
        <w:tc>
          <w:tcPr>
            <w:tcW w:w="8589" w:type="dxa"/>
            <w:gridSpan w:val="6"/>
            <w:vAlign w:val="center"/>
          </w:tcPr>
          <w:p w:rsidR="0042499F" w:rsidRDefault="00093AED">
            <w:pPr>
              <w:pStyle w:val="2"/>
            </w:pPr>
            <w:r>
              <w:t>用于天津市特检院开展特种设备检验检测的直接费用支出，包括：人员劳务费、检验检测设备、办公设备、检验用专用材料、委托加工测试费用等。</w:t>
            </w:r>
          </w:p>
        </w:tc>
      </w:tr>
      <w:tr w:rsidR="003938A7" w:rsidTr="003938A7">
        <w:trPr>
          <w:trHeight w:val="369"/>
          <w:jc w:val="center"/>
        </w:trPr>
        <w:tc>
          <w:tcPr>
            <w:tcW w:w="1276" w:type="dxa"/>
            <w:vAlign w:val="center"/>
          </w:tcPr>
          <w:p w:rsidR="0042499F" w:rsidRDefault="00093AED">
            <w:pPr>
              <w:pStyle w:val="1"/>
            </w:pPr>
            <w:r>
              <w:t>绩效目标</w:t>
            </w:r>
          </w:p>
        </w:tc>
        <w:tc>
          <w:tcPr>
            <w:tcW w:w="8589" w:type="dxa"/>
            <w:gridSpan w:val="6"/>
            <w:vAlign w:val="center"/>
          </w:tcPr>
          <w:p w:rsidR="0042499F" w:rsidRDefault="00093AED">
            <w:pPr>
              <w:pStyle w:val="2"/>
            </w:pPr>
            <w:r>
              <w:t>1.</w:t>
            </w:r>
            <w:r>
              <w:t>完成</w:t>
            </w:r>
            <w:r>
              <w:t>2024</w:t>
            </w:r>
            <w:r>
              <w:t>年天津市特种设备的检验检测工作，持续为社会提供特种设备的检测检测技术支持。</w:t>
            </w:r>
          </w:p>
        </w:tc>
      </w:tr>
    </w:tbl>
    <w:p w:rsidR="0042499F" w:rsidRDefault="00093AE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3938A7" w:rsidTr="003938A7">
        <w:trPr>
          <w:trHeight w:val="397"/>
          <w:tblHeader/>
          <w:jc w:val="center"/>
        </w:trPr>
        <w:tc>
          <w:tcPr>
            <w:tcW w:w="1276" w:type="dxa"/>
            <w:vAlign w:val="center"/>
          </w:tcPr>
          <w:p w:rsidR="0042499F" w:rsidRDefault="00093AED">
            <w:pPr>
              <w:pStyle w:val="1"/>
            </w:pPr>
            <w:r>
              <w:t>一级指标</w:t>
            </w:r>
          </w:p>
        </w:tc>
        <w:tc>
          <w:tcPr>
            <w:tcW w:w="1276" w:type="dxa"/>
            <w:vAlign w:val="center"/>
          </w:tcPr>
          <w:p w:rsidR="0042499F" w:rsidRDefault="00093AED">
            <w:pPr>
              <w:pStyle w:val="1"/>
            </w:pPr>
            <w:r>
              <w:t>二级指标</w:t>
            </w:r>
          </w:p>
        </w:tc>
        <w:tc>
          <w:tcPr>
            <w:tcW w:w="1332" w:type="dxa"/>
            <w:vAlign w:val="center"/>
          </w:tcPr>
          <w:p w:rsidR="0042499F" w:rsidRDefault="00093AED">
            <w:pPr>
              <w:pStyle w:val="1"/>
            </w:pPr>
            <w:r>
              <w:t>三级指标</w:t>
            </w:r>
          </w:p>
        </w:tc>
        <w:tc>
          <w:tcPr>
            <w:tcW w:w="3430" w:type="dxa"/>
            <w:vAlign w:val="center"/>
          </w:tcPr>
          <w:p w:rsidR="0042499F" w:rsidRDefault="00093AED">
            <w:pPr>
              <w:pStyle w:val="1"/>
            </w:pPr>
            <w:r>
              <w:t>绩效指标描述</w:t>
            </w:r>
          </w:p>
        </w:tc>
        <w:tc>
          <w:tcPr>
            <w:tcW w:w="2551" w:type="dxa"/>
            <w:vAlign w:val="center"/>
          </w:tcPr>
          <w:p w:rsidR="0042499F" w:rsidRDefault="00093AED">
            <w:pPr>
              <w:pStyle w:val="1"/>
            </w:pPr>
            <w:r>
              <w:t>指标值</w:t>
            </w:r>
          </w:p>
        </w:tc>
      </w:tr>
      <w:tr w:rsidR="003938A7" w:rsidTr="003938A7">
        <w:trPr>
          <w:trHeight w:val="369"/>
          <w:jc w:val="center"/>
        </w:trPr>
        <w:tc>
          <w:tcPr>
            <w:tcW w:w="1276" w:type="dxa"/>
            <w:vMerge w:val="restart"/>
            <w:vAlign w:val="center"/>
          </w:tcPr>
          <w:p w:rsidR="0042499F" w:rsidRDefault="00093AED">
            <w:pPr>
              <w:pStyle w:val="3"/>
            </w:pPr>
            <w:r>
              <w:t>产出指标</w:t>
            </w:r>
          </w:p>
        </w:tc>
        <w:tc>
          <w:tcPr>
            <w:tcW w:w="1276" w:type="dxa"/>
            <w:vAlign w:val="center"/>
          </w:tcPr>
          <w:p w:rsidR="0042499F" w:rsidRDefault="00093AED">
            <w:pPr>
              <w:pStyle w:val="2"/>
            </w:pPr>
            <w:r>
              <w:t>数量指标</w:t>
            </w:r>
          </w:p>
        </w:tc>
        <w:tc>
          <w:tcPr>
            <w:tcW w:w="1332" w:type="dxa"/>
            <w:vAlign w:val="center"/>
          </w:tcPr>
          <w:p w:rsidR="0042499F" w:rsidRDefault="00093AED">
            <w:pPr>
              <w:pStyle w:val="2"/>
            </w:pPr>
            <w:r>
              <w:t>出具特种设备监督检验和定期检验报告数量</w:t>
            </w:r>
          </w:p>
        </w:tc>
        <w:tc>
          <w:tcPr>
            <w:tcW w:w="3430" w:type="dxa"/>
            <w:vAlign w:val="center"/>
          </w:tcPr>
          <w:p w:rsidR="0042499F" w:rsidRDefault="00093AED">
            <w:pPr>
              <w:pStyle w:val="2"/>
            </w:pPr>
            <w:r>
              <w:t>出具特种设备检验检测报告数量</w:t>
            </w:r>
          </w:p>
        </w:tc>
        <w:tc>
          <w:tcPr>
            <w:tcW w:w="2551" w:type="dxa"/>
            <w:vAlign w:val="center"/>
          </w:tcPr>
          <w:p w:rsidR="0042499F" w:rsidRDefault="00093AED">
            <w:pPr>
              <w:pStyle w:val="2"/>
            </w:pPr>
            <w:r>
              <w:t>≥150000</w:t>
            </w:r>
            <w:r>
              <w:t>份</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质量指标</w:t>
            </w:r>
          </w:p>
        </w:tc>
        <w:tc>
          <w:tcPr>
            <w:tcW w:w="1332" w:type="dxa"/>
            <w:vAlign w:val="center"/>
          </w:tcPr>
          <w:p w:rsidR="0042499F" w:rsidRDefault="00093AED">
            <w:pPr>
              <w:pStyle w:val="2"/>
            </w:pPr>
            <w:r>
              <w:t>检验报告严重缺陷率</w:t>
            </w:r>
          </w:p>
        </w:tc>
        <w:tc>
          <w:tcPr>
            <w:tcW w:w="3430" w:type="dxa"/>
            <w:vAlign w:val="center"/>
          </w:tcPr>
          <w:p w:rsidR="0042499F" w:rsidRDefault="00093AED">
            <w:pPr>
              <w:pStyle w:val="2"/>
            </w:pPr>
            <w:r>
              <w:t>检验报告严重缺陷率</w:t>
            </w:r>
          </w:p>
        </w:tc>
        <w:tc>
          <w:tcPr>
            <w:tcW w:w="2551" w:type="dxa"/>
            <w:vAlign w:val="center"/>
          </w:tcPr>
          <w:p w:rsidR="0042499F" w:rsidRDefault="00093AED">
            <w:pPr>
              <w:pStyle w:val="2"/>
            </w:pPr>
            <w:r>
              <w:t>≤0.1</w:t>
            </w:r>
            <w:r>
              <w:t>百分比</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时效指标</w:t>
            </w:r>
          </w:p>
        </w:tc>
        <w:tc>
          <w:tcPr>
            <w:tcW w:w="1332" w:type="dxa"/>
            <w:vAlign w:val="center"/>
          </w:tcPr>
          <w:p w:rsidR="0042499F" w:rsidRDefault="00093AED">
            <w:pPr>
              <w:pStyle w:val="2"/>
            </w:pPr>
            <w:r>
              <w:t>检验报告出具及时率</w:t>
            </w:r>
          </w:p>
        </w:tc>
        <w:tc>
          <w:tcPr>
            <w:tcW w:w="3430" w:type="dxa"/>
            <w:vAlign w:val="center"/>
          </w:tcPr>
          <w:p w:rsidR="0042499F" w:rsidRDefault="00093AED">
            <w:pPr>
              <w:pStyle w:val="2"/>
            </w:pPr>
            <w:r>
              <w:t>检验报告出具及时率</w:t>
            </w:r>
          </w:p>
        </w:tc>
        <w:tc>
          <w:tcPr>
            <w:tcW w:w="2551" w:type="dxa"/>
            <w:vAlign w:val="center"/>
          </w:tcPr>
          <w:p w:rsidR="0042499F" w:rsidRDefault="00093AED">
            <w:pPr>
              <w:pStyle w:val="2"/>
            </w:pPr>
            <w:r>
              <w:t>≤10</w:t>
            </w:r>
            <w:r>
              <w:t>工作日</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检验检测人员劳务费</w:t>
            </w:r>
          </w:p>
        </w:tc>
        <w:tc>
          <w:tcPr>
            <w:tcW w:w="3430" w:type="dxa"/>
            <w:vAlign w:val="center"/>
          </w:tcPr>
          <w:p w:rsidR="0042499F" w:rsidRDefault="00093AED">
            <w:pPr>
              <w:pStyle w:val="2"/>
            </w:pPr>
            <w:r>
              <w:t>检验检测人员劳务费</w:t>
            </w:r>
          </w:p>
        </w:tc>
        <w:tc>
          <w:tcPr>
            <w:tcW w:w="2551" w:type="dxa"/>
            <w:vAlign w:val="center"/>
          </w:tcPr>
          <w:p w:rsidR="0042499F" w:rsidRDefault="00093AED">
            <w:pPr>
              <w:pStyle w:val="2"/>
            </w:pPr>
            <w:r>
              <w:t>≤7000</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检验检测专用材料支出</w:t>
            </w:r>
          </w:p>
        </w:tc>
        <w:tc>
          <w:tcPr>
            <w:tcW w:w="3430" w:type="dxa"/>
            <w:vAlign w:val="center"/>
          </w:tcPr>
          <w:p w:rsidR="0042499F" w:rsidRDefault="00093AED">
            <w:pPr>
              <w:pStyle w:val="2"/>
            </w:pPr>
            <w:r>
              <w:t>检验检测专用材料支出</w:t>
            </w:r>
          </w:p>
        </w:tc>
        <w:tc>
          <w:tcPr>
            <w:tcW w:w="2551" w:type="dxa"/>
            <w:vAlign w:val="center"/>
          </w:tcPr>
          <w:p w:rsidR="0042499F" w:rsidRDefault="00093AED">
            <w:pPr>
              <w:pStyle w:val="2"/>
            </w:pPr>
            <w:r>
              <w:t>≤100</w:t>
            </w:r>
            <w:r>
              <w:t>万元</w:t>
            </w:r>
          </w:p>
        </w:tc>
      </w:tr>
      <w:tr w:rsidR="003938A7" w:rsidTr="003938A7">
        <w:trPr>
          <w:trHeight w:val="369"/>
          <w:jc w:val="center"/>
        </w:trPr>
        <w:tc>
          <w:tcPr>
            <w:tcW w:w="1276" w:type="dxa"/>
            <w:vMerge/>
            <w:vAlign w:val="center"/>
          </w:tcPr>
          <w:p w:rsidR="0042499F" w:rsidRDefault="0042499F"/>
        </w:tc>
        <w:tc>
          <w:tcPr>
            <w:tcW w:w="1276" w:type="dxa"/>
            <w:vAlign w:val="center"/>
          </w:tcPr>
          <w:p w:rsidR="0042499F" w:rsidRDefault="00093AED">
            <w:pPr>
              <w:pStyle w:val="2"/>
            </w:pPr>
            <w:r>
              <w:t>成本指标</w:t>
            </w:r>
          </w:p>
        </w:tc>
        <w:tc>
          <w:tcPr>
            <w:tcW w:w="1332" w:type="dxa"/>
            <w:vAlign w:val="center"/>
          </w:tcPr>
          <w:p w:rsidR="0042499F" w:rsidRDefault="00093AED">
            <w:pPr>
              <w:pStyle w:val="2"/>
            </w:pPr>
            <w:r>
              <w:t>检验检测专用设备购置</w:t>
            </w:r>
          </w:p>
        </w:tc>
        <w:tc>
          <w:tcPr>
            <w:tcW w:w="3430" w:type="dxa"/>
            <w:vAlign w:val="center"/>
          </w:tcPr>
          <w:p w:rsidR="0042499F" w:rsidRDefault="00093AED">
            <w:pPr>
              <w:pStyle w:val="2"/>
            </w:pPr>
            <w:r>
              <w:t>检验检测专用设备购置</w:t>
            </w:r>
          </w:p>
        </w:tc>
        <w:tc>
          <w:tcPr>
            <w:tcW w:w="2551" w:type="dxa"/>
            <w:vAlign w:val="center"/>
          </w:tcPr>
          <w:p w:rsidR="0042499F" w:rsidRDefault="00093AED">
            <w:pPr>
              <w:pStyle w:val="2"/>
            </w:pPr>
            <w:r>
              <w:t>≤1280</w:t>
            </w:r>
            <w:r>
              <w:t>万元</w:t>
            </w:r>
          </w:p>
        </w:tc>
      </w:tr>
      <w:tr w:rsidR="003938A7" w:rsidTr="003938A7">
        <w:trPr>
          <w:trHeight w:val="369"/>
          <w:jc w:val="center"/>
        </w:trPr>
        <w:tc>
          <w:tcPr>
            <w:tcW w:w="1276" w:type="dxa"/>
            <w:vAlign w:val="center"/>
          </w:tcPr>
          <w:p w:rsidR="0042499F" w:rsidRDefault="00093AED">
            <w:pPr>
              <w:pStyle w:val="3"/>
            </w:pPr>
            <w:r>
              <w:t>效益指标</w:t>
            </w:r>
          </w:p>
        </w:tc>
        <w:tc>
          <w:tcPr>
            <w:tcW w:w="1276" w:type="dxa"/>
            <w:vAlign w:val="center"/>
          </w:tcPr>
          <w:p w:rsidR="0042499F" w:rsidRDefault="00093AED">
            <w:pPr>
              <w:pStyle w:val="2"/>
            </w:pPr>
            <w:r>
              <w:t>社会效益指标</w:t>
            </w:r>
          </w:p>
        </w:tc>
        <w:tc>
          <w:tcPr>
            <w:tcW w:w="1332" w:type="dxa"/>
            <w:vAlign w:val="center"/>
          </w:tcPr>
          <w:p w:rsidR="0042499F" w:rsidRDefault="00093AED">
            <w:pPr>
              <w:pStyle w:val="2"/>
            </w:pPr>
            <w:r>
              <w:t>提供特种设备检验检测能力</w:t>
            </w:r>
          </w:p>
        </w:tc>
        <w:tc>
          <w:tcPr>
            <w:tcW w:w="3430" w:type="dxa"/>
            <w:vAlign w:val="center"/>
          </w:tcPr>
          <w:p w:rsidR="0042499F" w:rsidRDefault="00093AED">
            <w:pPr>
              <w:pStyle w:val="2"/>
            </w:pPr>
            <w:r>
              <w:t>持续向社会提供准确、可靠特种设备检验检测技术支持</w:t>
            </w:r>
          </w:p>
        </w:tc>
        <w:tc>
          <w:tcPr>
            <w:tcW w:w="2551" w:type="dxa"/>
            <w:vAlign w:val="center"/>
          </w:tcPr>
          <w:p w:rsidR="0042499F" w:rsidRDefault="00093AED">
            <w:pPr>
              <w:pStyle w:val="2"/>
            </w:pPr>
            <w:r>
              <w:t>持续向社会提供准确、可靠特种设备检验检测技术支持</w:t>
            </w:r>
          </w:p>
        </w:tc>
      </w:tr>
      <w:tr w:rsidR="003938A7" w:rsidTr="003938A7">
        <w:trPr>
          <w:trHeight w:val="369"/>
          <w:jc w:val="center"/>
        </w:trPr>
        <w:tc>
          <w:tcPr>
            <w:tcW w:w="1276" w:type="dxa"/>
            <w:vAlign w:val="center"/>
          </w:tcPr>
          <w:p w:rsidR="0042499F" w:rsidRDefault="00093AED">
            <w:pPr>
              <w:pStyle w:val="3"/>
            </w:pPr>
            <w:r>
              <w:t>满意度指标</w:t>
            </w:r>
          </w:p>
        </w:tc>
        <w:tc>
          <w:tcPr>
            <w:tcW w:w="1276" w:type="dxa"/>
            <w:vAlign w:val="center"/>
          </w:tcPr>
          <w:p w:rsidR="0042499F" w:rsidRDefault="00093AED">
            <w:pPr>
              <w:pStyle w:val="2"/>
            </w:pPr>
            <w:r>
              <w:t>服务对象满意度指标</w:t>
            </w:r>
          </w:p>
        </w:tc>
        <w:tc>
          <w:tcPr>
            <w:tcW w:w="1332" w:type="dxa"/>
            <w:vAlign w:val="center"/>
          </w:tcPr>
          <w:p w:rsidR="0042499F" w:rsidRDefault="00093AED">
            <w:pPr>
              <w:pStyle w:val="2"/>
            </w:pPr>
            <w:r>
              <w:t>客户投诉率</w:t>
            </w:r>
          </w:p>
        </w:tc>
        <w:tc>
          <w:tcPr>
            <w:tcW w:w="3430" w:type="dxa"/>
            <w:vAlign w:val="center"/>
          </w:tcPr>
          <w:p w:rsidR="0042499F" w:rsidRDefault="00093AED">
            <w:pPr>
              <w:pStyle w:val="2"/>
            </w:pPr>
            <w:r>
              <w:t>客户投诉率</w:t>
            </w:r>
          </w:p>
        </w:tc>
        <w:tc>
          <w:tcPr>
            <w:tcW w:w="2551" w:type="dxa"/>
            <w:vAlign w:val="center"/>
          </w:tcPr>
          <w:p w:rsidR="0042499F" w:rsidRDefault="00093AED">
            <w:pPr>
              <w:pStyle w:val="2"/>
            </w:pPr>
            <w:r>
              <w:t>≤0.2</w:t>
            </w:r>
            <w:r>
              <w:t>百分比</w:t>
            </w:r>
          </w:p>
        </w:tc>
      </w:tr>
    </w:tbl>
    <w:p w:rsidR="0042499F" w:rsidRDefault="0042499F"/>
    <w:sectPr w:rsidR="0042499F">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AED" w:rsidRDefault="00093AED">
      <w:r>
        <w:separator/>
      </w:r>
    </w:p>
  </w:endnote>
  <w:endnote w:type="continuationSeparator" w:id="0">
    <w:p w:rsidR="00093AED" w:rsidRDefault="0009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0000000000000000000"/>
    <w:charset w:val="86"/>
    <w:family w:val="roman"/>
    <w:notTrueType/>
    <w:pitch w:val="default"/>
  </w:font>
  <w:font w:name="方正书宋_GBK">
    <w:altName w:val="Arial Unicode MS"/>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99F" w:rsidRDefault="00093AED">
    <w:r>
      <w:fldChar w:fldCharType="begin"/>
    </w:r>
    <w:r>
      <w:instrText>PAGE "page number"</w:instrText>
    </w:r>
    <w:r>
      <w:fldChar w:fldCharType="separate"/>
    </w:r>
    <w:r w:rsidR="003938A7">
      <w:rPr>
        <w:noProof/>
      </w:rPr>
      <w:t>72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99F" w:rsidRPr="003938A7" w:rsidRDefault="0042499F" w:rsidP="003938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AED" w:rsidRDefault="00093AED">
      <w:r>
        <w:separator/>
      </w:r>
    </w:p>
  </w:footnote>
  <w:footnote w:type="continuationSeparator" w:id="0">
    <w:p w:rsidR="00093AED" w:rsidRDefault="00093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TrackMoves/>
  <w:defaultTabStop w:val="720"/>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9F"/>
    <w:rsid w:val="00093AED"/>
    <w:rsid w:val="003938A7"/>
    <w:rsid w:val="00424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E30CC-C81E-4BAE-BBCF-BD7C9543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3938A7"/>
    <w:rPr>
      <w:color w:val="0563C1" w:themeColor="hyperlink"/>
      <w:u w:val="single"/>
    </w:rPr>
  </w:style>
  <w:style w:type="paragraph" w:styleId="a5">
    <w:name w:val="header"/>
    <w:basedOn w:val="a"/>
    <w:link w:val="Char"/>
    <w:uiPriority w:val="99"/>
    <w:unhideWhenUsed/>
    <w:rsid w:val="003938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938A7"/>
    <w:rPr>
      <w:rFonts w:eastAsia="Times New Roman"/>
      <w:sz w:val="18"/>
      <w:szCs w:val="18"/>
      <w:lang w:eastAsia="uk-UA"/>
    </w:rPr>
  </w:style>
  <w:style w:type="paragraph" w:styleId="a6">
    <w:name w:val="footer"/>
    <w:basedOn w:val="a"/>
    <w:link w:val="Char0"/>
    <w:uiPriority w:val="99"/>
    <w:unhideWhenUsed/>
    <w:rsid w:val="003938A7"/>
    <w:pPr>
      <w:tabs>
        <w:tab w:val="center" w:pos="4153"/>
        <w:tab w:val="right" w:pos="8306"/>
      </w:tabs>
      <w:snapToGrid w:val="0"/>
    </w:pPr>
    <w:rPr>
      <w:sz w:val="18"/>
      <w:szCs w:val="18"/>
    </w:rPr>
  </w:style>
  <w:style w:type="character" w:customStyle="1" w:styleId="Char0">
    <w:name w:val="页脚 Char"/>
    <w:basedOn w:val="a0"/>
    <w:link w:val="a6"/>
    <w:uiPriority w:val="99"/>
    <w:rsid w:val="003938A7"/>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272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endnotes" Target="endnotes.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numbering" Target="numbering.xml"/><Relationship Id="rId126"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styles" Target="styles.xml"/><Relationship Id="rId127"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settings" Target="settings.xml"/><Relationship Id="rId125"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61" Type="http://schemas.openxmlformats.org/officeDocument/2006/relationships/customXml" Target="../customXml/item61.xml"/><Relationship Id="rId82" Type="http://schemas.openxmlformats.org/officeDocument/2006/relationships/customXml" Target="../customXml/item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2024-02-01T16:38:34Z</dcterms:created>
  <dcterms:modified xsi:type="dcterms:W3CDTF">2024-02-01T08:38:34Z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2024-02-01T16:38:38Z</dcterms:created>
  <dcterms:modified xsi:type="dcterms:W3CDTF">2024-02-01T08:38:38Z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2024-02-01T16:38:29Z</dcterms:created>
  <dcterms:modified xsi:type="dcterms:W3CDTF">2024-02-01T08:38:29Z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2024-02-01T16:38:35Z</dcterms:created>
  <dcterms:modified xsi:type="dcterms:W3CDTF">2024-02-01T08:38:35Z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2024-02-01T16:38:31Z</dcterms:created>
  <dcterms:modified xsi:type="dcterms:W3CDTF">2024-02-01T08:38:31Z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2024-02-01T16:38:40Z</dcterms:created>
  <dcterms:modified xsi:type="dcterms:W3CDTF">2024-02-01T08:38:40Z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2024-02-01T16:38:33Z</dcterms:created>
  <dcterms:modified xsi:type="dcterms:W3CDTF">2024-02-01T08:38:33Z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2024-02-01T16:38:37Z</dcterms:created>
  <dcterms:modified xsi:type="dcterms:W3CDTF">2024-02-01T08:38:37Z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2024-02-01T16:38:29Z</dcterms:created>
  <dcterms:modified xsi:type="dcterms:W3CDTF">2024-02-01T08:38:29Z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2024-02-01T16:38:32Z</dcterms:created>
  <dcterms:modified xsi:type="dcterms:W3CDTF">2024-02-01T08:38:32Z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2024-02-01T16:38:34Z</dcterms:created>
  <dcterms:modified xsi:type="dcterms:W3CDTF">2024-02-01T08:38:34Z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2024-02-01T16:38:36Z</dcterms:created>
  <dcterms:modified xsi:type="dcterms:W3CDTF">2024-02-01T08:38:36Z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2024-02-01T16:38:29Z</dcterms:created>
  <dcterms:modified xsi:type="dcterms:W3CDTF">2024-02-01T08:38:29Z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2024-02-01T16:38:30Z</dcterms:created>
  <dcterms:modified xsi:type="dcterms:W3CDTF">2024-02-01T08:38:30Z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2024-02-01T16:38:34Z</dcterms:created>
  <dcterms:modified xsi:type="dcterms:W3CDTF">2024-02-01T08:38:34Z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2024-02-01T16:38:38Z</dcterms:created>
  <dcterms:modified xsi:type="dcterms:W3CDTF">2024-02-01T08:38:38Z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2024-02-01T16:38:30Z</dcterms:created>
  <dcterms:modified xsi:type="dcterms:W3CDTF">2024-02-01T08:38:30Z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2024-02-01T16:38:39Z</dcterms:created>
  <dcterms:modified xsi:type="dcterms:W3CDTF">2024-02-01T08:38:39Z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2024-02-01T16:38:40Z</dcterms:created>
  <dcterms:modified xsi:type="dcterms:W3CDTF">2024-02-01T08:38:40Z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2024-02-01T16:38:31Z</dcterms:created>
  <dcterms:modified xsi:type="dcterms:W3CDTF">2024-02-01T08:38:31Z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2024-02-01T16:38:32Z</dcterms:created>
  <dcterms:modified xsi:type="dcterms:W3CDTF">2024-02-01T08:38:32Z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2024-02-01T16:38:32Z</dcterms:created>
  <dcterms:modified xsi:type="dcterms:W3CDTF">2024-02-01T08:38:32Z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2024-02-01T16:38:35Z</dcterms:created>
  <dcterms:modified xsi:type="dcterms:W3CDTF">2024-02-01T08:38:35Z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2024-02-01T16:38:36Z</dcterms:created>
  <dcterms:modified xsi:type="dcterms:W3CDTF">2024-02-01T08:38:36Z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2024-02-01T16:38:33Z</dcterms:created>
  <dcterms:modified xsi:type="dcterms:W3CDTF">2024-02-01T08:38:33Z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2024-02-01T16:38:33Z</dcterms:created>
  <dcterms:modified xsi:type="dcterms:W3CDTF">2024-02-01T08:38:33Z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2024-02-01T16:38:37Z</dcterms:created>
  <dcterms:modified xsi:type="dcterms:W3CDTF">2024-02-01T08:38:37Z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2024-02-01T16:38:38Z</dcterms:created>
  <dcterms:modified xsi:type="dcterms:W3CDTF">2024-02-01T08:38:38Z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2024-02-01T16:38:28Z</dcterms:created>
  <dcterms:modified xsi:type="dcterms:W3CDTF">2024-02-01T08:38:28Z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2024-02-01T16:38:39Z</dcterms:created>
  <dcterms:modified xsi:type="dcterms:W3CDTF">2024-02-01T08:38:39Z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2024-02-01T16:38:35Z</dcterms:created>
  <dcterms:modified xsi:type="dcterms:W3CDTF">2024-02-01T08:38:35Z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2024-02-01T16:38:30Z</dcterms:created>
  <dcterms:modified xsi:type="dcterms:W3CDTF">2024-02-01T08:38:30Z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2024-02-01T16:38:31Z</dcterms:created>
  <dcterms:modified xsi:type="dcterms:W3CDTF">2024-02-01T08:38:31Z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2024-02-01T16:38:31Z</dcterms:created>
  <dcterms:modified xsi:type="dcterms:W3CDTF">2024-02-01T08:38:31Z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2024-02-01T16:38:34Z</dcterms:created>
  <dcterms:modified xsi:type="dcterms:W3CDTF">2024-02-01T08:38:34Z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2024-02-01T16:38:35Z</dcterms:created>
  <dcterms:modified xsi:type="dcterms:W3CDTF">2024-02-01T08:38:35Z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2024-02-01T16:38:40Z</dcterms:created>
  <dcterms:modified xsi:type="dcterms:W3CDTF">2024-02-01T08:38:40Z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2024-02-01T16:38:32Z</dcterms:created>
  <dcterms:modified xsi:type="dcterms:W3CDTF">2024-02-01T08:38:32Z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2024-02-01T16:38:36Z</dcterms:created>
  <dcterms:modified xsi:type="dcterms:W3CDTF">2024-02-01T08:38:36Z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2024-02-01T16:38:37Z</dcterms:created>
  <dcterms:modified xsi:type="dcterms:W3CDTF">2024-02-01T08:38:37Z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2024-02-01T16:38:38Z</dcterms:created>
  <dcterms:modified xsi:type="dcterms:W3CDTF">2024-02-01T08:38:38Z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2024-02-01T16:38:28Z</dcterms:created>
  <dcterms:modified xsi:type="dcterms:W3CDTF">2024-02-01T08:38:28Z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2024-02-01T16:38:30Z</dcterms:created>
  <dcterms:modified xsi:type="dcterms:W3CDTF">2024-02-01T08:38:30Z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2024-02-01T16:38:30Z</dcterms:created>
  <dcterms:modified xsi:type="dcterms:W3CDTF">2024-02-01T08:38:30Z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2024-02-01T16:38:33Z</dcterms:created>
  <dcterms:modified xsi:type="dcterms:W3CDTF">2024-02-01T08:38:33Z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2024-02-01T16:38:34Z</dcterms:created>
  <dcterms:modified xsi:type="dcterms:W3CDTF">2024-02-01T08:38:34Z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2024-02-01T16:38:37Z</dcterms:created>
  <dcterms:modified xsi:type="dcterms:W3CDTF">2024-02-01T08:38:37Z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2024-02-01T16:38:39Z</dcterms:created>
  <dcterms:modified xsi:type="dcterms:W3CDTF">2024-02-01T08:38:39Z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2024-02-01T16:38:31Z</dcterms:created>
  <dcterms:modified xsi:type="dcterms:W3CDTF">2024-02-01T08:38:31Z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2024-02-01T16:38:35Z</dcterms:created>
  <dcterms:modified xsi:type="dcterms:W3CDTF">2024-02-01T08:38:35Z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2024-02-01T16:38:36Z</dcterms:created>
  <dcterms:modified xsi:type="dcterms:W3CDTF">2024-02-01T08:38:36Z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2024-02-01T16:38:37Z</dcterms:created>
  <dcterms:modified xsi:type="dcterms:W3CDTF">2024-02-01T08:38:37Z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2024-02-01T16:38:39Z</dcterms:created>
  <dcterms:modified xsi:type="dcterms:W3CDTF">2024-02-01T08:38:39Z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2024-02-01T16:38:39Z</dcterms:created>
  <dcterms:modified xsi:type="dcterms:W3CDTF">2024-02-01T08:38:38Z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2024-02-01T16:38:29Z</dcterms:created>
  <dcterms:modified xsi:type="dcterms:W3CDTF">2024-02-01T08:38:29Z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2024-02-01T16:38:40Z</dcterms:created>
  <dcterms:modified xsi:type="dcterms:W3CDTF">2024-02-01T08:38:40Z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2024-02-01T16:38:29Z</dcterms:created>
  <dcterms:modified xsi:type="dcterms:W3CDTF">2024-02-01T08:38:29Z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2024-02-01T16:38:32Z</dcterms:created>
  <dcterms:modified xsi:type="dcterms:W3CDTF">2024-02-01T08:38:32Z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BC08C9F-F15E-4738-86DE-AAE911B740B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6E36C341-ACA1-471A-B95F-70485171C885}">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88C4A816-FA1F-4CF9-8337-9AF26893D05D}">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F47C00B1-FFCE-4ECC-BABA-B199283942DB}">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F090FC2E-9BFA-4778-97A3-ED87B9EABFBC}">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A55F31E2-54C7-4883-BC8A-192D0F46D1A1}">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FA278743-6FAD-49CB-ACD6-52A13EEEDE47}">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34BF1635-22C8-495A-B156-1D029D60ADBD}">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E7D560DD-0458-4209-A734-703F40556163}">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87FCF27D-D8C3-4C74-95D7-26B1BD072308}">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44B6ED07-6ED7-4ED0-9A69-4372DB4F3CD6}">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5E59ED40-9D5F-4315-A0E3-F815A61EA26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93C575AB-A300-4903-9BBA-E6A18B1B290A}">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E996E7CF-55E4-4CF3-88E5-54389ADA0DF0}">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EA309E3D-7E6A-4E93-8321-391110CFF482}">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FFC41694-373E-4CA9-AFCE-ACBA63EA3E7E}">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EA5F8CAA-5C74-475C-8496-02358A00412D}">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17FA9F02-776B-4044-B4D4-F12F5A5E2B1F}">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D5198A5A-3DEE-495B-853E-3E4445F17AAE}">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9C640A98-8061-4FE8-B2FD-E501F2F0C7A8}">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D70FA423-2E27-4FEC-B78D-3E04E130E87D}">
  <ds:schemaRefs>
    <ds:schemaRef ds:uri="http://schemas.openxmlformats.org/officeDocument/2006/bibliography"/>
  </ds:schemaRefs>
</ds:datastoreItem>
</file>

<file path=customXml/itemProps12.xml><?xml version="1.0" encoding="utf-8"?>
<ds:datastoreItem xmlns:ds="http://schemas.openxmlformats.org/officeDocument/2006/customXml" ds:itemID="{9D2E64B1-F827-4C3B-8BF6-C8876E84CE01}">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6444599-58C3-4819-AD42-001678431550}">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1AE22827-27A4-4C2E-B487-82E47A40263A}">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A1F75D5-CD4D-468E-808C-F0B44A6E0417}">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F653812-1E39-43B8-ACEA-33A68545A54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4E9F5B4-F339-47B5-A5BF-860CA644BD0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2D3A047-5E80-409B-928A-697B6BAC13DA}">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B9FBE5A2-F64B-462D-9A18-2D93729C5CC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810E811-C60F-49E6-BC66-F35255254D2D}">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CAF50570-4DFC-4973-A167-4171025A3DA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23F0B002-1796-43FB-95A1-9EE4CE6E5B9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57CECD7-2939-4ADB-B62C-276DA64C5964}">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662F22E9-DD13-4383-9254-ACA4913C33D7}">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01F0A099-533A-4612-B7B6-1A651D7084FF}">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C6FAA626-181A-4ABA-809E-FC5CBDF2B0B0}">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6EE301E5-742C-4A8B-8486-CD1BB75C6A46}">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C1FA62B7-1015-459C-A4F4-1225328F49C6}">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8EE3C22-8A8F-4303-919B-4863CB827FBB}">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8A6C32B8-A7D1-4BE2-977E-3C780A7CA01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924DC48-BE74-4B21-ACDF-B3C7C226F73C}">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81ED17F1-9345-4F3D-A5B2-4E5D1EBCB58D}">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E9E52D6B-57FE-4758-88D5-62B1738C2F2C}">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401706D6-221B-415F-9C29-CDF87C7EE903}">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AC329E36-F731-423E-84AB-49FDE298FB78}">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DB1E6A0C-D93A-4CAF-BE64-E90DFB07165F}">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17A983A0-80BA-48FF-9FA8-DFCB3F2D721B}">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E139F678-85E6-47F6-9C82-1BB78165A7F8}">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C0B761A3-31AB-4CF5-B02B-F8131C4A5BE1}">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A294E549-73D2-48AD-902B-29B52B21488D}">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812904E7-1830-4475-8A83-245C4475945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7DBC553B-D64B-419D-8E5B-BD8A31CC610C}">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25D3D8F2-B246-4327-A15A-28C74421350B}">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05B17C6F-8143-4450-8B4F-A45601A26D4E}">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0BF87CA0-21A6-4B37-852C-D64931DFA014}">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C820B576-5830-4EC0-BA2C-332580B8C4C5}">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25A050E2-A661-416C-B16E-7982F50033BD}">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5A549EC4-A2BA-4EF7-A851-DAFDC2B4204B}">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EA47E2E3-A16F-4B90-B378-95B5E1F5327A}">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48F510E4-3668-4085-947E-930F48F28EFA}">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ABACAD85-8DF2-4A35-AFC4-FF18B7B09EC4}">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942A8522-E929-4F48-88C0-FF4D02EA7CE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EF53FFB-D32C-4700-B985-ADA262D56278}">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ED0E7C9A-A3F8-4791-B5A5-738E3A1C9438}">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0B094699-BBEA-4FC7-AFC0-1DAFCD65BE55}">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F3185725-DDA2-4615-95E5-EF169C0B4676}">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B3C8178E-BAFC-47B5-96FF-10548D2F15F4}">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1B7485DB-F5DC-4CF0-A5BF-5820CDC10281}">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EE9711D6-BA3E-4439-98DB-978448B10619}">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25DA6C20-4C6B-41C3-9E0D-033FFB1660E6}">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8E4A6EC9-E7B1-4EB9-8759-27C52551172A}">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F798F12A-1646-4612-B26C-360AD60E83BC}">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53A24513-4CB9-4C6A-9D13-A75C889B09D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AAB9F2F-F07A-498A-865A-A0FE324C0380}">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85978EEB-2E26-491B-896B-04AD64EA352B}">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3FAE720F-02AC-4368-AD17-AFEC2299B463}">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4670DC24-C39A-40C9-A906-53D22E1642C2}">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7D86554C-2ADD-4193-8D9A-A844A68A645F}">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06FC3DC2-BFDA-4441-89A3-5B11318ACCE6}">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7340F6A5-4037-4B0F-BECA-F13E1EA83E78}">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50B72D6A-6FE5-44AC-AAAB-91C8DB99D202}">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FFCA4CD9-D4D9-41D5-81D1-54B982B26D86}">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325E2CB9-D89F-4A88-AF61-E24A68B36FDF}">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D3A6D0F8-B99C-42A3-9FE6-F54585C1339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8FADBDA-BB5B-4422-8C7E-C4661CC3F0F3}">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90DEBFC2-370E-404B-8133-D80432B1F291}">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3D37B81E-066B-42CF-A07E-9DC528EDC7F1}">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E9247C08-177D-4708-B57B-66918DF58C78}">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F601F5C7-9652-4C3C-B148-0A000C2C06DD}">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118BD240-9580-48B5-95AE-422F493DEE51}">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F0B07FA5-9F92-4EB8-BDB5-166AEDAFA326}">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6CBC9D78-AE1F-4769-8AF6-10F42E6B9783}">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DDC2A842-6674-44B3-BD31-303C1857E188}">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D2DDF5D0-0604-4EB8-A71D-71EF2B361BF5}">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326BA695-03BB-4ED6-99FF-2D6B5EB0650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00767B8-4F3C-4763-9364-C301FD51FFEB}">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4704EB51-E762-4D72-B8FF-A9860245C06A}">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491AFA7F-638C-4B02-A841-98A089A257E0}">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C89AB1D1-AB42-492C-A626-EC7827D08020}">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43EA5042-1F37-4D88-83DF-2D388163FDF9}">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9FF92C87-F76B-4FC1-9DE6-F65649C306C1}">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2E5EEA7E-198E-4910-8782-D8EC32148702}">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56105A66-4E4B-402D-9222-AAED948F2C2A}">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76C6EC5E-05AE-42FD-903C-B0D22292E7C1}">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A1D484CD-45A9-4D4E-8E0A-FA1650FB7255}">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17CD4285-2D55-4C86-A74F-4433F150A57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C752EE5-6B21-4E78-8F9B-7078280332D9}">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1D709869-7CFB-46F5-86F3-EDE6A363412F}">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F35C8421-CD03-4265-8C0E-28996DF70984}">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88DB77E4-59F8-4E40-B090-74D7C1401017}">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65605245-9959-4423-B50E-E85A15110FE2}">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67798C2C-24C0-4C19-9E9A-4B18407C9E89}">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B43EA443-80E3-4FAE-A584-03E73B3C9D1C}">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FF306B94-DEF3-46B6-A0E0-BB89970FE166}">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226B684A-8556-4B38-8144-023714C00F32}">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DFD50EFA-DCFB-4D6F-9F16-18C4EE25D15F}">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FF0C0A08-5D2F-4416-BD74-FDCB56A5116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5412</Words>
  <Characters>30853</Characters>
  <Application>Microsoft Office Word</Application>
  <DocSecurity>0</DocSecurity>
  <Lines>257</Lines>
  <Paragraphs>72</Paragraphs>
  <ScaleCrop>false</ScaleCrop>
  <Company/>
  <LinksUpToDate>false</LinksUpToDate>
  <CharactersWithSpaces>36193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信实</cp:lastModifiedBy>
  <cp:revision>3</cp:revision>
  <dcterms:created xsi:type="dcterms:W3CDTF">2024-02-01T16:38:00Z</dcterms:created>
  <dcterms:modified xsi:type="dcterms:W3CDTF">2024-02-02T01:52:00Z</dcterms:modified>
</cp:coreProperties>
</file>