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686" w:rsidRPr="00DF75E8" w:rsidRDefault="00136400">
      <w:pPr>
        <w:jc w:val="center"/>
        <w:rPr>
          <w:rFonts w:ascii="方正小标宋简体" w:eastAsia="方正小标宋简体" w:hAnsi="方正小标宋_GBK" w:cs="方正小标宋_GBK"/>
          <w:color w:val="000000"/>
          <w:sz w:val="56"/>
          <w:lang w:eastAsia="zh-CN"/>
        </w:rPr>
      </w:pPr>
      <w:r w:rsidRPr="00DF75E8">
        <w:rPr>
          <w:rFonts w:ascii="方正小标宋简体" w:eastAsia="方正小标宋简体" w:hAnsi="方正小标宋_GBK" w:cs="方正小标宋_GBK"/>
          <w:color w:val="000000"/>
          <w:sz w:val="56"/>
          <w:lang w:eastAsia="zh-CN"/>
        </w:rPr>
        <w:t xml:space="preserve"> </w:t>
      </w:r>
    </w:p>
    <w:p w:rsidR="00F27686" w:rsidRPr="00DF75E8" w:rsidRDefault="00136400">
      <w:pPr>
        <w:jc w:val="center"/>
        <w:rPr>
          <w:rFonts w:ascii="方正小标宋简体" w:eastAsia="方正小标宋简体" w:hAnsi="方正小标宋_GBK" w:cs="方正小标宋_GBK"/>
          <w:color w:val="000000"/>
          <w:sz w:val="56"/>
          <w:lang w:eastAsia="zh-CN"/>
        </w:rPr>
      </w:pPr>
      <w:r w:rsidRPr="00DF75E8">
        <w:rPr>
          <w:rFonts w:ascii="方正小标宋简体" w:eastAsia="方正小标宋简体" w:hAnsi="方正小标宋_GBK" w:cs="方正小标宋_GBK"/>
          <w:color w:val="000000"/>
          <w:sz w:val="56"/>
          <w:lang w:eastAsia="zh-CN"/>
        </w:rPr>
        <w:t xml:space="preserve"> </w:t>
      </w:r>
    </w:p>
    <w:p w:rsidR="00F27686" w:rsidRPr="00DF75E8" w:rsidRDefault="00136400">
      <w:pPr>
        <w:jc w:val="center"/>
        <w:rPr>
          <w:rFonts w:ascii="方正小标宋简体" w:eastAsia="方正小标宋简体" w:hAnsi="方正小标宋_GBK" w:cs="方正小标宋_GBK"/>
          <w:color w:val="000000"/>
          <w:sz w:val="56"/>
          <w:lang w:eastAsia="zh-CN"/>
        </w:rPr>
      </w:pPr>
      <w:r w:rsidRPr="00DF75E8">
        <w:rPr>
          <w:rFonts w:ascii="方正小标宋简体" w:eastAsia="方正小标宋简体" w:hAnsi="方正小标宋_GBK" w:cs="方正小标宋_GBK"/>
          <w:color w:val="000000"/>
          <w:sz w:val="56"/>
          <w:lang w:eastAsia="zh-CN"/>
        </w:rPr>
        <w:t xml:space="preserve"> </w:t>
      </w:r>
    </w:p>
    <w:p w:rsidR="00F27686" w:rsidRPr="00DF75E8" w:rsidRDefault="00136400">
      <w:pPr>
        <w:jc w:val="center"/>
        <w:rPr>
          <w:rFonts w:ascii="方正小标宋简体" w:eastAsia="方正小标宋简体" w:hAnsi="方正小标宋_GBK" w:cs="方正小标宋_GBK"/>
          <w:color w:val="000000"/>
          <w:sz w:val="56"/>
          <w:lang w:eastAsia="zh-CN"/>
        </w:rPr>
      </w:pPr>
      <w:r w:rsidRPr="00DF75E8">
        <w:rPr>
          <w:rFonts w:ascii="方正小标宋简体" w:eastAsia="方正小标宋简体" w:hAnsi="方正小标宋_GBK" w:cs="方正小标宋_GBK"/>
          <w:color w:val="000000"/>
          <w:sz w:val="56"/>
          <w:lang w:eastAsia="zh-CN"/>
        </w:rPr>
        <w:t>天津市医疗保障局</w:t>
      </w:r>
    </w:p>
    <w:p w:rsidR="00DF75E8" w:rsidRDefault="00DF75E8" w:rsidP="00DF75E8">
      <w:pPr>
        <w:jc w:val="center"/>
        <w:rPr>
          <w:rFonts w:ascii="方正小标宋简体" w:eastAsia="方正小标宋简体" w:hAnsi="方正小标宋_GBK" w:cs="方正小标宋_GBK"/>
          <w:color w:val="000000"/>
          <w:sz w:val="56"/>
          <w:lang w:eastAsia="zh-CN"/>
        </w:rPr>
      </w:pPr>
      <w:r>
        <w:rPr>
          <w:rFonts w:ascii="方正小标宋简体" w:eastAsia="方正小标宋简体" w:hAnsi="方正小标宋_GBK" w:cs="方正小标宋_GBK" w:hint="eastAsia"/>
          <w:color w:val="000000"/>
          <w:sz w:val="56"/>
          <w:lang w:eastAsia="zh-CN"/>
        </w:rPr>
        <w:t>项目支出绩效目标表</w:t>
      </w:r>
    </w:p>
    <w:p w:rsidR="00DF75E8" w:rsidRDefault="00DF75E8" w:rsidP="00DF75E8">
      <w:pPr>
        <w:jc w:val="center"/>
        <w:rPr>
          <w:rFonts w:hint="eastAsia"/>
        </w:rPr>
      </w:pPr>
      <w:r>
        <w:rPr>
          <w:rFonts w:ascii="方正小标宋简体" w:eastAsia="方正小标宋简体" w:hAnsi="方正小标宋_GBK" w:cs="方正小标宋_GBK" w:hint="eastAsia"/>
          <w:color w:val="000000"/>
          <w:sz w:val="48"/>
          <w:lang w:val="uk-UA"/>
        </w:rPr>
        <w:t>（</w:t>
      </w:r>
      <w:r>
        <w:rPr>
          <w:rFonts w:ascii="方正小标宋简体" w:eastAsia="方正小标宋简体" w:hAnsi="方正小标宋_GBK" w:cs="方正小标宋_GBK" w:hint="eastAsia"/>
          <w:color w:val="000000"/>
          <w:sz w:val="48"/>
          <w:lang w:eastAsia="zh-CN"/>
        </w:rPr>
        <w:t>2024年</w:t>
      </w:r>
      <w:r>
        <w:rPr>
          <w:rFonts w:ascii="方正小标宋简体" w:eastAsia="方正小标宋简体" w:hAnsi="方正小标宋_GBK" w:cs="方正小标宋_GBK" w:hint="eastAsia"/>
          <w:color w:val="000000"/>
          <w:sz w:val="48"/>
          <w:lang w:val="uk-UA"/>
        </w:rPr>
        <w:t>）</w:t>
      </w:r>
      <w:r>
        <w:rPr>
          <w:rFonts w:ascii="宋体" w:eastAsia="宋体" w:hAnsi="宋体" w:cs="宋体" w:hint="eastAsia"/>
          <w:sz w:val="21"/>
          <w:lang w:val="uk-UA"/>
        </w:rPr>
        <w:t xml:space="preserve"> </w:t>
      </w:r>
    </w:p>
    <w:p w:rsidR="00DF75E8" w:rsidRDefault="00DF75E8" w:rsidP="00DF75E8">
      <w:pPr>
        <w:jc w:val="center"/>
      </w:pPr>
      <w:r>
        <w:rPr>
          <w:rFonts w:ascii="宋体" w:eastAsia="宋体" w:hAnsi="宋体" w:cs="宋体" w:hint="eastAsia"/>
          <w:sz w:val="21"/>
        </w:rPr>
        <w:t xml:space="preserve"> </w:t>
      </w:r>
    </w:p>
    <w:p w:rsidR="00DF75E8" w:rsidRDefault="00DF75E8" w:rsidP="00DF75E8">
      <w:pPr>
        <w:sectPr w:rsidR="00DF75E8">
          <w:pgSz w:w="11900" w:h="16840"/>
          <w:pgMar w:top="1984" w:right="1304" w:bottom="1134" w:left="1304" w:header="720" w:footer="720" w:gutter="0"/>
          <w:cols w:space="720"/>
        </w:sectPr>
      </w:pPr>
    </w:p>
    <w:p w:rsidR="00F27686" w:rsidRDefault="00136400">
      <w:pPr>
        <w:jc w:val="center"/>
      </w:pPr>
      <w:r>
        <w:rPr>
          <w:rFonts w:ascii="方正小标宋_GBK" w:eastAsia="方正小标宋_GBK" w:hAnsi="方正小标宋_GBK" w:cs="方正小标宋_GBK"/>
          <w:sz w:val="36"/>
        </w:rPr>
        <w:lastRenderedPageBreak/>
        <w:t xml:space="preserve"> </w:t>
      </w:r>
    </w:p>
    <w:p w:rsidR="00F27686" w:rsidRDefault="00136400">
      <w:pPr>
        <w:jc w:val="center"/>
        <w:outlineLvl w:val="0"/>
      </w:pPr>
      <w:r>
        <w:rPr>
          <w:rFonts w:ascii="方正小标宋_GBK" w:eastAsia="方正小标宋_GBK" w:hAnsi="方正小标宋_GBK" w:cs="方正小标宋_GBK"/>
          <w:sz w:val="36"/>
        </w:rPr>
        <w:t>目</w:t>
      </w:r>
      <w:r>
        <w:rPr>
          <w:rFonts w:ascii="方正小标宋_GBK" w:eastAsia="方正小标宋_GBK" w:hAnsi="方正小标宋_GBK" w:cs="方正小标宋_GBK"/>
          <w:sz w:val="36"/>
        </w:rPr>
        <w:t xml:space="preserve">    </w:t>
      </w:r>
      <w:r>
        <w:rPr>
          <w:rFonts w:ascii="方正小标宋_GBK" w:eastAsia="方正小标宋_GBK" w:hAnsi="方正小标宋_GBK" w:cs="方正小标宋_GBK"/>
          <w:sz w:val="36"/>
        </w:rPr>
        <w:t>录</w:t>
      </w:r>
    </w:p>
    <w:p w:rsidR="00F27686" w:rsidRDefault="00136400">
      <w:pPr>
        <w:jc w:val="center"/>
      </w:pPr>
      <w:r>
        <w:rPr>
          <w:rFonts w:ascii="方正小标宋_GBK" w:eastAsia="方正小标宋_GBK" w:hAnsi="方正小标宋_GBK" w:cs="方正小标宋_GBK"/>
          <w:sz w:val="30"/>
        </w:rPr>
        <w:t xml:space="preserve"> </w:t>
      </w:r>
    </w:p>
    <w:p w:rsidR="00DF75E8" w:rsidRDefault="00DF75E8">
      <w:pPr>
        <w:pStyle w:val="40"/>
        <w:tabs>
          <w:tab w:val="right" w:pos="9282"/>
        </w:tabs>
        <w:rPr>
          <w:rFonts w:asciiTheme="minorHAnsi" w:eastAsiaTheme="minorEastAsia" w:hAnsiTheme="minorHAnsi" w:cstheme="minorBidi"/>
          <w:noProof/>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hyperlink w:anchor="_Toc157761327" w:history="1">
        <w:r w:rsidRPr="007B4523">
          <w:rPr>
            <w:rStyle w:val="a4"/>
            <w:rFonts w:ascii="方正仿宋_GBK" w:eastAsia="方正仿宋_GBK" w:hAnsi="方正仿宋_GBK" w:cs="方正仿宋_GBK"/>
            <w:noProof/>
          </w:rPr>
          <w:t>1.</w:t>
        </w:r>
        <w:r w:rsidRPr="007B4523">
          <w:rPr>
            <w:rStyle w:val="a4"/>
            <w:rFonts w:ascii="方正仿宋_GBK" w:eastAsia="方正仿宋_GBK" w:hAnsi="方正仿宋_GBK" w:cs="方正仿宋_GBK" w:hint="eastAsia"/>
            <w:noProof/>
          </w:rPr>
          <w:t>医保待遇调整、医疗服务价格调整、打击欺诈骗保等工作经费绩效目标表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28" w:history="1">
        <w:r w:rsidRPr="007B4523">
          <w:rPr>
            <w:rStyle w:val="a4"/>
            <w:rFonts w:ascii="方正仿宋_GBK" w:eastAsia="方正仿宋_GBK" w:hAnsi="方正仿宋_GBK" w:cs="方正仿宋_GBK"/>
            <w:noProof/>
          </w:rPr>
          <w:t>2.</w:t>
        </w:r>
        <w:r w:rsidRPr="007B4523">
          <w:rPr>
            <w:rStyle w:val="a4"/>
            <w:rFonts w:ascii="方正仿宋_GBK" w:eastAsia="方正仿宋_GBK" w:hAnsi="方正仿宋_GBK" w:cs="方正仿宋_GBK" w:hint="eastAsia"/>
            <w:noProof/>
          </w:rPr>
          <w:t>医保基金监管能力提升</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-2024</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29" w:history="1">
        <w:r w:rsidRPr="007B4523">
          <w:rPr>
            <w:rStyle w:val="a4"/>
            <w:rFonts w:ascii="方正仿宋_GBK" w:eastAsia="方正仿宋_GBK" w:hAnsi="方正仿宋_GBK" w:cs="方正仿宋_GBK"/>
            <w:noProof/>
          </w:rPr>
          <w:t>3.</w:t>
        </w:r>
        <w:r w:rsidRPr="007B4523">
          <w:rPr>
            <w:rStyle w:val="a4"/>
            <w:rFonts w:ascii="方正仿宋_GBK" w:eastAsia="方正仿宋_GBK" w:hAnsi="方正仿宋_GBK" w:cs="方正仿宋_GBK" w:hint="eastAsia"/>
            <w:noProof/>
          </w:rPr>
          <w:t>医保能力提升</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-2023</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30" w:history="1">
        <w:r w:rsidRPr="007B4523">
          <w:rPr>
            <w:rStyle w:val="a4"/>
            <w:rFonts w:ascii="方正仿宋_GBK" w:eastAsia="方正仿宋_GBK" w:hAnsi="方正仿宋_GBK" w:cs="方正仿宋_GBK"/>
            <w:noProof/>
          </w:rPr>
          <w:t>4.</w:t>
        </w:r>
        <w:r w:rsidRPr="007B4523">
          <w:rPr>
            <w:rStyle w:val="a4"/>
            <w:rFonts w:ascii="方正仿宋_GBK" w:eastAsia="方正仿宋_GBK" w:hAnsi="方正仿宋_GBK" w:cs="方正仿宋_GBK" w:hint="eastAsia"/>
            <w:noProof/>
          </w:rPr>
          <w:t>医保能力提升</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-2024</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31" w:history="1">
        <w:r w:rsidRPr="007B4523">
          <w:rPr>
            <w:rStyle w:val="a4"/>
            <w:rFonts w:ascii="方正仿宋_GBK" w:eastAsia="方正仿宋_GBK" w:hAnsi="方正仿宋_GBK" w:cs="方正仿宋_GBK"/>
            <w:noProof/>
          </w:rPr>
          <w:t>5.</w:t>
        </w:r>
        <w:r w:rsidRPr="007B4523">
          <w:rPr>
            <w:rStyle w:val="a4"/>
            <w:rFonts w:ascii="方正仿宋_GBK" w:eastAsia="方正仿宋_GBK" w:hAnsi="方正仿宋_GBK" w:cs="方正仿宋_GBK" w:hint="eastAsia"/>
            <w:noProof/>
          </w:rPr>
          <w:t>医保信息化建设专项</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-2023</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32" w:history="1">
        <w:r w:rsidRPr="007B4523">
          <w:rPr>
            <w:rStyle w:val="a4"/>
            <w:rFonts w:ascii="方正仿宋_GBK" w:eastAsia="方正仿宋_GBK" w:hAnsi="方正仿宋_GBK" w:cs="方正仿宋_GBK"/>
            <w:noProof/>
          </w:rPr>
          <w:t>6.</w:t>
        </w:r>
        <w:r w:rsidRPr="007B4523">
          <w:rPr>
            <w:rStyle w:val="a4"/>
            <w:rFonts w:ascii="方正仿宋_GBK" w:eastAsia="方正仿宋_GBK" w:hAnsi="方正仿宋_GBK" w:cs="方正仿宋_GBK" w:hint="eastAsia"/>
            <w:noProof/>
          </w:rPr>
          <w:t>医保信息化建设专项</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-2024</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33" w:history="1">
        <w:r w:rsidRPr="007B4523">
          <w:rPr>
            <w:rStyle w:val="a4"/>
            <w:rFonts w:ascii="方正仿宋_GBK" w:eastAsia="方正仿宋_GBK" w:hAnsi="方正仿宋_GBK" w:cs="方正仿宋_GBK"/>
            <w:noProof/>
          </w:rPr>
          <w:t>7.</w:t>
        </w:r>
        <w:r w:rsidRPr="007B4523">
          <w:rPr>
            <w:rStyle w:val="a4"/>
            <w:rFonts w:ascii="方正仿宋_GBK" w:eastAsia="方正仿宋_GBK" w:hAnsi="方正仿宋_GBK" w:cs="方正仿宋_GBK" w:hint="eastAsia"/>
            <w:noProof/>
          </w:rPr>
          <w:t>医疗服务与保障能力提升</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-2023</w:t>
        </w:r>
        <w:r w:rsidRPr="007B4523">
          <w:rPr>
            <w:rStyle w:val="a4"/>
            <w:rFonts w:ascii="方正仿宋_GBK" w:eastAsia="方正仿宋_GBK" w:hAnsi="方正仿宋_GBK" w:cs="方正仿宋_GBK" w:hint="eastAsia"/>
            <w:noProof/>
          </w:rPr>
          <w:t>年医疗服务与保障能力提升补助资金（第二批）绩效目标表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34" w:history="1">
        <w:r w:rsidRPr="007B4523">
          <w:rPr>
            <w:rStyle w:val="a4"/>
            <w:rFonts w:ascii="方正仿宋_GBK" w:eastAsia="方正仿宋_GBK" w:hAnsi="方正仿宋_GBK" w:cs="方正仿宋_GBK"/>
            <w:noProof/>
          </w:rPr>
          <w:t>8.</w:t>
        </w:r>
        <w:r w:rsidRPr="007B4523">
          <w:rPr>
            <w:rStyle w:val="a4"/>
            <w:rFonts w:ascii="方正仿宋_GBK" w:eastAsia="方正仿宋_GBK" w:hAnsi="方正仿宋_GBK" w:cs="方正仿宋_GBK" w:hint="eastAsia"/>
            <w:noProof/>
          </w:rPr>
          <w:t>医疗服务与保障能力提升</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-2023</w:t>
        </w:r>
        <w:r w:rsidRPr="007B4523">
          <w:rPr>
            <w:rStyle w:val="a4"/>
            <w:rFonts w:ascii="方正仿宋_GBK" w:eastAsia="方正仿宋_GBK" w:hAnsi="方正仿宋_GBK" w:cs="方正仿宋_GBK" w:hint="eastAsia"/>
            <w:noProof/>
          </w:rPr>
          <w:t>年医疗服务与保障能力提升补助资金（第三批）绩效目标表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35" w:history="1">
        <w:r w:rsidRPr="007B4523">
          <w:rPr>
            <w:rStyle w:val="a4"/>
            <w:rFonts w:ascii="方正仿宋_GBK" w:eastAsia="方正仿宋_GBK" w:hAnsi="方正仿宋_GBK" w:cs="方正仿宋_GBK"/>
            <w:noProof/>
          </w:rPr>
          <w:t>9.3+N</w:t>
        </w:r>
        <w:r w:rsidRPr="007B4523">
          <w:rPr>
            <w:rStyle w:val="a4"/>
            <w:rFonts w:ascii="方正仿宋_GBK" w:eastAsia="方正仿宋_GBK" w:hAnsi="方正仿宋_GBK" w:cs="方正仿宋_GBK" w:hint="eastAsia"/>
            <w:noProof/>
          </w:rPr>
          <w:t>集采及落实国家集采专项</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-2023</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36" w:history="1">
        <w:r w:rsidRPr="007B4523">
          <w:rPr>
            <w:rStyle w:val="a4"/>
            <w:rFonts w:ascii="方正仿宋_GBK" w:eastAsia="方正仿宋_GBK" w:hAnsi="方正仿宋_GBK" w:cs="方正仿宋_GBK"/>
            <w:noProof/>
          </w:rPr>
          <w:t>10.3+N</w:t>
        </w:r>
        <w:r w:rsidRPr="007B4523">
          <w:rPr>
            <w:rStyle w:val="a4"/>
            <w:rFonts w:ascii="方正仿宋_GBK" w:eastAsia="方正仿宋_GBK" w:hAnsi="方正仿宋_GBK" w:cs="方正仿宋_GBK" w:hint="eastAsia"/>
            <w:noProof/>
          </w:rPr>
          <w:t>集采及落实国家集采专项</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-2024</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37" w:history="1">
        <w:r w:rsidRPr="007B4523">
          <w:rPr>
            <w:rStyle w:val="a4"/>
            <w:rFonts w:ascii="方正仿宋_GBK" w:eastAsia="方正仿宋_GBK" w:hAnsi="方正仿宋_GBK" w:cs="方正仿宋_GBK"/>
            <w:noProof/>
          </w:rPr>
          <w:t>11.</w:t>
        </w:r>
        <w:r w:rsidRPr="007B4523">
          <w:rPr>
            <w:rStyle w:val="a4"/>
            <w:rFonts w:ascii="方正仿宋_GBK" w:eastAsia="方正仿宋_GBK" w:hAnsi="方正仿宋_GBK" w:cs="方正仿宋_GBK" w:hint="eastAsia"/>
            <w:noProof/>
          </w:rPr>
          <w:t>国家组织高值医用耗材专项</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-2023</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38" w:history="1">
        <w:r w:rsidRPr="007B4523">
          <w:rPr>
            <w:rStyle w:val="a4"/>
            <w:rFonts w:ascii="方正仿宋_GBK" w:eastAsia="方正仿宋_GBK" w:hAnsi="方正仿宋_GBK" w:cs="方正仿宋_GBK"/>
            <w:noProof/>
          </w:rPr>
          <w:t>12.</w:t>
        </w:r>
        <w:r w:rsidRPr="007B4523">
          <w:rPr>
            <w:rStyle w:val="a4"/>
            <w:rFonts w:ascii="方正仿宋_GBK" w:eastAsia="方正仿宋_GBK" w:hAnsi="方正仿宋_GBK" w:cs="方正仿宋_GBK" w:hint="eastAsia"/>
            <w:noProof/>
          </w:rPr>
          <w:t>国家组织高值医用耗材专项</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-2024</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39" w:history="1">
        <w:r w:rsidRPr="007B4523">
          <w:rPr>
            <w:rStyle w:val="a4"/>
            <w:rFonts w:ascii="方正仿宋_GBK" w:eastAsia="方正仿宋_GBK" w:hAnsi="方正仿宋_GBK" w:cs="方正仿宋_GBK"/>
            <w:noProof/>
          </w:rPr>
          <w:t>13.</w:t>
        </w:r>
        <w:r w:rsidRPr="007B4523">
          <w:rPr>
            <w:rStyle w:val="a4"/>
            <w:rFonts w:ascii="方正仿宋_GBK" w:eastAsia="方正仿宋_GBK" w:hAnsi="方正仿宋_GBK" w:cs="方正仿宋_GBK" w:hint="eastAsia"/>
            <w:noProof/>
          </w:rPr>
          <w:t>国家组织医用耗材集中招标采购平台项目</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-2023</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40" w:history="1">
        <w:r w:rsidRPr="007B4523">
          <w:rPr>
            <w:rStyle w:val="a4"/>
            <w:rFonts w:ascii="方正仿宋_GBK" w:eastAsia="方正仿宋_GBK" w:hAnsi="方正仿宋_GBK" w:cs="方正仿宋_GBK"/>
            <w:noProof/>
          </w:rPr>
          <w:t>14.</w:t>
        </w:r>
        <w:r w:rsidRPr="007B4523">
          <w:rPr>
            <w:rStyle w:val="a4"/>
            <w:rFonts w:ascii="方正仿宋_GBK" w:eastAsia="方正仿宋_GBK" w:hAnsi="方正仿宋_GBK" w:cs="方正仿宋_GBK" w:hint="eastAsia"/>
            <w:noProof/>
          </w:rPr>
          <w:t>国家组织医用耗材集中招标采购平台项目</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-2024</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41" w:history="1">
        <w:r w:rsidRPr="007B4523">
          <w:rPr>
            <w:rStyle w:val="a4"/>
            <w:rFonts w:ascii="方正仿宋_GBK" w:eastAsia="方正仿宋_GBK" w:hAnsi="方正仿宋_GBK" w:cs="方正仿宋_GBK"/>
            <w:noProof/>
          </w:rPr>
          <w:t>15.</w:t>
        </w:r>
        <w:r w:rsidRPr="007B4523">
          <w:rPr>
            <w:rStyle w:val="a4"/>
            <w:rFonts w:ascii="方正仿宋_GBK" w:eastAsia="方正仿宋_GBK" w:hAnsi="方正仿宋_GBK" w:cs="方正仿宋_GBK" w:hint="eastAsia"/>
            <w:noProof/>
          </w:rPr>
          <w:t>京津冀</w:t>
        </w:r>
        <w:r w:rsidRPr="007B4523">
          <w:rPr>
            <w:rStyle w:val="a4"/>
            <w:rFonts w:ascii="方正仿宋_GBK" w:eastAsia="方正仿宋_GBK" w:hAnsi="方正仿宋_GBK" w:cs="方正仿宋_GBK"/>
            <w:noProof/>
          </w:rPr>
          <w:t>“3+N”</w:t>
        </w:r>
        <w:r w:rsidRPr="007B4523">
          <w:rPr>
            <w:rStyle w:val="a4"/>
            <w:rFonts w:ascii="方正仿宋_GBK" w:eastAsia="方正仿宋_GBK" w:hAnsi="方正仿宋_GBK" w:cs="方正仿宋_GBK" w:hint="eastAsia"/>
            <w:noProof/>
          </w:rPr>
          <w:t>医药集中采购项目</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-2023</w:t>
        </w:r>
        <w:r w:rsidRPr="007B4523">
          <w:rPr>
            <w:rStyle w:val="a4"/>
            <w:rFonts w:ascii="方正仿宋_GBK" w:eastAsia="方正仿宋_GBK" w:hAnsi="方正仿宋_GBK" w:cs="方正仿宋_GBK" w:hint="eastAsia"/>
            <w:noProof/>
          </w:rPr>
          <w:t>年医疗服务与保障能力提升补助资金（第二批）绩效目标表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42" w:history="1">
        <w:r w:rsidRPr="007B4523">
          <w:rPr>
            <w:rStyle w:val="a4"/>
            <w:rFonts w:ascii="方正仿宋_GBK" w:eastAsia="方正仿宋_GBK" w:hAnsi="方正仿宋_GBK" w:cs="方正仿宋_GBK"/>
            <w:noProof/>
          </w:rPr>
          <w:t>16.</w:t>
        </w:r>
        <w:r w:rsidRPr="007B4523">
          <w:rPr>
            <w:rStyle w:val="a4"/>
            <w:rFonts w:ascii="方正仿宋_GBK" w:eastAsia="方正仿宋_GBK" w:hAnsi="方正仿宋_GBK" w:cs="方正仿宋_GBK" w:hint="eastAsia"/>
            <w:noProof/>
          </w:rPr>
          <w:t>省际联盟集中带量采购项目</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-2023</w:t>
        </w:r>
        <w:r w:rsidRPr="007B4523">
          <w:rPr>
            <w:rStyle w:val="a4"/>
            <w:rFonts w:ascii="方正仿宋_GBK" w:eastAsia="方正仿宋_GBK" w:hAnsi="方正仿宋_GBK" w:cs="方正仿宋_GBK" w:hint="eastAsia"/>
            <w:noProof/>
          </w:rPr>
          <w:t>年医疗服务与保障能力提升补助资金（第三批）绩效目标表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43" w:history="1">
        <w:r w:rsidRPr="007B4523">
          <w:rPr>
            <w:rStyle w:val="a4"/>
            <w:rFonts w:ascii="方正仿宋_GBK" w:eastAsia="方正仿宋_GBK" w:hAnsi="方正仿宋_GBK" w:cs="方正仿宋_GBK"/>
            <w:noProof/>
          </w:rPr>
          <w:t>17.</w:t>
        </w:r>
        <w:r w:rsidRPr="007B4523">
          <w:rPr>
            <w:rStyle w:val="a4"/>
            <w:rFonts w:ascii="方正仿宋_GBK" w:eastAsia="方正仿宋_GBK" w:hAnsi="方正仿宋_GBK" w:cs="方正仿宋_GBK" w:hint="eastAsia"/>
            <w:noProof/>
          </w:rPr>
          <w:t>天津市医药采购应用平台运行维护工作经费绩效目标表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44" w:history="1">
        <w:r w:rsidRPr="007B4523">
          <w:rPr>
            <w:rStyle w:val="a4"/>
            <w:rFonts w:ascii="方正仿宋_GBK" w:eastAsia="方正仿宋_GBK" w:hAnsi="方正仿宋_GBK" w:cs="方正仿宋_GBK"/>
            <w:noProof/>
          </w:rPr>
          <w:t>18.</w:t>
        </w:r>
        <w:r w:rsidRPr="007B4523">
          <w:rPr>
            <w:rStyle w:val="a4"/>
            <w:rFonts w:ascii="方正仿宋_GBK" w:eastAsia="方正仿宋_GBK" w:hAnsi="方正仿宋_GBK" w:cs="方正仿宋_GBK" w:hint="eastAsia"/>
            <w:noProof/>
          </w:rPr>
          <w:t>监督检查工作经费绩效目标表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45" w:history="1">
        <w:r w:rsidRPr="007B4523">
          <w:rPr>
            <w:rStyle w:val="a4"/>
            <w:rFonts w:ascii="方正仿宋_GBK" w:eastAsia="方正仿宋_GBK" w:hAnsi="方正仿宋_GBK" w:cs="方正仿宋_GBK"/>
            <w:noProof/>
          </w:rPr>
          <w:t>19.</w:t>
        </w:r>
        <w:r w:rsidRPr="007B4523">
          <w:rPr>
            <w:rStyle w:val="a4"/>
            <w:rFonts w:ascii="方正仿宋_GBK" w:eastAsia="方正仿宋_GBK" w:hAnsi="方正仿宋_GBK" w:cs="方正仿宋_GBK" w:hint="eastAsia"/>
            <w:noProof/>
          </w:rPr>
          <w:t>医保基金监管能力提升</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-2023</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46" w:history="1">
        <w:r w:rsidRPr="007B4523">
          <w:rPr>
            <w:rStyle w:val="a4"/>
            <w:rFonts w:ascii="方正仿宋_GBK" w:eastAsia="方正仿宋_GBK" w:hAnsi="方正仿宋_GBK" w:cs="方正仿宋_GBK"/>
            <w:noProof/>
          </w:rPr>
          <w:t>20.</w:t>
        </w:r>
        <w:r w:rsidRPr="007B4523">
          <w:rPr>
            <w:rStyle w:val="a4"/>
            <w:rFonts w:ascii="方正仿宋_GBK" w:eastAsia="方正仿宋_GBK" w:hAnsi="方正仿宋_GBK" w:cs="方正仿宋_GBK" w:hint="eastAsia"/>
            <w:noProof/>
          </w:rPr>
          <w:t>医保基金监管能力提升</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-2024</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47" w:history="1">
        <w:r w:rsidRPr="007B4523">
          <w:rPr>
            <w:rStyle w:val="a4"/>
            <w:rFonts w:ascii="方正仿宋_GBK" w:eastAsia="方正仿宋_GBK" w:hAnsi="方正仿宋_GBK" w:cs="方正仿宋_GBK"/>
            <w:noProof/>
          </w:rPr>
          <w:t>21.</w:t>
        </w:r>
        <w:r w:rsidRPr="007B4523">
          <w:rPr>
            <w:rStyle w:val="a4"/>
            <w:rFonts w:ascii="方正仿宋_GBK" w:eastAsia="方正仿宋_GBK" w:hAnsi="方正仿宋_GBK" w:cs="方正仿宋_GBK" w:hint="eastAsia"/>
            <w:noProof/>
          </w:rPr>
          <w:t>医疗保障基金监管创新中心</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-2023</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48" w:history="1">
        <w:r w:rsidRPr="007B4523">
          <w:rPr>
            <w:rStyle w:val="a4"/>
            <w:rFonts w:ascii="方正仿宋_GBK" w:eastAsia="方正仿宋_GBK" w:hAnsi="方正仿宋_GBK" w:cs="方正仿宋_GBK"/>
            <w:noProof/>
          </w:rPr>
          <w:t>22.</w:t>
        </w:r>
        <w:r w:rsidRPr="007B4523">
          <w:rPr>
            <w:rStyle w:val="a4"/>
            <w:rFonts w:ascii="方正仿宋_GBK" w:eastAsia="方正仿宋_GBK" w:hAnsi="方正仿宋_GBK" w:cs="方正仿宋_GBK" w:hint="eastAsia"/>
            <w:noProof/>
          </w:rPr>
          <w:t>医疗保障基金监管创新中心</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-2024</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49" w:history="1">
        <w:r w:rsidRPr="007B4523">
          <w:rPr>
            <w:rStyle w:val="a4"/>
            <w:rFonts w:ascii="方正仿宋_GBK" w:eastAsia="方正仿宋_GBK" w:hAnsi="方正仿宋_GBK" w:cs="方正仿宋_GBK"/>
            <w:noProof/>
          </w:rPr>
          <w:t>23.DRG/DIP</w:t>
        </w:r>
        <w:r w:rsidRPr="007B4523">
          <w:rPr>
            <w:rStyle w:val="a4"/>
            <w:rFonts w:ascii="方正仿宋_GBK" w:eastAsia="方正仿宋_GBK" w:hAnsi="方正仿宋_GBK" w:cs="方正仿宋_GBK" w:hint="eastAsia"/>
            <w:noProof/>
          </w:rPr>
          <w:t>数据治理服务</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-2024</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50" w:history="1">
        <w:r w:rsidRPr="007B4523">
          <w:rPr>
            <w:rStyle w:val="a4"/>
            <w:rFonts w:ascii="方正仿宋_GBK" w:eastAsia="方正仿宋_GBK" w:hAnsi="方正仿宋_GBK" w:cs="方正仿宋_GBK"/>
            <w:noProof/>
          </w:rPr>
          <w:t>24.</w:t>
        </w:r>
        <w:r w:rsidRPr="007B4523">
          <w:rPr>
            <w:rStyle w:val="a4"/>
            <w:rFonts w:ascii="方正仿宋_GBK" w:eastAsia="方正仿宋_GBK" w:hAnsi="方正仿宋_GBK" w:cs="方正仿宋_GBK" w:hint="eastAsia"/>
            <w:noProof/>
          </w:rPr>
          <w:t>基于疾病诊疗路径的</w:t>
        </w:r>
        <w:r w:rsidRPr="007B4523">
          <w:rPr>
            <w:rStyle w:val="a4"/>
            <w:rFonts w:ascii="方正仿宋_GBK" w:eastAsia="方正仿宋_GBK" w:hAnsi="方正仿宋_GBK" w:cs="方正仿宋_GBK"/>
            <w:noProof/>
          </w:rPr>
          <w:t>DRG</w:t>
        </w:r>
        <w:r w:rsidRPr="007B4523">
          <w:rPr>
            <w:rStyle w:val="a4"/>
            <w:rFonts w:ascii="方正仿宋_GBK" w:eastAsia="方正仿宋_GBK" w:hAnsi="方正仿宋_GBK" w:cs="方正仿宋_GBK" w:hint="eastAsia"/>
            <w:noProof/>
          </w:rPr>
          <w:t>监管系统建设项目</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-2024</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51" w:history="1">
        <w:r w:rsidRPr="007B4523">
          <w:rPr>
            <w:rStyle w:val="a4"/>
            <w:rFonts w:ascii="方正仿宋_GBK" w:eastAsia="方正仿宋_GBK" w:hAnsi="方正仿宋_GBK" w:cs="方正仿宋_GBK"/>
            <w:noProof/>
          </w:rPr>
          <w:t>25.</w:t>
        </w:r>
        <w:r w:rsidRPr="007B4523">
          <w:rPr>
            <w:rStyle w:val="a4"/>
            <w:rFonts w:ascii="方正仿宋_GBK" w:eastAsia="方正仿宋_GBK" w:hAnsi="方正仿宋_GBK" w:cs="方正仿宋_GBK" w:hint="eastAsia"/>
            <w:noProof/>
          </w:rPr>
          <w:t>推进支付方式改革工作经费绩效目标表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52" w:history="1">
        <w:r w:rsidRPr="007B4523">
          <w:rPr>
            <w:rStyle w:val="a4"/>
            <w:rFonts w:ascii="方正仿宋_GBK" w:eastAsia="方正仿宋_GBK" w:hAnsi="方正仿宋_GBK" w:cs="方正仿宋_GBK"/>
            <w:noProof/>
          </w:rPr>
          <w:t>26.</w:t>
        </w:r>
        <w:r w:rsidRPr="007B4523">
          <w:rPr>
            <w:rStyle w:val="a4"/>
            <w:rFonts w:ascii="方正仿宋_GBK" w:eastAsia="方正仿宋_GBK" w:hAnsi="方正仿宋_GBK" w:cs="方正仿宋_GBK" w:hint="eastAsia"/>
            <w:noProof/>
          </w:rPr>
          <w:t>医保基金监管能力提升</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-2023</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53" w:history="1">
        <w:r w:rsidRPr="007B4523">
          <w:rPr>
            <w:rStyle w:val="a4"/>
            <w:rFonts w:ascii="方正仿宋_GBK" w:eastAsia="方正仿宋_GBK" w:hAnsi="方正仿宋_GBK" w:cs="方正仿宋_GBK"/>
            <w:noProof/>
          </w:rPr>
          <w:t>27.</w:t>
        </w:r>
        <w:r w:rsidRPr="007B4523">
          <w:rPr>
            <w:rStyle w:val="a4"/>
            <w:rFonts w:ascii="方正仿宋_GBK" w:eastAsia="方正仿宋_GBK" w:hAnsi="方正仿宋_GBK" w:cs="方正仿宋_GBK" w:hint="eastAsia"/>
            <w:noProof/>
          </w:rPr>
          <w:t>医保基金监管专项</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-2024</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54" w:history="1">
        <w:r w:rsidRPr="007B4523">
          <w:rPr>
            <w:rStyle w:val="a4"/>
            <w:rFonts w:ascii="方正仿宋_GBK" w:eastAsia="方正仿宋_GBK" w:hAnsi="方正仿宋_GBK" w:cs="方正仿宋_GBK"/>
            <w:noProof/>
          </w:rPr>
          <w:t>28.</w:t>
        </w:r>
        <w:r w:rsidRPr="007B4523">
          <w:rPr>
            <w:rStyle w:val="a4"/>
            <w:rFonts w:ascii="方正仿宋_GBK" w:eastAsia="方正仿宋_GBK" w:hAnsi="方正仿宋_GBK" w:cs="方正仿宋_GBK" w:hint="eastAsia"/>
            <w:noProof/>
          </w:rPr>
          <w:t>医保支付方式改革</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-2024</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55" w:history="1">
        <w:r w:rsidRPr="007B4523">
          <w:rPr>
            <w:rStyle w:val="a4"/>
            <w:rFonts w:ascii="方正仿宋_GBK" w:eastAsia="方正仿宋_GBK" w:hAnsi="方正仿宋_GBK" w:cs="方正仿宋_GBK"/>
            <w:noProof/>
          </w:rPr>
          <w:t>29.</w:t>
        </w:r>
        <w:r w:rsidRPr="007B4523">
          <w:rPr>
            <w:rStyle w:val="a4"/>
            <w:rFonts w:ascii="方正仿宋_GBK" w:eastAsia="方正仿宋_GBK" w:hAnsi="方正仿宋_GBK" w:cs="方正仿宋_GBK" w:hint="eastAsia"/>
            <w:noProof/>
          </w:rPr>
          <w:t>智能监管指标和规则运行分析系统</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-2024</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56" w:history="1">
        <w:r w:rsidRPr="007B4523">
          <w:rPr>
            <w:rStyle w:val="a4"/>
            <w:rFonts w:ascii="方正仿宋_GBK" w:eastAsia="方正仿宋_GBK" w:hAnsi="方正仿宋_GBK" w:cs="方正仿宋_GBK"/>
            <w:noProof/>
          </w:rPr>
          <w:t>30.</w:t>
        </w:r>
        <w:r w:rsidRPr="007B4523">
          <w:rPr>
            <w:rStyle w:val="a4"/>
            <w:rFonts w:ascii="方正仿宋_GBK" w:eastAsia="方正仿宋_GBK" w:hAnsi="方正仿宋_GBK" w:cs="方正仿宋_GBK" w:hint="eastAsia"/>
            <w:noProof/>
          </w:rPr>
          <w:t>城乡居民基本医疗保险财政补助绩效目标表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57" w:history="1">
        <w:r w:rsidRPr="007B4523">
          <w:rPr>
            <w:rStyle w:val="a4"/>
            <w:rFonts w:ascii="方正仿宋_GBK" w:eastAsia="方正仿宋_GBK" w:hAnsi="方正仿宋_GBK" w:cs="方正仿宋_GBK"/>
            <w:noProof/>
          </w:rPr>
          <w:t>31.</w:t>
        </w:r>
        <w:r w:rsidRPr="007B4523">
          <w:rPr>
            <w:rStyle w:val="a4"/>
            <w:rFonts w:ascii="方正仿宋_GBK" w:eastAsia="方正仿宋_GBK" w:hAnsi="方正仿宋_GBK" w:cs="方正仿宋_GBK" w:hint="eastAsia"/>
            <w:noProof/>
          </w:rPr>
          <w:t>城乡医疗救助补助资金（</w:t>
        </w:r>
        <w:r w:rsidRPr="007B4523">
          <w:rPr>
            <w:rStyle w:val="a4"/>
            <w:rFonts w:ascii="方正仿宋_GBK" w:eastAsia="方正仿宋_GBK" w:hAnsi="方正仿宋_GBK" w:cs="方正仿宋_GBK"/>
            <w:noProof/>
          </w:rPr>
          <w:t>2024</w:t>
        </w:r>
        <w:r w:rsidRPr="007B4523">
          <w:rPr>
            <w:rStyle w:val="a4"/>
            <w:rFonts w:ascii="方正仿宋_GBK" w:eastAsia="方正仿宋_GBK" w:hAnsi="方正仿宋_GBK" w:cs="方正仿宋_GBK" w:hint="eastAsia"/>
            <w:noProof/>
          </w:rPr>
          <w:t>年</w:t>
        </w:r>
        <w:r w:rsidRPr="007B4523">
          <w:rPr>
            <w:rStyle w:val="a4"/>
            <w:rFonts w:ascii="方正仿宋_GBK" w:eastAsia="方正仿宋_GBK" w:hAnsi="方正仿宋_GBK" w:cs="方正仿宋_GBK"/>
            <w:noProof/>
          </w:rPr>
          <w:t>-</w:t>
        </w:r>
        <w:r w:rsidRPr="007B4523">
          <w:rPr>
            <w:rStyle w:val="a4"/>
            <w:rFonts w:ascii="方正仿宋_GBK" w:eastAsia="方正仿宋_GBK" w:hAnsi="方正仿宋_GBK" w:cs="方正仿宋_GBK" w:hint="eastAsia"/>
            <w:noProof/>
          </w:rPr>
          <w:t>市级福彩）绩效目标表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58" w:history="1">
        <w:r w:rsidRPr="007B4523">
          <w:rPr>
            <w:rStyle w:val="a4"/>
            <w:rFonts w:ascii="方正仿宋_GBK" w:eastAsia="方正仿宋_GBK" w:hAnsi="方正仿宋_GBK" w:cs="方正仿宋_GBK"/>
            <w:noProof/>
          </w:rPr>
          <w:t>32.</w:t>
        </w:r>
        <w:r w:rsidRPr="007B4523">
          <w:rPr>
            <w:rStyle w:val="a4"/>
            <w:rFonts w:ascii="方正仿宋_GBK" w:eastAsia="方正仿宋_GBK" w:hAnsi="方正仿宋_GBK" w:cs="方正仿宋_GBK" w:hint="eastAsia"/>
            <w:noProof/>
          </w:rPr>
          <w:t>经办服务体系信息系统建设</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-2024</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59" w:history="1">
        <w:r w:rsidRPr="007B4523">
          <w:rPr>
            <w:rStyle w:val="a4"/>
            <w:rFonts w:ascii="方正仿宋_GBK" w:eastAsia="方正仿宋_GBK" w:hAnsi="方正仿宋_GBK" w:cs="方正仿宋_GBK"/>
            <w:noProof/>
          </w:rPr>
          <w:t>33.</w:t>
        </w:r>
        <w:r w:rsidRPr="007B4523">
          <w:rPr>
            <w:rStyle w:val="a4"/>
            <w:rFonts w:ascii="方正仿宋_GBK" w:eastAsia="方正仿宋_GBK" w:hAnsi="方正仿宋_GBK" w:cs="方正仿宋_GBK" w:hint="eastAsia"/>
            <w:noProof/>
          </w:rPr>
          <w:t>经办能力提升</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-2023</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60" w:history="1">
        <w:r w:rsidRPr="007B4523">
          <w:rPr>
            <w:rStyle w:val="a4"/>
            <w:rFonts w:ascii="方正仿宋_GBK" w:eastAsia="方正仿宋_GBK" w:hAnsi="方正仿宋_GBK" w:cs="方正仿宋_GBK"/>
            <w:noProof/>
          </w:rPr>
          <w:t>34.</w:t>
        </w:r>
        <w:r w:rsidRPr="007B4523">
          <w:rPr>
            <w:rStyle w:val="a4"/>
            <w:rFonts w:ascii="方正仿宋_GBK" w:eastAsia="方正仿宋_GBK" w:hAnsi="方正仿宋_GBK" w:cs="方正仿宋_GBK" w:hint="eastAsia"/>
            <w:noProof/>
          </w:rPr>
          <w:t>经办能力提升</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-2024</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61" w:history="1">
        <w:r w:rsidRPr="007B4523">
          <w:rPr>
            <w:rStyle w:val="a4"/>
            <w:rFonts w:ascii="方正仿宋_GBK" w:eastAsia="方正仿宋_GBK" w:hAnsi="方正仿宋_GBK" w:cs="方正仿宋_GBK"/>
            <w:noProof/>
          </w:rPr>
          <w:t>35.</w:t>
        </w:r>
        <w:r w:rsidRPr="007B4523">
          <w:rPr>
            <w:rStyle w:val="a4"/>
            <w:rFonts w:ascii="方正仿宋_GBK" w:eastAsia="方正仿宋_GBK" w:hAnsi="方正仿宋_GBK" w:cs="方正仿宋_GBK" w:hint="eastAsia"/>
            <w:noProof/>
          </w:rPr>
          <w:t>荣誉功勋奖励获得者医疗费用财政补助绩效目标表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62" w:history="1">
        <w:r w:rsidRPr="007B4523">
          <w:rPr>
            <w:rStyle w:val="a4"/>
            <w:rFonts w:ascii="方正仿宋_GBK" w:eastAsia="方正仿宋_GBK" w:hAnsi="方正仿宋_GBK" w:cs="方正仿宋_GBK"/>
            <w:noProof/>
          </w:rPr>
          <w:t>36.</w:t>
        </w:r>
        <w:r w:rsidRPr="007B4523">
          <w:rPr>
            <w:rStyle w:val="a4"/>
            <w:rFonts w:ascii="方正仿宋_GBK" w:eastAsia="方正仿宋_GBK" w:hAnsi="方正仿宋_GBK" w:cs="方正仿宋_GBK" w:hint="eastAsia"/>
            <w:noProof/>
          </w:rPr>
          <w:t>四级经办体系建设</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-2023</w:t>
        </w:r>
        <w:r w:rsidRPr="007B4523">
          <w:rPr>
            <w:rStyle w:val="a4"/>
            <w:rFonts w:ascii="方正仿宋_GBK" w:eastAsia="方正仿宋_GBK" w:hAnsi="方正仿宋_GBK" w:cs="方正仿宋_GBK" w:hint="eastAsia"/>
            <w:noProof/>
          </w:rPr>
          <w:t>年医疗服务与保障能力提升补助资金（第三批）绩效目标表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63" w:history="1">
        <w:r w:rsidRPr="007B4523">
          <w:rPr>
            <w:rStyle w:val="a4"/>
            <w:rFonts w:ascii="方正仿宋_GBK" w:eastAsia="方正仿宋_GBK" w:hAnsi="方正仿宋_GBK" w:cs="方正仿宋_GBK"/>
            <w:noProof/>
          </w:rPr>
          <w:t>37.</w:t>
        </w:r>
        <w:r w:rsidRPr="007B4523">
          <w:rPr>
            <w:rStyle w:val="a4"/>
            <w:rFonts w:ascii="方正仿宋_GBK" w:eastAsia="方正仿宋_GBK" w:hAnsi="方正仿宋_GBK" w:cs="方正仿宋_GBK" w:hint="eastAsia"/>
            <w:noProof/>
          </w:rPr>
          <w:t>四级经办体系信息化建设</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-2023</w:t>
        </w:r>
        <w:r w:rsidRPr="007B4523">
          <w:rPr>
            <w:rStyle w:val="a4"/>
            <w:rFonts w:ascii="方正仿宋_GBK" w:eastAsia="方正仿宋_GBK" w:hAnsi="方正仿宋_GBK" w:cs="方正仿宋_GBK" w:hint="eastAsia"/>
            <w:noProof/>
          </w:rPr>
          <w:t>年医疗服务与保障能力提升补助资金（第三批）绩效目标表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64" w:history="1">
        <w:r w:rsidRPr="007B4523">
          <w:rPr>
            <w:rStyle w:val="a4"/>
            <w:rFonts w:ascii="方正仿宋_GBK" w:eastAsia="方正仿宋_GBK" w:hAnsi="方正仿宋_GBK" w:cs="方正仿宋_GBK"/>
            <w:noProof/>
          </w:rPr>
          <w:t>38.</w:t>
        </w:r>
        <w:r w:rsidRPr="007B4523">
          <w:rPr>
            <w:rStyle w:val="a4"/>
            <w:rFonts w:ascii="方正仿宋_GBK" w:eastAsia="方正仿宋_GBK" w:hAnsi="方正仿宋_GBK" w:cs="方正仿宋_GBK" w:hint="eastAsia"/>
            <w:noProof/>
          </w:rPr>
          <w:t>糖尿病人头付费评估课题费</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-2023</w:t>
        </w:r>
        <w:r w:rsidRPr="007B4523">
          <w:rPr>
            <w:rStyle w:val="a4"/>
            <w:rFonts w:ascii="方正仿宋_GBK" w:eastAsia="方正仿宋_GBK" w:hAnsi="方正仿宋_GBK" w:cs="方正仿宋_GBK" w:hint="eastAsia"/>
            <w:noProof/>
          </w:rPr>
          <w:t>年医疗服务与保障能力提升补助资金（第三批）绩效目标表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65" w:history="1">
        <w:r w:rsidRPr="007B4523">
          <w:rPr>
            <w:rStyle w:val="a4"/>
            <w:rFonts w:ascii="方正仿宋_GBK" w:eastAsia="方正仿宋_GBK" w:hAnsi="方正仿宋_GBK" w:cs="方正仿宋_GBK"/>
            <w:noProof/>
          </w:rPr>
          <w:t>39.</w:t>
        </w:r>
        <w:r w:rsidRPr="007B4523">
          <w:rPr>
            <w:rStyle w:val="a4"/>
            <w:rFonts w:ascii="方正仿宋_GBK" w:eastAsia="方正仿宋_GBK" w:hAnsi="方正仿宋_GBK" w:cs="方正仿宋_GBK" w:hint="eastAsia"/>
            <w:noProof/>
          </w:rPr>
          <w:t>天津</w:t>
        </w:r>
        <w:r w:rsidRPr="007B4523">
          <w:rPr>
            <w:rStyle w:val="a4"/>
            <w:rFonts w:ascii="方正仿宋_GBK" w:eastAsia="方正仿宋_GBK" w:hAnsi="方正仿宋_GBK" w:cs="方正仿宋_GBK"/>
            <w:noProof/>
          </w:rPr>
          <w:t>12393</w:t>
        </w:r>
        <w:r w:rsidRPr="007B4523">
          <w:rPr>
            <w:rStyle w:val="a4"/>
            <w:rFonts w:ascii="方正仿宋_GBK" w:eastAsia="方正仿宋_GBK" w:hAnsi="方正仿宋_GBK" w:cs="方正仿宋_GBK" w:hint="eastAsia"/>
            <w:noProof/>
          </w:rPr>
          <w:t>医疗保障热线项目</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-2023</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66" w:history="1">
        <w:r w:rsidRPr="007B4523">
          <w:rPr>
            <w:rStyle w:val="a4"/>
            <w:rFonts w:ascii="方正仿宋_GBK" w:eastAsia="方正仿宋_GBK" w:hAnsi="方正仿宋_GBK" w:cs="方正仿宋_GBK"/>
            <w:noProof/>
          </w:rPr>
          <w:t>40.</w:t>
        </w:r>
        <w:r w:rsidRPr="007B4523">
          <w:rPr>
            <w:rStyle w:val="a4"/>
            <w:rFonts w:ascii="方正仿宋_GBK" w:eastAsia="方正仿宋_GBK" w:hAnsi="方正仿宋_GBK" w:cs="方正仿宋_GBK" w:hint="eastAsia"/>
            <w:noProof/>
          </w:rPr>
          <w:t>天津</w:t>
        </w:r>
        <w:r w:rsidRPr="007B4523">
          <w:rPr>
            <w:rStyle w:val="a4"/>
            <w:rFonts w:ascii="方正仿宋_GBK" w:eastAsia="方正仿宋_GBK" w:hAnsi="方正仿宋_GBK" w:cs="方正仿宋_GBK"/>
            <w:noProof/>
          </w:rPr>
          <w:t>12393</w:t>
        </w:r>
        <w:r w:rsidRPr="007B4523">
          <w:rPr>
            <w:rStyle w:val="a4"/>
            <w:rFonts w:ascii="方正仿宋_GBK" w:eastAsia="方正仿宋_GBK" w:hAnsi="方正仿宋_GBK" w:cs="方正仿宋_GBK" w:hint="eastAsia"/>
            <w:noProof/>
          </w:rPr>
          <w:t>医疗保障热线项目</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-2024</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67" w:history="1">
        <w:r w:rsidRPr="007B4523">
          <w:rPr>
            <w:rStyle w:val="a4"/>
            <w:rFonts w:ascii="方正仿宋_GBK" w:eastAsia="方正仿宋_GBK" w:hAnsi="方正仿宋_GBK" w:cs="方正仿宋_GBK"/>
            <w:noProof/>
          </w:rPr>
          <w:t>41.</w:t>
        </w:r>
        <w:r w:rsidRPr="007B4523">
          <w:rPr>
            <w:rStyle w:val="a4"/>
            <w:rFonts w:ascii="方正仿宋_GBK" w:eastAsia="方正仿宋_GBK" w:hAnsi="方正仿宋_GBK" w:cs="方正仿宋_GBK" w:hint="eastAsia"/>
            <w:noProof/>
          </w:rPr>
          <w:t>协议管理评估及论证费</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-2024</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68" w:history="1">
        <w:r w:rsidRPr="007B4523">
          <w:rPr>
            <w:rStyle w:val="a4"/>
            <w:rFonts w:ascii="方正仿宋_GBK" w:eastAsia="方正仿宋_GBK" w:hAnsi="方正仿宋_GBK" w:cs="方正仿宋_GBK"/>
            <w:noProof/>
          </w:rPr>
          <w:t>42.</w:t>
        </w:r>
        <w:r w:rsidRPr="007B4523">
          <w:rPr>
            <w:rStyle w:val="a4"/>
            <w:rFonts w:ascii="方正仿宋_GBK" w:eastAsia="方正仿宋_GBK" w:hAnsi="方正仿宋_GBK" w:cs="方正仿宋_GBK" w:hint="eastAsia"/>
            <w:noProof/>
          </w:rPr>
          <w:t>新冠患者和一线医务人员救治费用财政补助绩效目标表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69" w:history="1">
        <w:r w:rsidRPr="007B4523">
          <w:rPr>
            <w:rStyle w:val="a4"/>
            <w:rFonts w:ascii="方正仿宋_GBK" w:eastAsia="方正仿宋_GBK" w:hAnsi="方正仿宋_GBK" w:cs="方正仿宋_GBK"/>
            <w:noProof/>
          </w:rPr>
          <w:t>43.</w:t>
        </w:r>
        <w:r w:rsidRPr="007B4523">
          <w:rPr>
            <w:rStyle w:val="a4"/>
            <w:rFonts w:ascii="方正仿宋_GBK" w:eastAsia="方正仿宋_GBK" w:hAnsi="方正仿宋_GBK" w:cs="方正仿宋_GBK" w:hint="eastAsia"/>
            <w:noProof/>
          </w:rPr>
          <w:t>业务经办工作经费绩效目标表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70" w:history="1">
        <w:r w:rsidRPr="007B4523">
          <w:rPr>
            <w:rStyle w:val="a4"/>
            <w:rFonts w:ascii="方正仿宋_GBK" w:eastAsia="方正仿宋_GBK" w:hAnsi="方正仿宋_GBK" w:cs="方正仿宋_GBK"/>
            <w:noProof/>
          </w:rPr>
          <w:t>44.</w:t>
        </w:r>
        <w:r w:rsidRPr="007B4523">
          <w:rPr>
            <w:rStyle w:val="a4"/>
            <w:rFonts w:ascii="方正仿宋_GBK" w:eastAsia="方正仿宋_GBK" w:hAnsi="方正仿宋_GBK" w:cs="方正仿宋_GBK" w:hint="eastAsia"/>
            <w:noProof/>
          </w:rPr>
          <w:t>医保服务能力提升</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-2023</w:t>
        </w:r>
        <w:r w:rsidRPr="007B4523">
          <w:rPr>
            <w:rStyle w:val="a4"/>
            <w:rFonts w:ascii="方正仿宋_GBK" w:eastAsia="方正仿宋_GBK" w:hAnsi="方正仿宋_GBK" w:cs="方正仿宋_GBK" w:hint="eastAsia"/>
            <w:noProof/>
          </w:rPr>
          <w:t>年医疗服务与保障能力提升补助资金（第二批）绩效目标表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71" w:history="1">
        <w:r w:rsidRPr="007B4523">
          <w:rPr>
            <w:rStyle w:val="a4"/>
            <w:rFonts w:ascii="方正仿宋_GBK" w:eastAsia="方正仿宋_GBK" w:hAnsi="方正仿宋_GBK" w:cs="方正仿宋_GBK"/>
            <w:noProof/>
          </w:rPr>
          <w:t>45.</w:t>
        </w:r>
        <w:r w:rsidRPr="007B4523">
          <w:rPr>
            <w:rStyle w:val="a4"/>
            <w:rFonts w:ascii="方正仿宋_GBK" w:eastAsia="方正仿宋_GBK" w:hAnsi="方正仿宋_GBK" w:cs="方正仿宋_GBK" w:hint="eastAsia"/>
            <w:noProof/>
          </w:rPr>
          <w:t>医保工装、医保档案、医保经办场所维修等工作经费绩效目标表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72" w:history="1">
        <w:r w:rsidRPr="007B4523">
          <w:rPr>
            <w:rStyle w:val="a4"/>
            <w:rFonts w:ascii="方正仿宋_GBK" w:eastAsia="方正仿宋_GBK" w:hAnsi="方正仿宋_GBK" w:cs="方正仿宋_GBK"/>
            <w:noProof/>
          </w:rPr>
          <w:t>46.</w:t>
        </w:r>
        <w:r w:rsidRPr="007B4523">
          <w:rPr>
            <w:rStyle w:val="a4"/>
            <w:rFonts w:ascii="方正仿宋_GBK" w:eastAsia="方正仿宋_GBK" w:hAnsi="方正仿宋_GBK" w:cs="方正仿宋_GBK" w:hint="eastAsia"/>
            <w:noProof/>
          </w:rPr>
          <w:t>医保公共服务建设</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-2023</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73" w:history="1">
        <w:r w:rsidRPr="007B4523">
          <w:rPr>
            <w:rStyle w:val="a4"/>
            <w:rFonts w:ascii="方正仿宋_GBK" w:eastAsia="方正仿宋_GBK" w:hAnsi="方正仿宋_GBK" w:cs="方正仿宋_GBK"/>
            <w:noProof/>
          </w:rPr>
          <w:t>47.</w:t>
        </w:r>
        <w:r w:rsidRPr="007B4523">
          <w:rPr>
            <w:rStyle w:val="a4"/>
            <w:rFonts w:ascii="方正仿宋_GBK" w:eastAsia="方正仿宋_GBK" w:hAnsi="方正仿宋_GBK" w:cs="方正仿宋_GBK" w:hint="eastAsia"/>
            <w:noProof/>
          </w:rPr>
          <w:t>医保公共服务建设</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-2024</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74" w:history="1">
        <w:r w:rsidRPr="007B4523">
          <w:rPr>
            <w:rStyle w:val="a4"/>
            <w:rFonts w:ascii="方正仿宋_GBK" w:eastAsia="方正仿宋_GBK" w:hAnsi="方正仿宋_GBK" w:cs="方正仿宋_GBK"/>
            <w:noProof/>
          </w:rPr>
          <w:t>48.</w:t>
        </w:r>
        <w:r w:rsidRPr="007B4523">
          <w:rPr>
            <w:rStyle w:val="a4"/>
            <w:rFonts w:ascii="方正仿宋_GBK" w:eastAsia="方正仿宋_GBK" w:hAnsi="方正仿宋_GBK" w:cs="方正仿宋_GBK" w:hint="eastAsia"/>
            <w:noProof/>
          </w:rPr>
          <w:t>医保基金监管能力提升</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-2023</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75" w:history="1">
        <w:r w:rsidRPr="007B4523">
          <w:rPr>
            <w:rStyle w:val="a4"/>
            <w:rFonts w:ascii="方正仿宋_GBK" w:eastAsia="方正仿宋_GBK" w:hAnsi="方正仿宋_GBK" w:cs="方正仿宋_GBK"/>
            <w:noProof/>
          </w:rPr>
          <w:t>49.</w:t>
        </w:r>
        <w:r w:rsidRPr="007B4523">
          <w:rPr>
            <w:rStyle w:val="a4"/>
            <w:rFonts w:ascii="方正仿宋_GBK" w:eastAsia="方正仿宋_GBK" w:hAnsi="方正仿宋_GBK" w:cs="方正仿宋_GBK" w:hint="eastAsia"/>
            <w:noProof/>
          </w:rPr>
          <w:t>医保检查监管经费</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-2024</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76" w:history="1">
        <w:r w:rsidRPr="007B4523">
          <w:rPr>
            <w:rStyle w:val="a4"/>
            <w:rFonts w:ascii="方正仿宋_GBK" w:eastAsia="方正仿宋_GBK" w:hAnsi="方正仿宋_GBK" w:cs="方正仿宋_GBK"/>
            <w:noProof/>
          </w:rPr>
          <w:t>50.</w:t>
        </w:r>
        <w:r w:rsidRPr="007B4523">
          <w:rPr>
            <w:rStyle w:val="a4"/>
            <w:rFonts w:ascii="方正仿宋_GBK" w:eastAsia="方正仿宋_GBK" w:hAnsi="方正仿宋_GBK" w:cs="方正仿宋_GBK" w:hint="eastAsia"/>
            <w:noProof/>
          </w:rPr>
          <w:t>医保支付方式改革</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-2024</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77" w:history="1">
        <w:r w:rsidRPr="007B4523">
          <w:rPr>
            <w:rStyle w:val="a4"/>
            <w:rFonts w:ascii="方正仿宋_GBK" w:eastAsia="方正仿宋_GBK" w:hAnsi="方正仿宋_GBK" w:cs="方正仿宋_GBK"/>
            <w:noProof/>
          </w:rPr>
          <w:t>51.</w:t>
        </w:r>
        <w:r w:rsidRPr="007B4523">
          <w:rPr>
            <w:rStyle w:val="a4"/>
            <w:rFonts w:ascii="方正仿宋_GBK" w:eastAsia="方正仿宋_GBK" w:hAnsi="方正仿宋_GBK" w:cs="方正仿宋_GBK" w:hint="eastAsia"/>
            <w:noProof/>
          </w:rPr>
          <w:t>医疗保障服务热线中心（医疗保障经办能力建设中心）</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-2023</w:t>
        </w:r>
        <w:r w:rsidRPr="007B4523">
          <w:rPr>
            <w:rStyle w:val="a4"/>
            <w:rFonts w:ascii="方正仿宋_GBK" w:eastAsia="方正仿宋_GBK" w:hAnsi="方正仿宋_GBK" w:cs="方正仿宋_GBK" w:hint="eastAsia"/>
            <w:noProof/>
          </w:rPr>
          <w:t>年医疗服务与保障能力提升补助资金绩效目标表</w:t>
        </w:r>
      </w:hyperlink>
    </w:p>
    <w:p w:rsidR="00DF75E8" w:rsidRDefault="00DF75E8">
      <w:pPr>
        <w:pStyle w:val="40"/>
        <w:tabs>
          <w:tab w:val="right" w:pos="9282"/>
        </w:tabs>
        <w:rPr>
          <w:rFonts w:asciiTheme="minorHAnsi" w:eastAsiaTheme="minorEastAsia" w:hAnsiTheme="minorHAnsi" w:cstheme="minorBidi"/>
          <w:noProof/>
          <w:kern w:val="2"/>
          <w:sz w:val="21"/>
          <w:szCs w:val="22"/>
          <w:lang w:eastAsia="zh-CN"/>
        </w:rPr>
      </w:pPr>
      <w:hyperlink w:anchor="_Toc157761378" w:history="1">
        <w:r w:rsidRPr="007B4523">
          <w:rPr>
            <w:rStyle w:val="a4"/>
            <w:rFonts w:ascii="方正仿宋_GBK" w:eastAsia="方正仿宋_GBK" w:hAnsi="方正仿宋_GBK" w:cs="方正仿宋_GBK"/>
            <w:noProof/>
          </w:rPr>
          <w:t>52.</w:t>
        </w:r>
        <w:r w:rsidRPr="007B4523">
          <w:rPr>
            <w:rStyle w:val="a4"/>
            <w:rFonts w:ascii="方正仿宋_GBK" w:eastAsia="方正仿宋_GBK" w:hAnsi="方正仿宋_GBK" w:cs="方正仿宋_GBK" w:hint="eastAsia"/>
            <w:noProof/>
          </w:rPr>
          <w:t>医疗保障服务热线中心（医疗保障经办能力建设中心）</w:t>
        </w:r>
        <w:r w:rsidRPr="007B4523">
          <w:rPr>
            <w:rStyle w:val="a4"/>
            <w:rFonts w:ascii="方正仿宋_GBK" w:eastAsia="方正仿宋_GBK" w:hAnsi="方正仿宋_GBK" w:cs="方正仿宋_GBK"/>
            <w:noProof/>
          </w:rPr>
          <w:t>-01</w:t>
        </w:r>
        <w:r w:rsidRPr="007B4523">
          <w:rPr>
            <w:rStyle w:val="a4"/>
            <w:rFonts w:ascii="方正仿宋_GBK" w:eastAsia="方正仿宋_GBK" w:hAnsi="方正仿宋_GBK" w:cs="方正仿宋_GBK" w:hint="eastAsia"/>
            <w:noProof/>
          </w:rPr>
          <w:t>中央直达资金</w:t>
        </w:r>
        <w:r w:rsidRPr="007B4523">
          <w:rPr>
            <w:rStyle w:val="a4"/>
            <w:rFonts w:ascii="方正仿宋_GBK" w:eastAsia="方正仿宋_GBK" w:hAnsi="方正仿宋_GBK" w:cs="方正仿宋_GBK"/>
            <w:noProof/>
          </w:rPr>
          <w:t>-2024</w:t>
        </w:r>
        <w:r w:rsidRPr="007B4523">
          <w:rPr>
            <w:rStyle w:val="a4"/>
            <w:rFonts w:ascii="方正仿宋_GBK" w:eastAsia="方正仿宋_GBK" w:hAnsi="方正仿宋_GBK" w:cs="方正仿宋_GBK" w:hint="eastAsia"/>
            <w:noProof/>
          </w:rPr>
          <w:t>年医疗服务与保障能力提升补助资金绩效目标表</w:t>
        </w:r>
      </w:hyperlink>
    </w:p>
    <w:p w:rsidR="00F27686" w:rsidRDefault="00DF75E8">
      <w:pPr>
        <w:sectPr w:rsidR="00F27686">
          <w:footerReference w:type="even" r:id="rId116"/>
          <w:footerReference w:type="default" r:id="rId117"/>
          <w:pgSz w:w="11900" w:h="16840"/>
          <w:pgMar w:top="1984" w:right="1304" w:bottom="1134" w:left="1304" w:header="720" w:footer="720" w:gutter="0"/>
          <w:pgNumType w:start="1"/>
          <w:cols w:space="720"/>
        </w:sectPr>
      </w:pPr>
      <w:r>
        <w:rPr>
          <w:rFonts w:eastAsia="方正仿宋_GBK"/>
          <w:color w:val="000000"/>
          <w:sz w:val="28"/>
        </w:rPr>
        <w:fldChar w:fldCharType="end"/>
      </w:r>
    </w:p>
    <w:p w:rsidR="00F27686" w:rsidRDefault="00136400">
      <w:pPr>
        <w:jc w:val="center"/>
      </w:pPr>
      <w:r>
        <w:rPr>
          <w:rFonts w:ascii="方正小标宋_GBK" w:eastAsia="方正小标宋_GBK" w:hAnsi="方正小标宋_GBK" w:cs="方正小标宋_GBK"/>
          <w:sz w:val="44"/>
        </w:rPr>
        <w:lastRenderedPageBreak/>
        <w:t xml:space="preserve"> </w:t>
      </w:r>
    </w:p>
    <w:p w:rsidR="00F27686" w:rsidRDefault="00F27686">
      <w:pPr>
        <w:jc w:val="center"/>
      </w:pPr>
    </w:p>
    <w:p w:rsidR="00F27686" w:rsidRDefault="00136400">
      <w:pPr>
        <w:ind w:firstLine="560"/>
        <w:outlineLvl w:val="3"/>
      </w:pPr>
      <w:bookmarkStart w:id="0" w:name="_Toc157761327"/>
      <w:r>
        <w:rPr>
          <w:rFonts w:ascii="方正仿宋_GBK" w:eastAsia="方正仿宋_GBK" w:hAnsi="方正仿宋_GBK" w:cs="方正仿宋_GBK"/>
          <w:sz w:val="28"/>
        </w:rPr>
        <w:t>1.</w:t>
      </w:r>
      <w:r>
        <w:rPr>
          <w:rFonts w:ascii="方正仿宋_GBK" w:eastAsia="方正仿宋_GBK" w:hAnsi="方正仿宋_GBK" w:cs="方正仿宋_GBK"/>
          <w:sz w:val="28"/>
        </w:rPr>
        <w:t>医保待遇调整、医疗服务价格调整、打击欺诈骗保等工作经费绩效目标表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382101</w:t>
            </w:r>
            <w:r>
              <w:t>天津市医疗保障局</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医保待遇调整、医疗服务价格调整、打击欺诈骗保等工作经费</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280.50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280.50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主要用于保障医保待遇调整、医疗服务价格调整、打击欺诈骗保等重点医保业务工作</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持续推进医保待遇调整、医疗服务价格调整、打击欺诈骗保等重点医保业务工作，不断提升百姓幸福感、安全感、获得感</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内部审计费用</w:t>
            </w:r>
          </w:p>
        </w:tc>
        <w:tc>
          <w:tcPr>
            <w:tcW w:w="3430" w:type="dxa"/>
            <w:vAlign w:val="center"/>
          </w:tcPr>
          <w:p w:rsidR="00F27686" w:rsidRDefault="00136400">
            <w:pPr>
              <w:pStyle w:val="2"/>
            </w:pPr>
            <w:r>
              <w:t>内部审计费用</w:t>
            </w:r>
          </w:p>
        </w:tc>
        <w:tc>
          <w:tcPr>
            <w:tcW w:w="2551" w:type="dxa"/>
            <w:vAlign w:val="center"/>
          </w:tcPr>
          <w:p w:rsidR="00F27686" w:rsidRDefault="00136400">
            <w:pPr>
              <w:pStyle w:val="2"/>
            </w:pPr>
            <w:r>
              <w:t>≤10</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组织专家评审次数</w:t>
            </w:r>
          </w:p>
        </w:tc>
        <w:tc>
          <w:tcPr>
            <w:tcW w:w="3430" w:type="dxa"/>
            <w:vAlign w:val="center"/>
          </w:tcPr>
          <w:p w:rsidR="00F27686" w:rsidRDefault="00136400">
            <w:pPr>
              <w:pStyle w:val="2"/>
            </w:pPr>
            <w:r>
              <w:t>组织专家评审次数</w:t>
            </w:r>
          </w:p>
        </w:tc>
        <w:tc>
          <w:tcPr>
            <w:tcW w:w="2551" w:type="dxa"/>
            <w:vAlign w:val="center"/>
          </w:tcPr>
          <w:p w:rsidR="00F27686" w:rsidRDefault="00136400">
            <w:pPr>
              <w:pStyle w:val="2"/>
            </w:pPr>
            <w:r>
              <w:t>≥5</w:t>
            </w:r>
            <w:r>
              <w:t>次</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局官网发布政策文件或解读数量</w:t>
            </w:r>
          </w:p>
        </w:tc>
        <w:tc>
          <w:tcPr>
            <w:tcW w:w="3430" w:type="dxa"/>
            <w:vAlign w:val="center"/>
          </w:tcPr>
          <w:p w:rsidR="00F27686" w:rsidRDefault="00136400">
            <w:pPr>
              <w:pStyle w:val="2"/>
            </w:pPr>
            <w:r>
              <w:t>局官网发布政策文件或解读数量</w:t>
            </w:r>
          </w:p>
        </w:tc>
        <w:tc>
          <w:tcPr>
            <w:tcW w:w="2551" w:type="dxa"/>
            <w:vAlign w:val="center"/>
          </w:tcPr>
          <w:p w:rsidR="00F27686" w:rsidRDefault="00136400">
            <w:pPr>
              <w:pStyle w:val="2"/>
            </w:pPr>
            <w:r>
              <w:t>≥30</w:t>
            </w:r>
            <w:r>
              <w:t>次</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档案管理水平</w:t>
            </w:r>
          </w:p>
        </w:tc>
        <w:tc>
          <w:tcPr>
            <w:tcW w:w="3430" w:type="dxa"/>
            <w:vAlign w:val="center"/>
          </w:tcPr>
          <w:p w:rsidR="00F27686" w:rsidRDefault="00136400">
            <w:pPr>
              <w:pStyle w:val="2"/>
            </w:pPr>
            <w:r>
              <w:t>档案管理水平</w:t>
            </w:r>
          </w:p>
        </w:tc>
        <w:tc>
          <w:tcPr>
            <w:tcW w:w="2551" w:type="dxa"/>
            <w:vAlign w:val="center"/>
          </w:tcPr>
          <w:p w:rsidR="00F27686" w:rsidRDefault="00136400">
            <w:pPr>
              <w:pStyle w:val="2"/>
            </w:pPr>
            <w:r>
              <w:t>有所提升</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设备验收合格率</w:t>
            </w:r>
          </w:p>
        </w:tc>
        <w:tc>
          <w:tcPr>
            <w:tcW w:w="3430" w:type="dxa"/>
            <w:vAlign w:val="center"/>
          </w:tcPr>
          <w:p w:rsidR="00F27686" w:rsidRDefault="00136400">
            <w:pPr>
              <w:pStyle w:val="2"/>
            </w:pPr>
            <w:r>
              <w:t>设备验收合格率</w:t>
            </w:r>
          </w:p>
        </w:tc>
        <w:tc>
          <w:tcPr>
            <w:tcW w:w="2551" w:type="dxa"/>
            <w:vAlign w:val="center"/>
          </w:tcPr>
          <w:p w:rsidR="00F27686" w:rsidRDefault="00136400">
            <w:pPr>
              <w:pStyle w:val="2"/>
            </w:pPr>
            <w:r>
              <w:t>≥90</w:t>
            </w:r>
            <w:r>
              <w:t>百分比</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评审完成时间</w:t>
            </w:r>
          </w:p>
        </w:tc>
        <w:tc>
          <w:tcPr>
            <w:tcW w:w="3430" w:type="dxa"/>
            <w:vAlign w:val="center"/>
          </w:tcPr>
          <w:p w:rsidR="00F27686" w:rsidRDefault="00136400">
            <w:pPr>
              <w:pStyle w:val="2"/>
            </w:pPr>
            <w:r>
              <w:t>评审完成时间</w:t>
            </w:r>
          </w:p>
        </w:tc>
        <w:tc>
          <w:tcPr>
            <w:tcW w:w="2551" w:type="dxa"/>
            <w:vAlign w:val="center"/>
          </w:tcPr>
          <w:p w:rsidR="00F27686" w:rsidRDefault="00136400">
            <w:pPr>
              <w:pStyle w:val="2"/>
            </w:pPr>
            <w:r>
              <w:t>2024</w:t>
            </w:r>
            <w:r>
              <w:t>年底</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完善医疗保障政策</w:t>
            </w:r>
          </w:p>
        </w:tc>
        <w:tc>
          <w:tcPr>
            <w:tcW w:w="3430" w:type="dxa"/>
            <w:vAlign w:val="center"/>
          </w:tcPr>
          <w:p w:rsidR="00F27686" w:rsidRDefault="00136400">
            <w:pPr>
              <w:pStyle w:val="2"/>
            </w:pPr>
            <w:r>
              <w:t>完善医疗保障政策</w:t>
            </w:r>
          </w:p>
        </w:tc>
        <w:tc>
          <w:tcPr>
            <w:tcW w:w="2551" w:type="dxa"/>
            <w:vAlign w:val="center"/>
          </w:tcPr>
          <w:p w:rsidR="00F27686" w:rsidRDefault="00136400">
            <w:pPr>
              <w:pStyle w:val="2"/>
            </w:pPr>
            <w:r>
              <w:t>不断完善医疗保障政策</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干部职工满意度</w:t>
            </w:r>
          </w:p>
        </w:tc>
        <w:tc>
          <w:tcPr>
            <w:tcW w:w="3430" w:type="dxa"/>
            <w:vAlign w:val="center"/>
          </w:tcPr>
          <w:p w:rsidR="00F27686" w:rsidRDefault="00136400">
            <w:pPr>
              <w:pStyle w:val="2"/>
            </w:pPr>
            <w:r>
              <w:t>干部职工满意度</w:t>
            </w:r>
          </w:p>
        </w:tc>
        <w:tc>
          <w:tcPr>
            <w:tcW w:w="2551" w:type="dxa"/>
            <w:vAlign w:val="center"/>
          </w:tcPr>
          <w:p w:rsidR="00F27686" w:rsidRDefault="00136400">
            <w:pPr>
              <w:pStyle w:val="2"/>
            </w:pPr>
            <w:r>
              <w:t>≥90</w:t>
            </w:r>
            <w:r>
              <w:t>百分比</w:t>
            </w:r>
          </w:p>
        </w:tc>
      </w:tr>
    </w:tbl>
    <w:p w:rsidR="00F27686" w:rsidRDefault="00F27686">
      <w:pPr>
        <w:sectPr w:rsidR="00F27686" w:rsidSect="00DF75E8">
          <w:pgSz w:w="11900" w:h="16840"/>
          <w:pgMar w:top="1984" w:right="1304" w:bottom="1134" w:left="1304" w:header="720" w:footer="720" w:gutter="0"/>
          <w:cols w:space="720"/>
          <w:docGrid w:linePitch="326"/>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1" w:name="_Toc157761328"/>
      <w:r>
        <w:rPr>
          <w:rFonts w:ascii="方正仿宋_GBK" w:eastAsia="方正仿宋_GBK" w:hAnsi="方正仿宋_GBK" w:cs="方正仿宋_GBK"/>
          <w:sz w:val="28"/>
        </w:rPr>
        <w:t>2.</w:t>
      </w:r>
      <w:r>
        <w:rPr>
          <w:rFonts w:ascii="方正仿宋_GBK" w:eastAsia="方正仿宋_GBK" w:hAnsi="方正仿宋_GBK" w:cs="方正仿宋_GBK"/>
          <w:sz w:val="28"/>
        </w:rPr>
        <w:t>医保基金监管能力提升</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-2024</w:t>
      </w:r>
      <w:r>
        <w:rPr>
          <w:rFonts w:ascii="方正仿宋_GBK" w:eastAsia="方正仿宋_GBK" w:hAnsi="方正仿宋_GBK" w:cs="方正仿宋_GBK"/>
          <w:sz w:val="28"/>
        </w:rPr>
        <w:t>年医疗服务与保障能力提升补助资金绩效目标表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382101</w:t>
            </w:r>
            <w:r>
              <w:t>天津市医疗保障局</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医保基金监管能力提升</w:t>
            </w:r>
            <w:r>
              <w:t>-01</w:t>
            </w:r>
            <w:r>
              <w:t>中央直达资金</w:t>
            </w:r>
            <w:r>
              <w:t>-2024</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18.00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18.00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主要用于开展医保基金监管工作</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通过加强医保基金监管力度，进一步保障医保基金安全，提升参保群众幸福感、获得感</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检查定点医药机构家数</w:t>
            </w:r>
          </w:p>
        </w:tc>
        <w:tc>
          <w:tcPr>
            <w:tcW w:w="3430" w:type="dxa"/>
            <w:vAlign w:val="center"/>
          </w:tcPr>
          <w:p w:rsidR="00F27686" w:rsidRDefault="00136400">
            <w:pPr>
              <w:pStyle w:val="2"/>
            </w:pPr>
            <w:r>
              <w:t>检查定点医药机构家数</w:t>
            </w:r>
          </w:p>
        </w:tc>
        <w:tc>
          <w:tcPr>
            <w:tcW w:w="2551" w:type="dxa"/>
            <w:vAlign w:val="center"/>
          </w:tcPr>
          <w:p w:rsidR="00F27686" w:rsidRDefault="00136400">
            <w:pPr>
              <w:pStyle w:val="2"/>
            </w:pPr>
            <w:r>
              <w:t>≥100</w:t>
            </w:r>
            <w:r>
              <w:t>家</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定点医药机构监督检查覆盖率</w:t>
            </w:r>
          </w:p>
        </w:tc>
        <w:tc>
          <w:tcPr>
            <w:tcW w:w="3430" w:type="dxa"/>
            <w:vAlign w:val="center"/>
          </w:tcPr>
          <w:p w:rsidR="00F27686" w:rsidRDefault="00136400">
            <w:pPr>
              <w:pStyle w:val="2"/>
            </w:pPr>
            <w:r>
              <w:t>定点医药机构监督检查覆盖率</w:t>
            </w:r>
          </w:p>
        </w:tc>
        <w:tc>
          <w:tcPr>
            <w:tcW w:w="2551" w:type="dxa"/>
            <w:vAlign w:val="center"/>
          </w:tcPr>
          <w:p w:rsidR="00F27686" w:rsidRDefault="00136400">
            <w:pPr>
              <w:pStyle w:val="2"/>
            </w:pPr>
            <w:r>
              <w:t>≥90</w:t>
            </w:r>
            <w:r>
              <w:t>百分比</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完成检查时间</w:t>
            </w:r>
          </w:p>
        </w:tc>
        <w:tc>
          <w:tcPr>
            <w:tcW w:w="3430" w:type="dxa"/>
            <w:vAlign w:val="center"/>
          </w:tcPr>
          <w:p w:rsidR="00F27686" w:rsidRDefault="00136400">
            <w:pPr>
              <w:pStyle w:val="2"/>
            </w:pPr>
            <w:r>
              <w:t>完成检查时间</w:t>
            </w:r>
          </w:p>
        </w:tc>
        <w:tc>
          <w:tcPr>
            <w:tcW w:w="2551" w:type="dxa"/>
            <w:vAlign w:val="center"/>
          </w:tcPr>
          <w:p w:rsidR="00F27686" w:rsidRDefault="00136400">
            <w:pPr>
              <w:pStyle w:val="2"/>
            </w:pPr>
            <w:r>
              <w:t>2024</w:t>
            </w:r>
            <w:r>
              <w:t>年</w:t>
            </w:r>
            <w:r>
              <w:t>12</w:t>
            </w:r>
            <w:r>
              <w:t>月底前</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基金监管培训经费</w:t>
            </w:r>
          </w:p>
        </w:tc>
        <w:tc>
          <w:tcPr>
            <w:tcW w:w="3430" w:type="dxa"/>
            <w:vAlign w:val="center"/>
          </w:tcPr>
          <w:p w:rsidR="00F27686" w:rsidRDefault="00136400">
            <w:pPr>
              <w:pStyle w:val="2"/>
            </w:pPr>
            <w:r>
              <w:t>基金监管培训经费</w:t>
            </w:r>
          </w:p>
        </w:tc>
        <w:tc>
          <w:tcPr>
            <w:tcW w:w="2551" w:type="dxa"/>
            <w:vAlign w:val="center"/>
          </w:tcPr>
          <w:p w:rsidR="00F27686" w:rsidRDefault="00136400">
            <w:pPr>
              <w:pStyle w:val="2"/>
            </w:pPr>
            <w:r>
              <w:t>≤8</w:t>
            </w:r>
            <w:r>
              <w:t>万元</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经济效益指标</w:t>
            </w:r>
          </w:p>
        </w:tc>
        <w:tc>
          <w:tcPr>
            <w:tcW w:w="1332" w:type="dxa"/>
            <w:vAlign w:val="center"/>
          </w:tcPr>
          <w:p w:rsidR="00F27686" w:rsidRDefault="00136400">
            <w:pPr>
              <w:pStyle w:val="2"/>
            </w:pPr>
            <w:r>
              <w:t>节约医保基金</w:t>
            </w:r>
          </w:p>
        </w:tc>
        <w:tc>
          <w:tcPr>
            <w:tcW w:w="3430" w:type="dxa"/>
            <w:vAlign w:val="center"/>
          </w:tcPr>
          <w:p w:rsidR="00F27686" w:rsidRDefault="00136400">
            <w:pPr>
              <w:pStyle w:val="2"/>
            </w:pPr>
            <w:r>
              <w:t>节约医保基金</w:t>
            </w:r>
          </w:p>
        </w:tc>
        <w:tc>
          <w:tcPr>
            <w:tcW w:w="2551" w:type="dxa"/>
            <w:vAlign w:val="center"/>
          </w:tcPr>
          <w:p w:rsidR="00F27686" w:rsidRDefault="00136400">
            <w:pPr>
              <w:pStyle w:val="2"/>
            </w:pPr>
            <w:r>
              <w:t>根据实际情况</w:t>
            </w:r>
          </w:p>
        </w:tc>
      </w:tr>
    </w:tbl>
    <w:p w:rsidR="00F27686" w:rsidRDefault="00F27686">
      <w:pPr>
        <w:sectPr w:rsidR="00F27686">
          <w:pgSz w:w="11900" w:h="16840"/>
          <w:pgMar w:top="1984" w:right="1304" w:bottom="1134" w:left="1304" w:header="720" w:footer="720" w:gutter="0"/>
          <w:cols w:space="720"/>
        </w:sectPr>
      </w:pPr>
      <w:bookmarkStart w:id="2" w:name="_GoBack"/>
      <w:bookmarkEnd w:id="2"/>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3" w:name="_Toc157761329"/>
      <w:r>
        <w:rPr>
          <w:rFonts w:ascii="方正仿宋_GBK" w:eastAsia="方正仿宋_GBK" w:hAnsi="方正仿宋_GBK" w:cs="方正仿宋_GBK"/>
          <w:sz w:val="28"/>
        </w:rPr>
        <w:t>3.</w:t>
      </w:r>
      <w:r>
        <w:rPr>
          <w:rFonts w:ascii="方正仿宋_GBK" w:eastAsia="方正仿宋_GBK" w:hAnsi="方正仿宋_GBK" w:cs="方正仿宋_GBK"/>
          <w:sz w:val="28"/>
        </w:rPr>
        <w:t>医保能力提升</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-2023</w:t>
      </w:r>
      <w:r>
        <w:rPr>
          <w:rFonts w:ascii="方正仿宋_GBK" w:eastAsia="方正仿宋_GBK" w:hAnsi="方正仿宋_GBK" w:cs="方正仿宋_GBK"/>
          <w:sz w:val="28"/>
        </w:rPr>
        <w:t>年医疗服务与保障能力提升补助资金绩效目标表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382101</w:t>
            </w:r>
            <w:r>
              <w:t>天津市医疗保障局</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医保能力提升</w:t>
            </w:r>
            <w:r>
              <w:t>-01</w:t>
            </w:r>
            <w:r>
              <w:t>中央直达资金</w:t>
            </w:r>
            <w:r>
              <w:t>-2023</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3.01</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3.01</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主要用于保障医保宣传、业务培训</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通过加强医保宣传、干部队伍培养建设、业务培训等方面工作，提升医保工作能力建设</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医保大讲堂培训费</w:t>
            </w:r>
          </w:p>
        </w:tc>
        <w:tc>
          <w:tcPr>
            <w:tcW w:w="3430" w:type="dxa"/>
            <w:vAlign w:val="center"/>
          </w:tcPr>
          <w:p w:rsidR="00F27686" w:rsidRDefault="00136400">
            <w:pPr>
              <w:pStyle w:val="2"/>
            </w:pPr>
            <w:r>
              <w:t>医保大讲堂培训费</w:t>
            </w:r>
          </w:p>
        </w:tc>
        <w:tc>
          <w:tcPr>
            <w:tcW w:w="2551" w:type="dxa"/>
            <w:vAlign w:val="center"/>
          </w:tcPr>
          <w:p w:rsidR="00F27686" w:rsidRDefault="00136400">
            <w:pPr>
              <w:pStyle w:val="2"/>
            </w:pPr>
            <w:r>
              <w:t>≤3</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专家论证次数</w:t>
            </w:r>
          </w:p>
        </w:tc>
        <w:tc>
          <w:tcPr>
            <w:tcW w:w="3430" w:type="dxa"/>
            <w:vAlign w:val="center"/>
          </w:tcPr>
          <w:p w:rsidR="00F27686" w:rsidRDefault="00136400">
            <w:pPr>
              <w:pStyle w:val="2"/>
            </w:pPr>
            <w:r>
              <w:t>专家论证次数</w:t>
            </w:r>
          </w:p>
        </w:tc>
        <w:tc>
          <w:tcPr>
            <w:tcW w:w="2551" w:type="dxa"/>
            <w:vAlign w:val="center"/>
          </w:tcPr>
          <w:p w:rsidR="00F27686" w:rsidRDefault="00136400">
            <w:pPr>
              <w:pStyle w:val="2"/>
            </w:pPr>
            <w:r>
              <w:t>≥5</w:t>
            </w:r>
            <w:r>
              <w:t>次</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医保干部培养合格率</w:t>
            </w:r>
          </w:p>
        </w:tc>
        <w:tc>
          <w:tcPr>
            <w:tcW w:w="3430" w:type="dxa"/>
            <w:vAlign w:val="center"/>
          </w:tcPr>
          <w:p w:rsidR="00F27686" w:rsidRDefault="00136400">
            <w:pPr>
              <w:pStyle w:val="2"/>
            </w:pPr>
            <w:r>
              <w:t>医保干部培养合格率</w:t>
            </w:r>
          </w:p>
        </w:tc>
        <w:tc>
          <w:tcPr>
            <w:tcW w:w="2551" w:type="dxa"/>
            <w:vAlign w:val="center"/>
          </w:tcPr>
          <w:p w:rsidR="00F27686" w:rsidRDefault="00136400">
            <w:pPr>
              <w:pStyle w:val="2"/>
            </w:pPr>
            <w:r>
              <w:t>100</w:t>
            </w:r>
            <w:r>
              <w:t>百分比</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能力提升工作经费到位时间</w:t>
            </w:r>
          </w:p>
        </w:tc>
        <w:tc>
          <w:tcPr>
            <w:tcW w:w="3430" w:type="dxa"/>
            <w:vAlign w:val="center"/>
          </w:tcPr>
          <w:p w:rsidR="00F27686" w:rsidRDefault="00136400">
            <w:pPr>
              <w:pStyle w:val="2"/>
            </w:pPr>
            <w:r>
              <w:t>能力提升工作经费到位时间</w:t>
            </w:r>
          </w:p>
        </w:tc>
        <w:tc>
          <w:tcPr>
            <w:tcW w:w="2551" w:type="dxa"/>
            <w:vAlign w:val="center"/>
          </w:tcPr>
          <w:p w:rsidR="00F27686" w:rsidRDefault="00136400">
            <w:pPr>
              <w:pStyle w:val="2"/>
            </w:pPr>
            <w:r>
              <w:t>2024</w:t>
            </w:r>
            <w:r>
              <w:t>年</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完善医疗保障政策</w:t>
            </w:r>
          </w:p>
        </w:tc>
        <w:tc>
          <w:tcPr>
            <w:tcW w:w="3430" w:type="dxa"/>
            <w:vAlign w:val="center"/>
          </w:tcPr>
          <w:p w:rsidR="00F27686" w:rsidRDefault="00136400">
            <w:pPr>
              <w:pStyle w:val="2"/>
            </w:pPr>
            <w:r>
              <w:t>完善医疗保障政策</w:t>
            </w:r>
          </w:p>
        </w:tc>
        <w:tc>
          <w:tcPr>
            <w:tcW w:w="2551" w:type="dxa"/>
            <w:vAlign w:val="center"/>
          </w:tcPr>
          <w:p w:rsidR="00F27686" w:rsidRDefault="00136400">
            <w:pPr>
              <w:pStyle w:val="2"/>
            </w:pPr>
            <w:r>
              <w:t>不断完善</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参训人员满意度</w:t>
            </w:r>
          </w:p>
        </w:tc>
        <w:tc>
          <w:tcPr>
            <w:tcW w:w="3430" w:type="dxa"/>
            <w:vAlign w:val="center"/>
          </w:tcPr>
          <w:p w:rsidR="00F27686" w:rsidRDefault="00136400">
            <w:pPr>
              <w:pStyle w:val="2"/>
            </w:pPr>
            <w:r>
              <w:t>参训人员满意度</w:t>
            </w:r>
          </w:p>
        </w:tc>
        <w:tc>
          <w:tcPr>
            <w:tcW w:w="2551" w:type="dxa"/>
            <w:vAlign w:val="center"/>
          </w:tcPr>
          <w:p w:rsidR="00F27686" w:rsidRDefault="00136400">
            <w:pPr>
              <w:pStyle w:val="2"/>
            </w:pPr>
            <w:r>
              <w:t>≥90</w:t>
            </w:r>
            <w:r>
              <w:t>百分比</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4" w:name="_Toc157761330"/>
      <w:r>
        <w:rPr>
          <w:rFonts w:ascii="方正仿宋_GBK" w:eastAsia="方正仿宋_GBK" w:hAnsi="方正仿宋_GBK" w:cs="方正仿宋_GBK"/>
          <w:sz w:val="28"/>
        </w:rPr>
        <w:t>4.</w:t>
      </w:r>
      <w:r>
        <w:rPr>
          <w:rFonts w:ascii="方正仿宋_GBK" w:eastAsia="方正仿宋_GBK" w:hAnsi="方正仿宋_GBK" w:cs="方正仿宋_GBK"/>
          <w:sz w:val="28"/>
        </w:rPr>
        <w:t>医保能力提升</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-2024</w:t>
      </w:r>
      <w:r>
        <w:rPr>
          <w:rFonts w:ascii="方正仿宋_GBK" w:eastAsia="方正仿宋_GBK" w:hAnsi="方正仿宋_GBK" w:cs="方正仿宋_GBK"/>
          <w:sz w:val="28"/>
        </w:rPr>
        <w:t>年医疗服务与保障能力提升补助资金绩效目标表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382101</w:t>
            </w:r>
            <w:r>
              <w:t>天津市医疗保障局</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医保能力提升</w:t>
            </w:r>
            <w:r>
              <w:t>-01</w:t>
            </w:r>
            <w:r>
              <w:t>中央直达资金</w:t>
            </w:r>
            <w:r>
              <w:t>-2024</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193.60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193.60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主要保障医保专家论证评审、医保业务课题等工作经费</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通过加强医保政策专家论证、课题评估等工作，进一步提升参保群众幸福感、获得感</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医保法律顾问费用</w:t>
            </w:r>
          </w:p>
        </w:tc>
        <w:tc>
          <w:tcPr>
            <w:tcW w:w="3430" w:type="dxa"/>
            <w:vAlign w:val="center"/>
          </w:tcPr>
          <w:p w:rsidR="00F27686" w:rsidRDefault="00136400">
            <w:pPr>
              <w:pStyle w:val="2"/>
            </w:pPr>
            <w:r>
              <w:t>医保法律顾问费用</w:t>
            </w:r>
          </w:p>
        </w:tc>
        <w:tc>
          <w:tcPr>
            <w:tcW w:w="2551" w:type="dxa"/>
            <w:vAlign w:val="center"/>
          </w:tcPr>
          <w:p w:rsidR="00F27686" w:rsidRDefault="00136400">
            <w:pPr>
              <w:pStyle w:val="2"/>
            </w:pPr>
            <w:r>
              <w:t>≤39</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专家论证次数</w:t>
            </w:r>
          </w:p>
        </w:tc>
        <w:tc>
          <w:tcPr>
            <w:tcW w:w="3430" w:type="dxa"/>
            <w:vAlign w:val="center"/>
          </w:tcPr>
          <w:p w:rsidR="00F27686" w:rsidRDefault="00136400">
            <w:pPr>
              <w:pStyle w:val="2"/>
            </w:pPr>
            <w:r>
              <w:t>专家论证次数</w:t>
            </w:r>
          </w:p>
        </w:tc>
        <w:tc>
          <w:tcPr>
            <w:tcW w:w="2551" w:type="dxa"/>
            <w:vAlign w:val="center"/>
          </w:tcPr>
          <w:p w:rsidR="00F27686" w:rsidRDefault="00136400">
            <w:pPr>
              <w:pStyle w:val="2"/>
            </w:pPr>
            <w:r>
              <w:t>≥5</w:t>
            </w:r>
            <w:r>
              <w:t>次</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医保干部培养合格率</w:t>
            </w:r>
          </w:p>
        </w:tc>
        <w:tc>
          <w:tcPr>
            <w:tcW w:w="3430" w:type="dxa"/>
            <w:vAlign w:val="center"/>
          </w:tcPr>
          <w:p w:rsidR="00F27686" w:rsidRDefault="00136400">
            <w:pPr>
              <w:pStyle w:val="2"/>
            </w:pPr>
            <w:r>
              <w:t>医保干部培养合格率</w:t>
            </w:r>
          </w:p>
        </w:tc>
        <w:tc>
          <w:tcPr>
            <w:tcW w:w="2551" w:type="dxa"/>
            <w:vAlign w:val="center"/>
          </w:tcPr>
          <w:p w:rsidR="00F27686" w:rsidRDefault="00136400">
            <w:pPr>
              <w:pStyle w:val="2"/>
            </w:pPr>
            <w:r>
              <w:t>≥90</w:t>
            </w:r>
            <w:r>
              <w:t>百分比</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能力提升工作经费到位时间</w:t>
            </w:r>
          </w:p>
        </w:tc>
        <w:tc>
          <w:tcPr>
            <w:tcW w:w="3430" w:type="dxa"/>
            <w:vAlign w:val="center"/>
          </w:tcPr>
          <w:p w:rsidR="00F27686" w:rsidRDefault="00136400">
            <w:pPr>
              <w:pStyle w:val="2"/>
            </w:pPr>
            <w:r>
              <w:t>能力提升工作经费到位时间</w:t>
            </w:r>
          </w:p>
        </w:tc>
        <w:tc>
          <w:tcPr>
            <w:tcW w:w="2551" w:type="dxa"/>
            <w:vAlign w:val="center"/>
          </w:tcPr>
          <w:p w:rsidR="00F27686" w:rsidRDefault="00136400">
            <w:pPr>
              <w:pStyle w:val="2"/>
            </w:pPr>
            <w:r>
              <w:t>2024</w:t>
            </w:r>
            <w:r>
              <w:t>年</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完善医疗保障政策</w:t>
            </w:r>
          </w:p>
        </w:tc>
        <w:tc>
          <w:tcPr>
            <w:tcW w:w="3430" w:type="dxa"/>
            <w:vAlign w:val="center"/>
          </w:tcPr>
          <w:p w:rsidR="00F27686" w:rsidRDefault="00136400">
            <w:pPr>
              <w:pStyle w:val="2"/>
            </w:pPr>
            <w:r>
              <w:t>完善医疗保障政策</w:t>
            </w:r>
          </w:p>
        </w:tc>
        <w:tc>
          <w:tcPr>
            <w:tcW w:w="2551" w:type="dxa"/>
            <w:vAlign w:val="center"/>
          </w:tcPr>
          <w:p w:rsidR="00F27686" w:rsidRDefault="00136400">
            <w:pPr>
              <w:pStyle w:val="2"/>
            </w:pPr>
            <w:r>
              <w:t>不断完善</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参保群众满意度</w:t>
            </w:r>
          </w:p>
        </w:tc>
        <w:tc>
          <w:tcPr>
            <w:tcW w:w="3430" w:type="dxa"/>
            <w:vAlign w:val="center"/>
          </w:tcPr>
          <w:p w:rsidR="00F27686" w:rsidRDefault="00136400">
            <w:pPr>
              <w:pStyle w:val="2"/>
            </w:pPr>
            <w:r>
              <w:t>参保群众满意度</w:t>
            </w:r>
          </w:p>
        </w:tc>
        <w:tc>
          <w:tcPr>
            <w:tcW w:w="2551" w:type="dxa"/>
            <w:vAlign w:val="center"/>
          </w:tcPr>
          <w:p w:rsidR="00F27686" w:rsidRDefault="00136400">
            <w:pPr>
              <w:pStyle w:val="2"/>
            </w:pPr>
            <w:r>
              <w:t>≥85</w:t>
            </w:r>
            <w:r>
              <w:t>百分比</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5" w:name="_Toc157761331"/>
      <w:r>
        <w:rPr>
          <w:rFonts w:ascii="方正仿宋_GBK" w:eastAsia="方正仿宋_GBK" w:hAnsi="方正仿宋_GBK" w:cs="方正仿宋_GBK"/>
          <w:sz w:val="28"/>
        </w:rPr>
        <w:t>5.</w:t>
      </w:r>
      <w:r>
        <w:rPr>
          <w:rFonts w:ascii="方正仿宋_GBK" w:eastAsia="方正仿宋_GBK" w:hAnsi="方正仿宋_GBK" w:cs="方正仿宋_GBK"/>
          <w:sz w:val="28"/>
        </w:rPr>
        <w:t>医保信息化建设专项</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-2023</w:t>
      </w:r>
      <w:r>
        <w:rPr>
          <w:rFonts w:ascii="方正仿宋_GBK" w:eastAsia="方正仿宋_GBK" w:hAnsi="方正仿宋_GBK" w:cs="方正仿宋_GBK"/>
          <w:sz w:val="28"/>
        </w:rPr>
        <w:t>年医疗服务与保障能力提升补助资金绩效目标表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382101</w:t>
            </w:r>
            <w:r>
              <w:t>天津市医疗保障局</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医保信息化建设专项</w:t>
            </w:r>
            <w:r>
              <w:t>-01</w:t>
            </w:r>
            <w:r>
              <w:t>中央直达资金</w:t>
            </w:r>
            <w:r>
              <w:t>-2023</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3088.94</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3088.94</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主要用于保障医保信息化建设</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通过建设全国统一的医保信息平台，运用人工智能、大数据分析等技术手段辅助医保业务经办能力提升，加强网络、信息安全、基础设施等方面建设，切实提高医保信息化水平，提升广大人民群众在医保方面的获得感、满足感</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医保服务能力提升（信息化建设）总集成</w:t>
            </w:r>
          </w:p>
        </w:tc>
        <w:tc>
          <w:tcPr>
            <w:tcW w:w="3430" w:type="dxa"/>
            <w:vAlign w:val="center"/>
          </w:tcPr>
          <w:p w:rsidR="00F27686" w:rsidRDefault="00136400">
            <w:pPr>
              <w:pStyle w:val="2"/>
            </w:pPr>
            <w:r>
              <w:t>服务费用</w:t>
            </w:r>
          </w:p>
        </w:tc>
        <w:tc>
          <w:tcPr>
            <w:tcW w:w="2551" w:type="dxa"/>
            <w:vAlign w:val="center"/>
          </w:tcPr>
          <w:p w:rsidR="00F27686" w:rsidRDefault="00136400">
            <w:pPr>
              <w:pStyle w:val="2"/>
            </w:pPr>
            <w:r>
              <w:t>≤378.77</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软件开发数量</w:t>
            </w:r>
          </w:p>
        </w:tc>
        <w:tc>
          <w:tcPr>
            <w:tcW w:w="3430" w:type="dxa"/>
            <w:vAlign w:val="center"/>
          </w:tcPr>
          <w:p w:rsidR="00F27686" w:rsidRDefault="00136400">
            <w:pPr>
              <w:pStyle w:val="2"/>
            </w:pPr>
            <w:r>
              <w:t>软件开发数量</w:t>
            </w:r>
          </w:p>
        </w:tc>
        <w:tc>
          <w:tcPr>
            <w:tcW w:w="2551" w:type="dxa"/>
            <w:vAlign w:val="center"/>
          </w:tcPr>
          <w:p w:rsidR="00F27686" w:rsidRDefault="00136400">
            <w:pPr>
              <w:pStyle w:val="2"/>
            </w:pPr>
            <w:r>
              <w:t>≥1</w:t>
            </w:r>
            <w:r>
              <w:t>套</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系统验收合格率</w:t>
            </w:r>
          </w:p>
        </w:tc>
        <w:tc>
          <w:tcPr>
            <w:tcW w:w="3430" w:type="dxa"/>
            <w:vAlign w:val="center"/>
          </w:tcPr>
          <w:p w:rsidR="00F27686" w:rsidRDefault="00136400">
            <w:pPr>
              <w:pStyle w:val="2"/>
            </w:pPr>
            <w:r>
              <w:t>系统验收合格率</w:t>
            </w:r>
          </w:p>
        </w:tc>
        <w:tc>
          <w:tcPr>
            <w:tcW w:w="2551" w:type="dxa"/>
            <w:vAlign w:val="center"/>
          </w:tcPr>
          <w:p w:rsidR="00F27686" w:rsidRDefault="00136400">
            <w:pPr>
              <w:pStyle w:val="2"/>
            </w:pPr>
            <w:r>
              <w:t>≥90</w:t>
            </w:r>
            <w:r>
              <w:t>百分比</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系统故障率</w:t>
            </w:r>
          </w:p>
        </w:tc>
        <w:tc>
          <w:tcPr>
            <w:tcW w:w="3430" w:type="dxa"/>
            <w:vAlign w:val="center"/>
          </w:tcPr>
          <w:p w:rsidR="00F27686" w:rsidRDefault="00136400">
            <w:pPr>
              <w:pStyle w:val="2"/>
            </w:pPr>
            <w:r>
              <w:t>系统故障率</w:t>
            </w:r>
          </w:p>
        </w:tc>
        <w:tc>
          <w:tcPr>
            <w:tcW w:w="2551" w:type="dxa"/>
            <w:vAlign w:val="center"/>
          </w:tcPr>
          <w:p w:rsidR="00F27686" w:rsidRDefault="00136400">
            <w:pPr>
              <w:pStyle w:val="2"/>
            </w:pPr>
            <w:r>
              <w:t>≤10</w:t>
            </w:r>
            <w:r>
              <w:t>百分比</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系统故障修复处理时间</w:t>
            </w:r>
          </w:p>
        </w:tc>
        <w:tc>
          <w:tcPr>
            <w:tcW w:w="3430" w:type="dxa"/>
            <w:vAlign w:val="center"/>
          </w:tcPr>
          <w:p w:rsidR="00F27686" w:rsidRDefault="00136400">
            <w:pPr>
              <w:pStyle w:val="2"/>
            </w:pPr>
            <w:r>
              <w:t>系统故障修复处理时间</w:t>
            </w:r>
          </w:p>
        </w:tc>
        <w:tc>
          <w:tcPr>
            <w:tcW w:w="2551" w:type="dxa"/>
            <w:vAlign w:val="center"/>
          </w:tcPr>
          <w:p w:rsidR="00F27686" w:rsidRDefault="00136400">
            <w:pPr>
              <w:pStyle w:val="2"/>
            </w:pPr>
            <w:r>
              <w:t>≤8</w:t>
            </w:r>
            <w:r>
              <w:t>小时</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系统运行维护响应时间</w:t>
            </w:r>
          </w:p>
        </w:tc>
        <w:tc>
          <w:tcPr>
            <w:tcW w:w="3430" w:type="dxa"/>
            <w:vAlign w:val="center"/>
          </w:tcPr>
          <w:p w:rsidR="00F27686" w:rsidRDefault="00136400">
            <w:pPr>
              <w:pStyle w:val="2"/>
            </w:pPr>
            <w:r>
              <w:t>系统运行维护响应时间</w:t>
            </w:r>
          </w:p>
        </w:tc>
        <w:tc>
          <w:tcPr>
            <w:tcW w:w="2551" w:type="dxa"/>
            <w:vAlign w:val="center"/>
          </w:tcPr>
          <w:p w:rsidR="00F27686" w:rsidRDefault="00136400">
            <w:pPr>
              <w:pStyle w:val="2"/>
            </w:pPr>
            <w:r>
              <w:t>≤20</w:t>
            </w:r>
            <w:r>
              <w:t>分钟</w:t>
            </w:r>
          </w:p>
        </w:tc>
      </w:tr>
      <w:tr w:rsidR="00DF75E8" w:rsidTr="00DF75E8">
        <w:trPr>
          <w:trHeight w:val="369"/>
          <w:jc w:val="center"/>
        </w:trPr>
        <w:tc>
          <w:tcPr>
            <w:tcW w:w="1276" w:type="dxa"/>
            <w:vMerge w:val="restart"/>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系统访问量</w:t>
            </w:r>
          </w:p>
        </w:tc>
        <w:tc>
          <w:tcPr>
            <w:tcW w:w="3430" w:type="dxa"/>
            <w:vAlign w:val="center"/>
          </w:tcPr>
          <w:p w:rsidR="00F27686" w:rsidRDefault="00136400">
            <w:pPr>
              <w:pStyle w:val="2"/>
            </w:pPr>
            <w:r>
              <w:t>系统访问量</w:t>
            </w:r>
          </w:p>
        </w:tc>
        <w:tc>
          <w:tcPr>
            <w:tcW w:w="2551" w:type="dxa"/>
            <w:vAlign w:val="center"/>
          </w:tcPr>
          <w:p w:rsidR="00F27686" w:rsidRDefault="00136400">
            <w:pPr>
              <w:pStyle w:val="2"/>
            </w:pPr>
            <w:r>
              <w:t>≥100000</w:t>
            </w:r>
            <w:r>
              <w:t>万人次</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可持续影响指标</w:t>
            </w:r>
          </w:p>
        </w:tc>
        <w:tc>
          <w:tcPr>
            <w:tcW w:w="1332" w:type="dxa"/>
            <w:vAlign w:val="center"/>
          </w:tcPr>
          <w:p w:rsidR="00F27686" w:rsidRDefault="00136400">
            <w:pPr>
              <w:pStyle w:val="2"/>
            </w:pPr>
            <w:r>
              <w:t>系统正常使用年限</w:t>
            </w:r>
          </w:p>
        </w:tc>
        <w:tc>
          <w:tcPr>
            <w:tcW w:w="3430" w:type="dxa"/>
            <w:vAlign w:val="center"/>
          </w:tcPr>
          <w:p w:rsidR="00F27686" w:rsidRDefault="00136400">
            <w:pPr>
              <w:pStyle w:val="2"/>
            </w:pPr>
            <w:r>
              <w:t>系统正常使用年限</w:t>
            </w:r>
          </w:p>
        </w:tc>
        <w:tc>
          <w:tcPr>
            <w:tcW w:w="2551" w:type="dxa"/>
            <w:vAlign w:val="center"/>
          </w:tcPr>
          <w:p w:rsidR="00F27686" w:rsidRDefault="00136400">
            <w:pPr>
              <w:pStyle w:val="2"/>
            </w:pPr>
            <w:r>
              <w:t>≥3</w:t>
            </w:r>
            <w:r>
              <w:t>年</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使用人员满意度</w:t>
            </w:r>
          </w:p>
        </w:tc>
        <w:tc>
          <w:tcPr>
            <w:tcW w:w="3430" w:type="dxa"/>
            <w:vAlign w:val="center"/>
          </w:tcPr>
          <w:p w:rsidR="00F27686" w:rsidRDefault="00136400">
            <w:pPr>
              <w:pStyle w:val="2"/>
            </w:pPr>
            <w:r>
              <w:t>使用人员满意度</w:t>
            </w:r>
          </w:p>
        </w:tc>
        <w:tc>
          <w:tcPr>
            <w:tcW w:w="2551" w:type="dxa"/>
            <w:vAlign w:val="center"/>
          </w:tcPr>
          <w:p w:rsidR="00F27686" w:rsidRDefault="00136400">
            <w:pPr>
              <w:pStyle w:val="2"/>
            </w:pPr>
            <w:r>
              <w:t>≥90</w:t>
            </w:r>
            <w:r>
              <w:t>百分比</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6" w:name="_Toc157761332"/>
      <w:r>
        <w:rPr>
          <w:rFonts w:ascii="方正仿宋_GBK" w:eastAsia="方正仿宋_GBK" w:hAnsi="方正仿宋_GBK" w:cs="方正仿宋_GBK"/>
          <w:sz w:val="28"/>
        </w:rPr>
        <w:t>6.</w:t>
      </w:r>
      <w:r>
        <w:rPr>
          <w:rFonts w:ascii="方正仿宋_GBK" w:eastAsia="方正仿宋_GBK" w:hAnsi="方正仿宋_GBK" w:cs="方正仿宋_GBK"/>
          <w:sz w:val="28"/>
        </w:rPr>
        <w:t>医保信息化建设专项</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-2024</w:t>
      </w:r>
      <w:r>
        <w:rPr>
          <w:rFonts w:ascii="方正仿宋_GBK" w:eastAsia="方正仿宋_GBK" w:hAnsi="方正仿宋_GBK" w:cs="方正仿宋_GBK"/>
          <w:sz w:val="28"/>
        </w:rPr>
        <w:t>年医疗服务与保障能力提升补助资金绩效目标表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382101</w:t>
            </w:r>
            <w:r>
              <w:t>天津市医疗保障局</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医保信息化建设专项</w:t>
            </w:r>
            <w:r>
              <w:t>-01</w:t>
            </w:r>
            <w:r>
              <w:t>中央直达资金</w:t>
            </w:r>
            <w:r>
              <w:t>-2024</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1149.00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1149.00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主要用于医保信息化建设</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通过建设全国统一的医保信息平台，运用人工智能、大数据分析等技术手段辅助医保业务经办能力提升，加强网络、信息安全、基础设施等方面建设，切实提高医保信息化水平，提升广大人民群众在医保方面的获得感、满足感</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等级保护测评项目</w:t>
            </w:r>
          </w:p>
        </w:tc>
        <w:tc>
          <w:tcPr>
            <w:tcW w:w="3430" w:type="dxa"/>
            <w:vAlign w:val="center"/>
          </w:tcPr>
          <w:p w:rsidR="00F27686" w:rsidRDefault="00136400">
            <w:pPr>
              <w:pStyle w:val="2"/>
            </w:pPr>
            <w:r>
              <w:t>服务费用</w:t>
            </w:r>
          </w:p>
        </w:tc>
        <w:tc>
          <w:tcPr>
            <w:tcW w:w="2551" w:type="dxa"/>
            <w:vAlign w:val="center"/>
          </w:tcPr>
          <w:p w:rsidR="00F27686" w:rsidRDefault="00136400">
            <w:pPr>
              <w:pStyle w:val="2"/>
            </w:pPr>
            <w:r>
              <w:t>≤96</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运维服务招标数量</w:t>
            </w:r>
          </w:p>
        </w:tc>
        <w:tc>
          <w:tcPr>
            <w:tcW w:w="3430" w:type="dxa"/>
            <w:vAlign w:val="center"/>
          </w:tcPr>
          <w:p w:rsidR="00F27686" w:rsidRDefault="00136400">
            <w:pPr>
              <w:pStyle w:val="2"/>
            </w:pPr>
            <w:r>
              <w:t>运维服务招标数量</w:t>
            </w:r>
          </w:p>
        </w:tc>
        <w:tc>
          <w:tcPr>
            <w:tcW w:w="2551" w:type="dxa"/>
            <w:vAlign w:val="center"/>
          </w:tcPr>
          <w:p w:rsidR="00F27686" w:rsidRDefault="00136400">
            <w:pPr>
              <w:pStyle w:val="2"/>
            </w:pPr>
            <w:r>
              <w:t>≥1</w:t>
            </w:r>
            <w:r>
              <w:t>套</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系统验收合格率</w:t>
            </w:r>
          </w:p>
        </w:tc>
        <w:tc>
          <w:tcPr>
            <w:tcW w:w="3430" w:type="dxa"/>
            <w:vAlign w:val="center"/>
          </w:tcPr>
          <w:p w:rsidR="00F27686" w:rsidRDefault="00136400">
            <w:pPr>
              <w:pStyle w:val="2"/>
            </w:pPr>
            <w:r>
              <w:t>系统验收合格率</w:t>
            </w:r>
          </w:p>
        </w:tc>
        <w:tc>
          <w:tcPr>
            <w:tcW w:w="2551" w:type="dxa"/>
            <w:vAlign w:val="center"/>
          </w:tcPr>
          <w:p w:rsidR="00F27686" w:rsidRDefault="00136400">
            <w:pPr>
              <w:pStyle w:val="2"/>
            </w:pPr>
            <w:r>
              <w:t>≥90</w:t>
            </w:r>
            <w:r>
              <w:t>百分比</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系统故障率</w:t>
            </w:r>
          </w:p>
        </w:tc>
        <w:tc>
          <w:tcPr>
            <w:tcW w:w="3430" w:type="dxa"/>
            <w:vAlign w:val="center"/>
          </w:tcPr>
          <w:p w:rsidR="00F27686" w:rsidRDefault="00136400">
            <w:pPr>
              <w:pStyle w:val="2"/>
            </w:pPr>
            <w:r>
              <w:t>系统故障率</w:t>
            </w:r>
          </w:p>
        </w:tc>
        <w:tc>
          <w:tcPr>
            <w:tcW w:w="2551" w:type="dxa"/>
            <w:vAlign w:val="center"/>
          </w:tcPr>
          <w:p w:rsidR="00F27686" w:rsidRDefault="00136400">
            <w:pPr>
              <w:pStyle w:val="2"/>
            </w:pPr>
            <w:r>
              <w:t>≤10</w:t>
            </w:r>
            <w:r>
              <w:t>百分比</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系统故障修复处理时间</w:t>
            </w:r>
          </w:p>
        </w:tc>
        <w:tc>
          <w:tcPr>
            <w:tcW w:w="3430" w:type="dxa"/>
            <w:vAlign w:val="center"/>
          </w:tcPr>
          <w:p w:rsidR="00F27686" w:rsidRDefault="00136400">
            <w:pPr>
              <w:pStyle w:val="2"/>
            </w:pPr>
            <w:r>
              <w:t>系统故障修复处理时间</w:t>
            </w:r>
          </w:p>
        </w:tc>
        <w:tc>
          <w:tcPr>
            <w:tcW w:w="2551" w:type="dxa"/>
            <w:vAlign w:val="center"/>
          </w:tcPr>
          <w:p w:rsidR="00F27686" w:rsidRDefault="00136400">
            <w:pPr>
              <w:pStyle w:val="2"/>
            </w:pPr>
            <w:r>
              <w:t>≤8</w:t>
            </w:r>
            <w:r>
              <w:t>小时</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系统运行维护响应时间</w:t>
            </w:r>
          </w:p>
        </w:tc>
        <w:tc>
          <w:tcPr>
            <w:tcW w:w="3430" w:type="dxa"/>
            <w:vAlign w:val="center"/>
          </w:tcPr>
          <w:p w:rsidR="00F27686" w:rsidRDefault="00136400">
            <w:pPr>
              <w:pStyle w:val="2"/>
            </w:pPr>
            <w:r>
              <w:t>系统运行维护响应时间</w:t>
            </w:r>
          </w:p>
        </w:tc>
        <w:tc>
          <w:tcPr>
            <w:tcW w:w="2551" w:type="dxa"/>
            <w:vAlign w:val="center"/>
          </w:tcPr>
          <w:p w:rsidR="00F27686" w:rsidRDefault="00136400">
            <w:pPr>
              <w:pStyle w:val="2"/>
            </w:pPr>
            <w:r>
              <w:t>≤20</w:t>
            </w:r>
            <w:r>
              <w:t>分钟</w:t>
            </w:r>
          </w:p>
        </w:tc>
      </w:tr>
      <w:tr w:rsidR="00DF75E8" w:rsidTr="00DF75E8">
        <w:trPr>
          <w:trHeight w:val="369"/>
          <w:jc w:val="center"/>
        </w:trPr>
        <w:tc>
          <w:tcPr>
            <w:tcW w:w="1276" w:type="dxa"/>
            <w:vMerge w:val="restart"/>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系统访问量</w:t>
            </w:r>
          </w:p>
        </w:tc>
        <w:tc>
          <w:tcPr>
            <w:tcW w:w="3430" w:type="dxa"/>
            <w:vAlign w:val="center"/>
          </w:tcPr>
          <w:p w:rsidR="00F27686" w:rsidRDefault="00136400">
            <w:pPr>
              <w:pStyle w:val="2"/>
            </w:pPr>
            <w:r>
              <w:t>系统访问量</w:t>
            </w:r>
          </w:p>
        </w:tc>
        <w:tc>
          <w:tcPr>
            <w:tcW w:w="2551" w:type="dxa"/>
            <w:vAlign w:val="center"/>
          </w:tcPr>
          <w:p w:rsidR="00F27686" w:rsidRDefault="00136400">
            <w:pPr>
              <w:pStyle w:val="2"/>
            </w:pPr>
            <w:r>
              <w:t>≥20000</w:t>
            </w:r>
            <w:r>
              <w:t>万人次</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可持续影响指标</w:t>
            </w:r>
          </w:p>
        </w:tc>
        <w:tc>
          <w:tcPr>
            <w:tcW w:w="1332" w:type="dxa"/>
            <w:vAlign w:val="center"/>
          </w:tcPr>
          <w:p w:rsidR="00F27686" w:rsidRDefault="00136400">
            <w:pPr>
              <w:pStyle w:val="2"/>
            </w:pPr>
            <w:r>
              <w:t>系统正常使用年限</w:t>
            </w:r>
          </w:p>
        </w:tc>
        <w:tc>
          <w:tcPr>
            <w:tcW w:w="3430" w:type="dxa"/>
            <w:vAlign w:val="center"/>
          </w:tcPr>
          <w:p w:rsidR="00F27686" w:rsidRDefault="00136400">
            <w:pPr>
              <w:pStyle w:val="2"/>
            </w:pPr>
            <w:r>
              <w:t>系统正常使用年限</w:t>
            </w:r>
          </w:p>
        </w:tc>
        <w:tc>
          <w:tcPr>
            <w:tcW w:w="2551" w:type="dxa"/>
            <w:vAlign w:val="center"/>
          </w:tcPr>
          <w:p w:rsidR="00F27686" w:rsidRDefault="00136400">
            <w:pPr>
              <w:pStyle w:val="2"/>
            </w:pPr>
            <w:r>
              <w:t>≥3</w:t>
            </w:r>
            <w:r>
              <w:t>年</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使用人员满意度</w:t>
            </w:r>
          </w:p>
        </w:tc>
        <w:tc>
          <w:tcPr>
            <w:tcW w:w="3430" w:type="dxa"/>
            <w:vAlign w:val="center"/>
          </w:tcPr>
          <w:p w:rsidR="00F27686" w:rsidRDefault="00136400">
            <w:pPr>
              <w:pStyle w:val="2"/>
            </w:pPr>
            <w:r>
              <w:t>使用人员满意度</w:t>
            </w:r>
          </w:p>
        </w:tc>
        <w:tc>
          <w:tcPr>
            <w:tcW w:w="2551" w:type="dxa"/>
            <w:vAlign w:val="center"/>
          </w:tcPr>
          <w:p w:rsidR="00F27686" w:rsidRDefault="00136400">
            <w:pPr>
              <w:pStyle w:val="2"/>
            </w:pPr>
            <w:r>
              <w:t>≥90</w:t>
            </w:r>
            <w:r>
              <w:t>百分比</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7" w:name="_Toc157761333"/>
      <w:r>
        <w:rPr>
          <w:rFonts w:ascii="方正仿宋_GBK" w:eastAsia="方正仿宋_GBK" w:hAnsi="方正仿宋_GBK" w:cs="方正仿宋_GBK"/>
          <w:sz w:val="28"/>
        </w:rPr>
        <w:t>7.</w:t>
      </w:r>
      <w:r>
        <w:rPr>
          <w:rFonts w:ascii="方正仿宋_GBK" w:eastAsia="方正仿宋_GBK" w:hAnsi="方正仿宋_GBK" w:cs="方正仿宋_GBK"/>
          <w:sz w:val="28"/>
        </w:rPr>
        <w:t>医疗服务与保障能力提升</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-2023</w:t>
      </w:r>
      <w:r>
        <w:rPr>
          <w:rFonts w:ascii="方正仿宋_GBK" w:eastAsia="方正仿宋_GBK" w:hAnsi="方正仿宋_GBK" w:cs="方正仿宋_GBK"/>
          <w:sz w:val="28"/>
        </w:rPr>
        <w:t>年医疗服务与保障能力提升补助资金（第二批）绩效目标表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382101</w:t>
            </w:r>
            <w:r>
              <w:t>天津市医疗保障局</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医疗服务与保障能力提升</w:t>
            </w:r>
            <w:r>
              <w:t>-01</w:t>
            </w:r>
            <w:r>
              <w:t>中央直达资金</w:t>
            </w:r>
            <w:r>
              <w:t>-2023</w:t>
            </w:r>
            <w:r>
              <w:t>年医疗服务与保障能力提升补助资金（第二批）</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0.29</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0.29</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主要保障医保政策社会稳定性评估和政策宣传</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加强医保政策社会稳定性和网络舆情风险评估和医保政策宣传，不断完善医疗保障政策，提升政策知晓度</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医保政策社会稳定性评估和网络舆情风险评估</w:t>
            </w:r>
          </w:p>
        </w:tc>
        <w:tc>
          <w:tcPr>
            <w:tcW w:w="3430" w:type="dxa"/>
            <w:vAlign w:val="center"/>
          </w:tcPr>
          <w:p w:rsidR="00F27686" w:rsidRDefault="00136400">
            <w:pPr>
              <w:pStyle w:val="2"/>
            </w:pPr>
            <w:r>
              <w:t>医保政策社会稳定性评估和网络舆情风险评估</w:t>
            </w:r>
          </w:p>
        </w:tc>
        <w:tc>
          <w:tcPr>
            <w:tcW w:w="2551" w:type="dxa"/>
            <w:vAlign w:val="center"/>
          </w:tcPr>
          <w:p w:rsidR="00F27686" w:rsidRDefault="00136400">
            <w:pPr>
              <w:pStyle w:val="2"/>
            </w:pPr>
            <w:r>
              <w:t>≤5</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医保政策宣传覆盖率</w:t>
            </w:r>
          </w:p>
        </w:tc>
        <w:tc>
          <w:tcPr>
            <w:tcW w:w="3430" w:type="dxa"/>
            <w:vAlign w:val="center"/>
          </w:tcPr>
          <w:p w:rsidR="00F27686" w:rsidRDefault="00136400">
            <w:pPr>
              <w:pStyle w:val="2"/>
            </w:pPr>
            <w:r>
              <w:t>医保政策宣传覆盖率</w:t>
            </w:r>
          </w:p>
        </w:tc>
        <w:tc>
          <w:tcPr>
            <w:tcW w:w="2551" w:type="dxa"/>
            <w:vAlign w:val="center"/>
          </w:tcPr>
          <w:p w:rsidR="00F27686" w:rsidRDefault="00136400">
            <w:pPr>
              <w:pStyle w:val="2"/>
            </w:pPr>
            <w:r>
              <w:t>≥90</w:t>
            </w:r>
            <w:r>
              <w:t>百分比</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能力提升工作经费到位时间</w:t>
            </w:r>
          </w:p>
        </w:tc>
        <w:tc>
          <w:tcPr>
            <w:tcW w:w="3430" w:type="dxa"/>
            <w:vAlign w:val="center"/>
          </w:tcPr>
          <w:p w:rsidR="00F27686" w:rsidRDefault="00136400">
            <w:pPr>
              <w:pStyle w:val="2"/>
            </w:pPr>
            <w:r>
              <w:t>能力提升工作经费到位时间</w:t>
            </w:r>
          </w:p>
        </w:tc>
        <w:tc>
          <w:tcPr>
            <w:tcW w:w="2551" w:type="dxa"/>
            <w:vAlign w:val="center"/>
          </w:tcPr>
          <w:p w:rsidR="00F27686" w:rsidRDefault="00136400">
            <w:pPr>
              <w:pStyle w:val="2"/>
            </w:pPr>
            <w:r>
              <w:t>2024</w:t>
            </w:r>
            <w:r>
              <w:t>年</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医保政策宣传图播放次数</w:t>
            </w:r>
          </w:p>
        </w:tc>
        <w:tc>
          <w:tcPr>
            <w:tcW w:w="3430" w:type="dxa"/>
            <w:vAlign w:val="center"/>
          </w:tcPr>
          <w:p w:rsidR="00F27686" w:rsidRDefault="00136400">
            <w:pPr>
              <w:pStyle w:val="2"/>
            </w:pPr>
            <w:r>
              <w:t>医保政策宣传图播放次数</w:t>
            </w:r>
          </w:p>
        </w:tc>
        <w:tc>
          <w:tcPr>
            <w:tcW w:w="2551" w:type="dxa"/>
            <w:vAlign w:val="center"/>
          </w:tcPr>
          <w:p w:rsidR="00F27686" w:rsidRDefault="00136400">
            <w:pPr>
              <w:pStyle w:val="2"/>
            </w:pPr>
            <w:r>
              <w:t>≥6000</w:t>
            </w:r>
            <w:r>
              <w:t>次</w:t>
            </w:r>
          </w:p>
        </w:tc>
      </w:tr>
      <w:tr w:rsidR="00DF75E8" w:rsidTr="00DF75E8">
        <w:trPr>
          <w:trHeight w:val="369"/>
          <w:jc w:val="center"/>
        </w:trPr>
        <w:tc>
          <w:tcPr>
            <w:tcW w:w="1276" w:type="dxa"/>
            <w:vMerge w:val="restart"/>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完善医疗保障政策</w:t>
            </w:r>
          </w:p>
        </w:tc>
        <w:tc>
          <w:tcPr>
            <w:tcW w:w="3430" w:type="dxa"/>
            <w:vAlign w:val="center"/>
          </w:tcPr>
          <w:p w:rsidR="00F27686" w:rsidRDefault="00136400">
            <w:pPr>
              <w:pStyle w:val="2"/>
            </w:pPr>
            <w:r>
              <w:t>完善医疗保障政策</w:t>
            </w:r>
          </w:p>
        </w:tc>
        <w:tc>
          <w:tcPr>
            <w:tcW w:w="2551" w:type="dxa"/>
            <w:vAlign w:val="center"/>
          </w:tcPr>
          <w:p w:rsidR="00F27686" w:rsidRDefault="00136400">
            <w:pPr>
              <w:pStyle w:val="2"/>
            </w:pPr>
            <w:r>
              <w:t>不断完善</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医保宣传能力</w:t>
            </w:r>
          </w:p>
        </w:tc>
        <w:tc>
          <w:tcPr>
            <w:tcW w:w="3430" w:type="dxa"/>
            <w:vAlign w:val="center"/>
          </w:tcPr>
          <w:p w:rsidR="00F27686" w:rsidRDefault="00136400">
            <w:pPr>
              <w:pStyle w:val="2"/>
            </w:pPr>
            <w:r>
              <w:t>医保宣传能力</w:t>
            </w:r>
          </w:p>
        </w:tc>
        <w:tc>
          <w:tcPr>
            <w:tcW w:w="2551" w:type="dxa"/>
            <w:vAlign w:val="center"/>
          </w:tcPr>
          <w:p w:rsidR="00F27686" w:rsidRDefault="00136400">
            <w:pPr>
              <w:pStyle w:val="2"/>
            </w:pPr>
            <w:r>
              <w:t>显著提升</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医保公共服务评价满意度</w:t>
            </w:r>
          </w:p>
        </w:tc>
        <w:tc>
          <w:tcPr>
            <w:tcW w:w="3430" w:type="dxa"/>
            <w:vAlign w:val="center"/>
          </w:tcPr>
          <w:p w:rsidR="00F27686" w:rsidRDefault="00136400">
            <w:pPr>
              <w:pStyle w:val="2"/>
            </w:pPr>
            <w:r>
              <w:t>医保公共服务评价满意度</w:t>
            </w:r>
          </w:p>
        </w:tc>
        <w:tc>
          <w:tcPr>
            <w:tcW w:w="2551" w:type="dxa"/>
            <w:vAlign w:val="center"/>
          </w:tcPr>
          <w:p w:rsidR="00F27686" w:rsidRDefault="00136400">
            <w:pPr>
              <w:pStyle w:val="2"/>
            </w:pPr>
            <w:r>
              <w:t>≥90</w:t>
            </w:r>
            <w:r>
              <w:t>百分比</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8" w:name="_Toc157761334"/>
      <w:r>
        <w:rPr>
          <w:rFonts w:ascii="方正仿宋_GBK" w:eastAsia="方正仿宋_GBK" w:hAnsi="方正仿宋_GBK" w:cs="方正仿宋_GBK"/>
          <w:sz w:val="28"/>
        </w:rPr>
        <w:t>8.</w:t>
      </w:r>
      <w:r>
        <w:rPr>
          <w:rFonts w:ascii="方正仿宋_GBK" w:eastAsia="方正仿宋_GBK" w:hAnsi="方正仿宋_GBK" w:cs="方正仿宋_GBK"/>
          <w:sz w:val="28"/>
        </w:rPr>
        <w:t>医疗服务与保障能力提升</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-2023</w:t>
      </w:r>
      <w:r>
        <w:rPr>
          <w:rFonts w:ascii="方正仿宋_GBK" w:eastAsia="方正仿宋_GBK" w:hAnsi="方正仿宋_GBK" w:cs="方正仿宋_GBK"/>
          <w:sz w:val="28"/>
        </w:rPr>
        <w:t>年医疗服务与保障能力提升补助资金（第三批）绩效目标表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382101</w:t>
            </w:r>
            <w:r>
              <w:t>天津市医疗保障局</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医疗服务与保障能力提升</w:t>
            </w:r>
            <w:r>
              <w:t>-01</w:t>
            </w:r>
            <w:r>
              <w:t>中央直达资金</w:t>
            </w:r>
            <w:r>
              <w:t>-2023</w:t>
            </w:r>
            <w:r>
              <w:t>年医疗服务与保障能力提升补助资金（第三批）</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12.62</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12.62</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开展转移支付绩效评价，加强医保基金监管</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开展转移支付绩效评价，加强医保基金监管</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医保转移支付资金绩效评价费用</w:t>
            </w:r>
          </w:p>
        </w:tc>
        <w:tc>
          <w:tcPr>
            <w:tcW w:w="3430" w:type="dxa"/>
            <w:vAlign w:val="center"/>
          </w:tcPr>
          <w:p w:rsidR="00F27686" w:rsidRDefault="00136400">
            <w:pPr>
              <w:pStyle w:val="2"/>
            </w:pPr>
            <w:r>
              <w:t>医保转移支付资金绩效评价费用</w:t>
            </w:r>
          </w:p>
        </w:tc>
        <w:tc>
          <w:tcPr>
            <w:tcW w:w="2551" w:type="dxa"/>
            <w:vAlign w:val="center"/>
          </w:tcPr>
          <w:p w:rsidR="00F27686" w:rsidRDefault="00136400">
            <w:pPr>
              <w:pStyle w:val="2"/>
            </w:pPr>
            <w:r>
              <w:t>≤10</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对区能力提升补助资金绩效评价覆盖率</w:t>
            </w:r>
          </w:p>
        </w:tc>
        <w:tc>
          <w:tcPr>
            <w:tcW w:w="3430" w:type="dxa"/>
            <w:vAlign w:val="center"/>
          </w:tcPr>
          <w:p w:rsidR="00F27686" w:rsidRDefault="00136400">
            <w:pPr>
              <w:pStyle w:val="2"/>
            </w:pPr>
            <w:r>
              <w:t>对区能力提升补助资金绩效评价覆盖率</w:t>
            </w:r>
          </w:p>
        </w:tc>
        <w:tc>
          <w:tcPr>
            <w:tcW w:w="2551" w:type="dxa"/>
            <w:vAlign w:val="center"/>
          </w:tcPr>
          <w:p w:rsidR="00F27686" w:rsidRDefault="00136400">
            <w:pPr>
              <w:pStyle w:val="2"/>
            </w:pPr>
            <w:r>
              <w:t>100</w:t>
            </w:r>
            <w:r>
              <w:t>百分比</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能力提升工作经费到位时间</w:t>
            </w:r>
          </w:p>
        </w:tc>
        <w:tc>
          <w:tcPr>
            <w:tcW w:w="3430" w:type="dxa"/>
            <w:vAlign w:val="center"/>
          </w:tcPr>
          <w:p w:rsidR="00F27686" w:rsidRDefault="00136400">
            <w:pPr>
              <w:pStyle w:val="2"/>
            </w:pPr>
            <w:r>
              <w:t>能力提升工作经费到位时间</w:t>
            </w:r>
          </w:p>
        </w:tc>
        <w:tc>
          <w:tcPr>
            <w:tcW w:w="2551" w:type="dxa"/>
            <w:vAlign w:val="center"/>
          </w:tcPr>
          <w:p w:rsidR="00F27686" w:rsidRDefault="00136400">
            <w:pPr>
              <w:pStyle w:val="2"/>
            </w:pPr>
            <w:r>
              <w:t>2024</w:t>
            </w:r>
            <w:r>
              <w:t>年</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能力提升补助资金绩效评价单位数</w:t>
            </w:r>
          </w:p>
        </w:tc>
        <w:tc>
          <w:tcPr>
            <w:tcW w:w="3430" w:type="dxa"/>
            <w:vAlign w:val="center"/>
          </w:tcPr>
          <w:p w:rsidR="00F27686" w:rsidRDefault="00136400">
            <w:pPr>
              <w:pStyle w:val="2"/>
            </w:pPr>
            <w:r>
              <w:t>能力提升补助资金绩效评价单位数</w:t>
            </w:r>
          </w:p>
        </w:tc>
        <w:tc>
          <w:tcPr>
            <w:tcW w:w="2551" w:type="dxa"/>
            <w:vAlign w:val="center"/>
          </w:tcPr>
          <w:p w:rsidR="00F27686" w:rsidRDefault="00136400">
            <w:pPr>
              <w:pStyle w:val="2"/>
            </w:pPr>
            <w:r>
              <w:t>≥16</w:t>
            </w:r>
            <w:r>
              <w:t>家</w:t>
            </w:r>
          </w:p>
        </w:tc>
      </w:tr>
      <w:tr w:rsidR="00DF75E8" w:rsidTr="00DF75E8">
        <w:trPr>
          <w:trHeight w:val="369"/>
          <w:jc w:val="center"/>
        </w:trPr>
        <w:tc>
          <w:tcPr>
            <w:tcW w:w="1276" w:type="dxa"/>
            <w:vMerge w:val="restart"/>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完善医疗保障政策</w:t>
            </w:r>
          </w:p>
        </w:tc>
        <w:tc>
          <w:tcPr>
            <w:tcW w:w="3430" w:type="dxa"/>
            <w:vAlign w:val="center"/>
          </w:tcPr>
          <w:p w:rsidR="00F27686" w:rsidRDefault="00136400">
            <w:pPr>
              <w:pStyle w:val="2"/>
            </w:pPr>
            <w:r>
              <w:t>完善医疗保障政策</w:t>
            </w:r>
          </w:p>
        </w:tc>
        <w:tc>
          <w:tcPr>
            <w:tcW w:w="2551" w:type="dxa"/>
            <w:vAlign w:val="center"/>
          </w:tcPr>
          <w:p w:rsidR="00F27686" w:rsidRDefault="00136400">
            <w:pPr>
              <w:pStyle w:val="2"/>
            </w:pPr>
            <w:r>
              <w:t>不断完善</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医保宣传能力</w:t>
            </w:r>
          </w:p>
        </w:tc>
        <w:tc>
          <w:tcPr>
            <w:tcW w:w="3430" w:type="dxa"/>
            <w:vAlign w:val="center"/>
          </w:tcPr>
          <w:p w:rsidR="00F27686" w:rsidRDefault="00136400">
            <w:pPr>
              <w:pStyle w:val="2"/>
            </w:pPr>
            <w:r>
              <w:t>医保宣传能力</w:t>
            </w:r>
          </w:p>
        </w:tc>
        <w:tc>
          <w:tcPr>
            <w:tcW w:w="2551" w:type="dxa"/>
            <w:vAlign w:val="center"/>
          </w:tcPr>
          <w:p w:rsidR="00F27686" w:rsidRDefault="00136400">
            <w:pPr>
              <w:pStyle w:val="2"/>
            </w:pPr>
            <w:r>
              <w:t>显著提升</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医保公共服务评价满意度</w:t>
            </w:r>
          </w:p>
        </w:tc>
        <w:tc>
          <w:tcPr>
            <w:tcW w:w="3430" w:type="dxa"/>
            <w:vAlign w:val="center"/>
          </w:tcPr>
          <w:p w:rsidR="00F27686" w:rsidRDefault="00136400">
            <w:pPr>
              <w:pStyle w:val="2"/>
            </w:pPr>
            <w:r>
              <w:t>医保公共服务评价满意度</w:t>
            </w:r>
          </w:p>
        </w:tc>
        <w:tc>
          <w:tcPr>
            <w:tcW w:w="2551" w:type="dxa"/>
            <w:vAlign w:val="center"/>
          </w:tcPr>
          <w:p w:rsidR="00F27686" w:rsidRDefault="00136400">
            <w:pPr>
              <w:pStyle w:val="2"/>
            </w:pPr>
            <w:r>
              <w:t>≥90</w:t>
            </w:r>
            <w:r>
              <w:t>百分比</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9" w:name="_Toc157761335"/>
      <w:r>
        <w:rPr>
          <w:rFonts w:ascii="方正仿宋_GBK" w:eastAsia="方正仿宋_GBK" w:hAnsi="方正仿宋_GBK" w:cs="方正仿宋_GBK"/>
          <w:sz w:val="28"/>
        </w:rPr>
        <w:t>9.3+N</w:t>
      </w:r>
      <w:r>
        <w:rPr>
          <w:rFonts w:ascii="方正仿宋_GBK" w:eastAsia="方正仿宋_GBK" w:hAnsi="方正仿宋_GBK" w:cs="方正仿宋_GBK"/>
          <w:sz w:val="28"/>
        </w:rPr>
        <w:t>集采及落实国家集采专项</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-2023</w:t>
      </w:r>
      <w:r>
        <w:rPr>
          <w:rFonts w:ascii="方正仿宋_GBK" w:eastAsia="方正仿宋_GBK" w:hAnsi="方正仿宋_GBK" w:cs="方正仿宋_GBK"/>
          <w:sz w:val="28"/>
        </w:rPr>
        <w:t>年医疗服务与保障能力提升补助资金绩效目标表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382201</w:t>
            </w:r>
            <w:r>
              <w:t>天津市医药采购中心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3+N</w:t>
            </w:r>
            <w:r>
              <w:t>集采及落实国家集采专项</w:t>
            </w:r>
            <w:r>
              <w:t>-01</w:t>
            </w:r>
            <w:r>
              <w:t>中央直达资金</w:t>
            </w:r>
            <w:r>
              <w:t>-2023</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24.82</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24.82</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实施京津冀</w:t>
            </w:r>
            <w:r>
              <w:t>“3+N”</w:t>
            </w:r>
            <w:r>
              <w:t>医药集中采购项目工作</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支持京津冀</w:t>
            </w:r>
            <w:r>
              <w:t>“3+N”</w:t>
            </w:r>
            <w:r>
              <w:t>医药集中采购项目实施的工作经费。</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总成本</w:t>
            </w:r>
          </w:p>
        </w:tc>
        <w:tc>
          <w:tcPr>
            <w:tcW w:w="3430" w:type="dxa"/>
            <w:vAlign w:val="center"/>
          </w:tcPr>
          <w:p w:rsidR="00F27686" w:rsidRDefault="00136400">
            <w:pPr>
              <w:pStyle w:val="2"/>
            </w:pPr>
            <w:r>
              <w:t>总成本</w:t>
            </w:r>
          </w:p>
        </w:tc>
        <w:tc>
          <w:tcPr>
            <w:tcW w:w="2551" w:type="dxa"/>
            <w:vAlign w:val="center"/>
          </w:tcPr>
          <w:p w:rsidR="00F27686" w:rsidRDefault="00136400">
            <w:pPr>
              <w:pStyle w:val="2"/>
            </w:pPr>
            <w:r>
              <w:t>≤24.82</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开展集中采购项目数量</w:t>
            </w:r>
          </w:p>
        </w:tc>
        <w:tc>
          <w:tcPr>
            <w:tcW w:w="3430" w:type="dxa"/>
            <w:vAlign w:val="center"/>
          </w:tcPr>
          <w:p w:rsidR="00F27686" w:rsidRDefault="00136400">
            <w:pPr>
              <w:pStyle w:val="2"/>
            </w:pPr>
            <w:r>
              <w:t>开展京津冀</w:t>
            </w:r>
            <w:r>
              <w:t>“3+N”</w:t>
            </w:r>
            <w:r>
              <w:t>医药集中采购项目数量</w:t>
            </w:r>
          </w:p>
        </w:tc>
        <w:tc>
          <w:tcPr>
            <w:tcW w:w="2551" w:type="dxa"/>
            <w:vAlign w:val="center"/>
          </w:tcPr>
          <w:p w:rsidR="00F27686" w:rsidRDefault="00136400">
            <w:pPr>
              <w:pStyle w:val="2"/>
            </w:pPr>
            <w:r>
              <w:t>≥8</w:t>
            </w:r>
            <w:r>
              <w:t>个</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降低医药产品价格</w:t>
            </w:r>
          </w:p>
        </w:tc>
        <w:tc>
          <w:tcPr>
            <w:tcW w:w="3430" w:type="dxa"/>
            <w:vAlign w:val="center"/>
          </w:tcPr>
          <w:p w:rsidR="00F27686" w:rsidRDefault="00136400">
            <w:pPr>
              <w:pStyle w:val="2"/>
            </w:pPr>
            <w:r>
              <w:t>医药产品采购价格</w:t>
            </w:r>
          </w:p>
        </w:tc>
        <w:tc>
          <w:tcPr>
            <w:tcW w:w="2551" w:type="dxa"/>
            <w:vAlign w:val="center"/>
          </w:tcPr>
          <w:p w:rsidR="00F27686" w:rsidRDefault="00136400">
            <w:pPr>
              <w:pStyle w:val="2"/>
            </w:pPr>
            <w:r>
              <w:t>显著降低</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工作完成时间</w:t>
            </w:r>
          </w:p>
          <w:p w:rsidR="00F27686" w:rsidRDefault="00F27686">
            <w:pPr>
              <w:pStyle w:val="2"/>
            </w:pPr>
          </w:p>
          <w:p w:rsidR="00F27686" w:rsidRDefault="00F27686">
            <w:pPr>
              <w:pStyle w:val="2"/>
            </w:pPr>
          </w:p>
        </w:tc>
        <w:tc>
          <w:tcPr>
            <w:tcW w:w="3430" w:type="dxa"/>
            <w:vAlign w:val="center"/>
          </w:tcPr>
          <w:p w:rsidR="00F27686" w:rsidRDefault="00136400">
            <w:pPr>
              <w:pStyle w:val="2"/>
            </w:pPr>
            <w:r>
              <w:t>工作完成时间</w:t>
            </w:r>
          </w:p>
          <w:p w:rsidR="00F27686" w:rsidRDefault="00F27686">
            <w:pPr>
              <w:pStyle w:val="2"/>
            </w:pPr>
          </w:p>
          <w:p w:rsidR="00F27686" w:rsidRDefault="00F27686">
            <w:pPr>
              <w:pStyle w:val="2"/>
            </w:pPr>
          </w:p>
        </w:tc>
        <w:tc>
          <w:tcPr>
            <w:tcW w:w="2551" w:type="dxa"/>
            <w:vAlign w:val="center"/>
          </w:tcPr>
          <w:p w:rsidR="00F27686" w:rsidRDefault="00136400">
            <w:pPr>
              <w:pStyle w:val="2"/>
            </w:pPr>
            <w:r>
              <w:t>2024</w:t>
            </w:r>
            <w:r>
              <w:t>年内完成</w:t>
            </w:r>
          </w:p>
        </w:tc>
      </w:tr>
      <w:tr w:rsidR="00DF75E8" w:rsidTr="00DF75E8">
        <w:trPr>
          <w:trHeight w:val="369"/>
          <w:jc w:val="center"/>
        </w:trPr>
        <w:tc>
          <w:tcPr>
            <w:tcW w:w="1276" w:type="dxa"/>
            <w:vMerge w:val="restart"/>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减轻患者就医负担</w:t>
            </w:r>
          </w:p>
        </w:tc>
        <w:tc>
          <w:tcPr>
            <w:tcW w:w="3430" w:type="dxa"/>
            <w:vAlign w:val="center"/>
          </w:tcPr>
          <w:p w:rsidR="00F27686" w:rsidRDefault="00136400">
            <w:pPr>
              <w:pStyle w:val="2"/>
            </w:pPr>
            <w:r>
              <w:t>降低患者医药产品支出费用</w:t>
            </w:r>
          </w:p>
        </w:tc>
        <w:tc>
          <w:tcPr>
            <w:tcW w:w="2551" w:type="dxa"/>
            <w:vAlign w:val="center"/>
          </w:tcPr>
          <w:p w:rsidR="00F27686" w:rsidRDefault="00136400">
            <w:pPr>
              <w:pStyle w:val="2"/>
            </w:pPr>
            <w:r>
              <w:t>显著降低</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降低医药产品费用</w:t>
            </w:r>
          </w:p>
        </w:tc>
        <w:tc>
          <w:tcPr>
            <w:tcW w:w="3430" w:type="dxa"/>
            <w:vAlign w:val="center"/>
          </w:tcPr>
          <w:p w:rsidR="00F27686" w:rsidRDefault="00136400">
            <w:pPr>
              <w:pStyle w:val="2"/>
            </w:pPr>
            <w:r>
              <w:t>医药产品集中采购价格</w:t>
            </w:r>
          </w:p>
        </w:tc>
        <w:tc>
          <w:tcPr>
            <w:tcW w:w="2551" w:type="dxa"/>
            <w:vAlign w:val="center"/>
          </w:tcPr>
          <w:p w:rsidR="00F27686" w:rsidRDefault="00136400">
            <w:pPr>
              <w:pStyle w:val="2"/>
            </w:pPr>
            <w:r>
              <w:t>显著降低</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医疗机构及相关企业满意度</w:t>
            </w:r>
          </w:p>
        </w:tc>
        <w:tc>
          <w:tcPr>
            <w:tcW w:w="3430" w:type="dxa"/>
            <w:vAlign w:val="center"/>
          </w:tcPr>
          <w:p w:rsidR="00F27686" w:rsidRDefault="00136400">
            <w:pPr>
              <w:pStyle w:val="2"/>
            </w:pPr>
            <w:r>
              <w:t>医疗机构及相关企业对京津冀</w:t>
            </w:r>
            <w:r>
              <w:t>“3+N”</w:t>
            </w:r>
            <w:r>
              <w:t>医药集中采购工作开展情况满意度。</w:t>
            </w:r>
          </w:p>
        </w:tc>
        <w:tc>
          <w:tcPr>
            <w:tcW w:w="2551" w:type="dxa"/>
            <w:vAlign w:val="center"/>
          </w:tcPr>
          <w:p w:rsidR="00F27686" w:rsidRDefault="00136400">
            <w:pPr>
              <w:pStyle w:val="2"/>
            </w:pPr>
            <w:r>
              <w:t>≥80%</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10" w:name="_Toc157761336"/>
      <w:r>
        <w:rPr>
          <w:rFonts w:ascii="方正仿宋_GBK" w:eastAsia="方正仿宋_GBK" w:hAnsi="方正仿宋_GBK" w:cs="方正仿宋_GBK"/>
          <w:sz w:val="28"/>
        </w:rPr>
        <w:t>10.3+N</w:t>
      </w:r>
      <w:r>
        <w:rPr>
          <w:rFonts w:ascii="方正仿宋_GBK" w:eastAsia="方正仿宋_GBK" w:hAnsi="方正仿宋_GBK" w:cs="方正仿宋_GBK"/>
          <w:sz w:val="28"/>
        </w:rPr>
        <w:t>集采及落实国家集采专项</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-2024</w:t>
      </w:r>
      <w:r>
        <w:rPr>
          <w:rFonts w:ascii="方正仿宋_GBK" w:eastAsia="方正仿宋_GBK" w:hAnsi="方正仿宋_GBK" w:cs="方正仿宋_GBK"/>
          <w:sz w:val="28"/>
        </w:rPr>
        <w:t>年医疗服务与保障能力提升补助资金绩效目标表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382201</w:t>
            </w:r>
            <w:r>
              <w:t>天津市医药采购中心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3+N</w:t>
            </w:r>
            <w:r>
              <w:t>集采及落实国家集采专项</w:t>
            </w:r>
            <w:r>
              <w:t>-01</w:t>
            </w:r>
            <w:r>
              <w:t>中央直达资金</w:t>
            </w:r>
            <w:r>
              <w:t>-2024</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55.10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55.10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开展京津冀</w:t>
            </w:r>
            <w:r>
              <w:t>“3+N”</w:t>
            </w:r>
            <w:r>
              <w:t>医药集中采购项目实施的工作</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支持京津冀</w:t>
            </w:r>
            <w:r>
              <w:t>“3+N”</w:t>
            </w:r>
            <w:r>
              <w:t>医药集中采购项目实施的工作经费</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总成本</w:t>
            </w:r>
          </w:p>
        </w:tc>
        <w:tc>
          <w:tcPr>
            <w:tcW w:w="3430" w:type="dxa"/>
            <w:vAlign w:val="center"/>
          </w:tcPr>
          <w:p w:rsidR="00F27686" w:rsidRDefault="00136400">
            <w:pPr>
              <w:pStyle w:val="2"/>
            </w:pPr>
            <w:r>
              <w:t>总成本</w:t>
            </w:r>
          </w:p>
        </w:tc>
        <w:tc>
          <w:tcPr>
            <w:tcW w:w="2551" w:type="dxa"/>
            <w:vAlign w:val="center"/>
          </w:tcPr>
          <w:p w:rsidR="00F27686" w:rsidRDefault="00136400">
            <w:pPr>
              <w:pStyle w:val="2"/>
            </w:pPr>
            <w:r>
              <w:t>≤55.1</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开展集中采购项目数量</w:t>
            </w:r>
          </w:p>
        </w:tc>
        <w:tc>
          <w:tcPr>
            <w:tcW w:w="3430" w:type="dxa"/>
            <w:vAlign w:val="center"/>
          </w:tcPr>
          <w:p w:rsidR="00F27686" w:rsidRDefault="00136400">
            <w:pPr>
              <w:pStyle w:val="2"/>
            </w:pPr>
            <w:r>
              <w:t>开展京津冀</w:t>
            </w:r>
            <w:r>
              <w:t>“3+N”</w:t>
            </w:r>
            <w:r>
              <w:t>医药集中采购项目数量</w:t>
            </w:r>
          </w:p>
        </w:tc>
        <w:tc>
          <w:tcPr>
            <w:tcW w:w="2551" w:type="dxa"/>
            <w:vAlign w:val="center"/>
          </w:tcPr>
          <w:p w:rsidR="00F27686" w:rsidRDefault="00136400">
            <w:pPr>
              <w:pStyle w:val="2"/>
            </w:pPr>
            <w:r>
              <w:t>≥8</w:t>
            </w:r>
            <w:r>
              <w:t>个</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组织培训</w:t>
            </w:r>
          </w:p>
        </w:tc>
        <w:tc>
          <w:tcPr>
            <w:tcW w:w="3430" w:type="dxa"/>
            <w:vAlign w:val="center"/>
          </w:tcPr>
          <w:p w:rsidR="00F27686" w:rsidRDefault="00136400">
            <w:pPr>
              <w:pStyle w:val="2"/>
            </w:pPr>
            <w:r>
              <w:t>对医疗机构及生产经营企业培训次数</w:t>
            </w:r>
          </w:p>
        </w:tc>
        <w:tc>
          <w:tcPr>
            <w:tcW w:w="2551" w:type="dxa"/>
            <w:vAlign w:val="center"/>
          </w:tcPr>
          <w:p w:rsidR="00F27686" w:rsidRDefault="00136400">
            <w:pPr>
              <w:pStyle w:val="2"/>
            </w:pPr>
            <w:r>
              <w:t>≥4</w:t>
            </w:r>
            <w:r>
              <w:t>次</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降低医药产品价格</w:t>
            </w:r>
          </w:p>
        </w:tc>
        <w:tc>
          <w:tcPr>
            <w:tcW w:w="3430" w:type="dxa"/>
            <w:vAlign w:val="center"/>
          </w:tcPr>
          <w:p w:rsidR="00F27686" w:rsidRDefault="00136400">
            <w:pPr>
              <w:pStyle w:val="2"/>
            </w:pPr>
            <w:r>
              <w:t>医药产品采购价格</w:t>
            </w:r>
          </w:p>
        </w:tc>
        <w:tc>
          <w:tcPr>
            <w:tcW w:w="2551" w:type="dxa"/>
            <w:vAlign w:val="center"/>
          </w:tcPr>
          <w:p w:rsidR="00F27686" w:rsidRDefault="00136400">
            <w:pPr>
              <w:pStyle w:val="2"/>
            </w:pPr>
            <w:r>
              <w:t>显著降低</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工作完成时间</w:t>
            </w:r>
          </w:p>
          <w:p w:rsidR="00F27686" w:rsidRDefault="00F27686">
            <w:pPr>
              <w:pStyle w:val="2"/>
            </w:pPr>
          </w:p>
        </w:tc>
        <w:tc>
          <w:tcPr>
            <w:tcW w:w="3430" w:type="dxa"/>
            <w:vAlign w:val="center"/>
          </w:tcPr>
          <w:p w:rsidR="00F27686" w:rsidRDefault="00136400">
            <w:pPr>
              <w:pStyle w:val="2"/>
            </w:pPr>
            <w:r>
              <w:t>工作完成时间</w:t>
            </w:r>
          </w:p>
          <w:p w:rsidR="00F27686" w:rsidRDefault="00F27686">
            <w:pPr>
              <w:pStyle w:val="2"/>
            </w:pPr>
          </w:p>
        </w:tc>
        <w:tc>
          <w:tcPr>
            <w:tcW w:w="2551" w:type="dxa"/>
            <w:vAlign w:val="center"/>
          </w:tcPr>
          <w:p w:rsidR="00F27686" w:rsidRDefault="00136400">
            <w:pPr>
              <w:pStyle w:val="2"/>
            </w:pPr>
            <w:r>
              <w:t>2024</w:t>
            </w:r>
            <w:r>
              <w:t>年内完成</w:t>
            </w:r>
          </w:p>
        </w:tc>
      </w:tr>
      <w:tr w:rsidR="00DF75E8" w:rsidTr="00DF75E8">
        <w:trPr>
          <w:trHeight w:val="369"/>
          <w:jc w:val="center"/>
        </w:trPr>
        <w:tc>
          <w:tcPr>
            <w:tcW w:w="1276" w:type="dxa"/>
            <w:vMerge w:val="restart"/>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减轻患者就医负担</w:t>
            </w:r>
          </w:p>
        </w:tc>
        <w:tc>
          <w:tcPr>
            <w:tcW w:w="3430" w:type="dxa"/>
            <w:vAlign w:val="center"/>
          </w:tcPr>
          <w:p w:rsidR="00F27686" w:rsidRDefault="00136400">
            <w:pPr>
              <w:pStyle w:val="2"/>
            </w:pPr>
            <w:r>
              <w:t>降低患者医药产品支出费用</w:t>
            </w:r>
          </w:p>
        </w:tc>
        <w:tc>
          <w:tcPr>
            <w:tcW w:w="2551" w:type="dxa"/>
            <w:vAlign w:val="center"/>
          </w:tcPr>
          <w:p w:rsidR="00F27686" w:rsidRDefault="00136400">
            <w:pPr>
              <w:pStyle w:val="2"/>
            </w:pPr>
            <w:r>
              <w:t>显著降低</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降低医药产品费用</w:t>
            </w:r>
          </w:p>
        </w:tc>
        <w:tc>
          <w:tcPr>
            <w:tcW w:w="3430" w:type="dxa"/>
            <w:vAlign w:val="center"/>
          </w:tcPr>
          <w:p w:rsidR="00F27686" w:rsidRDefault="00136400">
            <w:pPr>
              <w:pStyle w:val="2"/>
            </w:pPr>
            <w:r>
              <w:t>医药产品集中采购价格</w:t>
            </w:r>
          </w:p>
        </w:tc>
        <w:tc>
          <w:tcPr>
            <w:tcW w:w="2551" w:type="dxa"/>
            <w:vAlign w:val="center"/>
          </w:tcPr>
          <w:p w:rsidR="00F27686" w:rsidRDefault="00136400">
            <w:pPr>
              <w:pStyle w:val="2"/>
            </w:pPr>
            <w:r>
              <w:t>显著降低</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医疗机构及相关企业满意度</w:t>
            </w:r>
          </w:p>
        </w:tc>
        <w:tc>
          <w:tcPr>
            <w:tcW w:w="3430" w:type="dxa"/>
            <w:vAlign w:val="center"/>
          </w:tcPr>
          <w:p w:rsidR="00F27686" w:rsidRDefault="00136400">
            <w:pPr>
              <w:pStyle w:val="2"/>
            </w:pPr>
            <w:r>
              <w:t>医疗机构及相关企业对京津冀</w:t>
            </w:r>
            <w:r>
              <w:t>“3+N”</w:t>
            </w:r>
            <w:r>
              <w:t>医药集中采购工作开展情况满意度。</w:t>
            </w:r>
          </w:p>
        </w:tc>
        <w:tc>
          <w:tcPr>
            <w:tcW w:w="2551" w:type="dxa"/>
            <w:vAlign w:val="center"/>
          </w:tcPr>
          <w:p w:rsidR="00F27686" w:rsidRDefault="00136400">
            <w:pPr>
              <w:pStyle w:val="2"/>
            </w:pPr>
            <w:r>
              <w:t>≥80%</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11" w:name="_Toc157761337"/>
      <w:r>
        <w:rPr>
          <w:rFonts w:ascii="方正仿宋_GBK" w:eastAsia="方正仿宋_GBK" w:hAnsi="方正仿宋_GBK" w:cs="方正仿宋_GBK"/>
          <w:sz w:val="28"/>
        </w:rPr>
        <w:t>11.</w:t>
      </w:r>
      <w:r>
        <w:rPr>
          <w:rFonts w:ascii="方正仿宋_GBK" w:eastAsia="方正仿宋_GBK" w:hAnsi="方正仿宋_GBK" w:cs="方正仿宋_GBK"/>
          <w:sz w:val="28"/>
        </w:rPr>
        <w:t>国家组织高值医用耗材专项</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-2023</w:t>
      </w:r>
      <w:r>
        <w:rPr>
          <w:rFonts w:ascii="方正仿宋_GBK" w:eastAsia="方正仿宋_GBK" w:hAnsi="方正仿宋_GBK" w:cs="方正仿宋_GBK"/>
          <w:sz w:val="28"/>
        </w:rPr>
        <w:t>年医疗服务与保障能力提升补助资金绩效目标表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382201</w:t>
            </w:r>
            <w:r>
              <w:t>天津市医药采购中心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国家组织高值医用耗材专项</w:t>
            </w:r>
            <w:r>
              <w:t>-01</w:t>
            </w:r>
            <w:r>
              <w:t>中央直达资金</w:t>
            </w:r>
            <w:r>
              <w:t>-2023</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21.92</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21.92</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开展国家组织高值医用耗材集中采购工作。</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保障国家组织高值医用耗材集中采购相关业务正常开展</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总成本</w:t>
            </w:r>
          </w:p>
        </w:tc>
        <w:tc>
          <w:tcPr>
            <w:tcW w:w="3430" w:type="dxa"/>
            <w:vAlign w:val="center"/>
          </w:tcPr>
          <w:p w:rsidR="00F27686" w:rsidRDefault="00136400">
            <w:pPr>
              <w:pStyle w:val="2"/>
            </w:pPr>
            <w:r>
              <w:t>总成本</w:t>
            </w:r>
          </w:p>
        </w:tc>
        <w:tc>
          <w:tcPr>
            <w:tcW w:w="2551" w:type="dxa"/>
            <w:vAlign w:val="center"/>
          </w:tcPr>
          <w:p w:rsidR="00F27686" w:rsidRDefault="00136400">
            <w:pPr>
              <w:pStyle w:val="2"/>
            </w:pPr>
            <w:r>
              <w:t>≤21.92</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开展集中采购项目数量</w:t>
            </w:r>
          </w:p>
        </w:tc>
        <w:tc>
          <w:tcPr>
            <w:tcW w:w="3430" w:type="dxa"/>
            <w:vAlign w:val="center"/>
          </w:tcPr>
          <w:p w:rsidR="00F27686" w:rsidRDefault="00136400">
            <w:pPr>
              <w:pStyle w:val="2"/>
            </w:pPr>
            <w:r>
              <w:t>按照国家医保局工作安排，开展国家组织高值医用耗材医药集中采购项目数量</w:t>
            </w:r>
          </w:p>
        </w:tc>
        <w:tc>
          <w:tcPr>
            <w:tcW w:w="2551" w:type="dxa"/>
            <w:vAlign w:val="center"/>
          </w:tcPr>
          <w:p w:rsidR="00F27686" w:rsidRDefault="00136400">
            <w:pPr>
              <w:pStyle w:val="2"/>
            </w:pPr>
            <w:r>
              <w:t>≥2</w:t>
            </w:r>
            <w:r>
              <w:t>次</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降低医用耗材产品价格</w:t>
            </w:r>
          </w:p>
        </w:tc>
        <w:tc>
          <w:tcPr>
            <w:tcW w:w="3430" w:type="dxa"/>
            <w:vAlign w:val="center"/>
          </w:tcPr>
          <w:p w:rsidR="00F27686" w:rsidRDefault="00136400">
            <w:pPr>
              <w:pStyle w:val="2"/>
            </w:pPr>
            <w:r>
              <w:t>降低医用耗材产品价格</w:t>
            </w:r>
          </w:p>
        </w:tc>
        <w:tc>
          <w:tcPr>
            <w:tcW w:w="2551" w:type="dxa"/>
            <w:vAlign w:val="center"/>
          </w:tcPr>
          <w:p w:rsidR="00F27686" w:rsidRDefault="00136400">
            <w:pPr>
              <w:pStyle w:val="2"/>
            </w:pPr>
            <w:r>
              <w:t>≥70%</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工作完成时间</w:t>
            </w:r>
          </w:p>
          <w:p w:rsidR="00F27686" w:rsidRDefault="00F27686">
            <w:pPr>
              <w:pStyle w:val="2"/>
            </w:pPr>
          </w:p>
        </w:tc>
        <w:tc>
          <w:tcPr>
            <w:tcW w:w="3430" w:type="dxa"/>
            <w:vAlign w:val="center"/>
          </w:tcPr>
          <w:p w:rsidR="00F27686" w:rsidRDefault="00136400">
            <w:pPr>
              <w:pStyle w:val="2"/>
            </w:pPr>
            <w:r>
              <w:t>完成国家组织高值医用耗材集中采购工作时间</w:t>
            </w:r>
          </w:p>
        </w:tc>
        <w:tc>
          <w:tcPr>
            <w:tcW w:w="2551" w:type="dxa"/>
            <w:vAlign w:val="center"/>
          </w:tcPr>
          <w:p w:rsidR="00F27686" w:rsidRDefault="00136400">
            <w:pPr>
              <w:pStyle w:val="2"/>
            </w:pPr>
            <w:r>
              <w:t>2024</w:t>
            </w:r>
            <w:r>
              <w:t>年内完成</w:t>
            </w:r>
          </w:p>
        </w:tc>
      </w:tr>
      <w:tr w:rsidR="00DF75E8" w:rsidTr="00DF75E8">
        <w:trPr>
          <w:trHeight w:val="369"/>
          <w:jc w:val="center"/>
        </w:trPr>
        <w:tc>
          <w:tcPr>
            <w:tcW w:w="1276" w:type="dxa"/>
            <w:vMerge w:val="restart"/>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降低医用耗材产品费用</w:t>
            </w:r>
          </w:p>
        </w:tc>
        <w:tc>
          <w:tcPr>
            <w:tcW w:w="3430" w:type="dxa"/>
            <w:vAlign w:val="center"/>
          </w:tcPr>
          <w:p w:rsidR="00F27686" w:rsidRDefault="00136400">
            <w:pPr>
              <w:pStyle w:val="2"/>
            </w:pPr>
            <w:r>
              <w:t>医用耗材产品集中采购价格</w:t>
            </w:r>
          </w:p>
        </w:tc>
        <w:tc>
          <w:tcPr>
            <w:tcW w:w="2551" w:type="dxa"/>
            <w:vAlign w:val="center"/>
          </w:tcPr>
          <w:p w:rsidR="00F27686" w:rsidRDefault="00136400">
            <w:pPr>
              <w:pStyle w:val="2"/>
            </w:pPr>
            <w:r>
              <w:t>显著降低</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减轻患者就医负担</w:t>
            </w:r>
          </w:p>
        </w:tc>
        <w:tc>
          <w:tcPr>
            <w:tcW w:w="3430" w:type="dxa"/>
            <w:vAlign w:val="center"/>
          </w:tcPr>
          <w:p w:rsidR="00F27686" w:rsidRDefault="00136400">
            <w:pPr>
              <w:pStyle w:val="2"/>
            </w:pPr>
            <w:r>
              <w:t>患者医用耗材产品支出费用</w:t>
            </w:r>
          </w:p>
        </w:tc>
        <w:tc>
          <w:tcPr>
            <w:tcW w:w="2551" w:type="dxa"/>
            <w:vAlign w:val="center"/>
          </w:tcPr>
          <w:p w:rsidR="00F27686" w:rsidRDefault="00136400">
            <w:pPr>
              <w:pStyle w:val="2"/>
            </w:pPr>
            <w:r>
              <w:t>显著降低</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医疗机构及相关企业满意度</w:t>
            </w:r>
          </w:p>
        </w:tc>
        <w:tc>
          <w:tcPr>
            <w:tcW w:w="3430" w:type="dxa"/>
            <w:vAlign w:val="center"/>
          </w:tcPr>
          <w:p w:rsidR="00F27686" w:rsidRDefault="00136400">
            <w:pPr>
              <w:pStyle w:val="2"/>
            </w:pPr>
            <w:r>
              <w:t>医疗机构及相关企业满意度对国家组织高值医用耗材集中采购项目工作开展情况满意度</w:t>
            </w:r>
          </w:p>
        </w:tc>
        <w:tc>
          <w:tcPr>
            <w:tcW w:w="2551" w:type="dxa"/>
            <w:vAlign w:val="center"/>
          </w:tcPr>
          <w:p w:rsidR="00F27686" w:rsidRDefault="00136400">
            <w:pPr>
              <w:pStyle w:val="2"/>
            </w:pPr>
            <w:r>
              <w:t>≥80%</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12" w:name="_Toc157761338"/>
      <w:r>
        <w:rPr>
          <w:rFonts w:ascii="方正仿宋_GBK" w:eastAsia="方正仿宋_GBK" w:hAnsi="方正仿宋_GBK" w:cs="方正仿宋_GBK"/>
          <w:sz w:val="28"/>
        </w:rPr>
        <w:t>12.</w:t>
      </w:r>
      <w:r>
        <w:rPr>
          <w:rFonts w:ascii="方正仿宋_GBK" w:eastAsia="方正仿宋_GBK" w:hAnsi="方正仿宋_GBK" w:cs="方正仿宋_GBK"/>
          <w:sz w:val="28"/>
        </w:rPr>
        <w:t>国家组织高值医用耗材专项</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-2024</w:t>
      </w:r>
      <w:r>
        <w:rPr>
          <w:rFonts w:ascii="方正仿宋_GBK" w:eastAsia="方正仿宋_GBK" w:hAnsi="方正仿宋_GBK" w:cs="方正仿宋_GBK"/>
          <w:sz w:val="28"/>
        </w:rPr>
        <w:t>年医疗服务与保障能力提升补助资金绩效目标表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382201</w:t>
            </w:r>
            <w:r>
              <w:t>天津市医药采购中心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国家组织高值医用耗材专项</w:t>
            </w:r>
            <w:r>
              <w:t>-01</w:t>
            </w:r>
            <w:r>
              <w:t>中央直达资金</w:t>
            </w:r>
            <w:r>
              <w:t>-2024</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308.70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308.70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保障国家组织高值医用耗材集中采购相关业务正常开展</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保障国家组织高值医用耗材集中采购相关业务正常开展</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总成本</w:t>
            </w:r>
          </w:p>
        </w:tc>
        <w:tc>
          <w:tcPr>
            <w:tcW w:w="3430" w:type="dxa"/>
            <w:vAlign w:val="center"/>
          </w:tcPr>
          <w:p w:rsidR="00F27686" w:rsidRDefault="00136400">
            <w:pPr>
              <w:pStyle w:val="2"/>
            </w:pPr>
            <w:r>
              <w:t>总成本</w:t>
            </w:r>
          </w:p>
        </w:tc>
        <w:tc>
          <w:tcPr>
            <w:tcW w:w="2551" w:type="dxa"/>
            <w:vAlign w:val="center"/>
          </w:tcPr>
          <w:p w:rsidR="00F27686" w:rsidRDefault="00136400">
            <w:pPr>
              <w:pStyle w:val="2"/>
            </w:pPr>
            <w:r>
              <w:t>≤308.7</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开展集中采购项目数量</w:t>
            </w:r>
          </w:p>
        </w:tc>
        <w:tc>
          <w:tcPr>
            <w:tcW w:w="3430" w:type="dxa"/>
            <w:vAlign w:val="center"/>
          </w:tcPr>
          <w:p w:rsidR="00F27686" w:rsidRDefault="00136400">
            <w:pPr>
              <w:pStyle w:val="2"/>
            </w:pPr>
            <w:r>
              <w:t>按照国家医保局工作安排，开展国家组织高值医用耗材医药集中采购项目数量</w:t>
            </w:r>
          </w:p>
        </w:tc>
        <w:tc>
          <w:tcPr>
            <w:tcW w:w="2551" w:type="dxa"/>
            <w:vAlign w:val="center"/>
          </w:tcPr>
          <w:p w:rsidR="00F27686" w:rsidRDefault="00136400">
            <w:pPr>
              <w:pStyle w:val="2"/>
            </w:pPr>
            <w:r>
              <w:t>≥2</w:t>
            </w:r>
            <w:r>
              <w:t>次</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开标会</w:t>
            </w:r>
          </w:p>
        </w:tc>
        <w:tc>
          <w:tcPr>
            <w:tcW w:w="3430" w:type="dxa"/>
            <w:vAlign w:val="center"/>
          </w:tcPr>
          <w:p w:rsidR="00F27686" w:rsidRDefault="00136400">
            <w:pPr>
              <w:pStyle w:val="2"/>
            </w:pPr>
            <w:r>
              <w:t>国家集采项目工作开标会</w:t>
            </w:r>
          </w:p>
        </w:tc>
        <w:tc>
          <w:tcPr>
            <w:tcW w:w="2551" w:type="dxa"/>
            <w:vAlign w:val="center"/>
          </w:tcPr>
          <w:p w:rsidR="00F27686" w:rsidRDefault="00136400">
            <w:pPr>
              <w:pStyle w:val="2"/>
            </w:pPr>
            <w:r>
              <w:t>≥2</w:t>
            </w:r>
            <w:r>
              <w:t>次</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降低医用耗材产品价格</w:t>
            </w:r>
          </w:p>
        </w:tc>
        <w:tc>
          <w:tcPr>
            <w:tcW w:w="3430" w:type="dxa"/>
            <w:vAlign w:val="center"/>
          </w:tcPr>
          <w:p w:rsidR="00F27686" w:rsidRDefault="00136400">
            <w:pPr>
              <w:pStyle w:val="2"/>
            </w:pPr>
            <w:r>
              <w:t>降低医用耗材产品价格</w:t>
            </w:r>
          </w:p>
        </w:tc>
        <w:tc>
          <w:tcPr>
            <w:tcW w:w="2551" w:type="dxa"/>
            <w:vAlign w:val="center"/>
          </w:tcPr>
          <w:p w:rsidR="00F27686" w:rsidRDefault="00136400">
            <w:pPr>
              <w:pStyle w:val="2"/>
            </w:pPr>
            <w:r>
              <w:t>≥70%</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工作完成时间</w:t>
            </w:r>
          </w:p>
        </w:tc>
        <w:tc>
          <w:tcPr>
            <w:tcW w:w="3430" w:type="dxa"/>
            <w:vAlign w:val="center"/>
          </w:tcPr>
          <w:p w:rsidR="00F27686" w:rsidRDefault="00136400">
            <w:pPr>
              <w:pStyle w:val="2"/>
            </w:pPr>
            <w:r>
              <w:t>完成国家组织高值医用耗材集中采购工作时间</w:t>
            </w:r>
          </w:p>
        </w:tc>
        <w:tc>
          <w:tcPr>
            <w:tcW w:w="2551" w:type="dxa"/>
            <w:vAlign w:val="center"/>
          </w:tcPr>
          <w:p w:rsidR="00F27686" w:rsidRDefault="00136400">
            <w:pPr>
              <w:pStyle w:val="2"/>
            </w:pPr>
            <w:r>
              <w:t>2024</w:t>
            </w:r>
            <w:r>
              <w:t>年内完成项目</w:t>
            </w:r>
          </w:p>
        </w:tc>
      </w:tr>
      <w:tr w:rsidR="00DF75E8" w:rsidTr="00DF75E8">
        <w:trPr>
          <w:trHeight w:val="369"/>
          <w:jc w:val="center"/>
        </w:trPr>
        <w:tc>
          <w:tcPr>
            <w:tcW w:w="1276" w:type="dxa"/>
            <w:vMerge w:val="restart"/>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降低医用耗材产品费用</w:t>
            </w:r>
          </w:p>
        </w:tc>
        <w:tc>
          <w:tcPr>
            <w:tcW w:w="3430" w:type="dxa"/>
            <w:vAlign w:val="center"/>
          </w:tcPr>
          <w:p w:rsidR="00F27686" w:rsidRDefault="00136400">
            <w:pPr>
              <w:pStyle w:val="2"/>
            </w:pPr>
            <w:r>
              <w:t>医用耗材产品集中采购价格</w:t>
            </w:r>
          </w:p>
        </w:tc>
        <w:tc>
          <w:tcPr>
            <w:tcW w:w="2551" w:type="dxa"/>
            <w:vAlign w:val="center"/>
          </w:tcPr>
          <w:p w:rsidR="00F27686" w:rsidRDefault="00136400">
            <w:pPr>
              <w:pStyle w:val="2"/>
            </w:pPr>
            <w:r>
              <w:t>显著降低</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减轻患者就医负担</w:t>
            </w:r>
          </w:p>
        </w:tc>
        <w:tc>
          <w:tcPr>
            <w:tcW w:w="3430" w:type="dxa"/>
            <w:vAlign w:val="center"/>
          </w:tcPr>
          <w:p w:rsidR="00F27686" w:rsidRDefault="00136400">
            <w:pPr>
              <w:pStyle w:val="2"/>
            </w:pPr>
            <w:r>
              <w:t>患者医用耗材产品支出费用</w:t>
            </w:r>
          </w:p>
        </w:tc>
        <w:tc>
          <w:tcPr>
            <w:tcW w:w="2551" w:type="dxa"/>
            <w:vAlign w:val="center"/>
          </w:tcPr>
          <w:p w:rsidR="00F27686" w:rsidRDefault="00136400">
            <w:pPr>
              <w:pStyle w:val="2"/>
            </w:pPr>
            <w:r>
              <w:t>显著降低</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医疗机构及相关企业满意度</w:t>
            </w:r>
          </w:p>
        </w:tc>
        <w:tc>
          <w:tcPr>
            <w:tcW w:w="3430" w:type="dxa"/>
            <w:vAlign w:val="center"/>
          </w:tcPr>
          <w:p w:rsidR="00F27686" w:rsidRDefault="00136400">
            <w:pPr>
              <w:pStyle w:val="2"/>
            </w:pPr>
            <w:r>
              <w:t>医疗机构及相关企业满意度对国家组织高值医用耗材集中采购项目工作开展情况满意度</w:t>
            </w:r>
          </w:p>
        </w:tc>
        <w:tc>
          <w:tcPr>
            <w:tcW w:w="2551" w:type="dxa"/>
            <w:vAlign w:val="center"/>
          </w:tcPr>
          <w:p w:rsidR="00F27686" w:rsidRDefault="00136400">
            <w:pPr>
              <w:pStyle w:val="2"/>
            </w:pPr>
            <w:r>
              <w:t>≥80%</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13" w:name="_Toc157761339"/>
      <w:r>
        <w:rPr>
          <w:rFonts w:ascii="方正仿宋_GBK" w:eastAsia="方正仿宋_GBK" w:hAnsi="方正仿宋_GBK" w:cs="方正仿宋_GBK"/>
          <w:sz w:val="28"/>
        </w:rPr>
        <w:t>13.</w:t>
      </w:r>
      <w:r>
        <w:rPr>
          <w:rFonts w:ascii="方正仿宋_GBK" w:eastAsia="方正仿宋_GBK" w:hAnsi="方正仿宋_GBK" w:cs="方正仿宋_GBK"/>
          <w:sz w:val="28"/>
        </w:rPr>
        <w:t>国家组织医用耗材集中招标采购平台项目</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-2023</w:t>
      </w:r>
      <w:r>
        <w:rPr>
          <w:rFonts w:ascii="方正仿宋_GBK" w:eastAsia="方正仿宋_GBK" w:hAnsi="方正仿宋_GBK" w:cs="方正仿宋_GBK"/>
          <w:sz w:val="28"/>
        </w:rPr>
        <w:t>年医疗服务与保障能力提升补助资金绩效目标表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382201</w:t>
            </w:r>
            <w:r>
              <w:t>天津市医药采购中心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国家组织医用耗材集中招标采购平台项目</w:t>
            </w:r>
            <w:r>
              <w:t>-01</w:t>
            </w:r>
            <w:r>
              <w:t>中央直达资金</w:t>
            </w:r>
            <w:r>
              <w:t>-2023</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43.88</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43.88</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保证国家组织医用耗材集中采购平台项目的开立和正常运转</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保证国家组织医用耗材集中采购平台项目的开立和正常运转</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总成本</w:t>
            </w:r>
          </w:p>
        </w:tc>
        <w:tc>
          <w:tcPr>
            <w:tcW w:w="3430" w:type="dxa"/>
            <w:vAlign w:val="center"/>
          </w:tcPr>
          <w:p w:rsidR="00F27686" w:rsidRDefault="00136400">
            <w:pPr>
              <w:pStyle w:val="2"/>
            </w:pPr>
            <w:r>
              <w:t>总成本</w:t>
            </w:r>
          </w:p>
        </w:tc>
        <w:tc>
          <w:tcPr>
            <w:tcW w:w="2551" w:type="dxa"/>
            <w:vAlign w:val="center"/>
          </w:tcPr>
          <w:p w:rsidR="00F27686" w:rsidRDefault="00136400">
            <w:pPr>
              <w:pStyle w:val="2"/>
            </w:pPr>
            <w:r>
              <w:t>≤43.88</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开展系统安全服务</w:t>
            </w:r>
          </w:p>
        </w:tc>
        <w:tc>
          <w:tcPr>
            <w:tcW w:w="3430" w:type="dxa"/>
            <w:vAlign w:val="center"/>
          </w:tcPr>
          <w:p w:rsidR="00F27686" w:rsidRDefault="00136400">
            <w:pPr>
              <w:pStyle w:val="2"/>
            </w:pPr>
            <w:r>
              <w:t>按季度完成系统安全监测、定期扫描、查毒服务</w:t>
            </w:r>
          </w:p>
        </w:tc>
        <w:tc>
          <w:tcPr>
            <w:tcW w:w="2551" w:type="dxa"/>
            <w:vAlign w:val="center"/>
          </w:tcPr>
          <w:p w:rsidR="00F27686" w:rsidRDefault="00136400">
            <w:pPr>
              <w:pStyle w:val="2"/>
            </w:pPr>
            <w:r>
              <w:t>≤4</w:t>
            </w:r>
            <w:r>
              <w:t>次</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系统维护</w:t>
            </w:r>
          </w:p>
        </w:tc>
        <w:tc>
          <w:tcPr>
            <w:tcW w:w="3430" w:type="dxa"/>
            <w:vAlign w:val="center"/>
          </w:tcPr>
          <w:p w:rsidR="00F27686" w:rsidRDefault="00136400">
            <w:pPr>
              <w:pStyle w:val="2"/>
            </w:pPr>
            <w:r>
              <w:t>做好系统维护</w:t>
            </w:r>
          </w:p>
        </w:tc>
        <w:tc>
          <w:tcPr>
            <w:tcW w:w="2551" w:type="dxa"/>
            <w:vAlign w:val="center"/>
          </w:tcPr>
          <w:p w:rsidR="00F27686" w:rsidRDefault="00136400">
            <w:pPr>
              <w:pStyle w:val="2"/>
            </w:pPr>
            <w:r>
              <w:t>≤3</w:t>
            </w:r>
            <w:r>
              <w:t>个</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项目完成时间</w:t>
            </w:r>
          </w:p>
          <w:p w:rsidR="00F27686" w:rsidRDefault="00F27686">
            <w:pPr>
              <w:pStyle w:val="2"/>
            </w:pPr>
          </w:p>
          <w:p w:rsidR="00F27686" w:rsidRDefault="00F27686">
            <w:pPr>
              <w:pStyle w:val="2"/>
            </w:pPr>
          </w:p>
        </w:tc>
        <w:tc>
          <w:tcPr>
            <w:tcW w:w="3430" w:type="dxa"/>
            <w:vAlign w:val="center"/>
          </w:tcPr>
          <w:p w:rsidR="00F27686" w:rsidRDefault="00136400">
            <w:pPr>
              <w:pStyle w:val="2"/>
            </w:pPr>
            <w:r>
              <w:t>完成联采平台、登记系统及供应链追溯系统等保复测及密评</w:t>
            </w:r>
          </w:p>
        </w:tc>
        <w:tc>
          <w:tcPr>
            <w:tcW w:w="2551" w:type="dxa"/>
            <w:vAlign w:val="center"/>
          </w:tcPr>
          <w:p w:rsidR="00F27686" w:rsidRDefault="00136400">
            <w:pPr>
              <w:pStyle w:val="2"/>
            </w:pPr>
            <w:r>
              <w:t>2024</w:t>
            </w:r>
            <w:r>
              <w:t>年完成</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确保系统硬件的安全稳定运行</w:t>
            </w:r>
          </w:p>
        </w:tc>
        <w:tc>
          <w:tcPr>
            <w:tcW w:w="3430" w:type="dxa"/>
            <w:vAlign w:val="center"/>
          </w:tcPr>
          <w:p w:rsidR="00F27686" w:rsidRDefault="00136400">
            <w:pPr>
              <w:pStyle w:val="2"/>
            </w:pPr>
            <w:r>
              <w:t>确保系统硬件的安全稳定运行</w:t>
            </w:r>
          </w:p>
        </w:tc>
        <w:tc>
          <w:tcPr>
            <w:tcW w:w="2551" w:type="dxa"/>
            <w:vAlign w:val="center"/>
          </w:tcPr>
          <w:p w:rsidR="00F27686" w:rsidRDefault="00136400">
            <w:pPr>
              <w:pStyle w:val="2"/>
            </w:pPr>
            <w:r>
              <w:t>系统硬件能够安全稳定运行，支持业务工作正常开展</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保证国家组织医用耗材集中采购平台正常运转</w:t>
            </w:r>
          </w:p>
        </w:tc>
        <w:tc>
          <w:tcPr>
            <w:tcW w:w="3430" w:type="dxa"/>
            <w:vAlign w:val="center"/>
          </w:tcPr>
          <w:p w:rsidR="00F27686" w:rsidRDefault="00136400">
            <w:pPr>
              <w:pStyle w:val="2"/>
            </w:pPr>
            <w:r>
              <w:t>保证国家组织医用耗材集中采购平台正常运转</w:t>
            </w:r>
          </w:p>
        </w:tc>
        <w:tc>
          <w:tcPr>
            <w:tcW w:w="2551" w:type="dxa"/>
            <w:vAlign w:val="center"/>
          </w:tcPr>
          <w:p w:rsidR="00F27686" w:rsidRDefault="00136400">
            <w:pPr>
              <w:pStyle w:val="2"/>
            </w:pPr>
            <w:r>
              <w:t>保证国家组织医用耗材集中采购平台正常运转</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员工满意度</w:t>
            </w:r>
          </w:p>
        </w:tc>
        <w:tc>
          <w:tcPr>
            <w:tcW w:w="3430" w:type="dxa"/>
            <w:vAlign w:val="center"/>
          </w:tcPr>
          <w:p w:rsidR="00F27686" w:rsidRDefault="00136400">
            <w:pPr>
              <w:pStyle w:val="2"/>
            </w:pPr>
            <w:r>
              <w:t>员工作为平台用户的满意度</w:t>
            </w:r>
          </w:p>
        </w:tc>
        <w:tc>
          <w:tcPr>
            <w:tcW w:w="2551" w:type="dxa"/>
            <w:vAlign w:val="center"/>
          </w:tcPr>
          <w:p w:rsidR="00F27686" w:rsidRDefault="00136400">
            <w:pPr>
              <w:pStyle w:val="2"/>
            </w:pPr>
            <w:r>
              <w:t>≥90%</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14" w:name="_Toc157761340"/>
      <w:r>
        <w:rPr>
          <w:rFonts w:ascii="方正仿宋_GBK" w:eastAsia="方正仿宋_GBK" w:hAnsi="方正仿宋_GBK" w:cs="方正仿宋_GBK"/>
          <w:sz w:val="28"/>
        </w:rPr>
        <w:t>14.</w:t>
      </w:r>
      <w:r>
        <w:rPr>
          <w:rFonts w:ascii="方正仿宋_GBK" w:eastAsia="方正仿宋_GBK" w:hAnsi="方正仿宋_GBK" w:cs="方正仿宋_GBK"/>
          <w:sz w:val="28"/>
        </w:rPr>
        <w:t>国家组织医用耗材集中招标采购平台项目</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-2024</w:t>
      </w:r>
      <w:r>
        <w:rPr>
          <w:rFonts w:ascii="方正仿宋_GBK" w:eastAsia="方正仿宋_GBK" w:hAnsi="方正仿宋_GBK" w:cs="方正仿宋_GBK"/>
          <w:sz w:val="28"/>
        </w:rPr>
        <w:t>年医疗服务与保障能力提升补助资金绩效目标表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382201</w:t>
            </w:r>
            <w:r>
              <w:t>天津市医药采购中心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国家组织医用耗材集中招标采购平台项目</w:t>
            </w:r>
            <w:r>
              <w:t>-01</w:t>
            </w:r>
            <w:r>
              <w:t>中央直达资金</w:t>
            </w:r>
            <w:r>
              <w:t>-2024</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591.20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591.20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保证国家组织医用耗材集中采购平台项目的开立和正常运转</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保证国家组织医用耗材集中采购平台项目的开立和正常运转</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总成本</w:t>
            </w:r>
          </w:p>
        </w:tc>
        <w:tc>
          <w:tcPr>
            <w:tcW w:w="3430" w:type="dxa"/>
            <w:vAlign w:val="center"/>
          </w:tcPr>
          <w:p w:rsidR="00F27686" w:rsidRDefault="00136400">
            <w:pPr>
              <w:pStyle w:val="2"/>
            </w:pPr>
            <w:r>
              <w:t>总成本</w:t>
            </w:r>
          </w:p>
        </w:tc>
        <w:tc>
          <w:tcPr>
            <w:tcW w:w="2551" w:type="dxa"/>
            <w:vAlign w:val="center"/>
          </w:tcPr>
          <w:p w:rsidR="00F27686" w:rsidRDefault="00136400">
            <w:pPr>
              <w:pStyle w:val="2"/>
            </w:pPr>
            <w:r>
              <w:t>≤591.2</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开展系统安全服务</w:t>
            </w:r>
          </w:p>
        </w:tc>
        <w:tc>
          <w:tcPr>
            <w:tcW w:w="3430" w:type="dxa"/>
            <w:vAlign w:val="center"/>
          </w:tcPr>
          <w:p w:rsidR="00F27686" w:rsidRDefault="00136400">
            <w:pPr>
              <w:pStyle w:val="2"/>
            </w:pPr>
            <w:r>
              <w:t>按季度完成系统安全监测、定期扫描、查毒服务</w:t>
            </w:r>
          </w:p>
        </w:tc>
        <w:tc>
          <w:tcPr>
            <w:tcW w:w="2551" w:type="dxa"/>
            <w:vAlign w:val="center"/>
          </w:tcPr>
          <w:p w:rsidR="00F27686" w:rsidRDefault="00136400">
            <w:pPr>
              <w:pStyle w:val="2"/>
            </w:pPr>
            <w:r>
              <w:t>≤4</w:t>
            </w:r>
            <w:r>
              <w:t>次</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系统维护</w:t>
            </w:r>
          </w:p>
        </w:tc>
        <w:tc>
          <w:tcPr>
            <w:tcW w:w="3430" w:type="dxa"/>
            <w:vAlign w:val="center"/>
          </w:tcPr>
          <w:p w:rsidR="00F27686" w:rsidRDefault="00136400">
            <w:pPr>
              <w:pStyle w:val="2"/>
            </w:pPr>
            <w:r>
              <w:t>做好系统维护</w:t>
            </w:r>
          </w:p>
        </w:tc>
        <w:tc>
          <w:tcPr>
            <w:tcW w:w="2551" w:type="dxa"/>
            <w:vAlign w:val="center"/>
          </w:tcPr>
          <w:p w:rsidR="00F27686" w:rsidRDefault="00136400">
            <w:pPr>
              <w:pStyle w:val="2"/>
            </w:pPr>
            <w:r>
              <w:t>≤3</w:t>
            </w:r>
            <w:r>
              <w:t>个</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确保系统硬件的安全稳定运行</w:t>
            </w:r>
          </w:p>
        </w:tc>
        <w:tc>
          <w:tcPr>
            <w:tcW w:w="3430" w:type="dxa"/>
            <w:vAlign w:val="center"/>
          </w:tcPr>
          <w:p w:rsidR="00F27686" w:rsidRDefault="00136400">
            <w:pPr>
              <w:pStyle w:val="2"/>
            </w:pPr>
            <w:r>
              <w:t>确保系统硬件的安全稳定运行</w:t>
            </w:r>
          </w:p>
        </w:tc>
        <w:tc>
          <w:tcPr>
            <w:tcW w:w="2551" w:type="dxa"/>
            <w:vAlign w:val="center"/>
          </w:tcPr>
          <w:p w:rsidR="00F27686" w:rsidRDefault="00136400">
            <w:pPr>
              <w:pStyle w:val="2"/>
            </w:pPr>
            <w:r>
              <w:t>系统硬件能够安全稳定运行，支持业务工作正常开展</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项目完成时间</w:t>
            </w:r>
          </w:p>
          <w:p w:rsidR="00F27686" w:rsidRDefault="00F27686">
            <w:pPr>
              <w:pStyle w:val="2"/>
            </w:pPr>
          </w:p>
        </w:tc>
        <w:tc>
          <w:tcPr>
            <w:tcW w:w="3430" w:type="dxa"/>
            <w:vAlign w:val="center"/>
          </w:tcPr>
          <w:p w:rsidR="00F27686" w:rsidRDefault="00136400">
            <w:pPr>
              <w:pStyle w:val="2"/>
            </w:pPr>
            <w:r>
              <w:t>完成联采平台、登记系统及供应链追溯系统等保复测及密评</w:t>
            </w:r>
          </w:p>
        </w:tc>
        <w:tc>
          <w:tcPr>
            <w:tcW w:w="2551" w:type="dxa"/>
            <w:vAlign w:val="center"/>
          </w:tcPr>
          <w:p w:rsidR="00F27686" w:rsidRDefault="00136400">
            <w:pPr>
              <w:pStyle w:val="2"/>
            </w:pPr>
            <w:r>
              <w:t>2024</w:t>
            </w:r>
            <w:r>
              <w:t>年内完成</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保证国家组织医用耗材集中采购平台正常运转</w:t>
            </w:r>
          </w:p>
        </w:tc>
        <w:tc>
          <w:tcPr>
            <w:tcW w:w="3430" w:type="dxa"/>
            <w:vAlign w:val="center"/>
          </w:tcPr>
          <w:p w:rsidR="00F27686" w:rsidRDefault="00136400">
            <w:pPr>
              <w:pStyle w:val="2"/>
            </w:pPr>
            <w:r>
              <w:t>保证国家组织医用耗材集中采购平台正常运转</w:t>
            </w:r>
          </w:p>
        </w:tc>
        <w:tc>
          <w:tcPr>
            <w:tcW w:w="2551" w:type="dxa"/>
            <w:vAlign w:val="center"/>
          </w:tcPr>
          <w:p w:rsidR="00F27686" w:rsidRDefault="00136400">
            <w:pPr>
              <w:pStyle w:val="2"/>
            </w:pPr>
            <w:r>
              <w:t>保证国家组织医用耗材集中采购平台正常运转</w:t>
            </w:r>
          </w:p>
          <w:p w:rsidR="00F27686" w:rsidRDefault="00F27686">
            <w:pPr>
              <w:pStyle w:val="2"/>
            </w:pP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员工满意度</w:t>
            </w:r>
          </w:p>
        </w:tc>
        <w:tc>
          <w:tcPr>
            <w:tcW w:w="3430" w:type="dxa"/>
            <w:vAlign w:val="center"/>
          </w:tcPr>
          <w:p w:rsidR="00F27686" w:rsidRDefault="00136400">
            <w:pPr>
              <w:pStyle w:val="2"/>
            </w:pPr>
            <w:r>
              <w:t>员工作为平台用户的满意度</w:t>
            </w:r>
          </w:p>
        </w:tc>
        <w:tc>
          <w:tcPr>
            <w:tcW w:w="2551" w:type="dxa"/>
            <w:vAlign w:val="center"/>
          </w:tcPr>
          <w:p w:rsidR="00F27686" w:rsidRDefault="00136400">
            <w:pPr>
              <w:pStyle w:val="2"/>
            </w:pPr>
            <w:r>
              <w:t>≥90%</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15" w:name="_Toc157761341"/>
      <w:r>
        <w:rPr>
          <w:rFonts w:ascii="方正仿宋_GBK" w:eastAsia="方正仿宋_GBK" w:hAnsi="方正仿宋_GBK" w:cs="方正仿宋_GBK"/>
          <w:sz w:val="28"/>
        </w:rPr>
        <w:t>15.</w:t>
      </w:r>
      <w:r>
        <w:rPr>
          <w:rFonts w:ascii="方正仿宋_GBK" w:eastAsia="方正仿宋_GBK" w:hAnsi="方正仿宋_GBK" w:cs="方正仿宋_GBK"/>
          <w:sz w:val="28"/>
        </w:rPr>
        <w:t>京津冀</w:t>
      </w:r>
      <w:r>
        <w:rPr>
          <w:rFonts w:ascii="方正仿宋_GBK" w:eastAsia="方正仿宋_GBK" w:hAnsi="方正仿宋_GBK" w:cs="方正仿宋_GBK"/>
          <w:sz w:val="28"/>
        </w:rPr>
        <w:t>“3+N”</w:t>
      </w:r>
      <w:r>
        <w:rPr>
          <w:rFonts w:ascii="方正仿宋_GBK" w:eastAsia="方正仿宋_GBK" w:hAnsi="方正仿宋_GBK" w:cs="方正仿宋_GBK"/>
          <w:sz w:val="28"/>
        </w:rPr>
        <w:t>医药集中采购项目</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-2023</w:t>
      </w:r>
      <w:r>
        <w:rPr>
          <w:rFonts w:ascii="方正仿宋_GBK" w:eastAsia="方正仿宋_GBK" w:hAnsi="方正仿宋_GBK" w:cs="方正仿宋_GBK"/>
          <w:sz w:val="28"/>
        </w:rPr>
        <w:t>年医疗服务与保障能力提升补助资金（第二批）绩效目标表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382201</w:t>
            </w:r>
            <w:r>
              <w:t>天津市医药采购中心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京津冀</w:t>
            </w:r>
            <w:r>
              <w:t>“3+N”</w:t>
            </w:r>
            <w:r>
              <w:t>医药集中采购项目</w:t>
            </w:r>
            <w:r>
              <w:t>-01</w:t>
            </w:r>
            <w:r>
              <w:t>中央直达资金</w:t>
            </w:r>
            <w:r>
              <w:t>-2023</w:t>
            </w:r>
            <w:r>
              <w:t>年医疗服务与保障能力提升补助资金（第二批）</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1.10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1.10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开展京津冀</w:t>
            </w:r>
            <w:r>
              <w:t>“3+N”</w:t>
            </w:r>
            <w:r>
              <w:t>医药集中采购工作</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支持京津冀</w:t>
            </w:r>
            <w:r>
              <w:t>“3+N”</w:t>
            </w:r>
            <w:r>
              <w:t>医药集中采购项目实施的工作经费</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总成本</w:t>
            </w:r>
          </w:p>
        </w:tc>
        <w:tc>
          <w:tcPr>
            <w:tcW w:w="3430" w:type="dxa"/>
            <w:vAlign w:val="center"/>
          </w:tcPr>
          <w:p w:rsidR="00F27686" w:rsidRDefault="00136400">
            <w:pPr>
              <w:pStyle w:val="2"/>
            </w:pPr>
            <w:r>
              <w:t>总成本</w:t>
            </w:r>
          </w:p>
        </w:tc>
        <w:tc>
          <w:tcPr>
            <w:tcW w:w="2551" w:type="dxa"/>
            <w:vAlign w:val="center"/>
          </w:tcPr>
          <w:p w:rsidR="00F27686" w:rsidRDefault="00136400">
            <w:pPr>
              <w:pStyle w:val="2"/>
            </w:pPr>
            <w:r>
              <w:t>≤1.1</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开展集中采购项目数量</w:t>
            </w:r>
          </w:p>
        </w:tc>
        <w:tc>
          <w:tcPr>
            <w:tcW w:w="3430" w:type="dxa"/>
            <w:vAlign w:val="center"/>
          </w:tcPr>
          <w:p w:rsidR="00F27686" w:rsidRDefault="00136400">
            <w:pPr>
              <w:pStyle w:val="2"/>
            </w:pPr>
            <w:r>
              <w:t>开展京津冀</w:t>
            </w:r>
            <w:r>
              <w:t>“3+N”</w:t>
            </w:r>
            <w:r>
              <w:t>医药集中采购项目数量</w:t>
            </w:r>
          </w:p>
        </w:tc>
        <w:tc>
          <w:tcPr>
            <w:tcW w:w="2551" w:type="dxa"/>
            <w:vAlign w:val="center"/>
          </w:tcPr>
          <w:p w:rsidR="00F27686" w:rsidRDefault="00136400">
            <w:pPr>
              <w:pStyle w:val="2"/>
            </w:pPr>
            <w:r>
              <w:t>≥8</w:t>
            </w:r>
            <w:r>
              <w:t>个</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组织培训</w:t>
            </w:r>
          </w:p>
        </w:tc>
        <w:tc>
          <w:tcPr>
            <w:tcW w:w="3430" w:type="dxa"/>
            <w:vAlign w:val="center"/>
          </w:tcPr>
          <w:p w:rsidR="00F27686" w:rsidRDefault="00136400">
            <w:pPr>
              <w:pStyle w:val="2"/>
            </w:pPr>
            <w:r>
              <w:t>对医疗机构及生产经营企业培训次数</w:t>
            </w:r>
          </w:p>
        </w:tc>
        <w:tc>
          <w:tcPr>
            <w:tcW w:w="2551" w:type="dxa"/>
            <w:vAlign w:val="center"/>
          </w:tcPr>
          <w:p w:rsidR="00F27686" w:rsidRDefault="00136400">
            <w:pPr>
              <w:pStyle w:val="2"/>
            </w:pPr>
            <w:r>
              <w:t>≥4</w:t>
            </w:r>
            <w:r>
              <w:t>个</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降低医药产品价格</w:t>
            </w:r>
          </w:p>
        </w:tc>
        <w:tc>
          <w:tcPr>
            <w:tcW w:w="3430" w:type="dxa"/>
            <w:vAlign w:val="center"/>
          </w:tcPr>
          <w:p w:rsidR="00F27686" w:rsidRDefault="00136400">
            <w:pPr>
              <w:pStyle w:val="2"/>
            </w:pPr>
            <w:r>
              <w:t>医药产品采购价格</w:t>
            </w:r>
          </w:p>
        </w:tc>
        <w:tc>
          <w:tcPr>
            <w:tcW w:w="2551" w:type="dxa"/>
            <w:vAlign w:val="center"/>
          </w:tcPr>
          <w:p w:rsidR="00F27686" w:rsidRDefault="00136400">
            <w:pPr>
              <w:pStyle w:val="2"/>
            </w:pPr>
            <w:r>
              <w:t>显著降低</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工作完成时间</w:t>
            </w:r>
          </w:p>
        </w:tc>
        <w:tc>
          <w:tcPr>
            <w:tcW w:w="3430" w:type="dxa"/>
            <w:vAlign w:val="center"/>
          </w:tcPr>
          <w:p w:rsidR="00F27686" w:rsidRDefault="00136400">
            <w:pPr>
              <w:pStyle w:val="2"/>
            </w:pPr>
            <w:r>
              <w:t>工作完成时间</w:t>
            </w:r>
          </w:p>
        </w:tc>
        <w:tc>
          <w:tcPr>
            <w:tcW w:w="2551" w:type="dxa"/>
            <w:vAlign w:val="center"/>
          </w:tcPr>
          <w:p w:rsidR="00F27686" w:rsidRDefault="00136400">
            <w:pPr>
              <w:pStyle w:val="2"/>
            </w:pPr>
            <w:r>
              <w:t>2024</w:t>
            </w:r>
            <w:r>
              <w:t>年内</w:t>
            </w:r>
          </w:p>
        </w:tc>
      </w:tr>
      <w:tr w:rsidR="00DF75E8" w:rsidTr="00DF75E8">
        <w:trPr>
          <w:trHeight w:val="369"/>
          <w:jc w:val="center"/>
        </w:trPr>
        <w:tc>
          <w:tcPr>
            <w:tcW w:w="1276" w:type="dxa"/>
            <w:vMerge w:val="restart"/>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减轻患者就医负担</w:t>
            </w:r>
          </w:p>
        </w:tc>
        <w:tc>
          <w:tcPr>
            <w:tcW w:w="3430" w:type="dxa"/>
            <w:vAlign w:val="center"/>
          </w:tcPr>
          <w:p w:rsidR="00F27686" w:rsidRDefault="00136400">
            <w:pPr>
              <w:pStyle w:val="2"/>
            </w:pPr>
            <w:r>
              <w:t>降低患者医药产品支出费用</w:t>
            </w:r>
          </w:p>
        </w:tc>
        <w:tc>
          <w:tcPr>
            <w:tcW w:w="2551" w:type="dxa"/>
            <w:vAlign w:val="center"/>
          </w:tcPr>
          <w:p w:rsidR="00F27686" w:rsidRDefault="00136400">
            <w:pPr>
              <w:pStyle w:val="2"/>
            </w:pPr>
            <w:r>
              <w:t>显著降低</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降低医药产品费用</w:t>
            </w:r>
          </w:p>
        </w:tc>
        <w:tc>
          <w:tcPr>
            <w:tcW w:w="3430" w:type="dxa"/>
            <w:vAlign w:val="center"/>
          </w:tcPr>
          <w:p w:rsidR="00F27686" w:rsidRDefault="00136400">
            <w:pPr>
              <w:pStyle w:val="2"/>
            </w:pPr>
            <w:r>
              <w:t>医药产品集中采购价格</w:t>
            </w:r>
          </w:p>
        </w:tc>
        <w:tc>
          <w:tcPr>
            <w:tcW w:w="2551" w:type="dxa"/>
            <w:vAlign w:val="center"/>
          </w:tcPr>
          <w:p w:rsidR="00F27686" w:rsidRDefault="00136400">
            <w:pPr>
              <w:pStyle w:val="2"/>
            </w:pPr>
            <w:r>
              <w:t>显著降低</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医疗机构及相关企业满意度</w:t>
            </w:r>
          </w:p>
        </w:tc>
        <w:tc>
          <w:tcPr>
            <w:tcW w:w="3430" w:type="dxa"/>
            <w:vAlign w:val="center"/>
          </w:tcPr>
          <w:p w:rsidR="00F27686" w:rsidRDefault="00136400">
            <w:pPr>
              <w:pStyle w:val="2"/>
            </w:pPr>
            <w:r>
              <w:t>医疗机构及相关企业对京津冀</w:t>
            </w:r>
            <w:r>
              <w:t>“3+N”</w:t>
            </w:r>
            <w:r>
              <w:t>医药集中采购工作开展情况满意度。</w:t>
            </w:r>
          </w:p>
        </w:tc>
        <w:tc>
          <w:tcPr>
            <w:tcW w:w="2551" w:type="dxa"/>
            <w:vAlign w:val="center"/>
          </w:tcPr>
          <w:p w:rsidR="00F27686" w:rsidRDefault="00136400">
            <w:pPr>
              <w:pStyle w:val="2"/>
            </w:pPr>
            <w:r>
              <w:t>≥80%</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16" w:name="_Toc157761342"/>
      <w:r>
        <w:rPr>
          <w:rFonts w:ascii="方正仿宋_GBK" w:eastAsia="方正仿宋_GBK" w:hAnsi="方正仿宋_GBK" w:cs="方正仿宋_GBK"/>
          <w:sz w:val="28"/>
        </w:rPr>
        <w:t>16.</w:t>
      </w:r>
      <w:r>
        <w:rPr>
          <w:rFonts w:ascii="方正仿宋_GBK" w:eastAsia="方正仿宋_GBK" w:hAnsi="方正仿宋_GBK" w:cs="方正仿宋_GBK"/>
          <w:sz w:val="28"/>
        </w:rPr>
        <w:t>省际联盟集中带量采购项目</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-2023</w:t>
      </w:r>
      <w:r>
        <w:rPr>
          <w:rFonts w:ascii="方正仿宋_GBK" w:eastAsia="方正仿宋_GBK" w:hAnsi="方正仿宋_GBK" w:cs="方正仿宋_GBK"/>
          <w:sz w:val="28"/>
        </w:rPr>
        <w:t>年医疗服务与保障能力提升补助资金（第三批）绩效目标表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382201</w:t>
            </w:r>
            <w:r>
              <w:t>天津市医药采购中心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省际联盟集中带量采购项目</w:t>
            </w:r>
            <w:r>
              <w:t>-01</w:t>
            </w:r>
            <w:r>
              <w:t>中央直达资金</w:t>
            </w:r>
            <w:r>
              <w:t>-2023</w:t>
            </w:r>
            <w:r>
              <w:t>年医疗服务与保障能力提升补助资金（第三批）</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14.81</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14.81</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开展省际联盟集中带量采购项目实施的工作。</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支持省际联盟集中带量采购项目实施的工作经费，通过省际联盟集中带量采购工作，降低医药产品价格，减轻患者就医负担</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总成本</w:t>
            </w:r>
          </w:p>
        </w:tc>
        <w:tc>
          <w:tcPr>
            <w:tcW w:w="3430" w:type="dxa"/>
            <w:vAlign w:val="center"/>
          </w:tcPr>
          <w:p w:rsidR="00F27686" w:rsidRDefault="00136400">
            <w:pPr>
              <w:pStyle w:val="2"/>
            </w:pPr>
            <w:r>
              <w:t>省际联盟集中带量采购项目工作经费</w:t>
            </w:r>
          </w:p>
        </w:tc>
        <w:tc>
          <w:tcPr>
            <w:tcW w:w="2551" w:type="dxa"/>
            <w:vAlign w:val="center"/>
          </w:tcPr>
          <w:p w:rsidR="00F27686" w:rsidRDefault="00136400">
            <w:pPr>
              <w:pStyle w:val="2"/>
            </w:pPr>
            <w:r>
              <w:t>≤14.81</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开展集中采购项目数量</w:t>
            </w:r>
          </w:p>
        </w:tc>
        <w:tc>
          <w:tcPr>
            <w:tcW w:w="3430" w:type="dxa"/>
            <w:vAlign w:val="center"/>
          </w:tcPr>
          <w:p w:rsidR="00F27686" w:rsidRDefault="00136400">
            <w:pPr>
              <w:pStyle w:val="2"/>
            </w:pPr>
            <w:r>
              <w:t>开展京津冀</w:t>
            </w:r>
            <w:r>
              <w:t>“3+N”</w:t>
            </w:r>
            <w:r>
              <w:t>医药集中采购项目数量</w:t>
            </w:r>
          </w:p>
        </w:tc>
        <w:tc>
          <w:tcPr>
            <w:tcW w:w="2551" w:type="dxa"/>
            <w:vAlign w:val="center"/>
          </w:tcPr>
          <w:p w:rsidR="00F27686" w:rsidRDefault="00136400">
            <w:pPr>
              <w:pStyle w:val="2"/>
            </w:pPr>
            <w:r>
              <w:t>≥8</w:t>
            </w:r>
            <w:r>
              <w:t>个</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降低医药产品价格</w:t>
            </w:r>
          </w:p>
        </w:tc>
        <w:tc>
          <w:tcPr>
            <w:tcW w:w="3430" w:type="dxa"/>
            <w:vAlign w:val="center"/>
          </w:tcPr>
          <w:p w:rsidR="00F27686" w:rsidRDefault="00136400">
            <w:pPr>
              <w:pStyle w:val="2"/>
            </w:pPr>
            <w:r>
              <w:t>降低医药产品价格</w:t>
            </w:r>
          </w:p>
        </w:tc>
        <w:tc>
          <w:tcPr>
            <w:tcW w:w="2551" w:type="dxa"/>
            <w:vAlign w:val="center"/>
          </w:tcPr>
          <w:p w:rsidR="00F27686" w:rsidRDefault="00136400">
            <w:pPr>
              <w:pStyle w:val="2"/>
            </w:pPr>
            <w:r>
              <w:t>显著降低</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工作完成时间</w:t>
            </w:r>
          </w:p>
          <w:p w:rsidR="00F27686" w:rsidRDefault="00F27686">
            <w:pPr>
              <w:pStyle w:val="2"/>
            </w:pPr>
          </w:p>
        </w:tc>
        <w:tc>
          <w:tcPr>
            <w:tcW w:w="3430" w:type="dxa"/>
            <w:vAlign w:val="center"/>
          </w:tcPr>
          <w:p w:rsidR="00F27686" w:rsidRDefault="00136400">
            <w:pPr>
              <w:pStyle w:val="2"/>
            </w:pPr>
            <w:r>
              <w:t>省际联盟集中带量采购工作完成时间</w:t>
            </w:r>
          </w:p>
          <w:p w:rsidR="00F27686" w:rsidRDefault="00F27686">
            <w:pPr>
              <w:pStyle w:val="2"/>
            </w:pPr>
          </w:p>
        </w:tc>
        <w:tc>
          <w:tcPr>
            <w:tcW w:w="2551" w:type="dxa"/>
            <w:vAlign w:val="center"/>
          </w:tcPr>
          <w:p w:rsidR="00F27686" w:rsidRDefault="00136400">
            <w:pPr>
              <w:pStyle w:val="2"/>
            </w:pPr>
            <w:r>
              <w:t>2024</w:t>
            </w:r>
            <w:r>
              <w:t>年内</w:t>
            </w:r>
          </w:p>
        </w:tc>
      </w:tr>
      <w:tr w:rsidR="00DF75E8" w:rsidTr="00DF75E8">
        <w:trPr>
          <w:trHeight w:val="369"/>
          <w:jc w:val="center"/>
        </w:trPr>
        <w:tc>
          <w:tcPr>
            <w:tcW w:w="1276" w:type="dxa"/>
            <w:vMerge w:val="restart"/>
            <w:vAlign w:val="center"/>
          </w:tcPr>
          <w:p w:rsidR="00F27686" w:rsidRDefault="00136400">
            <w:pPr>
              <w:pStyle w:val="3"/>
            </w:pPr>
            <w:r>
              <w:t>效益指标</w:t>
            </w:r>
          </w:p>
        </w:tc>
        <w:tc>
          <w:tcPr>
            <w:tcW w:w="1276" w:type="dxa"/>
            <w:vAlign w:val="center"/>
          </w:tcPr>
          <w:p w:rsidR="00F27686" w:rsidRDefault="00136400">
            <w:pPr>
              <w:pStyle w:val="2"/>
            </w:pPr>
            <w:r>
              <w:t>经济效益指标</w:t>
            </w:r>
          </w:p>
        </w:tc>
        <w:tc>
          <w:tcPr>
            <w:tcW w:w="1332" w:type="dxa"/>
            <w:vAlign w:val="center"/>
          </w:tcPr>
          <w:p w:rsidR="00F27686" w:rsidRDefault="00136400">
            <w:pPr>
              <w:pStyle w:val="2"/>
            </w:pPr>
            <w:r>
              <w:t>减轻患者就医负担</w:t>
            </w:r>
          </w:p>
        </w:tc>
        <w:tc>
          <w:tcPr>
            <w:tcW w:w="3430" w:type="dxa"/>
            <w:vAlign w:val="center"/>
          </w:tcPr>
          <w:p w:rsidR="00F27686" w:rsidRDefault="00136400">
            <w:pPr>
              <w:pStyle w:val="2"/>
            </w:pPr>
            <w:r>
              <w:t>降低患者医药产品支出费用</w:t>
            </w:r>
          </w:p>
        </w:tc>
        <w:tc>
          <w:tcPr>
            <w:tcW w:w="2551" w:type="dxa"/>
            <w:vAlign w:val="center"/>
          </w:tcPr>
          <w:p w:rsidR="00F27686" w:rsidRDefault="00136400">
            <w:pPr>
              <w:pStyle w:val="2"/>
            </w:pPr>
            <w:r>
              <w:t>显著降低</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经济效益指标</w:t>
            </w:r>
          </w:p>
        </w:tc>
        <w:tc>
          <w:tcPr>
            <w:tcW w:w="1332" w:type="dxa"/>
            <w:vAlign w:val="center"/>
          </w:tcPr>
          <w:p w:rsidR="00F27686" w:rsidRDefault="00136400">
            <w:pPr>
              <w:pStyle w:val="2"/>
            </w:pPr>
            <w:r>
              <w:t>降低医药产品费用</w:t>
            </w:r>
          </w:p>
        </w:tc>
        <w:tc>
          <w:tcPr>
            <w:tcW w:w="3430" w:type="dxa"/>
            <w:vAlign w:val="center"/>
          </w:tcPr>
          <w:p w:rsidR="00F27686" w:rsidRDefault="00136400">
            <w:pPr>
              <w:pStyle w:val="2"/>
            </w:pPr>
            <w:r>
              <w:t>降低医药产品费用</w:t>
            </w:r>
          </w:p>
        </w:tc>
        <w:tc>
          <w:tcPr>
            <w:tcW w:w="2551" w:type="dxa"/>
            <w:vAlign w:val="center"/>
          </w:tcPr>
          <w:p w:rsidR="00F27686" w:rsidRDefault="00136400">
            <w:pPr>
              <w:pStyle w:val="2"/>
            </w:pPr>
            <w:r>
              <w:t>显著降低</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医疗机构及相关企业满意度</w:t>
            </w:r>
          </w:p>
        </w:tc>
        <w:tc>
          <w:tcPr>
            <w:tcW w:w="3430" w:type="dxa"/>
            <w:vAlign w:val="center"/>
          </w:tcPr>
          <w:p w:rsidR="00F27686" w:rsidRDefault="00136400">
            <w:pPr>
              <w:pStyle w:val="2"/>
            </w:pPr>
            <w:r>
              <w:t>医疗机构及相关企业对京津冀</w:t>
            </w:r>
            <w:r>
              <w:t>“3+N”</w:t>
            </w:r>
            <w:r>
              <w:t>医药集中采购工作开展情况满意度</w:t>
            </w:r>
          </w:p>
        </w:tc>
        <w:tc>
          <w:tcPr>
            <w:tcW w:w="2551" w:type="dxa"/>
            <w:vAlign w:val="center"/>
          </w:tcPr>
          <w:p w:rsidR="00F27686" w:rsidRDefault="00136400">
            <w:pPr>
              <w:pStyle w:val="2"/>
            </w:pPr>
            <w:r>
              <w:t>≥80%</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17" w:name="_Toc157761343"/>
      <w:r>
        <w:rPr>
          <w:rFonts w:ascii="方正仿宋_GBK" w:eastAsia="方正仿宋_GBK" w:hAnsi="方正仿宋_GBK" w:cs="方正仿宋_GBK"/>
          <w:sz w:val="28"/>
        </w:rPr>
        <w:t>17.</w:t>
      </w:r>
      <w:r>
        <w:rPr>
          <w:rFonts w:ascii="方正仿宋_GBK" w:eastAsia="方正仿宋_GBK" w:hAnsi="方正仿宋_GBK" w:cs="方正仿宋_GBK"/>
          <w:sz w:val="28"/>
        </w:rPr>
        <w:t>天津市医药采购应用平台运行维护工作经费绩效目标表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382201</w:t>
            </w:r>
            <w:r>
              <w:t>天津市医药采购中心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天津市医药采购应用平台运行维护工作经费</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37.50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37.50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保障天津市医药采购中心应用平台运行</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保障天津市医药采购中心应用平台运行</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总成本</w:t>
            </w:r>
          </w:p>
        </w:tc>
        <w:tc>
          <w:tcPr>
            <w:tcW w:w="3430" w:type="dxa"/>
            <w:vAlign w:val="center"/>
          </w:tcPr>
          <w:p w:rsidR="00F27686" w:rsidRDefault="00136400">
            <w:pPr>
              <w:pStyle w:val="2"/>
            </w:pPr>
            <w:r>
              <w:t>总成本</w:t>
            </w:r>
          </w:p>
        </w:tc>
        <w:tc>
          <w:tcPr>
            <w:tcW w:w="2551" w:type="dxa"/>
            <w:vAlign w:val="center"/>
          </w:tcPr>
          <w:p w:rsidR="00F27686" w:rsidRDefault="00136400">
            <w:pPr>
              <w:pStyle w:val="2"/>
            </w:pPr>
            <w:r>
              <w:t>≤37.5</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杀毒软件续费数量</w:t>
            </w:r>
          </w:p>
        </w:tc>
        <w:tc>
          <w:tcPr>
            <w:tcW w:w="3430" w:type="dxa"/>
            <w:vAlign w:val="center"/>
          </w:tcPr>
          <w:p w:rsidR="00F27686" w:rsidRDefault="00136400">
            <w:pPr>
              <w:pStyle w:val="2"/>
            </w:pPr>
            <w:r>
              <w:t>杀毒软件续费使用数量</w:t>
            </w:r>
          </w:p>
        </w:tc>
        <w:tc>
          <w:tcPr>
            <w:tcW w:w="2551" w:type="dxa"/>
            <w:vAlign w:val="center"/>
          </w:tcPr>
          <w:p w:rsidR="00F27686" w:rsidRDefault="00136400">
            <w:pPr>
              <w:pStyle w:val="2"/>
            </w:pPr>
            <w:r>
              <w:t>≥2</w:t>
            </w:r>
            <w:r>
              <w:t>个</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正常运转率</w:t>
            </w:r>
          </w:p>
        </w:tc>
        <w:tc>
          <w:tcPr>
            <w:tcW w:w="3430" w:type="dxa"/>
            <w:vAlign w:val="center"/>
          </w:tcPr>
          <w:p w:rsidR="00F27686" w:rsidRDefault="00136400">
            <w:pPr>
              <w:pStyle w:val="2"/>
            </w:pPr>
            <w:r>
              <w:t>机房正常运转率</w:t>
            </w:r>
          </w:p>
        </w:tc>
        <w:tc>
          <w:tcPr>
            <w:tcW w:w="2551" w:type="dxa"/>
            <w:vAlign w:val="center"/>
          </w:tcPr>
          <w:p w:rsidR="00F27686" w:rsidRDefault="00136400">
            <w:pPr>
              <w:pStyle w:val="2"/>
            </w:pPr>
            <w:r>
              <w:t>≥95%</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按时缴费</w:t>
            </w:r>
          </w:p>
        </w:tc>
        <w:tc>
          <w:tcPr>
            <w:tcW w:w="3430" w:type="dxa"/>
            <w:vAlign w:val="center"/>
          </w:tcPr>
          <w:p w:rsidR="00F27686" w:rsidRDefault="00136400">
            <w:pPr>
              <w:pStyle w:val="2"/>
            </w:pPr>
            <w:r>
              <w:t>按时缴纳机房电费</w:t>
            </w:r>
          </w:p>
        </w:tc>
        <w:tc>
          <w:tcPr>
            <w:tcW w:w="2551" w:type="dxa"/>
            <w:vAlign w:val="center"/>
          </w:tcPr>
          <w:p w:rsidR="00F27686" w:rsidRDefault="00136400">
            <w:pPr>
              <w:pStyle w:val="2"/>
            </w:pPr>
            <w:r>
              <w:t>按时缴纳机房电费</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可持续影响指标</w:t>
            </w:r>
          </w:p>
        </w:tc>
        <w:tc>
          <w:tcPr>
            <w:tcW w:w="1332" w:type="dxa"/>
            <w:vAlign w:val="center"/>
          </w:tcPr>
          <w:p w:rsidR="00F27686" w:rsidRDefault="00136400">
            <w:pPr>
              <w:pStyle w:val="2"/>
            </w:pPr>
            <w:r>
              <w:t>保证正常运转</w:t>
            </w:r>
          </w:p>
        </w:tc>
        <w:tc>
          <w:tcPr>
            <w:tcW w:w="3430" w:type="dxa"/>
            <w:vAlign w:val="center"/>
          </w:tcPr>
          <w:p w:rsidR="00F27686" w:rsidRDefault="00136400">
            <w:pPr>
              <w:pStyle w:val="2"/>
            </w:pPr>
            <w:r>
              <w:t>保证正常运转</w:t>
            </w:r>
          </w:p>
        </w:tc>
        <w:tc>
          <w:tcPr>
            <w:tcW w:w="2551" w:type="dxa"/>
            <w:vAlign w:val="center"/>
          </w:tcPr>
          <w:p w:rsidR="00F27686" w:rsidRDefault="00136400">
            <w:pPr>
              <w:pStyle w:val="2"/>
            </w:pPr>
            <w:r>
              <w:t>保障平台正常运转</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职工满意度</w:t>
            </w:r>
          </w:p>
        </w:tc>
        <w:tc>
          <w:tcPr>
            <w:tcW w:w="3430" w:type="dxa"/>
            <w:vAlign w:val="center"/>
          </w:tcPr>
          <w:p w:rsidR="00F27686" w:rsidRDefault="00136400">
            <w:pPr>
              <w:pStyle w:val="2"/>
            </w:pPr>
            <w:r>
              <w:t>职工满意度</w:t>
            </w:r>
          </w:p>
        </w:tc>
        <w:tc>
          <w:tcPr>
            <w:tcW w:w="2551" w:type="dxa"/>
            <w:vAlign w:val="center"/>
          </w:tcPr>
          <w:p w:rsidR="00F27686" w:rsidRDefault="00136400">
            <w:pPr>
              <w:pStyle w:val="2"/>
            </w:pPr>
            <w:r>
              <w:t>≥90%</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18" w:name="_Toc157761344"/>
      <w:r>
        <w:rPr>
          <w:rFonts w:ascii="方正仿宋_GBK" w:eastAsia="方正仿宋_GBK" w:hAnsi="方正仿宋_GBK" w:cs="方正仿宋_GBK"/>
          <w:sz w:val="28"/>
        </w:rPr>
        <w:t>18.</w:t>
      </w:r>
      <w:r>
        <w:rPr>
          <w:rFonts w:ascii="方正仿宋_GBK" w:eastAsia="方正仿宋_GBK" w:hAnsi="方正仿宋_GBK" w:cs="方正仿宋_GBK"/>
          <w:sz w:val="28"/>
        </w:rPr>
        <w:t>监督检查工作经费绩效目标表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382301</w:t>
            </w:r>
            <w:r>
              <w:t>天津市医疗保障基金监督检查所</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监督检查工作经费</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34.30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34.30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保障</w:t>
            </w:r>
            <w:r>
              <w:t>2024</w:t>
            </w:r>
            <w:r>
              <w:t>年监督检查工作顺利进行，租赁举报投诉房屋，及时维修执法设备，保障执法设备正常使用。支付外出检查误餐费，支付案件资料邮寄、电话等办公费用等。</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保证</w:t>
            </w:r>
            <w:r>
              <w:t>2024</w:t>
            </w:r>
            <w:r>
              <w:t>年监督检查工作顺利进行</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全年培训次数</w:t>
            </w:r>
          </w:p>
        </w:tc>
        <w:tc>
          <w:tcPr>
            <w:tcW w:w="3430" w:type="dxa"/>
            <w:vAlign w:val="center"/>
          </w:tcPr>
          <w:p w:rsidR="00F27686" w:rsidRDefault="00136400">
            <w:pPr>
              <w:pStyle w:val="2"/>
            </w:pPr>
            <w:r>
              <w:t>全年培训次数</w:t>
            </w:r>
          </w:p>
        </w:tc>
        <w:tc>
          <w:tcPr>
            <w:tcW w:w="2551" w:type="dxa"/>
            <w:vAlign w:val="center"/>
          </w:tcPr>
          <w:p w:rsidR="00F27686" w:rsidRDefault="00136400">
            <w:pPr>
              <w:pStyle w:val="2"/>
            </w:pPr>
            <w:r>
              <w:t>≥2</w:t>
            </w:r>
            <w:r>
              <w:t>次</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培训合格率</w:t>
            </w:r>
          </w:p>
        </w:tc>
        <w:tc>
          <w:tcPr>
            <w:tcW w:w="3430" w:type="dxa"/>
            <w:vAlign w:val="center"/>
          </w:tcPr>
          <w:p w:rsidR="00F27686" w:rsidRDefault="00136400">
            <w:pPr>
              <w:pStyle w:val="2"/>
            </w:pPr>
            <w:r>
              <w:t>培训合格率</w:t>
            </w:r>
          </w:p>
        </w:tc>
        <w:tc>
          <w:tcPr>
            <w:tcW w:w="2551" w:type="dxa"/>
            <w:vAlign w:val="center"/>
          </w:tcPr>
          <w:p w:rsidR="00F27686" w:rsidRDefault="00136400">
            <w:pPr>
              <w:pStyle w:val="2"/>
            </w:pPr>
            <w:r>
              <w:t>≥90%</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经费保障时效</w:t>
            </w:r>
          </w:p>
        </w:tc>
        <w:tc>
          <w:tcPr>
            <w:tcW w:w="3430" w:type="dxa"/>
            <w:vAlign w:val="center"/>
          </w:tcPr>
          <w:p w:rsidR="00F27686" w:rsidRDefault="00136400">
            <w:pPr>
              <w:pStyle w:val="2"/>
            </w:pPr>
            <w:r>
              <w:t>经费保障时效</w:t>
            </w:r>
          </w:p>
        </w:tc>
        <w:tc>
          <w:tcPr>
            <w:tcW w:w="2551" w:type="dxa"/>
            <w:vAlign w:val="center"/>
          </w:tcPr>
          <w:p w:rsidR="00F27686" w:rsidRDefault="00136400">
            <w:pPr>
              <w:pStyle w:val="2"/>
            </w:pPr>
            <w:r>
              <w:t>2024</w:t>
            </w:r>
            <w:r>
              <w:t>年</w:t>
            </w:r>
            <w:r>
              <w:t>1-12</w:t>
            </w:r>
            <w:r>
              <w:t>月</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预算执行总金额</w:t>
            </w:r>
          </w:p>
        </w:tc>
        <w:tc>
          <w:tcPr>
            <w:tcW w:w="3430" w:type="dxa"/>
            <w:vAlign w:val="center"/>
          </w:tcPr>
          <w:p w:rsidR="00F27686" w:rsidRDefault="00136400">
            <w:pPr>
              <w:pStyle w:val="2"/>
            </w:pPr>
            <w:r>
              <w:t>预算执行总金额</w:t>
            </w:r>
          </w:p>
        </w:tc>
        <w:tc>
          <w:tcPr>
            <w:tcW w:w="2551" w:type="dxa"/>
            <w:vAlign w:val="center"/>
          </w:tcPr>
          <w:p w:rsidR="00F27686" w:rsidRDefault="00136400">
            <w:pPr>
              <w:pStyle w:val="2"/>
            </w:pPr>
            <w:r>
              <w:t>≤34.3</w:t>
            </w:r>
            <w:r>
              <w:t>万元</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打击欺诈骗保力度</w:t>
            </w:r>
          </w:p>
        </w:tc>
        <w:tc>
          <w:tcPr>
            <w:tcW w:w="3430" w:type="dxa"/>
            <w:vAlign w:val="center"/>
          </w:tcPr>
          <w:p w:rsidR="00F27686" w:rsidRDefault="00136400">
            <w:pPr>
              <w:pStyle w:val="2"/>
            </w:pPr>
            <w:r>
              <w:t>打击欺诈骗保力度</w:t>
            </w:r>
          </w:p>
        </w:tc>
        <w:tc>
          <w:tcPr>
            <w:tcW w:w="2551" w:type="dxa"/>
            <w:vAlign w:val="center"/>
          </w:tcPr>
          <w:p w:rsidR="00F27686" w:rsidRDefault="00136400">
            <w:pPr>
              <w:pStyle w:val="2"/>
            </w:pPr>
            <w:r>
              <w:t>进一步加大打击欺诈骗保力度</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干部职工满意度</w:t>
            </w:r>
          </w:p>
        </w:tc>
        <w:tc>
          <w:tcPr>
            <w:tcW w:w="3430" w:type="dxa"/>
            <w:vAlign w:val="center"/>
          </w:tcPr>
          <w:p w:rsidR="00F27686" w:rsidRDefault="00136400">
            <w:pPr>
              <w:pStyle w:val="2"/>
            </w:pPr>
            <w:r>
              <w:t>干部职工满意度</w:t>
            </w:r>
          </w:p>
        </w:tc>
        <w:tc>
          <w:tcPr>
            <w:tcW w:w="2551" w:type="dxa"/>
            <w:vAlign w:val="center"/>
          </w:tcPr>
          <w:p w:rsidR="00F27686" w:rsidRDefault="00136400">
            <w:pPr>
              <w:pStyle w:val="2"/>
            </w:pPr>
            <w:r>
              <w:t>≥90%</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19" w:name="_Toc157761345"/>
      <w:r>
        <w:rPr>
          <w:rFonts w:ascii="方正仿宋_GBK" w:eastAsia="方正仿宋_GBK" w:hAnsi="方正仿宋_GBK" w:cs="方正仿宋_GBK"/>
          <w:sz w:val="28"/>
        </w:rPr>
        <w:t>19.</w:t>
      </w:r>
      <w:r>
        <w:rPr>
          <w:rFonts w:ascii="方正仿宋_GBK" w:eastAsia="方正仿宋_GBK" w:hAnsi="方正仿宋_GBK" w:cs="方正仿宋_GBK"/>
          <w:sz w:val="28"/>
        </w:rPr>
        <w:t>医保基金监管能力提升</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-2023</w:t>
      </w:r>
      <w:r>
        <w:rPr>
          <w:rFonts w:ascii="方正仿宋_GBK" w:eastAsia="方正仿宋_GBK" w:hAnsi="方正仿宋_GBK" w:cs="方正仿宋_GBK"/>
          <w:sz w:val="28"/>
        </w:rPr>
        <w:t>年医疗服务与保障能力提升补助资金绩效目标表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382301</w:t>
            </w:r>
            <w:r>
              <w:t>天津市医疗保障基金监督检查所</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医保基金监管能力提升</w:t>
            </w:r>
            <w:r>
              <w:t>-01</w:t>
            </w:r>
            <w:r>
              <w:t>中央直达资金</w:t>
            </w:r>
            <w:r>
              <w:t>-2023</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4.28</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4.28</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2024</w:t>
            </w:r>
            <w:r>
              <w:t>年我所拟对部分定点医疗机构开展专项监督检查。对需送达相关文书却联系不上的人员进行公告送达，对有异议的复查鉴定结论、案情复杂疑难的监督检查案件组织专家论证。</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为持续保持打击欺诈骗保高压态势</w:t>
            </w:r>
            <w:r>
              <w:t>,</w:t>
            </w:r>
            <w:r>
              <w:t>守好老百姓的看病钱、救命钱。</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预算执行总金额</w:t>
            </w:r>
          </w:p>
        </w:tc>
        <w:tc>
          <w:tcPr>
            <w:tcW w:w="3430" w:type="dxa"/>
            <w:vAlign w:val="center"/>
          </w:tcPr>
          <w:p w:rsidR="00F27686" w:rsidRDefault="00136400">
            <w:pPr>
              <w:pStyle w:val="2"/>
            </w:pPr>
            <w:r>
              <w:t>预算执行总金额</w:t>
            </w:r>
          </w:p>
        </w:tc>
        <w:tc>
          <w:tcPr>
            <w:tcW w:w="2551" w:type="dxa"/>
            <w:vAlign w:val="center"/>
          </w:tcPr>
          <w:p w:rsidR="00F27686" w:rsidRDefault="00136400">
            <w:pPr>
              <w:pStyle w:val="2"/>
            </w:pPr>
            <w:r>
              <w:t>≤4.28</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检查频次</w:t>
            </w:r>
          </w:p>
        </w:tc>
        <w:tc>
          <w:tcPr>
            <w:tcW w:w="3430" w:type="dxa"/>
            <w:vAlign w:val="center"/>
          </w:tcPr>
          <w:p w:rsidR="00F27686" w:rsidRDefault="00136400">
            <w:pPr>
              <w:pStyle w:val="2"/>
            </w:pPr>
            <w:r>
              <w:t>检查频次</w:t>
            </w:r>
          </w:p>
        </w:tc>
        <w:tc>
          <w:tcPr>
            <w:tcW w:w="2551" w:type="dxa"/>
            <w:vAlign w:val="center"/>
          </w:tcPr>
          <w:p w:rsidR="00F27686" w:rsidRDefault="00136400">
            <w:pPr>
              <w:pStyle w:val="2"/>
            </w:pPr>
            <w:r>
              <w:t>≥1</w:t>
            </w:r>
            <w:r>
              <w:t>次</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年度检查按时完成率</w:t>
            </w:r>
          </w:p>
        </w:tc>
        <w:tc>
          <w:tcPr>
            <w:tcW w:w="3430" w:type="dxa"/>
            <w:vAlign w:val="center"/>
          </w:tcPr>
          <w:p w:rsidR="00F27686" w:rsidRDefault="00136400">
            <w:pPr>
              <w:pStyle w:val="2"/>
            </w:pPr>
            <w:r>
              <w:t>年度检查按时完成率</w:t>
            </w:r>
          </w:p>
        </w:tc>
        <w:tc>
          <w:tcPr>
            <w:tcW w:w="2551" w:type="dxa"/>
            <w:vAlign w:val="center"/>
          </w:tcPr>
          <w:p w:rsidR="00F27686" w:rsidRDefault="00136400">
            <w:pPr>
              <w:pStyle w:val="2"/>
            </w:pPr>
            <w:r>
              <w:t>≥90</w:t>
            </w:r>
            <w:r>
              <w:t>百分比</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抽查覆盖率</w:t>
            </w:r>
          </w:p>
        </w:tc>
        <w:tc>
          <w:tcPr>
            <w:tcW w:w="3430" w:type="dxa"/>
            <w:vAlign w:val="center"/>
          </w:tcPr>
          <w:p w:rsidR="00F27686" w:rsidRDefault="00136400">
            <w:pPr>
              <w:pStyle w:val="2"/>
            </w:pPr>
            <w:r>
              <w:t>抽查覆盖率</w:t>
            </w:r>
          </w:p>
        </w:tc>
        <w:tc>
          <w:tcPr>
            <w:tcW w:w="2551" w:type="dxa"/>
            <w:vAlign w:val="center"/>
          </w:tcPr>
          <w:p w:rsidR="00F27686" w:rsidRDefault="00136400">
            <w:pPr>
              <w:pStyle w:val="2"/>
            </w:pPr>
            <w:r>
              <w:t>≥90</w:t>
            </w:r>
            <w:r>
              <w:t>百分比</w:t>
            </w:r>
          </w:p>
        </w:tc>
      </w:tr>
      <w:tr w:rsidR="00DF75E8" w:rsidTr="00DF75E8">
        <w:trPr>
          <w:trHeight w:val="369"/>
          <w:jc w:val="center"/>
        </w:trPr>
        <w:tc>
          <w:tcPr>
            <w:tcW w:w="1276" w:type="dxa"/>
            <w:vMerge w:val="restart"/>
            <w:vAlign w:val="center"/>
          </w:tcPr>
          <w:p w:rsidR="00F27686" w:rsidRDefault="00136400">
            <w:pPr>
              <w:pStyle w:val="3"/>
            </w:pPr>
            <w:r>
              <w:t>效益指标</w:t>
            </w:r>
          </w:p>
        </w:tc>
        <w:tc>
          <w:tcPr>
            <w:tcW w:w="1276" w:type="dxa"/>
            <w:vAlign w:val="center"/>
          </w:tcPr>
          <w:p w:rsidR="00F27686" w:rsidRDefault="00136400">
            <w:pPr>
              <w:pStyle w:val="2"/>
            </w:pPr>
            <w:r>
              <w:t>可持续影响指标</w:t>
            </w:r>
          </w:p>
        </w:tc>
        <w:tc>
          <w:tcPr>
            <w:tcW w:w="1332" w:type="dxa"/>
            <w:vAlign w:val="center"/>
          </w:tcPr>
          <w:p w:rsidR="00F27686" w:rsidRDefault="00136400">
            <w:pPr>
              <w:pStyle w:val="2"/>
            </w:pPr>
            <w:r>
              <w:t>处理处罚结果公开率</w:t>
            </w:r>
          </w:p>
        </w:tc>
        <w:tc>
          <w:tcPr>
            <w:tcW w:w="3430" w:type="dxa"/>
            <w:vAlign w:val="center"/>
          </w:tcPr>
          <w:p w:rsidR="00F27686" w:rsidRDefault="00136400">
            <w:pPr>
              <w:pStyle w:val="2"/>
            </w:pPr>
            <w:r>
              <w:t>处理处罚结果公开率</w:t>
            </w:r>
          </w:p>
        </w:tc>
        <w:tc>
          <w:tcPr>
            <w:tcW w:w="2551" w:type="dxa"/>
            <w:vAlign w:val="center"/>
          </w:tcPr>
          <w:p w:rsidR="00F27686" w:rsidRDefault="00136400">
            <w:pPr>
              <w:pStyle w:val="2"/>
            </w:pPr>
            <w:r>
              <w:t>100</w:t>
            </w:r>
            <w:r>
              <w:t>百分比</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提高打击起诈骗保力度</w:t>
            </w:r>
          </w:p>
        </w:tc>
        <w:tc>
          <w:tcPr>
            <w:tcW w:w="3430" w:type="dxa"/>
            <w:vAlign w:val="center"/>
          </w:tcPr>
          <w:p w:rsidR="00F27686" w:rsidRDefault="00136400">
            <w:pPr>
              <w:pStyle w:val="2"/>
            </w:pPr>
            <w:r>
              <w:t>提高打击起诈骗保力度</w:t>
            </w:r>
          </w:p>
        </w:tc>
        <w:tc>
          <w:tcPr>
            <w:tcW w:w="2551" w:type="dxa"/>
            <w:vAlign w:val="center"/>
          </w:tcPr>
          <w:p w:rsidR="00F27686" w:rsidRDefault="00136400">
            <w:pPr>
              <w:pStyle w:val="2"/>
            </w:pPr>
            <w:r>
              <w:t>有所提高</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干部员工满意度</w:t>
            </w:r>
          </w:p>
        </w:tc>
        <w:tc>
          <w:tcPr>
            <w:tcW w:w="3430" w:type="dxa"/>
            <w:vAlign w:val="center"/>
          </w:tcPr>
          <w:p w:rsidR="00F27686" w:rsidRDefault="00136400">
            <w:pPr>
              <w:pStyle w:val="2"/>
            </w:pPr>
            <w:r>
              <w:t>干部员工满意度</w:t>
            </w:r>
          </w:p>
        </w:tc>
        <w:tc>
          <w:tcPr>
            <w:tcW w:w="2551" w:type="dxa"/>
            <w:vAlign w:val="center"/>
          </w:tcPr>
          <w:p w:rsidR="00F27686" w:rsidRDefault="00136400">
            <w:pPr>
              <w:pStyle w:val="2"/>
            </w:pPr>
            <w:r>
              <w:t>≥90</w:t>
            </w:r>
            <w:r>
              <w:t>百分比</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20" w:name="_Toc157761346"/>
      <w:r>
        <w:rPr>
          <w:rFonts w:ascii="方正仿宋_GBK" w:eastAsia="方正仿宋_GBK" w:hAnsi="方正仿宋_GBK" w:cs="方正仿宋_GBK"/>
          <w:sz w:val="28"/>
        </w:rPr>
        <w:t>20.</w:t>
      </w:r>
      <w:r>
        <w:rPr>
          <w:rFonts w:ascii="方正仿宋_GBK" w:eastAsia="方正仿宋_GBK" w:hAnsi="方正仿宋_GBK" w:cs="方正仿宋_GBK"/>
          <w:sz w:val="28"/>
        </w:rPr>
        <w:t>医保基金监管能力提升</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-2024</w:t>
      </w:r>
      <w:r>
        <w:rPr>
          <w:rFonts w:ascii="方正仿宋_GBK" w:eastAsia="方正仿宋_GBK" w:hAnsi="方正仿宋_GBK" w:cs="方正仿宋_GBK"/>
          <w:sz w:val="28"/>
        </w:rPr>
        <w:t>年医疗服务与保障能力提升补助资金绩效目标表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382301</w:t>
            </w:r>
            <w:r>
              <w:t>天津市医疗保障基金监督检查所</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医保基金监管能力提升</w:t>
            </w:r>
            <w:r>
              <w:t>-01</w:t>
            </w:r>
            <w:r>
              <w:t>中央直达资金</w:t>
            </w:r>
            <w:r>
              <w:t>-2024</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171.20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171.20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2024</w:t>
            </w:r>
            <w:r>
              <w:t>年我所拟对部分定点医疗机构开展专项监督检查。对需送达相关文书却联系不上的人员进行公告送达，对有异议的复查鉴定结论、案情复杂疑难的监督检查案件组织专家论证。提升互联网</w:t>
            </w:r>
            <w:r>
              <w:t>+</w:t>
            </w:r>
            <w:r>
              <w:t>视频线路带宽，聘请第三方参与基金监管。</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持续保持打击欺诈骗保高压态势，守好老百姓的看病前、救命钱。</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检查频次</w:t>
            </w:r>
          </w:p>
        </w:tc>
        <w:tc>
          <w:tcPr>
            <w:tcW w:w="3430" w:type="dxa"/>
            <w:vAlign w:val="center"/>
          </w:tcPr>
          <w:p w:rsidR="00F27686" w:rsidRDefault="00136400">
            <w:pPr>
              <w:pStyle w:val="2"/>
            </w:pPr>
            <w:r>
              <w:t>检查频次</w:t>
            </w:r>
          </w:p>
        </w:tc>
        <w:tc>
          <w:tcPr>
            <w:tcW w:w="2551" w:type="dxa"/>
            <w:vAlign w:val="center"/>
          </w:tcPr>
          <w:p w:rsidR="00F27686" w:rsidRDefault="00136400">
            <w:pPr>
              <w:pStyle w:val="2"/>
            </w:pPr>
            <w:r>
              <w:t>≥1</w:t>
            </w:r>
            <w:r>
              <w:t>次</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抽查覆盖率</w:t>
            </w:r>
          </w:p>
        </w:tc>
        <w:tc>
          <w:tcPr>
            <w:tcW w:w="3430" w:type="dxa"/>
            <w:vAlign w:val="center"/>
          </w:tcPr>
          <w:p w:rsidR="00F27686" w:rsidRDefault="00136400">
            <w:pPr>
              <w:pStyle w:val="2"/>
            </w:pPr>
            <w:r>
              <w:t>抽查覆盖率</w:t>
            </w:r>
          </w:p>
        </w:tc>
        <w:tc>
          <w:tcPr>
            <w:tcW w:w="2551" w:type="dxa"/>
            <w:vAlign w:val="center"/>
          </w:tcPr>
          <w:p w:rsidR="00F27686" w:rsidRDefault="00136400">
            <w:pPr>
              <w:pStyle w:val="2"/>
            </w:pPr>
            <w:r>
              <w:t>≥90%</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年度检查按时完成率</w:t>
            </w:r>
          </w:p>
        </w:tc>
        <w:tc>
          <w:tcPr>
            <w:tcW w:w="3430" w:type="dxa"/>
            <w:vAlign w:val="center"/>
          </w:tcPr>
          <w:p w:rsidR="00F27686" w:rsidRDefault="00136400">
            <w:pPr>
              <w:pStyle w:val="2"/>
            </w:pPr>
            <w:r>
              <w:t>年度检查按时完成率</w:t>
            </w:r>
          </w:p>
        </w:tc>
        <w:tc>
          <w:tcPr>
            <w:tcW w:w="2551" w:type="dxa"/>
            <w:vAlign w:val="center"/>
          </w:tcPr>
          <w:p w:rsidR="00F27686" w:rsidRDefault="00136400">
            <w:pPr>
              <w:pStyle w:val="2"/>
            </w:pPr>
            <w:r>
              <w:t>≥90%</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预算执行总金额</w:t>
            </w:r>
          </w:p>
        </w:tc>
        <w:tc>
          <w:tcPr>
            <w:tcW w:w="3430" w:type="dxa"/>
            <w:vAlign w:val="center"/>
          </w:tcPr>
          <w:p w:rsidR="00F27686" w:rsidRDefault="00136400">
            <w:pPr>
              <w:pStyle w:val="2"/>
            </w:pPr>
            <w:r>
              <w:t>预算执行总金额</w:t>
            </w:r>
          </w:p>
        </w:tc>
        <w:tc>
          <w:tcPr>
            <w:tcW w:w="2551" w:type="dxa"/>
            <w:vAlign w:val="center"/>
          </w:tcPr>
          <w:p w:rsidR="00F27686" w:rsidRDefault="00136400">
            <w:pPr>
              <w:pStyle w:val="2"/>
            </w:pPr>
            <w:r>
              <w:t>≤171.2</w:t>
            </w:r>
            <w:r>
              <w:t>万元</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打击欺诈骗保力度</w:t>
            </w:r>
          </w:p>
        </w:tc>
        <w:tc>
          <w:tcPr>
            <w:tcW w:w="3430" w:type="dxa"/>
            <w:vAlign w:val="center"/>
          </w:tcPr>
          <w:p w:rsidR="00F27686" w:rsidRDefault="00136400">
            <w:pPr>
              <w:pStyle w:val="2"/>
            </w:pPr>
            <w:r>
              <w:t>打击欺诈骗保力度</w:t>
            </w:r>
          </w:p>
        </w:tc>
        <w:tc>
          <w:tcPr>
            <w:tcW w:w="2551" w:type="dxa"/>
            <w:vAlign w:val="center"/>
          </w:tcPr>
          <w:p w:rsidR="00F27686" w:rsidRDefault="00136400">
            <w:pPr>
              <w:pStyle w:val="2"/>
            </w:pPr>
            <w:r>
              <w:t>进一步加大打击欺诈骗保力度</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干部职工满意度指标</w:t>
            </w:r>
          </w:p>
        </w:tc>
        <w:tc>
          <w:tcPr>
            <w:tcW w:w="3430" w:type="dxa"/>
            <w:vAlign w:val="center"/>
          </w:tcPr>
          <w:p w:rsidR="00F27686" w:rsidRDefault="00136400">
            <w:pPr>
              <w:pStyle w:val="2"/>
            </w:pPr>
            <w:r>
              <w:t>干部职工满意度指标</w:t>
            </w:r>
          </w:p>
        </w:tc>
        <w:tc>
          <w:tcPr>
            <w:tcW w:w="2551" w:type="dxa"/>
            <w:vAlign w:val="center"/>
          </w:tcPr>
          <w:p w:rsidR="00F27686" w:rsidRDefault="00136400">
            <w:pPr>
              <w:pStyle w:val="2"/>
            </w:pPr>
            <w:r>
              <w:t>≥90%</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21" w:name="_Toc157761347"/>
      <w:r>
        <w:rPr>
          <w:rFonts w:ascii="方正仿宋_GBK" w:eastAsia="方正仿宋_GBK" w:hAnsi="方正仿宋_GBK" w:cs="方正仿宋_GBK"/>
          <w:sz w:val="28"/>
        </w:rPr>
        <w:t>21.</w:t>
      </w:r>
      <w:r>
        <w:rPr>
          <w:rFonts w:ascii="方正仿宋_GBK" w:eastAsia="方正仿宋_GBK" w:hAnsi="方正仿宋_GBK" w:cs="方正仿宋_GBK"/>
          <w:sz w:val="28"/>
        </w:rPr>
        <w:t>医疗保障基金监管创新中心</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-2023</w:t>
      </w:r>
      <w:r>
        <w:rPr>
          <w:rFonts w:ascii="方正仿宋_GBK" w:eastAsia="方正仿宋_GBK" w:hAnsi="方正仿宋_GBK" w:cs="方正仿宋_GBK"/>
          <w:sz w:val="28"/>
        </w:rPr>
        <w:t>年医疗服务与保障能力提升补助资金绩效目标表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382301</w:t>
            </w:r>
            <w:r>
              <w:t>天津市医疗保障基金监督检查所</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医疗保障基金监管创新中心</w:t>
            </w:r>
            <w:r>
              <w:t>-01</w:t>
            </w:r>
            <w:r>
              <w:t>中央直达资金</w:t>
            </w:r>
            <w:r>
              <w:t>-2023</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70.18</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70.18</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推动开展医疗保障基金监管创新多项改革探索工作，加快形成可推广、可复制的基金监管方法、路径和模式。通过信息化手段助力基金监管规范化建设；开展医保监管警示教育；以天津应用为基础，高质量推进</w:t>
            </w:r>
            <w:r>
              <w:t>“</w:t>
            </w:r>
            <w:r>
              <w:t>两库</w:t>
            </w:r>
            <w:r>
              <w:t>”</w:t>
            </w:r>
            <w:r>
              <w:t>建设；搭建骗保模型数据；研究规范省级飞行检查。</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保障医疗保障基金监管创新中心</w:t>
            </w:r>
            <w:r>
              <w:t>2024</w:t>
            </w:r>
            <w:r>
              <w:t>年工作正常运转，保证警示教育基地按时开展工作。</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租赁单位面积成本</w:t>
            </w:r>
          </w:p>
        </w:tc>
        <w:tc>
          <w:tcPr>
            <w:tcW w:w="3430" w:type="dxa"/>
            <w:vAlign w:val="center"/>
          </w:tcPr>
          <w:p w:rsidR="00F27686" w:rsidRDefault="00136400">
            <w:pPr>
              <w:pStyle w:val="2"/>
            </w:pPr>
            <w:r>
              <w:t>租赁单位面积成本</w:t>
            </w:r>
          </w:p>
        </w:tc>
        <w:tc>
          <w:tcPr>
            <w:tcW w:w="2551" w:type="dxa"/>
            <w:vAlign w:val="center"/>
          </w:tcPr>
          <w:p w:rsidR="00F27686" w:rsidRDefault="00136400">
            <w:pPr>
              <w:pStyle w:val="2"/>
            </w:pPr>
            <w:r>
              <w:t>≤4.29</w:t>
            </w:r>
            <w:r>
              <w:t>元</w:t>
            </w:r>
            <w:r>
              <w:t>/</w:t>
            </w:r>
            <w:r>
              <w:t>平米</w:t>
            </w:r>
            <w:r>
              <w:t>/</w:t>
            </w:r>
            <w:r>
              <w:t>天</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房屋租赁面积</w:t>
            </w:r>
          </w:p>
        </w:tc>
        <w:tc>
          <w:tcPr>
            <w:tcW w:w="3430" w:type="dxa"/>
            <w:vAlign w:val="center"/>
          </w:tcPr>
          <w:p w:rsidR="00F27686" w:rsidRDefault="00136400">
            <w:pPr>
              <w:pStyle w:val="2"/>
            </w:pPr>
            <w:r>
              <w:t>房屋租赁面积</w:t>
            </w:r>
          </w:p>
        </w:tc>
        <w:tc>
          <w:tcPr>
            <w:tcW w:w="2551" w:type="dxa"/>
            <w:vAlign w:val="center"/>
          </w:tcPr>
          <w:p w:rsidR="00F27686" w:rsidRDefault="00136400">
            <w:pPr>
              <w:pStyle w:val="2"/>
            </w:pPr>
            <w:r>
              <w:t>≥1980</w:t>
            </w:r>
            <w:r>
              <w:t>平方米</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服务达标率</w:t>
            </w:r>
          </w:p>
        </w:tc>
        <w:tc>
          <w:tcPr>
            <w:tcW w:w="3430" w:type="dxa"/>
            <w:vAlign w:val="center"/>
          </w:tcPr>
          <w:p w:rsidR="00F27686" w:rsidRDefault="00136400">
            <w:pPr>
              <w:pStyle w:val="2"/>
            </w:pPr>
            <w:r>
              <w:t>服务达标率</w:t>
            </w:r>
          </w:p>
        </w:tc>
        <w:tc>
          <w:tcPr>
            <w:tcW w:w="2551" w:type="dxa"/>
            <w:vAlign w:val="center"/>
          </w:tcPr>
          <w:p w:rsidR="00F27686" w:rsidRDefault="00136400">
            <w:pPr>
              <w:pStyle w:val="2"/>
            </w:pPr>
            <w:r>
              <w:t>≥90</w:t>
            </w:r>
            <w:r>
              <w:t>百分比</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经费保障时效</w:t>
            </w:r>
          </w:p>
        </w:tc>
        <w:tc>
          <w:tcPr>
            <w:tcW w:w="3430" w:type="dxa"/>
            <w:vAlign w:val="center"/>
          </w:tcPr>
          <w:p w:rsidR="00F27686" w:rsidRDefault="00136400">
            <w:pPr>
              <w:pStyle w:val="2"/>
            </w:pPr>
            <w:r>
              <w:t>经费保障时效</w:t>
            </w:r>
          </w:p>
        </w:tc>
        <w:tc>
          <w:tcPr>
            <w:tcW w:w="2551" w:type="dxa"/>
            <w:vAlign w:val="center"/>
          </w:tcPr>
          <w:p w:rsidR="00F27686" w:rsidRDefault="00136400">
            <w:pPr>
              <w:pStyle w:val="2"/>
            </w:pPr>
            <w:r>
              <w:t>2024</w:t>
            </w:r>
            <w:r>
              <w:t>年</w:t>
            </w:r>
            <w:r>
              <w:t>1-12</w:t>
            </w:r>
            <w:r>
              <w:t>月</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医保基金监管工作规范化</w:t>
            </w:r>
          </w:p>
        </w:tc>
        <w:tc>
          <w:tcPr>
            <w:tcW w:w="3430" w:type="dxa"/>
            <w:vAlign w:val="center"/>
          </w:tcPr>
          <w:p w:rsidR="00F27686" w:rsidRDefault="00136400">
            <w:pPr>
              <w:pStyle w:val="2"/>
            </w:pPr>
            <w:r>
              <w:t>医保基金监管工作规范化</w:t>
            </w:r>
          </w:p>
        </w:tc>
        <w:tc>
          <w:tcPr>
            <w:tcW w:w="2551" w:type="dxa"/>
            <w:vAlign w:val="center"/>
          </w:tcPr>
          <w:p w:rsidR="00F27686" w:rsidRDefault="00136400">
            <w:pPr>
              <w:pStyle w:val="2"/>
            </w:pPr>
            <w:r>
              <w:t>进一步推进医保基金监管工作规范化、科学化，加大监管力度，形成有力震慑。</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服务对象满意度指标</w:t>
            </w:r>
          </w:p>
        </w:tc>
        <w:tc>
          <w:tcPr>
            <w:tcW w:w="3430" w:type="dxa"/>
            <w:vAlign w:val="center"/>
          </w:tcPr>
          <w:p w:rsidR="00F27686" w:rsidRDefault="00136400">
            <w:pPr>
              <w:pStyle w:val="2"/>
            </w:pPr>
            <w:r>
              <w:t>服务对象满意度指标</w:t>
            </w:r>
          </w:p>
        </w:tc>
        <w:tc>
          <w:tcPr>
            <w:tcW w:w="2551" w:type="dxa"/>
            <w:vAlign w:val="center"/>
          </w:tcPr>
          <w:p w:rsidR="00F27686" w:rsidRDefault="00136400">
            <w:pPr>
              <w:pStyle w:val="2"/>
            </w:pPr>
            <w:r>
              <w:t>≥90</w:t>
            </w:r>
            <w:r>
              <w:t>百分比</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22" w:name="_Toc157761348"/>
      <w:r>
        <w:rPr>
          <w:rFonts w:ascii="方正仿宋_GBK" w:eastAsia="方正仿宋_GBK" w:hAnsi="方正仿宋_GBK" w:cs="方正仿宋_GBK"/>
          <w:sz w:val="28"/>
        </w:rPr>
        <w:t>22.</w:t>
      </w:r>
      <w:r>
        <w:rPr>
          <w:rFonts w:ascii="方正仿宋_GBK" w:eastAsia="方正仿宋_GBK" w:hAnsi="方正仿宋_GBK" w:cs="方正仿宋_GBK"/>
          <w:sz w:val="28"/>
        </w:rPr>
        <w:t>医疗保障基金监管创新中心</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-2024</w:t>
      </w:r>
      <w:r>
        <w:rPr>
          <w:rFonts w:ascii="方正仿宋_GBK" w:eastAsia="方正仿宋_GBK" w:hAnsi="方正仿宋_GBK" w:cs="方正仿宋_GBK"/>
          <w:sz w:val="28"/>
        </w:rPr>
        <w:t>年医疗服务与保障能力提升补助资金绩效目标表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382301</w:t>
            </w:r>
            <w:r>
              <w:t>天津市医疗保障基金监督检查所</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医疗保障基金监管创新中心</w:t>
            </w:r>
            <w:r>
              <w:t>-01</w:t>
            </w:r>
            <w:r>
              <w:t>中央直达资金</w:t>
            </w:r>
            <w:r>
              <w:t>-2024</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1012.60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1012.60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推动开展医疗保障基金监管创新多项改革探索工作，加快形成可推广、可复制的基金监管方法、路径和模式。通过信息化手段助力基金监管规范化建设；开展医保监管警示教育；以天津应用为基础，高质量推进</w:t>
            </w:r>
            <w:r>
              <w:t>“</w:t>
            </w:r>
            <w:r>
              <w:t>两库</w:t>
            </w:r>
            <w:r>
              <w:t>”</w:t>
            </w:r>
            <w:r>
              <w:t>建设；搭建骗保模型数据；研究规范省级飞行检查。</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目标内容</w:t>
            </w:r>
            <w:r>
              <w:t>1</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房屋租赁面积</w:t>
            </w:r>
          </w:p>
        </w:tc>
        <w:tc>
          <w:tcPr>
            <w:tcW w:w="3430" w:type="dxa"/>
            <w:vAlign w:val="center"/>
          </w:tcPr>
          <w:p w:rsidR="00F27686" w:rsidRDefault="00136400">
            <w:pPr>
              <w:pStyle w:val="2"/>
            </w:pPr>
            <w:r>
              <w:t>房屋租赁面积</w:t>
            </w:r>
          </w:p>
        </w:tc>
        <w:tc>
          <w:tcPr>
            <w:tcW w:w="2551" w:type="dxa"/>
            <w:vAlign w:val="center"/>
          </w:tcPr>
          <w:p w:rsidR="00F27686" w:rsidRDefault="00136400">
            <w:pPr>
              <w:pStyle w:val="2"/>
            </w:pPr>
            <w:r>
              <w:t>≥1980</w:t>
            </w:r>
            <w:r>
              <w:t>平方米</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服务达标率</w:t>
            </w:r>
          </w:p>
        </w:tc>
        <w:tc>
          <w:tcPr>
            <w:tcW w:w="3430" w:type="dxa"/>
            <w:vAlign w:val="center"/>
          </w:tcPr>
          <w:p w:rsidR="00F27686" w:rsidRDefault="00136400">
            <w:pPr>
              <w:pStyle w:val="2"/>
            </w:pPr>
            <w:r>
              <w:t>服务达标率</w:t>
            </w:r>
          </w:p>
        </w:tc>
        <w:tc>
          <w:tcPr>
            <w:tcW w:w="2551" w:type="dxa"/>
            <w:vAlign w:val="center"/>
          </w:tcPr>
          <w:p w:rsidR="00F27686" w:rsidRDefault="00136400">
            <w:pPr>
              <w:pStyle w:val="2"/>
            </w:pPr>
            <w:r>
              <w:t>≥90%</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经费保障时效</w:t>
            </w:r>
          </w:p>
        </w:tc>
        <w:tc>
          <w:tcPr>
            <w:tcW w:w="3430" w:type="dxa"/>
            <w:vAlign w:val="center"/>
          </w:tcPr>
          <w:p w:rsidR="00F27686" w:rsidRDefault="00136400">
            <w:pPr>
              <w:pStyle w:val="2"/>
            </w:pPr>
            <w:r>
              <w:t>经费保障时效</w:t>
            </w:r>
          </w:p>
        </w:tc>
        <w:tc>
          <w:tcPr>
            <w:tcW w:w="2551" w:type="dxa"/>
            <w:vAlign w:val="center"/>
          </w:tcPr>
          <w:p w:rsidR="00F27686" w:rsidRDefault="00136400">
            <w:pPr>
              <w:pStyle w:val="2"/>
            </w:pPr>
            <w:r>
              <w:t>2024</w:t>
            </w:r>
            <w:r>
              <w:t>年</w:t>
            </w:r>
            <w:r>
              <w:t>1-12</w:t>
            </w:r>
            <w:r>
              <w:t>月</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租赁单位面积成本</w:t>
            </w:r>
          </w:p>
        </w:tc>
        <w:tc>
          <w:tcPr>
            <w:tcW w:w="3430" w:type="dxa"/>
            <w:vAlign w:val="center"/>
          </w:tcPr>
          <w:p w:rsidR="00F27686" w:rsidRDefault="00136400">
            <w:pPr>
              <w:pStyle w:val="2"/>
            </w:pPr>
            <w:r>
              <w:t>租赁单位面积成本</w:t>
            </w:r>
          </w:p>
        </w:tc>
        <w:tc>
          <w:tcPr>
            <w:tcW w:w="2551" w:type="dxa"/>
            <w:vAlign w:val="center"/>
          </w:tcPr>
          <w:p w:rsidR="00F27686" w:rsidRDefault="00136400">
            <w:pPr>
              <w:pStyle w:val="2"/>
            </w:pPr>
            <w:r>
              <w:t>≤4.29</w:t>
            </w:r>
            <w:r>
              <w:t>元</w:t>
            </w:r>
            <w:r>
              <w:t>/</w:t>
            </w:r>
            <w:r>
              <w:t>平米</w:t>
            </w:r>
            <w:r>
              <w:t>/</w:t>
            </w:r>
            <w:r>
              <w:t>天</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医保监管工作规范化</w:t>
            </w:r>
          </w:p>
        </w:tc>
        <w:tc>
          <w:tcPr>
            <w:tcW w:w="3430" w:type="dxa"/>
            <w:vAlign w:val="center"/>
          </w:tcPr>
          <w:p w:rsidR="00F27686" w:rsidRDefault="00136400">
            <w:pPr>
              <w:pStyle w:val="2"/>
            </w:pPr>
            <w:r>
              <w:t>医保监管工作规范化</w:t>
            </w:r>
          </w:p>
        </w:tc>
        <w:tc>
          <w:tcPr>
            <w:tcW w:w="2551" w:type="dxa"/>
            <w:vAlign w:val="center"/>
          </w:tcPr>
          <w:p w:rsidR="00F27686" w:rsidRDefault="00136400">
            <w:pPr>
              <w:pStyle w:val="2"/>
            </w:pPr>
            <w:r>
              <w:t>进一步推进医保基金监管工作规范化科学化，加大监管力度，形成有力震慑。</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服务对象满意度指标</w:t>
            </w:r>
          </w:p>
        </w:tc>
        <w:tc>
          <w:tcPr>
            <w:tcW w:w="3430" w:type="dxa"/>
            <w:vAlign w:val="center"/>
          </w:tcPr>
          <w:p w:rsidR="00F27686" w:rsidRDefault="00136400">
            <w:pPr>
              <w:pStyle w:val="2"/>
            </w:pPr>
            <w:r>
              <w:t>服务对象满意度指标</w:t>
            </w:r>
          </w:p>
        </w:tc>
        <w:tc>
          <w:tcPr>
            <w:tcW w:w="2551" w:type="dxa"/>
            <w:vAlign w:val="center"/>
          </w:tcPr>
          <w:p w:rsidR="00F27686" w:rsidRDefault="00136400">
            <w:pPr>
              <w:pStyle w:val="2"/>
            </w:pPr>
            <w:r>
              <w:t>≥90%</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23" w:name="_Toc157761349"/>
      <w:r>
        <w:rPr>
          <w:rFonts w:ascii="方正仿宋_GBK" w:eastAsia="方正仿宋_GBK" w:hAnsi="方正仿宋_GBK" w:cs="方正仿宋_GBK"/>
          <w:sz w:val="28"/>
        </w:rPr>
        <w:t>23.DRG/DIP</w:t>
      </w:r>
      <w:r>
        <w:rPr>
          <w:rFonts w:ascii="方正仿宋_GBK" w:eastAsia="方正仿宋_GBK" w:hAnsi="方正仿宋_GBK" w:cs="方正仿宋_GBK"/>
          <w:sz w:val="28"/>
        </w:rPr>
        <w:t>数据治理服务</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-2024</w:t>
      </w:r>
      <w:r>
        <w:rPr>
          <w:rFonts w:ascii="方正仿宋_GBK" w:eastAsia="方正仿宋_GBK" w:hAnsi="方正仿宋_GBK" w:cs="方正仿宋_GBK"/>
          <w:sz w:val="28"/>
        </w:rPr>
        <w:t>年医疗服务与保障能力提升补助资金绩效目标表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382302</w:t>
            </w:r>
            <w:r>
              <w:t>天津市医疗保障基金结算中心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DRG/DIP</w:t>
            </w:r>
            <w:r>
              <w:t>数据治理服务</w:t>
            </w:r>
            <w:r>
              <w:t>-01</w:t>
            </w:r>
            <w:r>
              <w:t>中央直达资金</w:t>
            </w:r>
            <w:r>
              <w:t>-2024</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52.50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52.50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通过数据分析模型、还原诊疗路径等方式，对新型违规行为实行智能化识别。包括：监管数据治理服务、诊疗路径建模服务、疑点分析建模服务、人员现场支撑服务等。</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通过数据分析模型、还原诊疗路径等方式对新型违规行为实行智能化识别。</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预算执行金额</w:t>
            </w:r>
          </w:p>
        </w:tc>
        <w:tc>
          <w:tcPr>
            <w:tcW w:w="3430" w:type="dxa"/>
            <w:vAlign w:val="center"/>
          </w:tcPr>
          <w:p w:rsidR="00F27686" w:rsidRDefault="00136400">
            <w:pPr>
              <w:pStyle w:val="2"/>
            </w:pPr>
            <w:r>
              <w:t>预算执行金额</w:t>
            </w:r>
          </w:p>
        </w:tc>
        <w:tc>
          <w:tcPr>
            <w:tcW w:w="2551" w:type="dxa"/>
            <w:vAlign w:val="center"/>
          </w:tcPr>
          <w:p w:rsidR="00F27686" w:rsidRDefault="00136400">
            <w:pPr>
              <w:pStyle w:val="2"/>
            </w:pPr>
            <w:r>
              <w:t>52.5</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分析病例数量</w:t>
            </w:r>
          </w:p>
        </w:tc>
        <w:tc>
          <w:tcPr>
            <w:tcW w:w="3430" w:type="dxa"/>
            <w:vAlign w:val="center"/>
          </w:tcPr>
          <w:p w:rsidR="00F27686" w:rsidRDefault="00136400">
            <w:pPr>
              <w:pStyle w:val="2"/>
            </w:pPr>
            <w:r>
              <w:t>分析病例数量</w:t>
            </w:r>
          </w:p>
        </w:tc>
        <w:tc>
          <w:tcPr>
            <w:tcW w:w="2551" w:type="dxa"/>
            <w:vAlign w:val="center"/>
          </w:tcPr>
          <w:p w:rsidR="00F27686" w:rsidRDefault="00136400">
            <w:pPr>
              <w:pStyle w:val="2"/>
            </w:pPr>
            <w:r>
              <w:t>≥60</w:t>
            </w:r>
            <w:r>
              <w:t>组</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提升</w:t>
            </w:r>
            <w:r>
              <w:t>DRG</w:t>
            </w:r>
            <w:r>
              <w:t>监管工作质量</w:t>
            </w:r>
          </w:p>
        </w:tc>
        <w:tc>
          <w:tcPr>
            <w:tcW w:w="3430" w:type="dxa"/>
            <w:vAlign w:val="center"/>
          </w:tcPr>
          <w:p w:rsidR="00F27686" w:rsidRDefault="00136400">
            <w:pPr>
              <w:pStyle w:val="2"/>
            </w:pPr>
            <w:r>
              <w:t>提升</w:t>
            </w:r>
            <w:r>
              <w:t>DRG</w:t>
            </w:r>
            <w:r>
              <w:t>监管工作质量</w:t>
            </w:r>
          </w:p>
        </w:tc>
        <w:tc>
          <w:tcPr>
            <w:tcW w:w="2551" w:type="dxa"/>
            <w:vAlign w:val="center"/>
          </w:tcPr>
          <w:p w:rsidR="00F27686" w:rsidRDefault="00136400">
            <w:pPr>
              <w:pStyle w:val="2"/>
            </w:pPr>
            <w:r>
              <w:t>有所提升</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服务工作完成时限</w:t>
            </w:r>
          </w:p>
        </w:tc>
        <w:tc>
          <w:tcPr>
            <w:tcW w:w="3430" w:type="dxa"/>
            <w:vAlign w:val="center"/>
          </w:tcPr>
          <w:p w:rsidR="00F27686" w:rsidRDefault="00136400">
            <w:pPr>
              <w:pStyle w:val="2"/>
            </w:pPr>
            <w:r>
              <w:t>服务工作完成时限</w:t>
            </w:r>
          </w:p>
        </w:tc>
        <w:tc>
          <w:tcPr>
            <w:tcW w:w="2551" w:type="dxa"/>
            <w:vAlign w:val="center"/>
          </w:tcPr>
          <w:p w:rsidR="00F27686" w:rsidRDefault="00136400">
            <w:pPr>
              <w:pStyle w:val="2"/>
            </w:pPr>
            <w:r>
              <w:t>12</w:t>
            </w:r>
            <w:r>
              <w:t>个月</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切实维护好医保基金安全</w:t>
            </w:r>
          </w:p>
        </w:tc>
        <w:tc>
          <w:tcPr>
            <w:tcW w:w="3430" w:type="dxa"/>
            <w:vAlign w:val="center"/>
          </w:tcPr>
          <w:p w:rsidR="00F27686" w:rsidRDefault="00136400">
            <w:pPr>
              <w:pStyle w:val="2"/>
            </w:pPr>
            <w:r>
              <w:t>切实维护好医保基金安全</w:t>
            </w:r>
          </w:p>
        </w:tc>
        <w:tc>
          <w:tcPr>
            <w:tcW w:w="2551" w:type="dxa"/>
            <w:vAlign w:val="center"/>
          </w:tcPr>
          <w:p w:rsidR="00F27686" w:rsidRDefault="00136400">
            <w:pPr>
              <w:pStyle w:val="2"/>
            </w:pPr>
            <w:r>
              <w:t>监管能力有所提升</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经办人员满意度</w:t>
            </w:r>
          </w:p>
        </w:tc>
        <w:tc>
          <w:tcPr>
            <w:tcW w:w="3430" w:type="dxa"/>
            <w:vAlign w:val="center"/>
          </w:tcPr>
          <w:p w:rsidR="00F27686" w:rsidRDefault="00136400">
            <w:pPr>
              <w:pStyle w:val="2"/>
            </w:pPr>
            <w:r>
              <w:t>经办人员满意度</w:t>
            </w:r>
          </w:p>
        </w:tc>
        <w:tc>
          <w:tcPr>
            <w:tcW w:w="2551" w:type="dxa"/>
            <w:vAlign w:val="center"/>
          </w:tcPr>
          <w:p w:rsidR="00F27686" w:rsidRDefault="00136400">
            <w:pPr>
              <w:pStyle w:val="2"/>
            </w:pPr>
            <w:r>
              <w:t>≥90%</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24" w:name="_Toc157761350"/>
      <w:r>
        <w:rPr>
          <w:rFonts w:ascii="方正仿宋_GBK" w:eastAsia="方正仿宋_GBK" w:hAnsi="方正仿宋_GBK" w:cs="方正仿宋_GBK"/>
          <w:sz w:val="28"/>
        </w:rPr>
        <w:t>24.</w:t>
      </w:r>
      <w:r>
        <w:rPr>
          <w:rFonts w:ascii="方正仿宋_GBK" w:eastAsia="方正仿宋_GBK" w:hAnsi="方正仿宋_GBK" w:cs="方正仿宋_GBK"/>
          <w:sz w:val="28"/>
        </w:rPr>
        <w:t>基于疾病诊疗路径的</w:t>
      </w:r>
      <w:r>
        <w:rPr>
          <w:rFonts w:ascii="方正仿宋_GBK" w:eastAsia="方正仿宋_GBK" w:hAnsi="方正仿宋_GBK" w:cs="方正仿宋_GBK"/>
          <w:sz w:val="28"/>
        </w:rPr>
        <w:t>DRG</w:t>
      </w:r>
      <w:r>
        <w:rPr>
          <w:rFonts w:ascii="方正仿宋_GBK" w:eastAsia="方正仿宋_GBK" w:hAnsi="方正仿宋_GBK" w:cs="方正仿宋_GBK"/>
          <w:sz w:val="28"/>
        </w:rPr>
        <w:t>监管系统建设项目</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-2024</w:t>
      </w:r>
      <w:r>
        <w:rPr>
          <w:rFonts w:ascii="方正仿宋_GBK" w:eastAsia="方正仿宋_GBK" w:hAnsi="方正仿宋_GBK" w:cs="方正仿宋_GBK"/>
          <w:sz w:val="28"/>
        </w:rPr>
        <w:t>年医疗服务与保障能力提升补助资金绩效目标表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382302</w:t>
            </w:r>
            <w:r>
              <w:t>天津市医疗保障基金结算中心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基于疾病诊疗路径的</w:t>
            </w:r>
            <w:r>
              <w:t>DRG</w:t>
            </w:r>
            <w:r>
              <w:t>监管系统建设项目</w:t>
            </w:r>
            <w:r>
              <w:t>-01</w:t>
            </w:r>
            <w:r>
              <w:t>中央直达资金</w:t>
            </w:r>
            <w:r>
              <w:t>-2024</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100.00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100.00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通过数据分析模型、还原诊疗路径等方式，对新型违规行为实行智能化识别，弥补现有基金监管手段的不足，提高医保基金监管工作效能。</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进一步规范结算中心审核服务经办行为，提升</w:t>
            </w:r>
            <w:r>
              <w:t>DRG</w:t>
            </w:r>
            <w:r>
              <w:t>监管、结算清单质控工作的质量和效率，切实维护好医保基金安全。</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预算执行金额</w:t>
            </w:r>
          </w:p>
        </w:tc>
        <w:tc>
          <w:tcPr>
            <w:tcW w:w="3430" w:type="dxa"/>
            <w:vAlign w:val="center"/>
          </w:tcPr>
          <w:p w:rsidR="00F27686" w:rsidRDefault="00136400">
            <w:pPr>
              <w:pStyle w:val="2"/>
            </w:pPr>
            <w:r>
              <w:t>预算执行金额</w:t>
            </w:r>
          </w:p>
        </w:tc>
        <w:tc>
          <w:tcPr>
            <w:tcW w:w="2551" w:type="dxa"/>
            <w:vAlign w:val="center"/>
          </w:tcPr>
          <w:p w:rsidR="00F27686" w:rsidRDefault="00136400">
            <w:pPr>
              <w:pStyle w:val="2"/>
            </w:pPr>
            <w:r>
              <w:t>≤100</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完成子系统建设</w:t>
            </w:r>
          </w:p>
        </w:tc>
        <w:tc>
          <w:tcPr>
            <w:tcW w:w="3430" w:type="dxa"/>
            <w:vAlign w:val="center"/>
          </w:tcPr>
          <w:p w:rsidR="00F27686" w:rsidRDefault="00136400">
            <w:pPr>
              <w:pStyle w:val="2"/>
            </w:pPr>
            <w:r>
              <w:t>完成子系统建设</w:t>
            </w:r>
          </w:p>
        </w:tc>
        <w:tc>
          <w:tcPr>
            <w:tcW w:w="2551" w:type="dxa"/>
            <w:vAlign w:val="center"/>
          </w:tcPr>
          <w:p w:rsidR="00F27686" w:rsidRDefault="00136400">
            <w:pPr>
              <w:pStyle w:val="2"/>
            </w:pPr>
            <w:r>
              <w:t>5</w:t>
            </w:r>
            <w:r>
              <w:t>个</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提升</w:t>
            </w:r>
            <w:r>
              <w:t>DRG</w:t>
            </w:r>
            <w:r>
              <w:t>监管工作质量</w:t>
            </w:r>
          </w:p>
        </w:tc>
        <w:tc>
          <w:tcPr>
            <w:tcW w:w="3430" w:type="dxa"/>
            <w:vAlign w:val="center"/>
          </w:tcPr>
          <w:p w:rsidR="00F27686" w:rsidRDefault="00136400">
            <w:pPr>
              <w:pStyle w:val="2"/>
            </w:pPr>
            <w:r>
              <w:t>提升</w:t>
            </w:r>
            <w:r>
              <w:t>DRG</w:t>
            </w:r>
            <w:r>
              <w:t>监管工作质量</w:t>
            </w:r>
          </w:p>
        </w:tc>
        <w:tc>
          <w:tcPr>
            <w:tcW w:w="2551" w:type="dxa"/>
            <w:vAlign w:val="center"/>
          </w:tcPr>
          <w:p w:rsidR="00F27686" w:rsidRDefault="00136400">
            <w:pPr>
              <w:pStyle w:val="2"/>
            </w:pPr>
            <w:r>
              <w:t>有所提升</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项目建设工作完成时限</w:t>
            </w:r>
          </w:p>
        </w:tc>
        <w:tc>
          <w:tcPr>
            <w:tcW w:w="3430" w:type="dxa"/>
            <w:vAlign w:val="center"/>
          </w:tcPr>
          <w:p w:rsidR="00F27686" w:rsidRDefault="00136400">
            <w:pPr>
              <w:pStyle w:val="2"/>
            </w:pPr>
            <w:r>
              <w:t>项目建设工作完成时限</w:t>
            </w:r>
          </w:p>
        </w:tc>
        <w:tc>
          <w:tcPr>
            <w:tcW w:w="2551" w:type="dxa"/>
            <w:vAlign w:val="center"/>
          </w:tcPr>
          <w:p w:rsidR="00F27686" w:rsidRDefault="00136400">
            <w:pPr>
              <w:pStyle w:val="2"/>
            </w:pPr>
            <w:r>
              <w:t>12</w:t>
            </w:r>
            <w:r>
              <w:t>个月</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切实维护好医保基金安全</w:t>
            </w:r>
          </w:p>
        </w:tc>
        <w:tc>
          <w:tcPr>
            <w:tcW w:w="3430" w:type="dxa"/>
            <w:vAlign w:val="center"/>
          </w:tcPr>
          <w:p w:rsidR="00F27686" w:rsidRDefault="00136400">
            <w:pPr>
              <w:pStyle w:val="2"/>
            </w:pPr>
            <w:r>
              <w:t>切实维护好医保基金安全</w:t>
            </w:r>
          </w:p>
        </w:tc>
        <w:tc>
          <w:tcPr>
            <w:tcW w:w="2551" w:type="dxa"/>
            <w:vAlign w:val="center"/>
          </w:tcPr>
          <w:p w:rsidR="00F27686" w:rsidRDefault="00136400">
            <w:pPr>
              <w:pStyle w:val="2"/>
            </w:pPr>
            <w:r>
              <w:t>有所提升</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经办人员满意程度</w:t>
            </w:r>
          </w:p>
        </w:tc>
        <w:tc>
          <w:tcPr>
            <w:tcW w:w="3430" w:type="dxa"/>
            <w:vAlign w:val="center"/>
          </w:tcPr>
          <w:p w:rsidR="00F27686" w:rsidRDefault="00136400">
            <w:pPr>
              <w:pStyle w:val="2"/>
            </w:pPr>
            <w:r>
              <w:t>经办人员满意程度</w:t>
            </w:r>
          </w:p>
        </w:tc>
        <w:tc>
          <w:tcPr>
            <w:tcW w:w="2551" w:type="dxa"/>
            <w:vAlign w:val="center"/>
          </w:tcPr>
          <w:p w:rsidR="00F27686" w:rsidRDefault="00136400">
            <w:pPr>
              <w:pStyle w:val="2"/>
            </w:pPr>
            <w:r>
              <w:t>≥90%</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25" w:name="_Toc157761351"/>
      <w:r>
        <w:rPr>
          <w:rFonts w:ascii="方正仿宋_GBK" w:eastAsia="方正仿宋_GBK" w:hAnsi="方正仿宋_GBK" w:cs="方正仿宋_GBK"/>
          <w:sz w:val="28"/>
        </w:rPr>
        <w:t>25.</w:t>
      </w:r>
      <w:r>
        <w:rPr>
          <w:rFonts w:ascii="方正仿宋_GBK" w:eastAsia="方正仿宋_GBK" w:hAnsi="方正仿宋_GBK" w:cs="方正仿宋_GBK"/>
          <w:sz w:val="28"/>
        </w:rPr>
        <w:t>推进支付方式改革工作经费绩效目标表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382302</w:t>
            </w:r>
            <w:r>
              <w:t>天津市医疗保障基金结算中心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推进支付方式改革工作经费</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19.70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19.70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为推进支付方式改革工作的顺利开展，组织业务出差、维修等开支。</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推进支付方式改革工作的顺利开展。</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预算资金</w:t>
            </w:r>
          </w:p>
        </w:tc>
        <w:tc>
          <w:tcPr>
            <w:tcW w:w="3430" w:type="dxa"/>
            <w:vAlign w:val="center"/>
          </w:tcPr>
          <w:p w:rsidR="00F27686" w:rsidRDefault="00136400">
            <w:pPr>
              <w:pStyle w:val="2"/>
            </w:pPr>
            <w:r>
              <w:t>预算资金</w:t>
            </w:r>
          </w:p>
        </w:tc>
        <w:tc>
          <w:tcPr>
            <w:tcW w:w="2551" w:type="dxa"/>
            <w:vAlign w:val="center"/>
          </w:tcPr>
          <w:p w:rsidR="00F27686" w:rsidRDefault="00136400">
            <w:pPr>
              <w:pStyle w:val="2"/>
            </w:pPr>
            <w:r>
              <w:t>19.7</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完成各项保障工作</w:t>
            </w:r>
          </w:p>
        </w:tc>
        <w:tc>
          <w:tcPr>
            <w:tcW w:w="3430" w:type="dxa"/>
            <w:vAlign w:val="center"/>
          </w:tcPr>
          <w:p w:rsidR="00F27686" w:rsidRDefault="00136400">
            <w:pPr>
              <w:pStyle w:val="2"/>
            </w:pPr>
            <w:r>
              <w:t>完成各项保障工作</w:t>
            </w:r>
          </w:p>
        </w:tc>
        <w:tc>
          <w:tcPr>
            <w:tcW w:w="2551" w:type="dxa"/>
            <w:vAlign w:val="center"/>
          </w:tcPr>
          <w:p w:rsidR="00F27686" w:rsidRDefault="00136400">
            <w:pPr>
              <w:pStyle w:val="2"/>
            </w:pPr>
            <w:r>
              <w:t>8</w:t>
            </w:r>
            <w:r>
              <w:t>项</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手册编制质量合格率</w:t>
            </w:r>
          </w:p>
        </w:tc>
        <w:tc>
          <w:tcPr>
            <w:tcW w:w="3430" w:type="dxa"/>
            <w:vAlign w:val="center"/>
          </w:tcPr>
          <w:p w:rsidR="00F27686" w:rsidRDefault="00136400">
            <w:pPr>
              <w:pStyle w:val="2"/>
            </w:pPr>
            <w:r>
              <w:t>手册编制质量合格率</w:t>
            </w:r>
          </w:p>
        </w:tc>
        <w:tc>
          <w:tcPr>
            <w:tcW w:w="2551" w:type="dxa"/>
            <w:vAlign w:val="center"/>
          </w:tcPr>
          <w:p w:rsidR="00F27686" w:rsidRDefault="00136400">
            <w:pPr>
              <w:pStyle w:val="2"/>
            </w:pPr>
            <w:r>
              <w:t>100%</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保障工作按时完成</w:t>
            </w:r>
          </w:p>
        </w:tc>
        <w:tc>
          <w:tcPr>
            <w:tcW w:w="3430" w:type="dxa"/>
            <w:vAlign w:val="center"/>
          </w:tcPr>
          <w:p w:rsidR="00F27686" w:rsidRDefault="00136400">
            <w:pPr>
              <w:pStyle w:val="2"/>
            </w:pPr>
            <w:r>
              <w:t>保障工作按时完成</w:t>
            </w:r>
          </w:p>
        </w:tc>
        <w:tc>
          <w:tcPr>
            <w:tcW w:w="2551" w:type="dxa"/>
            <w:vAlign w:val="center"/>
          </w:tcPr>
          <w:p w:rsidR="00F27686" w:rsidRDefault="00136400">
            <w:pPr>
              <w:pStyle w:val="2"/>
            </w:pPr>
            <w:r>
              <w:t>2024</w:t>
            </w:r>
            <w:r>
              <w:t>年</w:t>
            </w:r>
            <w:r>
              <w:t>1-12</w:t>
            </w:r>
            <w:r>
              <w:t>月</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保障工作正常开展</w:t>
            </w:r>
          </w:p>
        </w:tc>
        <w:tc>
          <w:tcPr>
            <w:tcW w:w="3430" w:type="dxa"/>
            <w:vAlign w:val="center"/>
          </w:tcPr>
          <w:p w:rsidR="00F27686" w:rsidRDefault="00136400">
            <w:pPr>
              <w:pStyle w:val="2"/>
            </w:pPr>
            <w:r>
              <w:t>保障工作正常开展</w:t>
            </w:r>
          </w:p>
        </w:tc>
        <w:tc>
          <w:tcPr>
            <w:tcW w:w="2551" w:type="dxa"/>
            <w:vAlign w:val="center"/>
          </w:tcPr>
          <w:p w:rsidR="00F27686" w:rsidRDefault="00136400">
            <w:pPr>
              <w:pStyle w:val="2"/>
            </w:pPr>
            <w:r>
              <w:t>工作正常开展</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经办人员满意程度</w:t>
            </w:r>
          </w:p>
        </w:tc>
        <w:tc>
          <w:tcPr>
            <w:tcW w:w="3430" w:type="dxa"/>
            <w:vAlign w:val="center"/>
          </w:tcPr>
          <w:p w:rsidR="00F27686" w:rsidRDefault="00136400">
            <w:pPr>
              <w:pStyle w:val="2"/>
            </w:pPr>
            <w:r>
              <w:t>经办人员满意程度</w:t>
            </w:r>
          </w:p>
        </w:tc>
        <w:tc>
          <w:tcPr>
            <w:tcW w:w="2551" w:type="dxa"/>
            <w:vAlign w:val="center"/>
          </w:tcPr>
          <w:p w:rsidR="00F27686" w:rsidRDefault="00136400">
            <w:pPr>
              <w:pStyle w:val="2"/>
            </w:pPr>
            <w:r>
              <w:t>≥90%</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26" w:name="_Toc157761352"/>
      <w:r>
        <w:rPr>
          <w:rFonts w:ascii="方正仿宋_GBK" w:eastAsia="方正仿宋_GBK" w:hAnsi="方正仿宋_GBK" w:cs="方正仿宋_GBK"/>
          <w:sz w:val="28"/>
        </w:rPr>
        <w:t>26.</w:t>
      </w:r>
      <w:r>
        <w:rPr>
          <w:rFonts w:ascii="方正仿宋_GBK" w:eastAsia="方正仿宋_GBK" w:hAnsi="方正仿宋_GBK" w:cs="方正仿宋_GBK"/>
          <w:sz w:val="28"/>
        </w:rPr>
        <w:t>医保基金监管能力提升</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-2023</w:t>
      </w:r>
      <w:r>
        <w:rPr>
          <w:rFonts w:ascii="方正仿宋_GBK" w:eastAsia="方正仿宋_GBK" w:hAnsi="方正仿宋_GBK" w:cs="方正仿宋_GBK"/>
          <w:sz w:val="28"/>
        </w:rPr>
        <w:t>年医疗服务与保障能力提升补助资金绩效目标表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382302</w:t>
            </w:r>
            <w:r>
              <w:t>天津市医疗保障基金结算中心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医保基金监管能力提升</w:t>
            </w:r>
            <w:r>
              <w:t>-01</w:t>
            </w:r>
            <w:r>
              <w:t>中央直达资金</w:t>
            </w:r>
            <w:r>
              <w:t>-2023</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2.61</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2.61</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按照国家局及市医保局要求，参加国家、本市飞行检查及实地检查。</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为进一步规范结算中心审核服务经办行为，提升实地核查工作质量与效率，切实维护好医保基金安全。</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审核次数</w:t>
            </w:r>
          </w:p>
        </w:tc>
        <w:tc>
          <w:tcPr>
            <w:tcW w:w="3430" w:type="dxa"/>
            <w:vAlign w:val="center"/>
          </w:tcPr>
          <w:p w:rsidR="00F27686" w:rsidRDefault="00136400">
            <w:pPr>
              <w:pStyle w:val="2"/>
            </w:pPr>
            <w:r>
              <w:t>审核次数</w:t>
            </w:r>
          </w:p>
        </w:tc>
        <w:tc>
          <w:tcPr>
            <w:tcW w:w="2551" w:type="dxa"/>
            <w:vAlign w:val="center"/>
          </w:tcPr>
          <w:p w:rsidR="00F27686" w:rsidRDefault="00136400">
            <w:pPr>
              <w:pStyle w:val="2"/>
            </w:pPr>
            <w:r>
              <w:t>≥10</w:t>
            </w:r>
            <w:r>
              <w:t>次</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提升实地核查工作质量</w:t>
            </w:r>
          </w:p>
        </w:tc>
        <w:tc>
          <w:tcPr>
            <w:tcW w:w="3430" w:type="dxa"/>
            <w:vAlign w:val="center"/>
          </w:tcPr>
          <w:p w:rsidR="00F27686" w:rsidRDefault="00136400">
            <w:pPr>
              <w:pStyle w:val="2"/>
            </w:pPr>
            <w:r>
              <w:t>提升实地核查工作质量</w:t>
            </w:r>
          </w:p>
        </w:tc>
        <w:tc>
          <w:tcPr>
            <w:tcW w:w="2551" w:type="dxa"/>
            <w:vAlign w:val="center"/>
          </w:tcPr>
          <w:p w:rsidR="00F27686" w:rsidRDefault="00136400">
            <w:pPr>
              <w:pStyle w:val="2"/>
            </w:pPr>
            <w:r>
              <w:t>有所提升</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审核工作完成时限</w:t>
            </w:r>
          </w:p>
        </w:tc>
        <w:tc>
          <w:tcPr>
            <w:tcW w:w="3430" w:type="dxa"/>
            <w:vAlign w:val="center"/>
          </w:tcPr>
          <w:p w:rsidR="00F27686" w:rsidRDefault="00136400">
            <w:pPr>
              <w:pStyle w:val="2"/>
            </w:pPr>
            <w:r>
              <w:t>审核工作完成时限</w:t>
            </w:r>
          </w:p>
        </w:tc>
        <w:tc>
          <w:tcPr>
            <w:tcW w:w="2551" w:type="dxa"/>
            <w:vAlign w:val="center"/>
          </w:tcPr>
          <w:p w:rsidR="00F27686" w:rsidRDefault="00136400">
            <w:pPr>
              <w:pStyle w:val="2"/>
            </w:pPr>
            <w:r>
              <w:t>12</w:t>
            </w:r>
            <w:r>
              <w:t>个月</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预算执行金额</w:t>
            </w:r>
          </w:p>
        </w:tc>
        <w:tc>
          <w:tcPr>
            <w:tcW w:w="3430" w:type="dxa"/>
            <w:vAlign w:val="center"/>
          </w:tcPr>
          <w:p w:rsidR="00F27686" w:rsidRDefault="00136400">
            <w:pPr>
              <w:pStyle w:val="2"/>
            </w:pPr>
            <w:r>
              <w:t>预算执行金额</w:t>
            </w:r>
          </w:p>
        </w:tc>
        <w:tc>
          <w:tcPr>
            <w:tcW w:w="2551" w:type="dxa"/>
            <w:vAlign w:val="center"/>
          </w:tcPr>
          <w:p w:rsidR="00F27686" w:rsidRDefault="00136400">
            <w:pPr>
              <w:pStyle w:val="2"/>
            </w:pPr>
            <w:r>
              <w:t>≤2.61</w:t>
            </w:r>
            <w:r>
              <w:t>万元</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切实维护好医保基金安全</w:t>
            </w:r>
          </w:p>
        </w:tc>
        <w:tc>
          <w:tcPr>
            <w:tcW w:w="3430" w:type="dxa"/>
            <w:vAlign w:val="center"/>
          </w:tcPr>
          <w:p w:rsidR="00F27686" w:rsidRDefault="00136400">
            <w:pPr>
              <w:pStyle w:val="2"/>
            </w:pPr>
            <w:r>
              <w:t>切实维护好医保基金安全</w:t>
            </w:r>
          </w:p>
        </w:tc>
        <w:tc>
          <w:tcPr>
            <w:tcW w:w="2551" w:type="dxa"/>
            <w:vAlign w:val="center"/>
          </w:tcPr>
          <w:p w:rsidR="00F27686" w:rsidRDefault="00136400">
            <w:pPr>
              <w:pStyle w:val="2"/>
            </w:pPr>
            <w:r>
              <w:t>有所提升</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经办人员满意程度</w:t>
            </w:r>
          </w:p>
        </w:tc>
        <w:tc>
          <w:tcPr>
            <w:tcW w:w="3430" w:type="dxa"/>
            <w:vAlign w:val="center"/>
          </w:tcPr>
          <w:p w:rsidR="00F27686" w:rsidRDefault="00136400">
            <w:pPr>
              <w:pStyle w:val="2"/>
            </w:pPr>
            <w:r>
              <w:t>经办人员满意程度</w:t>
            </w:r>
          </w:p>
        </w:tc>
        <w:tc>
          <w:tcPr>
            <w:tcW w:w="2551" w:type="dxa"/>
            <w:vAlign w:val="center"/>
          </w:tcPr>
          <w:p w:rsidR="00F27686" w:rsidRDefault="00136400">
            <w:pPr>
              <w:pStyle w:val="2"/>
            </w:pPr>
            <w:r>
              <w:t>≥90%</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27" w:name="_Toc157761353"/>
      <w:r>
        <w:rPr>
          <w:rFonts w:ascii="方正仿宋_GBK" w:eastAsia="方正仿宋_GBK" w:hAnsi="方正仿宋_GBK" w:cs="方正仿宋_GBK"/>
          <w:sz w:val="28"/>
        </w:rPr>
        <w:t>27.</w:t>
      </w:r>
      <w:r>
        <w:rPr>
          <w:rFonts w:ascii="方正仿宋_GBK" w:eastAsia="方正仿宋_GBK" w:hAnsi="方正仿宋_GBK" w:cs="方正仿宋_GBK"/>
          <w:sz w:val="28"/>
        </w:rPr>
        <w:t>医保基金监管专项</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-2024</w:t>
      </w:r>
      <w:r>
        <w:rPr>
          <w:rFonts w:ascii="方正仿宋_GBK" w:eastAsia="方正仿宋_GBK" w:hAnsi="方正仿宋_GBK" w:cs="方正仿宋_GBK"/>
          <w:sz w:val="28"/>
        </w:rPr>
        <w:t>年医疗服务与保障能力提升补助资金绩效目标表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382302</w:t>
            </w:r>
            <w:r>
              <w:t>天津市医疗保障基金结算中心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医保基金监管专项</w:t>
            </w:r>
            <w:r>
              <w:t>-01</w:t>
            </w:r>
            <w:r>
              <w:t>中央直达资金</w:t>
            </w:r>
            <w:r>
              <w:t>-2024</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3.10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3.10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按照国家局及市医保局要求，参加国家、本市飞行检查及实地检查，提升核查工作质量与效率，维护医保基金安全。</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按照国家局及市医保局要求，参加国家、本市飞行检查及实地检查，提升核查工作质量与效率，维护医保基金安全。</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预算执行金额</w:t>
            </w:r>
          </w:p>
        </w:tc>
        <w:tc>
          <w:tcPr>
            <w:tcW w:w="3430" w:type="dxa"/>
            <w:vAlign w:val="center"/>
          </w:tcPr>
          <w:p w:rsidR="00F27686" w:rsidRDefault="00136400">
            <w:pPr>
              <w:pStyle w:val="2"/>
            </w:pPr>
            <w:r>
              <w:t>预算执行金额</w:t>
            </w:r>
          </w:p>
        </w:tc>
        <w:tc>
          <w:tcPr>
            <w:tcW w:w="2551" w:type="dxa"/>
            <w:vAlign w:val="center"/>
          </w:tcPr>
          <w:p w:rsidR="00F27686" w:rsidRDefault="00136400">
            <w:pPr>
              <w:pStyle w:val="2"/>
            </w:pPr>
            <w:r>
              <w:t>3.1</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核查医疗机构数量</w:t>
            </w:r>
          </w:p>
        </w:tc>
        <w:tc>
          <w:tcPr>
            <w:tcW w:w="3430" w:type="dxa"/>
            <w:vAlign w:val="center"/>
          </w:tcPr>
          <w:p w:rsidR="00F27686" w:rsidRDefault="00136400">
            <w:pPr>
              <w:pStyle w:val="2"/>
            </w:pPr>
            <w:r>
              <w:t>核查医疗机构数量</w:t>
            </w:r>
          </w:p>
        </w:tc>
        <w:tc>
          <w:tcPr>
            <w:tcW w:w="2551" w:type="dxa"/>
            <w:vAlign w:val="center"/>
          </w:tcPr>
          <w:p w:rsidR="00F27686" w:rsidRDefault="00136400">
            <w:pPr>
              <w:pStyle w:val="2"/>
            </w:pPr>
            <w:r>
              <w:t>≥16</w:t>
            </w:r>
            <w:r>
              <w:t>家</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提升核查工作质量</w:t>
            </w:r>
          </w:p>
        </w:tc>
        <w:tc>
          <w:tcPr>
            <w:tcW w:w="3430" w:type="dxa"/>
            <w:vAlign w:val="center"/>
          </w:tcPr>
          <w:p w:rsidR="00F27686" w:rsidRDefault="00136400">
            <w:pPr>
              <w:pStyle w:val="2"/>
            </w:pPr>
            <w:r>
              <w:t>提升核查工作质量</w:t>
            </w:r>
          </w:p>
        </w:tc>
        <w:tc>
          <w:tcPr>
            <w:tcW w:w="2551" w:type="dxa"/>
            <w:vAlign w:val="center"/>
          </w:tcPr>
          <w:p w:rsidR="00F27686" w:rsidRDefault="00136400">
            <w:pPr>
              <w:pStyle w:val="2"/>
            </w:pPr>
            <w:r>
              <w:t>有所提升</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核查工作按时完成</w:t>
            </w:r>
          </w:p>
        </w:tc>
        <w:tc>
          <w:tcPr>
            <w:tcW w:w="3430" w:type="dxa"/>
            <w:vAlign w:val="center"/>
          </w:tcPr>
          <w:p w:rsidR="00F27686" w:rsidRDefault="00136400">
            <w:pPr>
              <w:pStyle w:val="2"/>
            </w:pPr>
            <w:r>
              <w:t>核查工作按时完成</w:t>
            </w:r>
          </w:p>
        </w:tc>
        <w:tc>
          <w:tcPr>
            <w:tcW w:w="2551" w:type="dxa"/>
            <w:vAlign w:val="center"/>
          </w:tcPr>
          <w:p w:rsidR="00F27686" w:rsidRDefault="00136400">
            <w:pPr>
              <w:pStyle w:val="2"/>
            </w:pPr>
            <w:r>
              <w:t>1-12</w:t>
            </w:r>
            <w:r>
              <w:t>月</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切实维护好医保基金安全</w:t>
            </w:r>
          </w:p>
        </w:tc>
        <w:tc>
          <w:tcPr>
            <w:tcW w:w="3430" w:type="dxa"/>
            <w:vAlign w:val="center"/>
          </w:tcPr>
          <w:p w:rsidR="00F27686" w:rsidRDefault="00136400">
            <w:pPr>
              <w:pStyle w:val="2"/>
            </w:pPr>
            <w:r>
              <w:t>切实维护好医保基金安全</w:t>
            </w:r>
          </w:p>
        </w:tc>
        <w:tc>
          <w:tcPr>
            <w:tcW w:w="2551" w:type="dxa"/>
            <w:vAlign w:val="center"/>
          </w:tcPr>
          <w:p w:rsidR="00F27686" w:rsidRDefault="00136400">
            <w:pPr>
              <w:pStyle w:val="2"/>
            </w:pPr>
            <w:r>
              <w:t>有所提升</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经办人员满意程度</w:t>
            </w:r>
          </w:p>
        </w:tc>
        <w:tc>
          <w:tcPr>
            <w:tcW w:w="3430" w:type="dxa"/>
            <w:vAlign w:val="center"/>
          </w:tcPr>
          <w:p w:rsidR="00F27686" w:rsidRDefault="00136400">
            <w:pPr>
              <w:pStyle w:val="2"/>
            </w:pPr>
            <w:r>
              <w:t>经办人同满意程度</w:t>
            </w:r>
          </w:p>
        </w:tc>
        <w:tc>
          <w:tcPr>
            <w:tcW w:w="2551" w:type="dxa"/>
            <w:vAlign w:val="center"/>
          </w:tcPr>
          <w:p w:rsidR="00F27686" w:rsidRDefault="00136400">
            <w:pPr>
              <w:pStyle w:val="2"/>
            </w:pPr>
            <w:r>
              <w:t>≥90%</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28" w:name="_Toc157761354"/>
      <w:r>
        <w:rPr>
          <w:rFonts w:ascii="方正仿宋_GBK" w:eastAsia="方正仿宋_GBK" w:hAnsi="方正仿宋_GBK" w:cs="方正仿宋_GBK"/>
          <w:sz w:val="28"/>
        </w:rPr>
        <w:t>28.</w:t>
      </w:r>
      <w:r>
        <w:rPr>
          <w:rFonts w:ascii="方正仿宋_GBK" w:eastAsia="方正仿宋_GBK" w:hAnsi="方正仿宋_GBK" w:cs="方正仿宋_GBK"/>
          <w:sz w:val="28"/>
        </w:rPr>
        <w:t>医保支付方式改革</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-2024</w:t>
      </w:r>
      <w:r>
        <w:rPr>
          <w:rFonts w:ascii="方正仿宋_GBK" w:eastAsia="方正仿宋_GBK" w:hAnsi="方正仿宋_GBK" w:cs="方正仿宋_GBK"/>
          <w:sz w:val="28"/>
        </w:rPr>
        <w:t>年医疗服务与保障能力提升补助资金绩效目标表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382302</w:t>
            </w:r>
            <w:r>
              <w:t>天津市医疗保障基金结算中心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医保支付方式改革</w:t>
            </w:r>
            <w:r>
              <w:t>-01</w:t>
            </w:r>
            <w:r>
              <w:t>中央直达资金</w:t>
            </w:r>
            <w:r>
              <w:t>-2024</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9.40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9.40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支付项目尾款。</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引入第三方，协助完成数据测算、系数拟定、论证、谈判等相关工作，提升医保基金监管能力。</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项目成本预算金额</w:t>
            </w:r>
          </w:p>
        </w:tc>
        <w:tc>
          <w:tcPr>
            <w:tcW w:w="3430" w:type="dxa"/>
            <w:vAlign w:val="center"/>
          </w:tcPr>
          <w:p w:rsidR="00F27686" w:rsidRDefault="00136400">
            <w:pPr>
              <w:pStyle w:val="2"/>
            </w:pPr>
            <w:r>
              <w:t>项目成本预算金额</w:t>
            </w:r>
          </w:p>
        </w:tc>
        <w:tc>
          <w:tcPr>
            <w:tcW w:w="2551" w:type="dxa"/>
            <w:vAlign w:val="center"/>
          </w:tcPr>
          <w:p w:rsidR="00F27686" w:rsidRDefault="00136400">
            <w:pPr>
              <w:pStyle w:val="2"/>
            </w:pPr>
            <w:r>
              <w:t>9.4</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两项尾款支付</w:t>
            </w:r>
          </w:p>
        </w:tc>
        <w:tc>
          <w:tcPr>
            <w:tcW w:w="3430" w:type="dxa"/>
            <w:vAlign w:val="center"/>
          </w:tcPr>
          <w:p w:rsidR="00F27686" w:rsidRDefault="00136400">
            <w:pPr>
              <w:pStyle w:val="2"/>
            </w:pPr>
            <w:r>
              <w:t>两项尾款支付</w:t>
            </w:r>
          </w:p>
        </w:tc>
        <w:tc>
          <w:tcPr>
            <w:tcW w:w="2551" w:type="dxa"/>
            <w:vAlign w:val="center"/>
          </w:tcPr>
          <w:p w:rsidR="00F27686" w:rsidRDefault="00136400">
            <w:pPr>
              <w:pStyle w:val="2"/>
            </w:pPr>
            <w:r>
              <w:t>2</w:t>
            </w:r>
            <w:r>
              <w:t>项</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服务验收合格率</w:t>
            </w:r>
          </w:p>
        </w:tc>
        <w:tc>
          <w:tcPr>
            <w:tcW w:w="3430" w:type="dxa"/>
            <w:vAlign w:val="center"/>
          </w:tcPr>
          <w:p w:rsidR="00F27686" w:rsidRDefault="00136400">
            <w:pPr>
              <w:pStyle w:val="2"/>
            </w:pPr>
            <w:r>
              <w:t>服务验收合格率</w:t>
            </w:r>
          </w:p>
        </w:tc>
        <w:tc>
          <w:tcPr>
            <w:tcW w:w="2551" w:type="dxa"/>
            <w:vAlign w:val="center"/>
          </w:tcPr>
          <w:p w:rsidR="00F27686" w:rsidRDefault="00136400">
            <w:pPr>
              <w:pStyle w:val="2"/>
            </w:pPr>
            <w:r>
              <w:t>≥90%</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项目完成期限</w:t>
            </w:r>
          </w:p>
        </w:tc>
        <w:tc>
          <w:tcPr>
            <w:tcW w:w="3430" w:type="dxa"/>
            <w:vAlign w:val="center"/>
          </w:tcPr>
          <w:p w:rsidR="00F27686" w:rsidRDefault="00136400">
            <w:pPr>
              <w:pStyle w:val="2"/>
            </w:pPr>
            <w:r>
              <w:t>项目完成期限</w:t>
            </w:r>
          </w:p>
        </w:tc>
        <w:tc>
          <w:tcPr>
            <w:tcW w:w="2551" w:type="dxa"/>
            <w:vAlign w:val="center"/>
          </w:tcPr>
          <w:p w:rsidR="00F27686" w:rsidRDefault="00136400">
            <w:pPr>
              <w:pStyle w:val="2"/>
            </w:pPr>
            <w:r>
              <w:t>2024</w:t>
            </w:r>
            <w:r>
              <w:t>年</w:t>
            </w:r>
            <w:r>
              <w:t>1-12</w:t>
            </w:r>
            <w:r>
              <w:t>月</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完成支付改革相关工作</w:t>
            </w:r>
          </w:p>
        </w:tc>
        <w:tc>
          <w:tcPr>
            <w:tcW w:w="3430" w:type="dxa"/>
            <w:vAlign w:val="center"/>
          </w:tcPr>
          <w:p w:rsidR="00F27686" w:rsidRDefault="00136400">
            <w:pPr>
              <w:pStyle w:val="2"/>
            </w:pPr>
            <w:r>
              <w:t>完成支付改革相关工作</w:t>
            </w:r>
          </w:p>
        </w:tc>
        <w:tc>
          <w:tcPr>
            <w:tcW w:w="2551" w:type="dxa"/>
            <w:vAlign w:val="center"/>
          </w:tcPr>
          <w:p w:rsidR="00F27686" w:rsidRDefault="00136400">
            <w:pPr>
              <w:pStyle w:val="2"/>
            </w:pPr>
            <w:r>
              <w:t>相关工作完成</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服务人员满意度</w:t>
            </w:r>
          </w:p>
        </w:tc>
        <w:tc>
          <w:tcPr>
            <w:tcW w:w="3430" w:type="dxa"/>
            <w:vAlign w:val="center"/>
          </w:tcPr>
          <w:p w:rsidR="00F27686" w:rsidRDefault="00136400">
            <w:pPr>
              <w:pStyle w:val="2"/>
            </w:pPr>
            <w:r>
              <w:t>服务人员满意度</w:t>
            </w:r>
          </w:p>
        </w:tc>
        <w:tc>
          <w:tcPr>
            <w:tcW w:w="2551" w:type="dxa"/>
            <w:vAlign w:val="center"/>
          </w:tcPr>
          <w:p w:rsidR="00F27686" w:rsidRDefault="00136400">
            <w:pPr>
              <w:pStyle w:val="2"/>
            </w:pPr>
            <w:r>
              <w:t>≥90%</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29" w:name="_Toc157761355"/>
      <w:r>
        <w:rPr>
          <w:rFonts w:ascii="方正仿宋_GBK" w:eastAsia="方正仿宋_GBK" w:hAnsi="方正仿宋_GBK" w:cs="方正仿宋_GBK"/>
          <w:sz w:val="28"/>
        </w:rPr>
        <w:t>29.</w:t>
      </w:r>
      <w:r>
        <w:rPr>
          <w:rFonts w:ascii="方正仿宋_GBK" w:eastAsia="方正仿宋_GBK" w:hAnsi="方正仿宋_GBK" w:cs="方正仿宋_GBK"/>
          <w:sz w:val="28"/>
        </w:rPr>
        <w:t>智能监管指标和规则运行分析系统</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-2024</w:t>
      </w:r>
      <w:r>
        <w:rPr>
          <w:rFonts w:ascii="方正仿宋_GBK" w:eastAsia="方正仿宋_GBK" w:hAnsi="方正仿宋_GBK" w:cs="方正仿宋_GBK"/>
          <w:sz w:val="28"/>
        </w:rPr>
        <w:t>年医疗服务与保障能力提升补助资金绩效目标表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382302</w:t>
            </w:r>
            <w:r>
              <w:t>天津市医疗保障基金结算中心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智能监管指标和规则运行分析系统</w:t>
            </w:r>
            <w:r>
              <w:t>-01</w:t>
            </w:r>
            <w:r>
              <w:t>中央直达资金</w:t>
            </w:r>
            <w:r>
              <w:t>-2024</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50.00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50.00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建立监管指标运行分析体系，促进医疗费用的合理增长，提高医保基金使用效率，确保医疗保险基金的可持续发展；同时全面推进医保智能监控工作。</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全面推进医保智能监控工作，实现医保费用结算从事后纠正向事前提示、事中监督转变，从单纯管制向监督、管理、服务相结合转变。</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预算执行金额</w:t>
            </w:r>
          </w:p>
        </w:tc>
        <w:tc>
          <w:tcPr>
            <w:tcW w:w="3430" w:type="dxa"/>
            <w:vAlign w:val="center"/>
          </w:tcPr>
          <w:p w:rsidR="00F27686" w:rsidRDefault="00136400">
            <w:pPr>
              <w:pStyle w:val="2"/>
            </w:pPr>
            <w:r>
              <w:t>预算执行金额</w:t>
            </w:r>
          </w:p>
        </w:tc>
        <w:tc>
          <w:tcPr>
            <w:tcW w:w="2551" w:type="dxa"/>
            <w:vAlign w:val="center"/>
          </w:tcPr>
          <w:p w:rsidR="00F27686" w:rsidRDefault="00136400">
            <w:pPr>
              <w:pStyle w:val="2"/>
            </w:pPr>
            <w:r>
              <w:t>50</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完成模块建设</w:t>
            </w:r>
          </w:p>
        </w:tc>
        <w:tc>
          <w:tcPr>
            <w:tcW w:w="3430" w:type="dxa"/>
            <w:vAlign w:val="center"/>
          </w:tcPr>
          <w:p w:rsidR="00F27686" w:rsidRDefault="00136400">
            <w:pPr>
              <w:pStyle w:val="2"/>
            </w:pPr>
            <w:r>
              <w:t>完成模块建设</w:t>
            </w:r>
          </w:p>
        </w:tc>
        <w:tc>
          <w:tcPr>
            <w:tcW w:w="2551" w:type="dxa"/>
            <w:vAlign w:val="center"/>
          </w:tcPr>
          <w:p w:rsidR="00F27686" w:rsidRDefault="00136400">
            <w:pPr>
              <w:pStyle w:val="2"/>
            </w:pPr>
            <w:r>
              <w:t>5</w:t>
            </w:r>
            <w:r>
              <w:t>个</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验收合格率</w:t>
            </w:r>
          </w:p>
        </w:tc>
        <w:tc>
          <w:tcPr>
            <w:tcW w:w="3430" w:type="dxa"/>
            <w:vAlign w:val="center"/>
          </w:tcPr>
          <w:p w:rsidR="00F27686" w:rsidRDefault="00136400">
            <w:pPr>
              <w:pStyle w:val="2"/>
            </w:pPr>
            <w:r>
              <w:t>验收合格率</w:t>
            </w:r>
          </w:p>
        </w:tc>
        <w:tc>
          <w:tcPr>
            <w:tcW w:w="2551" w:type="dxa"/>
            <w:vAlign w:val="center"/>
          </w:tcPr>
          <w:p w:rsidR="00F27686" w:rsidRDefault="00136400">
            <w:pPr>
              <w:pStyle w:val="2"/>
            </w:pPr>
            <w:r>
              <w:t>≥90%</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项目按时完成</w:t>
            </w:r>
          </w:p>
        </w:tc>
        <w:tc>
          <w:tcPr>
            <w:tcW w:w="3430" w:type="dxa"/>
            <w:vAlign w:val="center"/>
          </w:tcPr>
          <w:p w:rsidR="00F27686" w:rsidRDefault="00136400">
            <w:pPr>
              <w:pStyle w:val="2"/>
            </w:pPr>
            <w:r>
              <w:t>项目按时完成</w:t>
            </w:r>
          </w:p>
        </w:tc>
        <w:tc>
          <w:tcPr>
            <w:tcW w:w="2551" w:type="dxa"/>
            <w:vAlign w:val="center"/>
          </w:tcPr>
          <w:p w:rsidR="00F27686" w:rsidRDefault="00136400">
            <w:pPr>
              <w:pStyle w:val="2"/>
            </w:pPr>
            <w:r>
              <w:t>2024</w:t>
            </w:r>
            <w:r>
              <w:t>年</w:t>
            </w:r>
            <w:r>
              <w:t>1-12</w:t>
            </w:r>
            <w:r>
              <w:t>月</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提高医保基金安全性</w:t>
            </w:r>
          </w:p>
        </w:tc>
        <w:tc>
          <w:tcPr>
            <w:tcW w:w="3430" w:type="dxa"/>
            <w:vAlign w:val="center"/>
          </w:tcPr>
          <w:p w:rsidR="00F27686" w:rsidRDefault="00136400">
            <w:pPr>
              <w:pStyle w:val="2"/>
            </w:pPr>
            <w:r>
              <w:t>提高医保基金安全性</w:t>
            </w:r>
          </w:p>
        </w:tc>
        <w:tc>
          <w:tcPr>
            <w:tcW w:w="2551" w:type="dxa"/>
            <w:vAlign w:val="center"/>
          </w:tcPr>
          <w:p w:rsidR="00F27686" w:rsidRDefault="00136400">
            <w:pPr>
              <w:pStyle w:val="2"/>
            </w:pPr>
            <w:r>
              <w:t>基金安全有所提升</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经办人员满意度</w:t>
            </w:r>
          </w:p>
        </w:tc>
        <w:tc>
          <w:tcPr>
            <w:tcW w:w="3430" w:type="dxa"/>
            <w:vAlign w:val="center"/>
          </w:tcPr>
          <w:p w:rsidR="00F27686" w:rsidRDefault="00136400">
            <w:pPr>
              <w:pStyle w:val="2"/>
            </w:pPr>
            <w:r>
              <w:t>经办人员满意度</w:t>
            </w:r>
          </w:p>
        </w:tc>
        <w:tc>
          <w:tcPr>
            <w:tcW w:w="2551" w:type="dxa"/>
            <w:vAlign w:val="center"/>
          </w:tcPr>
          <w:p w:rsidR="00F27686" w:rsidRDefault="00136400">
            <w:pPr>
              <w:pStyle w:val="2"/>
            </w:pPr>
            <w:r>
              <w:t>≥90%</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30" w:name="_Toc157761356"/>
      <w:r>
        <w:rPr>
          <w:rFonts w:ascii="方正仿宋_GBK" w:eastAsia="方正仿宋_GBK" w:hAnsi="方正仿宋_GBK" w:cs="方正仿宋_GBK"/>
          <w:sz w:val="28"/>
        </w:rPr>
        <w:t>30.</w:t>
      </w:r>
      <w:r>
        <w:rPr>
          <w:rFonts w:ascii="方正仿宋_GBK" w:eastAsia="方正仿宋_GBK" w:hAnsi="方正仿宋_GBK" w:cs="方正仿宋_GBK"/>
          <w:sz w:val="28"/>
        </w:rPr>
        <w:t>城乡居民基本医疗保险财政补助绩效目标表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382303</w:t>
            </w:r>
            <w:r>
              <w:t>天津市医疗保障基金管理中心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城乡居民基本医疗保险财政补助</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44000.00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44000.00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参保人数达到</w:t>
            </w:r>
            <w:r>
              <w:t>522</w:t>
            </w:r>
            <w:r>
              <w:t>万人，报告期末参保人数占按常住人口统计应参保人数的比率达到</w:t>
            </w:r>
            <w:r>
              <w:t>70%</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参保人数达到</w:t>
            </w:r>
            <w:r>
              <w:t>522</w:t>
            </w:r>
            <w:r>
              <w:t>万人</w:t>
            </w:r>
          </w:p>
          <w:p w:rsidR="00F27686" w:rsidRDefault="00136400">
            <w:pPr>
              <w:pStyle w:val="2"/>
            </w:pPr>
            <w:r>
              <w:t>2.</w:t>
            </w:r>
            <w:r>
              <w:t>报告期末参保人数占按常住人口统计应参保人数的比率达到</w:t>
            </w:r>
            <w:r>
              <w:t>70%</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各级财政补助标准（元）</w:t>
            </w:r>
          </w:p>
        </w:tc>
        <w:tc>
          <w:tcPr>
            <w:tcW w:w="3430" w:type="dxa"/>
            <w:vAlign w:val="center"/>
          </w:tcPr>
          <w:p w:rsidR="00F27686" w:rsidRDefault="00136400">
            <w:pPr>
              <w:pStyle w:val="2"/>
            </w:pPr>
            <w:r>
              <w:t>报告期内按参保居民筹资标准有关规定当年应由各级财政实际到位补助资金标准</w:t>
            </w:r>
          </w:p>
        </w:tc>
        <w:tc>
          <w:tcPr>
            <w:tcW w:w="2551" w:type="dxa"/>
            <w:vAlign w:val="center"/>
          </w:tcPr>
          <w:p w:rsidR="00F27686" w:rsidRDefault="00136400">
            <w:pPr>
              <w:pStyle w:val="2"/>
            </w:pPr>
            <w:r>
              <w:t>≥610</w:t>
            </w:r>
            <w:r>
              <w:t>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参保人数（人）</w:t>
            </w:r>
          </w:p>
        </w:tc>
        <w:tc>
          <w:tcPr>
            <w:tcW w:w="3430" w:type="dxa"/>
            <w:vAlign w:val="center"/>
          </w:tcPr>
          <w:p w:rsidR="00F27686" w:rsidRDefault="00136400">
            <w:pPr>
              <w:pStyle w:val="2"/>
            </w:pPr>
            <w:r>
              <w:t>报告期末，参加医保部门管理的城乡居民基本医疗保险（在经办机构参保登记并已建立当年缴费记录）的人数</w:t>
            </w:r>
          </w:p>
        </w:tc>
        <w:tc>
          <w:tcPr>
            <w:tcW w:w="2551" w:type="dxa"/>
            <w:vAlign w:val="center"/>
          </w:tcPr>
          <w:p w:rsidR="00F27686" w:rsidRDefault="00136400">
            <w:pPr>
              <w:pStyle w:val="2"/>
            </w:pPr>
            <w:r>
              <w:t>≥5220000</w:t>
            </w:r>
            <w:r>
              <w:t>人</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以常住人口为基础计算的基本医保综合参保率（</w:t>
            </w:r>
            <w:r>
              <w:t>%</w:t>
            </w:r>
            <w:r>
              <w:t>）</w:t>
            </w:r>
          </w:p>
        </w:tc>
        <w:tc>
          <w:tcPr>
            <w:tcW w:w="3430" w:type="dxa"/>
            <w:vAlign w:val="center"/>
          </w:tcPr>
          <w:p w:rsidR="00F27686" w:rsidRDefault="00136400">
            <w:pPr>
              <w:pStyle w:val="2"/>
            </w:pPr>
            <w:r>
              <w:t>报告期末参保人数占按常住人口统计应参保人数的比率</w:t>
            </w:r>
          </w:p>
        </w:tc>
        <w:tc>
          <w:tcPr>
            <w:tcW w:w="2551" w:type="dxa"/>
            <w:vAlign w:val="center"/>
          </w:tcPr>
          <w:p w:rsidR="00F27686" w:rsidRDefault="00136400">
            <w:pPr>
              <w:pStyle w:val="2"/>
            </w:pPr>
            <w:r>
              <w:t>≥70%</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补贴资金发放及时率</w:t>
            </w:r>
          </w:p>
        </w:tc>
        <w:tc>
          <w:tcPr>
            <w:tcW w:w="3430" w:type="dxa"/>
            <w:vAlign w:val="center"/>
          </w:tcPr>
          <w:p w:rsidR="00F27686" w:rsidRDefault="00136400">
            <w:pPr>
              <w:pStyle w:val="2"/>
            </w:pPr>
            <w:r>
              <w:t>财政资金到位后应及时拨付</w:t>
            </w:r>
          </w:p>
        </w:tc>
        <w:tc>
          <w:tcPr>
            <w:tcW w:w="2551" w:type="dxa"/>
            <w:vAlign w:val="center"/>
          </w:tcPr>
          <w:p w:rsidR="00F27686" w:rsidRDefault="00136400">
            <w:pPr>
              <w:pStyle w:val="2"/>
            </w:pPr>
            <w:r>
              <w:t>100%</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门诊统筹</w:t>
            </w:r>
          </w:p>
        </w:tc>
        <w:tc>
          <w:tcPr>
            <w:tcW w:w="3430" w:type="dxa"/>
            <w:vAlign w:val="center"/>
          </w:tcPr>
          <w:p w:rsidR="00F27686" w:rsidRDefault="00136400">
            <w:pPr>
              <w:pStyle w:val="2"/>
            </w:pPr>
            <w:r>
              <w:t>普遍开展</w:t>
            </w:r>
          </w:p>
        </w:tc>
        <w:tc>
          <w:tcPr>
            <w:tcW w:w="2551" w:type="dxa"/>
            <w:vAlign w:val="center"/>
          </w:tcPr>
          <w:p w:rsidR="00F27686" w:rsidRDefault="00136400">
            <w:pPr>
              <w:pStyle w:val="2"/>
            </w:pPr>
            <w:r>
              <w:t>是否制定相关文件要求，规范居民诊疗保障的政策措施，更好地保障参保人员的基本医疗需求</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参保对象满意度（</w:t>
            </w:r>
            <w:r>
              <w:t>%</w:t>
            </w:r>
            <w:r>
              <w:t>）</w:t>
            </w:r>
          </w:p>
        </w:tc>
        <w:tc>
          <w:tcPr>
            <w:tcW w:w="3430" w:type="dxa"/>
            <w:vAlign w:val="center"/>
          </w:tcPr>
          <w:p w:rsidR="00F27686" w:rsidRDefault="00136400">
            <w:pPr>
              <w:pStyle w:val="2"/>
            </w:pPr>
            <w:r>
              <w:t>参保对象对居民医保政策、医保经办和服务的满意度</w:t>
            </w:r>
          </w:p>
        </w:tc>
        <w:tc>
          <w:tcPr>
            <w:tcW w:w="2551" w:type="dxa"/>
            <w:vAlign w:val="center"/>
          </w:tcPr>
          <w:p w:rsidR="00F27686" w:rsidRDefault="00136400">
            <w:pPr>
              <w:pStyle w:val="2"/>
            </w:pPr>
            <w:r>
              <w:t>≥85%</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31" w:name="_Toc157761357"/>
      <w:r>
        <w:rPr>
          <w:rFonts w:ascii="方正仿宋_GBK" w:eastAsia="方正仿宋_GBK" w:hAnsi="方正仿宋_GBK" w:cs="方正仿宋_GBK"/>
          <w:sz w:val="28"/>
        </w:rPr>
        <w:t>31.</w:t>
      </w:r>
      <w:r>
        <w:rPr>
          <w:rFonts w:ascii="方正仿宋_GBK" w:eastAsia="方正仿宋_GBK" w:hAnsi="方正仿宋_GBK" w:cs="方正仿宋_GBK"/>
          <w:sz w:val="28"/>
        </w:rPr>
        <w:t>城乡医疗救助补助资金（</w:t>
      </w:r>
      <w:r>
        <w:rPr>
          <w:rFonts w:ascii="方正仿宋_GBK" w:eastAsia="方正仿宋_GBK" w:hAnsi="方正仿宋_GBK" w:cs="方正仿宋_GBK"/>
          <w:sz w:val="28"/>
        </w:rPr>
        <w:t>2024</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市级福彩）绩效目标表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382303</w:t>
            </w:r>
            <w:r>
              <w:t>天津市医疗保障基金管理中心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城乡医疗救助补助资金（</w:t>
            </w:r>
            <w:r>
              <w:t>2024</w:t>
            </w:r>
            <w:r>
              <w:t>年</w:t>
            </w:r>
            <w:r>
              <w:t>-</w:t>
            </w:r>
            <w:r>
              <w:t>市级福彩）</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485.30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485.30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通过实施城乡医疗救助，符合规定的救助对象纳入救助范围，重点救助对象政策范围内个人自负费用年度限额内住院救助比例达到</w:t>
            </w:r>
            <w:r>
              <w:t>70%</w:t>
            </w:r>
            <w:r>
              <w:tab/>
            </w:r>
            <w:r>
              <w:tab/>
            </w:r>
            <w:r>
              <w:tab/>
            </w:r>
            <w:r>
              <w:tab/>
            </w:r>
            <w:r>
              <w:tab/>
            </w:r>
            <w:r>
              <w:tab/>
            </w:r>
          </w:p>
          <w:p w:rsidR="00F27686" w:rsidRDefault="00F27686">
            <w:pPr>
              <w:pStyle w:val="2"/>
            </w:pP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通过实施城乡医疗救助，符合规定的救助对象纳入救助范围，重点救助对象政策范围内个人自负费用年度限额内住院救助比例达到</w:t>
            </w:r>
            <w:r>
              <w:t>70%</w:t>
            </w:r>
            <w:r>
              <w:tab/>
            </w:r>
            <w:r>
              <w:tab/>
            </w:r>
            <w:r>
              <w:tab/>
            </w:r>
            <w:r>
              <w:tab/>
            </w:r>
            <w:r>
              <w:tab/>
            </w:r>
            <w:r>
              <w:tab/>
            </w:r>
          </w:p>
          <w:p w:rsidR="00F27686" w:rsidRDefault="00F27686">
            <w:pPr>
              <w:pStyle w:val="2"/>
            </w:pP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医疗救助人均筹资标准</w:t>
            </w:r>
          </w:p>
        </w:tc>
        <w:tc>
          <w:tcPr>
            <w:tcW w:w="3430" w:type="dxa"/>
            <w:vAlign w:val="center"/>
          </w:tcPr>
          <w:p w:rsidR="00F27686" w:rsidRDefault="00136400">
            <w:pPr>
              <w:pStyle w:val="2"/>
            </w:pPr>
            <w:r>
              <w:t>报告期内按医疗救助对象人员筹资标准有关规定应到位的金额</w:t>
            </w:r>
          </w:p>
        </w:tc>
        <w:tc>
          <w:tcPr>
            <w:tcW w:w="2551" w:type="dxa"/>
            <w:vAlign w:val="center"/>
          </w:tcPr>
          <w:p w:rsidR="00F27686" w:rsidRDefault="00136400">
            <w:pPr>
              <w:pStyle w:val="2"/>
            </w:pPr>
            <w:r>
              <w:t>≥2100</w:t>
            </w:r>
            <w:r>
              <w:t>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医疗救助对象人次规模</w:t>
            </w:r>
          </w:p>
        </w:tc>
        <w:tc>
          <w:tcPr>
            <w:tcW w:w="3430" w:type="dxa"/>
            <w:vAlign w:val="center"/>
          </w:tcPr>
          <w:p w:rsidR="00F27686" w:rsidRDefault="00136400">
            <w:pPr>
              <w:pStyle w:val="2"/>
            </w:pPr>
            <w:r>
              <w:t>本年度医疗救助资助参保的人次数</w:t>
            </w:r>
          </w:p>
        </w:tc>
        <w:tc>
          <w:tcPr>
            <w:tcW w:w="2551" w:type="dxa"/>
            <w:vAlign w:val="center"/>
          </w:tcPr>
          <w:p w:rsidR="00F27686" w:rsidRDefault="00136400">
            <w:pPr>
              <w:pStyle w:val="2"/>
            </w:pPr>
            <w:r>
              <w:t>≥150000</w:t>
            </w:r>
            <w:r>
              <w:t>人</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重点救助对象政策范围内住院自付费用年度限额内救助比率</w:t>
            </w:r>
          </w:p>
        </w:tc>
        <w:tc>
          <w:tcPr>
            <w:tcW w:w="3430" w:type="dxa"/>
            <w:vAlign w:val="center"/>
          </w:tcPr>
          <w:p w:rsidR="00F27686" w:rsidRDefault="00136400">
            <w:pPr>
              <w:pStyle w:val="2"/>
            </w:pPr>
            <w:r>
              <w:t>根据《国务院办公厅关于健全重特大疾病医疗保险和救助制度的意见》</w:t>
            </w:r>
            <w:r>
              <w:t>,</w:t>
            </w:r>
            <w:r>
              <w:t>对低保对象、特困人员符合规定的医疗费用可按不低于</w:t>
            </w:r>
            <w:r>
              <w:t>70%</w:t>
            </w:r>
            <w:r>
              <w:t>的比例救助</w:t>
            </w:r>
          </w:p>
        </w:tc>
        <w:tc>
          <w:tcPr>
            <w:tcW w:w="2551" w:type="dxa"/>
            <w:vAlign w:val="center"/>
          </w:tcPr>
          <w:p w:rsidR="00F27686" w:rsidRDefault="00136400">
            <w:pPr>
              <w:pStyle w:val="2"/>
            </w:pPr>
            <w:r>
              <w:t>≥70%</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补助资金发放及时率</w:t>
            </w:r>
          </w:p>
        </w:tc>
        <w:tc>
          <w:tcPr>
            <w:tcW w:w="3430" w:type="dxa"/>
            <w:vAlign w:val="center"/>
          </w:tcPr>
          <w:p w:rsidR="00F27686" w:rsidRDefault="00136400">
            <w:pPr>
              <w:pStyle w:val="2"/>
            </w:pPr>
            <w:r>
              <w:t>财政资金到位后应及时拨付</w:t>
            </w:r>
          </w:p>
        </w:tc>
        <w:tc>
          <w:tcPr>
            <w:tcW w:w="2551" w:type="dxa"/>
            <w:vAlign w:val="center"/>
          </w:tcPr>
          <w:p w:rsidR="00F27686" w:rsidRDefault="00136400">
            <w:pPr>
              <w:pStyle w:val="2"/>
            </w:pPr>
            <w:r>
              <w:t>≥100%</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符合资助条件的农村低收入人口资助参保政策覆盖率</w:t>
            </w:r>
          </w:p>
        </w:tc>
        <w:tc>
          <w:tcPr>
            <w:tcW w:w="3430" w:type="dxa"/>
            <w:vAlign w:val="center"/>
          </w:tcPr>
          <w:p w:rsidR="00F27686" w:rsidRDefault="00136400">
            <w:pPr>
              <w:pStyle w:val="2"/>
            </w:pPr>
            <w:r>
              <w:t>用以反映农村低收入人口资助参保落实情况</w:t>
            </w:r>
          </w:p>
        </w:tc>
        <w:tc>
          <w:tcPr>
            <w:tcW w:w="2551" w:type="dxa"/>
            <w:vAlign w:val="center"/>
          </w:tcPr>
          <w:p w:rsidR="00F27686" w:rsidRDefault="00136400">
            <w:pPr>
              <w:pStyle w:val="2"/>
            </w:pPr>
            <w:r>
              <w:t>≥99%</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参保对象满意度（</w:t>
            </w:r>
            <w:r>
              <w:t>%</w:t>
            </w:r>
            <w:r>
              <w:t>）</w:t>
            </w:r>
          </w:p>
        </w:tc>
        <w:tc>
          <w:tcPr>
            <w:tcW w:w="3430" w:type="dxa"/>
            <w:vAlign w:val="center"/>
          </w:tcPr>
          <w:p w:rsidR="00F27686" w:rsidRDefault="00136400">
            <w:pPr>
              <w:pStyle w:val="2"/>
            </w:pPr>
            <w:r>
              <w:t>参保对象对居民医保政策、医保经办和服务的满意度</w:t>
            </w:r>
          </w:p>
        </w:tc>
        <w:tc>
          <w:tcPr>
            <w:tcW w:w="2551" w:type="dxa"/>
            <w:vAlign w:val="center"/>
          </w:tcPr>
          <w:p w:rsidR="00F27686" w:rsidRDefault="00136400">
            <w:pPr>
              <w:pStyle w:val="2"/>
            </w:pPr>
            <w:r>
              <w:t>≥85%</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32" w:name="_Toc157761358"/>
      <w:r>
        <w:rPr>
          <w:rFonts w:ascii="方正仿宋_GBK" w:eastAsia="方正仿宋_GBK" w:hAnsi="方正仿宋_GBK" w:cs="方正仿宋_GBK"/>
          <w:sz w:val="28"/>
        </w:rPr>
        <w:t>32.</w:t>
      </w:r>
      <w:r>
        <w:rPr>
          <w:rFonts w:ascii="方正仿宋_GBK" w:eastAsia="方正仿宋_GBK" w:hAnsi="方正仿宋_GBK" w:cs="方正仿宋_GBK"/>
          <w:sz w:val="28"/>
        </w:rPr>
        <w:t>经办服务体系信息系统建设</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-2024</w:t>
      </w:r>
      <w:r>
        <w:rPr>
          <w:rFonts w:ascii="方正仿宋_GBK" w:eastAsia="方正仿宋_GBK" w:hAnsi="方正仿宋_GBK" w:cs="方正仿宋_GBK"/>
          <w:sz w:val="28"/>
        </w:rPr>
        <w:t>年医疗服务与保障能力提升补助资金绩效目标表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382303</w:t>
            </w:r>
            <w:r>
              <w:t>天津市医疗保障基金管理中心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经办服务体系信息系统建设</w:t>
            </w:r>
            <w:r>
              <w:t>-01</w:t>
            </w:r>
            <w:r>
              <w:t>中央直达资金</w:t>
            </w:r>
            <w:r>
              <w:t>-2024</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820.70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820.70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持续加强医保经办管理服务规范建设，加强经办体系建设，推进服务下沉，围绕我市医保四级经办体系建设，构建扁平化医保经办服务架构，建立智慧服务</w:t>
            </w:r>
            <w:r>
              <w:t>“</w:t>
            </w:r>
            <w:r>
              <w:t>大厅办</w:t>
            </w:r>
            <w:r>
              <w:t>”</w:t>
            </w:r>
            <w:r>
              <w:t>、便民服务</w:t>
            </w:r>
            <w:r>
              <w:t>“</w:t>
            </w:r>
            <w:r>
              <w:t>基层办</w:t>
            </w:r>
            <w:r>
              <w:t>”</w:t>
            </w:r>
            <w:r>
              <w:t>、创新服务</w:t>
            </w:r>
            <w:r>
              <w:t>“</w:t>
            </w:r>
            <w:r>
              <w:t>热线办</w:t>
            </w:r>
            <w:r>
              <w:t>”</w:t>
            </w:r>
            <w:r>
              <w:t>、主动服务</w:t>
            </w:r>
            <w:r>
              <w:t>“</w:t>
            </w:r>
            <w:r>
              <w:t>提醒办</w:t>
            </w:r>
            <w:r>
              <w:t>”</w:t>
            </w:r>
            <w:r>
              <w:t>、延伸服务</w:t>
            </w:r>
            <w:r>
              <w:t>“</w:t>
            </w:r>
            <w:r>
              <w:t>放心办</w:t>
            </w:r>
            <w:r>
              <w:t>”</w:t>
            </w:r>
            <w:r>
              <w:t>、线上线下深度融合的医保经办信息系统。</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持续加强医保经办管理服务规范建设，加强经办体系建设，推进服务下沉，围绕我市医保四级经办体系建设，构建扁平化医保经办服务架构，建立智慧服务</w:t>
            </w:r>
            <w:r>
              <w:t>“</w:t>
            </w:r>
            <w:r>
              <w:t>大厅办</w:t>
            </w:r>
            <w:r>
              <w:t>”</w:t>
            </w:r>
            <w:r>
              <w:t>、便民服务</w:t>
            </w:r>
            <w:r>
              <w:t>“</w:t>
            </w:r>
            <w:r>
              <w:t>基层办</w:t>
            </w:r>
            <w:r>
              <w:t>”</w:t>
            </w:r>
            <w:r>
              <w:t>、创新服务</w:t>
            </w:r>
            <w:r>
              <w:t>“</w:t>
            </w:r>
            <w:r>
              <w:t>热线办</w:t>
            </w:r>
            <w:r>
              <w:t>”</w:t>
            </w:r>
            <w:r>
              <w:t>、主动服务</w:t>
            </w:r>
            <w:r>
              <w:t>“</w:t>
            </w:r>
            <w:r>
              <w:t>提醒办</w:t>
            </w:r>
            <w:r>
              <w:t>”</w:t>
            </w:r>
            <w:r>
              <w:t>、延伸服务</w:t>
            </w:r>
            <w:r>
              <w:t>“</w:t>
            </w:r>
            <w:r>
              <w:t>放心办</w:t>
            </w:r>
            <w:r>
              <w:t>”</w:t>
            </w:r>
            <w:r>
              <w:t>、线上线下深度融合的医保经办信息系统。</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不超过预算金额</w:t>
            </w:r>
          </w:p>
        </w:tc>
        <w:tc>
          <w:tcPr>
            <w:tcW w:w="3430" w:type="dxa"/>
            <w:vAlign w:val="center"/>
          </w:tcPr>
          <w:p w:rsidR="00F27686" w:rsidRDefault="00136400">
            <w:pPr>
              <w:pStyle w:val="2"/>
            </w:pPr>
            <w:r>
              <w:t>不超过预算金额</w:t>
            </w:r>
          </w:p>
        </w:tc>
        <w:tc>
          <w:tcPr>
            <w:tcW w:w="2551" w:type="dxa"/>
            <w:vAlign w:val="center"/>
          </w:tcPr>
          <w:p w:rsidR="00F27686" w:rsidRDefault="00136400">
            <w:pPr>
              <w:pStyle w:val="2"/>
            </w:pPr>
            <w:r>
              <w:t>≤820.7</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搭建医保经办信息系统数量</w:t>
            </w:r>
          </w:p>
        </w:tc>
        <w:tc>
          <w:tcPr>
            <w:tcW w:w="3430" w:type="dxa"/>
            <w:vAlign w:val="center"/>
          </w:tcPr>
          <w:p w:rsidR="00F27686" w:rsidRDefault="00136400">
            <w:pPr>
              <w:pStyle w:val="2"/>
            </w:pPr>
            <w:r>
              <w:t>搭建医保经办信息系统数量</w:t>
            </w:r>
          </w:p>
        </w:tc>
        <w:tc>
          <w:tcPr>
            <w:tcW w:w="2551" w:type="dxa"/>
            <w:vAlign w:val="center"/>
          </w:tcPr>
          <w:p w:rsidR="00F27686" w:rsidRDefault="00136400">
            <w:pPr>
              <w:pStyle w:val="2"/>
            </w:pPr>
            <w:r>
              <w:t>1</w:t>
            </w:r>
            <w:r>
              <w:t>项</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信息化建设验收合格率</w:t>
            </w:r>
          </w:p>
        </w:tc>
        <w:tc>
          <w:tcPr>
            <w:tcW w:w="3430" w:type="dxa"/>
            <w:vAlign w:val="center"/>
          </w:tcPr>
          <w:p w:rsidR="00F27686" w:rsidRDefault="00136400">
            <w:pPr>
              <w:pStyle w:val="2"/>
            </w:pPr>
            <w:r>
              <w:t>信息化建设验收合格率</w:t>
            </w:r>
          </w:p>
        </w:tc>
        <w:tc>
          <w:tcPr>
            <w:tcW w:w="2551" w:type="dxa"/>
            <w:vAlign w:val="center"/>
          </w:tcPr>
          <w:p w:rsidR="00F27686" w:rsidRDefault="00136400">
            <w:pPr>
              <w:pStyle w:val="2"/>
            </w:pPr>
            <w:r>
              <w:t>≥90%</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及时采购</w:t>
            </w:r>
          </w:p>
        </w:tc>
        <w:tc>
          <w:tcPr>
            <w:tcW w:w="3430" w:type="dxa"/>
            <w:vAlign w:val="center"/>
          </w:tcPr>
          <w:p w:rsidR="00F27686" w:rsidRDefault="00136400">
            <w:pPr>
              <w:pStyle w:val="2"/>
            </w:pPr>
            <w:r>
              <w:t>及时采购</w:t>
            </w:r>
          </w:p>
        </w:tc>
        <w:tc>
          <w:tcPr>
            <w:tcW w:w="2551" w:type="dxa"/>
            <w:vAlign w:val="center"/>
          </w:tcPr>
          <w:p w:rsidR="00F27686" w:rsidRDefault="00136400">
            <w:pPr>
              <w:pStyle w:val="2"/>
            </w:pPr>
            <w:r>
              <w:t>根据项目进度完成采购</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提升经办服务效能</w:t>
            </w:r>
          </w:p>
        </w:tc>
        <w:tc>
          <w:tcPr>
            <w:tcW w:w="3430" w:type="dxa"/>
            <w:vAlign w:val="center"/>
          </w:tcPr>
          <w:p w:rsidR="00F27686" w:rsidRDefault="00136400">
            <w:pPr>
              <w:pStyle w:val="2"/>
            </w:pPr>
            <w:r>
              <w:t>提升经办服务效能</w:t>
            </w:r>
          </w:p>
        </w:tc>
        <w:tc>
          <w:tcPr>
            <w:tcW w:w="2551" w:type="dxa"/>
            <w:vAlign w:val="center"/>
          </w:tcPr>
          <w:p w:rsidR="00F27686" w:rsidRDefault="00136400">
            <w:pPr>
              <w:pStyle w:val="2"/>
            </w:pPr>
            <w:r>
              <w:t>降低业务经办难度，提升服务效能</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采购人员满意度</w:t>
            </w:r>
          </w:p>
        </w:tc>
        <w:tc>
          <w:tcPr>
            <w:tcW w:w="3430" w:type="dxa"/>
            <w:vAlign w:val="center"/>
          </w:tcPr>
          <w:p w:rsidR="00F27686" w:rsidRDefault="00136400">
            <w:pPr>
              <w:pStyle w:val="2"/>
            </w:pPr>
            <w:r>
              <w:t>采购人员满意度</w:t>
            </w:r>
          </w:p>
        </w:tc>
        <w:tc>
          <w:tcPr>
            <w:tcW w:w="2551" w:type="dxa"/>
            <w:vAlign w:val="center"/>
          </w:tcPr>
          <w:p w:rsidR="00F27686" w:rsidRDefault="00136400">
            <w:pPr>
              <w:pStyle w:val="2"/>
            </w:pPr>
            <w:r>
              <w:t>≥90%</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33" w:name="_Toc157761359"/>
      <w:r>
        <w:rPr>
          <w:rFonts w:ascii="方正仿宋_GBK" w:eastAsia="方正仿宋_GBK" w:hAnsi="方正仿宋_GBK" w:cs="方正仿宋_GBK"/>
          <w:sz w:val="28"/>
        </w:rPr>
        <w:t>33.</w:t>
      </w:r>
      <w:r>
        <w:rPr>
          <w:rFonts w:ascii="方正仿宋_GBK" w:eastAsia="方正仿宋_GBK" w:hAnsi="方正仿宋_GBK" w:cs="方正仿宋_GBK"/>
          <w:sz w:val="28"/>
        </w:rPr>
        <w:t>经办能力提升</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-2023</w:t>
      </w:r>
      <w:r>
        <w:rPr>
          <w:rFonts w:ascii="方正仿宋_GBK" w:eastAsia="方正仿宋_GBK" w:hAnsi="方正仿宋_GBK" w:cs="方正仿宋_GBK"/>
          <w:sz w:val="28"/>
        </w:rPr>
        <w:t>年医疗服务与保障能力提升补助资金绩效目标表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382303</w:t>
            </w:r>
            <w:r>
              <w:t>天津市医疗保障基金管理中心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经办能力提升</w:t>
            </w:r>
            <w:r>
              <w:t>-01</w:t>
            </w:r>
            <w:r>
              <w:t>中央直达资金</w:t>
            </w:r>
            <w:r>
              <w:t>-2023</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15.94</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15.94</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窗口经办行风建设：继续坚持简约高效、过紧日子的原则下，围绕各分中心经办服务流程中的难点、痛点、堵点，引入第三方明察暗访，通过第三方视角深入发掘经办服务中存在的各类问题。提升干部综合素养和干事能力</w:t>
            </w:r>
            <w:r>
              <w:t xml:space="preserve"> </w:t>
            </w:r>
            <w:r>
              <w:t>提高医保服务水平和政策知晓率完成新增定点医药机构评估工作以全国统一的政策为基础，结合我市实际，利用宣传折页、宣传海报等宣传资料做好医保政策经办宣传工作。</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窗口经办行风建设：继续坚持简约高效、过紧日子的原则下，围绕各分中心经办服务流程中的难点、痛点、堵点，引入第三方明察暗访，通过第三方视角深入发掘经办服务中存在的各类问题。</w:t>
            </w:r>
          </w:p>
          <w:p w:rsidR="00F27686" w:rsidRDefault="00136400">
            <w:pPr>
              <w:pStyle w:val="2"/>
            </w:pPr>
            <w:r>
              <w:t>2.</w:t>
            </w:r>
            <w:r>
              <w:t>提升干部综合素养和干事能力</w:t>
            </w:r>
            <w:r>
              <w:t xml:space="preserve"> </w:t>
            </w:r>
            <w:r>
              <w:t>提高医保服务水平和政策知晓率</w:t>
            </w:r>
          </w:p>
          <w:p w:rsidR="00F27686" w:rsidRDefault="00136400">
            <w:pPr>
              <w:pStyle w:val="2"/>
            </w:pPr>
            <w:r>
              <w:t>3.</w:t>
            </w:r>
            <w:r>
              <w:t>完成新增定点医药机构评估工作</w:t>
            </w:r>
          </w:p>
          <w:p w:rsidR="00F27686" w:rsidRDefault="00136400">
            <w:pPr>
              <w:pStyle w:val="2"/>
            </w:pPr>
            <w:r>
              <w:t>4.</w:t>
            </w:r>
            <w:r>
              <w:t>以全国统一的政策为基础，结合我市实际，利用宣传折页、宣传海报等宣传资料做好医保政策经办宣传工作。</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不超过预算资金</w:t>
            </w:r>
          </w:p>
        </w:tc>
        <w:tc>
          <w:tcPr>
            <w:tcW w:w="3430" w:type="dxa"/>
            <w:vAlign w:val="center"/>
          </w:tcPr>
          <w:p w:rsidR="00F27686" w:rsidRDefault="00136400">
            <w:pPr>
              <w:pStyle w:val="2"/>
            </w:pPr>
            <w:r>
              <w:t>不超过预算资金</w:t>
            </w:r>
          </w:p>
        </w:tc>
        <w:tc>
          <w:tcPr>
            <w:tcW w:w="2551" w:type="dxa"/>
            <w:vAlign w:val="center"/>
          </w:tcPr>
          <w:p w:rsidR="00F27686" w:rsidRDefault="00136400">
            <w:pPr>
              <w:pStyle w:val="2"/>
            </w:pPr>
            <w:r>
              <w:t>≤51.17</w:t>
            </w:r>
            <w:r>
              <w:t>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视频报告、文字报告、电话报告</w:t>
            </w:r>
          </w:p>
        </w:tc>
        <w:tc>
          <w:tcPr>
            <w:tcW w:w="3430" w:type="dxa"/>
            <w:vAlign w:val="center"/>
          </w:tcPr>
          <w:p w:rsidR="00F27686" w:rsidRDefault="00136400">
            <w:pPr>
              <w:pStyle w:val="2"/>
            </w:pPr>
            <w:r>
              <w:t>访查报告</w:t>
            </w:r>
          </w:p>
        </w:tc>
        <w:tc>
          <w:tcPr>
            <w:tcW w:w="2551" w:type="dxa"/>
            <w:vAlign w:val="center"/>
          </w:tcPr>
          <w:p w:rsidR="00F27686" w:rsidRDefault="00136400">
            <w:pPr>
              <w:pStyle w:val="2"/>
            </w:pPr>
            <w:r>
              <w:t>3</w:t>
            </w:r>
            <w:r>
              <w:t>报告按照分类各一份</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保证内容时效性</w:t>
            </w:r>
          </w:p>
        </w:tc>
        <w:tc>
          <w:tcPr>
            <w:tcW w:w="3430" w:type="dxa"/>
            <w:vAlign w:val="center"/>
          </w:tcPr>
          <w:p w:rsidR="00F27686" w:rsidRDefault="00136400">
            <w:pPr>
              <w:pStyle w:val="2"/>
            </w:pPr>
            <w:r>
              <w:t>保证内容时效性</w:t>
            </w:r>
          </w:p>
        </w:tc>
        <w:tc>
          <w:tcPr>
            <w:tcW w:w="2551" w:type="dxa"/>
            <w:vAlign w:val="center"/>
          </w:tcPr>
          <w:p w:rsidR="00F27686" w:rsidRDefault="00136400">
            <w:pPr>
              <w:pStyle w:val="2"/>
            </w:pPr>
            <w:r>
              <w:t>100%</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确保培训合格率</w:t>
            </w:r>
          </w:p>
        </w:tc>
        <w:tc>
          <w:tcPr>
            <w:tcW w:w="3430" w:type="dxa"/>
            <w:vAlign w:val="center"/>
          </w:tcPr>
          <w:p w:rsidR="00F27686" w:rsidRDefault="00136400">
            <w:pPr>
              <w:pStyle w:val="2"/>
            </w:pPr>
            <w:r>
              <w:t>按照相关培训班的要求，完成培训、考试</w:t>
            </w:r>
          </w:p>
        </w:tc>
        <w:tc>
          <w:tcPr>
            <w:tcW w:w="2551" w:type="dxa"/>
            <w:vAlign w:val="center"/>
          </w:tcPr>
          <w:p w:rsidR="00F27686" w:rsidRDefault="00136400">
            <w:pPr>
              <w:pStyle w:val="2"/>
            </w:pPr>
            <w:r>
              <w:t>≥90%</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按时完成率</w:t>
            </w:r>
          </w:p>
        </w:tc>
        <w:tc>
          <w:tcPr>
            <w:tcW w:w="3430" w:type="dxa"/>
            <w:vAlign w:val="center"/>
          </w:tcPr>
          <w:p w:rsidR="00F27686" w:rsidRDefault="00136400">
            <w:pPr>
              <w:pStyle w:val="2"/>
            </w:pPr>
            <w:r>
              <w:t>及时有效</w:t>
            </w:r>
          </w:p>
        </w:tc>
        <w:tc>
          <w:tcPr>
            <w:tcW w:w="2551" w:type="dxa"/>
            <w:vAlign w:val="center"/>
          </w:tcPr>
          <w:p w:rsidR="00F27686" w:rsidRDefault="00136400">
            <w:pPr>
              <w:pStyle w:val="2"/>
            </w:pPr>
            <w:r>
              <w:t>2023</w:t>
            </w:r>
            <w:r>
              <w:t>年底前完成评估工作</w:t>
            </w:r>
          </w:p>
        </w:tc>
      </w:tr>
      <w:tr w:rsidR="00DF75E8" w:rsidTr="00DF75E8">
        <w:trPr>
          <w:trHeight w:val="369"/>
          <w:jc w:val="center"/>
        </w:trPr>
        <w:tc>
          <w:tcPr>
            <w:tcW w:w="1276" w:type="dxa"/>
            <w:vMerge w:val="restart"/>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增强经办服务能力</w:t>
            </w:r>
          </w:p>
        </w:tc>
        <w:tc>
          <w:tcPr>
            <w:tcW w:w="3430" w:type="dxa"/>
            <w:vAlign w:val="center"/>
          </w:tcPr>
          <w:p w:rsidR="00F27686" w:rsidRDefault="00136400">
            <w:pPr>
              <w:pStyle w:val="2"/>
            </w:pPr>
            <w:r>
              <w:t>增强经办服务能力</w:t>
            </w:r>
          </w:p>
        </w:tc>
        <w:tc>
          <w:tcPr>
            <w:tcW w:w="2551" w:type="dxa"/>
            <w:vAlign w:val="center"/>
          </w:tcPr>
          <w:p w:rsidR="00F27686" w:rsidRDefault="00136400">
            <w:pPr>
              <w:pStyle w:val="2"/>
            </w:pPr>
            <w:r>
              <w:t>提升医保经办标准化、规范化水平</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提升宣传服务效果</w:t>
            </w:r>
          </w:p>
        </w:tc>
        <w:tc>
          <w:tcPr>
            <w:tcW w:w="3430" w:type="dxa"/>
            <w:vAlign w:val="center"/>
          </w:tcPr>
          <w:p w:rsidR="00F27686" w:rsidRDefault="00136400">
            <w:pPr>
              <w:pStyle w:val="2"/>
            </w:pPr>
            <w:r>
              <w:t>提升宣传服务效果</w:t>
            </w:r>
          </w:p>
        </w:tc>
        <w:tc>
          <w:tcPr>
            <w:tcW w:w="2551" w:type="dxa"/>
            <w:vAlign w:val="center"/>
          </w:tcPr>
          <w:p w:rsidR="00F27686" w:rsidRDefault="00136400">
            <w:pPr>
              <w:pStyle w:val="2"/>
            </w:pPr>
            <w:r>
              <w:t>依法宣传，提升参保人认知度</w:t>
            </w:r>
          </w:p>
        </w:tc>
      </w:tr>
      <w:tr w:rsidR="00DF75E8" w:rsidTr="00DF75E8">
        <w:trPr>
          <w:trHeight w:val="369"/>
          <w:jc w:val="center"/>
        </w:trPr>
        <w:tc>
          <w:tcPr>
            <w:tcW w:w="1276" w:type="dxa"/>
            <w:vMerge w:val="restart"/>
            <w:vAlign w:val="center"/>
          </w:tcPr>
          <w:p w:rsidR="00F27686" w:rsidRDefault="00136400">
            <w:pPr>
              <w:pStyle w:val="3"/>
            </w:pPr>
            <w:r>
              <w:lastRenderedPageBreak/>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满意度</w:t>
            </w:r>
          </w:p>
        </w:tc>
        <w:tc>
          <w:tcPr>
            <w:tcW w:w="3430" w:type="dxa"/>
            <w:vAlign w:val="center"/>
          </w:tcPr>
          <w:p w:rsidR="00F27686" w:rsidRDefault="00136400">
            <w:pPr>
              <w:pStyle w:val="2"/>
            </w:pPr>
            <w:r>
              <w:t>评估结果是否符合协议管理要求</w:t>
            </w:r>
          </w:p>
        </w:tc>
        <w:tc>
          <w:tcPr>
            <w:tcW w:w="2551" w:type="dxa"/>
            <w:vAlign w:val="center"/>
          </w:tcPr>
          <w:p w:rsidR="00F27686" w:rsidRDefault="00136400">
            <w:pPr>
              <w:pStyle w:val="2"/>
            </w:pPr>
            <w:r>
              <w:t>评估结果符合协议管理要求</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培训效果</w:t>
            </w:r>
          </w:p>
        </w:tc>
        <w:tc>
          <w:tcPr>
            <w:tcW w:w="3430" w:type="dxa"/>
            <w:vAlign w:val="center"/>
          </w:tcPr>
          <w:p w:rsidR="00F27686" w:rsidRDefault="00136400">
            <w:pPr>
              <w:pStyle w:val="2"/>
            </w:pPr>
            <w:r>
              <w:t>培训受众对象对培训效果的评价</w:t>
            </w:r>
          </w:p>
        </w:tc>
        <w:tc>
          <w:tcPr>
            <w:tcW w:w="2551" w:type="dxa"/>
            <w:vAlign w:val="center"/>
          </w:tcPr>
          <w:p w:rsidR="00F27686" w:rsidRDefault="00136400">
            <w:pPr>
              <w:pStyle w:val="2"/>
            </w:pPr>
            <w:r>
              <w:t>≥90%</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34" w:name="_Toc157761360"/>
      <w:r>
        <w:rPr>
          <w:rFonts w:ascii="方正仿宋_GBK" w:eastAsia="方正仿宋_GBK" w:hAnsi="方正仿宋_GBK" w:cs="方正仿宋_GBK"/>
          <w:sz w:val="28"/>
        </w:rPr>
        <w:t>34.</w:t>
      </w:r>
      <w:r>
        <w:rPr>
          <w:rFonts w:ascii="方正仿宋_GBK" w:eastAsia="方正仿宋_GBK" w:hAnsi="方正仿宋_GBK" w:cs="方正仿宋_GBK"/>
          <w:sz w:val="28"/>
        </w:rPr>
        <w:t>经办能力提升</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-2024</w:t>
      </w:r>
      <w:r>
        <w:rPr>
          <w:rFonts w:ascii="方正仿宋_GBK" w:eastAsia="方正仿宋_GBK" w:hAnsi="方正仿宋_GBK" w:cs="方正仿宋_GBK"/>
          <w:sz w:val="28"/>
        </w:rPr>
        <w:t>年医疗服务与保障能力提升补助资金绩效目标表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382303</w:t>
            </w:r>
            <w:r>
              <w:t>天津市医疗保障基金管理中心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经办能力提升</w:t>
            </w:r>
            <w:r>
              <w:t>-01</w:t>
            </w:r>
            <w:r>
              <w:t>中央直达资金</w:t>
            </w:r>
            <w:r>
              <w:t>-2024</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38.40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38.40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进一步树牢以人民为中心发展理念，结合医保经办服务实际，扩充知识储备、增强本领素质、提升服务能力。向机构、单位培训各类医保政策，确保政策及时落地。保障其它经办能力提升有关费用</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进一步树牢以人民为中心发展理念，结合医保经办服务实际，扩充知识储备、增强本领素质、提升服务能力。向机构、单位培训各类医保政策，确保政策及时落地。</w:t>
            </w:r>
          </w:p>
          <w:p w:rsidR="00F27686" w:rsidRDefault="00136400">
            <w:pPr>
              <w:pStyle w:val="2"/>
            </w:pPr>
            <w:r>
              <w:t>2.</w:t>
            </w:r>
            <w:r>
              <w:t>按国家局文件要求，</w:t>
            </w:r>
            <w:r>
              <w:t>2025</w:t>
            </w:r>
            <w:r>
              <w:t>年底前，跨省异地就医直接结算制度体系更加健全，住院费用跨省直接结算率提高到</w:t>
            </w:r>
            <w:r>
              <w:t>70%</w:t>
            </w:r>
            <w:r>
              <w:t>以上，普通门诊跨省联网定点医药机构数量实现翻一番，门诊慢</w:t>
            </w:r>
            <w:r>
              <w:t>特病相关治疗费用逐步纳入跨省直接结算范围。</w:t>
            </w:r>
          </w:p>
          <w:p w:rsidR="00F27686" w:rsidRDefault="00136400">
            <w:pPr>
              <w:pStyle w:val="2"/>
            </w:pPr>
            <w:r>
              <w:t>3.</w:t>
            </w:r>
            <w:r>
              <w:t>保障其它经办能力提升有关费用</w:t>
            </w:r>
          </w:p>
          <w:p w:rsidR="00F27686" w:rsidRDefault="00136400">
            <w:pPr>
              <w:pStyle w:val="2"/>
            </w:pPr>
            <w:r>
              <w:t>4.</w:t>
            </w:r>
            <w:r>
              <w:t>完成明察暗访和满意度调查，咨询电话线路畅通、相关物品的印制</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严格执行培训标准</w:t>
            </w:r>
          </w:p>
        </w:tc>
        <w:tc>
          <w:tcPr>
            <w:tcW w:w="3430" w:type="dxa"/>
            <w:vAlign w:val="center"/>
          </w:tcPr>
          <w:p w:rsidR="00F27686" w:rsidRDefault="00136400">
            <w:pPr>
              <w:pStyle w:val="2"/>
            </w:pPr>
            <w:r>
              <w:t>严格执行培训标准</w:t>
            </w:r>
          </w:p>
        </w:tc>
        <w:tc>
          <w:tcPr>
            <w:tcW w:w="2551" w:type="dxa"/>
            <w:vAlign w:val="center"/>
          </w:tcPr>
          <w:p w:rsidR="00F27686" w:rsidRDefault="00136400">
            <w:pPr>
              <w:pStyle w:val="2"/>
            </w:pPr>
            <w:r>
              <w:t>≤500</w:t>
            </w:r>
            <w:r>
              <w:t>元</w:t>
            </w:r>
            <w:r>
              <w:t>/</w:t>
            </w:r>
            <w:r>
              <w:t>天</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完成时间</w:t>
            </w:r>
          </w:p>
        </w:tc>
        <w:tc>
          <w:tcPr>
            <w:tcW w:w="3430" w:type="dxa"/>
            <w:vAlign w:val="center"/>
          </w:tcPr>
          <w:p w:rsidR="00F27686" w:rsidRDefault="00136400">
            <w:pPr>
              <w:pStyle w:val="2"/>
            </w:pPr>
            <w:r>
              <w:t>项目预算各组成内容完成时间</w:t>
            </w:r>
          </w:p>
        </w:tc>
        <w:tc>
          <w:tcPr>
            <w:tcW w:w="2551" w:type="dxa"/>
            <w:vAlign w:val="center"/>
          </w:tcPr>
          <w:p w:rsidR="00F27686" w:rsidRDefault="00136400">
            <w:pPr>
              <w:pStyle w:val="2"/>
            </w:pPr>
            <w:r>
              <w:t>2024</w:t>
            </w:r>
            <w:r>
              <w:t>年</w:t>
            </w:r>
            <w:r>
              <w:t>12</w:t>
            </w:r>
            <w:r>
              <w:t>月</w:t>
            </w:r>
            <w:r>
              <w:t>31</w:t>
            </w:r>
            <w:r>
              <w:t>日前</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配发印刷品的分中心数量</w:t>
            </w:r>
          </w:p>
        </w:tc>
        <w:tc>
          <w:tcPr>
            <w:tcW w:w="3430" w:type="dxa"/>
            <w:vAlign w:val="center"/>
          </w:tcPr>
          <w:p w:rsidR="00F27686" w:rsidRDefault="00136400">
            <w:pPr>
              <w:pStyle w:val="2"/>
            </w:pPr>
            <w:r>
              <w:t>配发印刷品的分中心数量</w:t>
            </w:r>
          </w:p>
        </w:tc>
        <w:tc>
          <w:tcPr>
            <w:tcW w:w="2551" w:type="dxa"/>
            <w:vAlign w:val="center"/>
          </w:tcPr>
          <w:p w:rsidR="00F27686" w:rsidRDefault="00136400">
            <w:pPr>
              <w:pStyle w:val="2"/>
            </w:pPr>
            <w:r>
              <w:t>21</w:t>
            </w:r>
            <w:r>
              <w:t>家</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测试报告合格率</w:t>
            </w:r>
          </w:p>
        </w:tc>
        <w:tc>
          <w:tcPr>
            <w:tcW w:w="3430" w:type="dxa"/>
            <w:vAlign w:val="center"/>
          </w:tcPr>
          <w:p w:rsidR="00F27686" w:rsidRDefault="00136400">
            <w:pPr>
              <w:pStyle w:val="2"/>
            </w:pPr>
            <w:r>
              <w:t>测试报告合格率</w:t>
            </w:r>
          </w:p>
        </w:tc>
        <w:tc>
          <w:tcPr>
            <w:tcW w:w="2551" w:type="dxa"/>
            <w:vAlign w:val="center"/>
          </w:tcPr>
          <w:p w:rsidR="00F27686" w:rsidRDefault="00136400">
            <w:pPr>
              <w:pStyle w:val="2"/>
            </w:pPr>
            <w:r>
              <w:t>按规定进行差旅、住宿</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提升管理和经办服务水平，加快各类医保政策落地</w:t>
            </w:r>
          </w:p>
        </w:tc>
        <w:tc>
          <w:tcPr>
            <w:tcW w:w="3430" w:type="dxa"/>
            <w:vAlign w:val="center"/>
          </w:tcPr>
          <w:p w:rsidR="00F27686" w:rsidRDefault="00136400">
            <w:pPr>
              <w:pStyle w:val="2"/>
            </w:pPr>
            <w:r>
              <w:t>有效提升中心干部的工作水平和服务能力，提升医保服务质量。向机构、单位培训各类医保政策，确保政策及时落地。</w:t>
            </w:r>
          </w:p>
        </w:tc>
        <w:tc>
          <w:tcPr>
            <w:tcW w:w="2551" w:type="dxa"/>
            <w:vAlign w:val="center"/>
          </w:tcPr>
          <w:p w:rsidR="00F27686" w:rsidRDefault="00136400">
            <w:pPr>
              <w:pStyle w:val="2"/>
            </w:pPr>
            <w:r>
              <w:t>有效提升中心干部的工作水平和服务能力，提升医保服务质量。向机构、单位培训各类医保政策，确保政策及时落地。</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群众认可满意</w:t>
            </w:r>
          </w:p>
        </w:tc>
        <w:tc>
          <w:tcPr>
            <w:tcW w:w="3430" w:type="dxa"/>
            <w:vAlign w:val="center"/>
          </w:tcPr>
          <w:p w:rsidR="00F27686" w:rsidRDefault="00136400">
            <w:pPr>
              <w:pStyle w:val="2"/>
            </w:pPr>
            <w:r>
              <w:t>利用宣传扩大群众的认可度、满意度</w:t>
            </w:r>
          </w:p>
        </w:tc>
        <w:tc>
          <w:tcPr>
            <w:tcW w:w="2551" w:type="dxa"/>
            <w:vAlign w:val="center"/>
          </w:tcPr>
          <w:p w:rsidR="00F27686" w:rsidRDefault="00136400">
            <w:pPr>
              <w:pStyle w:val="2"/>
            </w:pPr>
            <w:r>
              <w:t>拓展多种宣传渠道，合理引导社会预期</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35" w:name="_Toc157761361"/>
      <w:r>
        <w:rPr>
          <w:rFonts w:ascii="方正仿宋_GBK" w:eastAsia="方正仿宋_GBK" w:hAnsi="方正仿宋_GBK" w:cs="方正仿宋_GBK"/>
          <w:sz w:val="28"/>
        </w:rPr>
        <w:t>35.</w:t>
      </w:r>
      <w:r>
        <w:rPr>
          <w:rFonts w:ascii="方正仿宋_GBK" w:eastAsia="方正仿宋_GBK" w:hAnsi="方正仿宋_GBK" w:cs="方正仿宋_GBK"/>
          <w:sz w:val="28"/>
        </w:rPr>
        <w:t>荣誉功勋奖励获得者医疗费用财政补助绩效目标表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382303</w:t>
            </w:r>
            <w:r>
              <w:t>天津市医疗保障基金管理中心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荣誉功勋奖励获得者医疗费用财政补助</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4341.50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4341.50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对符合救助条件的参保人医疗费给予补贴</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对符合救助条件的参保人医疗费给予补贴</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发放补助资金数额</w:t>
            </w:r>
          </w:p>
        </w:tc>
        <w:tc>
          <w:tcPr>
            <w:tcW w:w="3430" w:type="dxa"/>
            <w:vAlign w:val="center"/>
          </w:tcPr>
          <w:p w:rsidR="00F27686" w:rsidRDefault="00136400">
            <w:pPr>
              <w:pStyle w:val="2"/>
            </w:pPr>
            <w:r>
              <w:t>反映发放补助资金数额</w:t>
            </w:r>
          </w:p>
        </w:tc>
        <w:tc>
          <w:tcPr>
            <w:tcW w:w="2551" w:type="dxa"/>
            <w:vAlign w:val="center"/>
          </w:tcPr>
          <w:p w:rsidR="00F27686" w:rsidRDefault="00136400">
            <w:pPr>
              <w:pStyle w:val="2"/>
            </w:pPr>
            <w:r>
              <w:t>≤4341.5</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补助人员覆盖人数</w:t>
            </w:r>
          </w:p>
        </w:tc>
        <w:tc>
          <w:tcPr>
            <w:tcW w:w="3430" w:type="dxa"/>
            <w:vAlign w:val="center"/>
          </w:tcPr>
          <w:p w:rsidR="00F27686" w:rsidRDefault="00136400">
            <w:pPr>
              <w:pStyle w:val="2"/>
            </w:pPr>
            <w:r>
              <w:t>补助人员覆盖人数</w:t>
            </w:r>
          </w:p>
        </w:tc>
        <w:tc>
          <w:tcPr>
            <w:tcW w:w="2551" w:type="dxa"/>
            <w:vAlign w:val="center"/>
          </w:tcPr>
          <w:p w:rsidR="00F27686" w:rsidRDefault="00136400">
            <w:pPr>
              <w:pStyle w:val="2"/>
            </w:pPr>
            <w:r>
              <w:t>≥9000</w:t>
            </w:r>
            <w:r>
              <w:t>人</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补助资金发放率</w:t>
            </w:r>
          </w:p>
        </w:tc>
        <w:tc>
          <w:tcPr>
            <w:tcW w:w="3430" w:type="dxa"/>
            <w:vAlign w:val="center"/>
          </w:tcPr>
          <w:p w:rsidR="00F27686" w:rsidRDefault="00136400">
            <w:pPr>
              <w:pStyle w:val="2"/>
            </w:pPr>
            <w:r>
              <w:t>符合政策的补助资金按要求发放，反映补助资金发放情况</w:t>
            </w:r>
          </w:p>
        </w:tc>
        <w:tc>
          <w:tcPr>
            <w:tcW w:w="2551" w:type="dxa"/>
            <w:vAlign w:val="center"/>
          </w:tcPr>
          <w:p w:rsidR="00F27686" w:rsidRDefault="00136400">
            <w:pPr>
              <w:pStyle w:val="2"/>
            </w:pPr>
            <w:r>
              <w:t>100%</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补助资金发放及时率</w:t>
            </w:r>
          </w:p>
        </w:tc>
        <w:tc>
          <w:tcPr>
            <w:tcW w:w="3430" w:type="dxa"/>
            <w:vAlign w:val="center"/>
          </w:tcPr>
          <w:p w:rsidR="00F27686" w:rsidRDefault="00136400">
            <w:pPr>
              <w:pStyle w:val="2"/>
            </w:pPr>
            <w:r>
              <w:t>符合政策的资金按相关要求及时发放，反映补助资金发放及时情况</w:t>
            </w:r>
          </w:p>
        </w:tc>
        <w:tc>
          <w:tcPr>
            <w:tcW w:w="2551" w:type="dxa"/>
            <w:vAlign w:val="center"/>
          </w:tcPr>
          <w:p w:rsidR="00F27686" w:rsidRDefault="00136400">
            <w:pPr>
              <w:pStyle w:val="2"/>
            </w:pPr>
            <w:r>
              <w:t>100%</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补助成效</w:t>
            </w:r>
          </w:p>
        </w:tc>
        <w:tc>
          <w:tcPr>
            <w:tcW w:w="3430" w:type="dxa"/>
            <w:vAlign w:val="center"/>
          </w:tcPr>
          <w:p w:rsidR="00F27686" w:rsidRDefault="00136400">
            <w:pPr>
              <w:pStyle w:val="2"/>
            </w:pPr>
            <w:r>
              <w:t>反映补助工作达到的社会影响</w:t>
            </w:r>
          </w:p>
        </w:tc>
        <w:tc>
          <w:tcPr>
            <w:tcW w:w="2551" w:type="dxa"/>
            <w:vAlign w:val="center"/>
          </w:tcPr>
          <w:p w:rsidR="00F27686" w:rsidRDefault="00136400">
            <w:pPr>
              <w:pStyle w:val="2"/>
            </w:pPr>
            <w:r>
              <w:t>落实功勋荣誉人员的待遇享受</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符合救助条件的参保人满意度</w:t>
            </w:r>
          </w:p>
        </w:tc>
        <w:tc>
          <w:tcPr>
            <w:tcW w:w="3430" w:type="dxa"/>
            <w:vAlign w:val="center"/>
          </w:tcPr>
          <w:p w:rsidR="00F27686" w:rsidRDefault="00136400">
            <w:pPr>
              <w:pStyle w:val="2"/>
            </w:pPr>
            <w:r>
              <w:t>符合救助条件的参保人满意度</w:t>
            </w:r>
          </w:p>
        </w:tc>
        <w:tc>
          <w:tcPr>
            <w:tcW w:w="2551" w:type="dxa"/>
            <w:vAlign w:val="center"/>
          </w:tcPr>
          <w:p w:rsidR="00F27686" w:rsidRDefault="00136400">
            <w:pPr>
              <w:pStyle w:val="2"/>
            </w:pPr>
            <w:r>
              <w:t>符合救助条件的参保人基本满意</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36" w:name="_Toc157761362"/>
      <w:r>
        <w:rPr>
          <w:rFonts w:ascii="方正仿宋_GBK" w:eastAsia="方正仿宋_GBK" w:hAnsi="方正仿宋_GBK" w:cs="方正仿宋_GBK"/>
          <w:sz w:val="28"/>
        </w:rPr>
        <w:t>36.</w:t>
      </w:r>
      <w:r>
        <w:rPr>
          <w:rFonts w:ascii="方正仿宋_GBK" w:eastAsia="方正仿宋_GBK" w:hAnsi="方正仿宋_GBK" w:cs="方正仿宋_GBK"/>
          <w:sz w:val="28"/>
        </w:rPr>
        <w:t>四级经办体系建设</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-2023</w:t>
      </w:r>
      <w:r>
        <w:rPr>
          <w:rFonts w:ascii="方正仿宋_GBK" w:eastAsia="方正仿宋_GBK" w:hAnsi="方正仿宋_GBK" w:cs="方正仿宋_GBK"/>
          <w:sz w:val="28"/>
        </w:rPr>
        <w:t>年医疗服务与保障能力提升补助资金（第三批）绩效目标表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382303</w:t>
            </w:r>
            <w:r>
              <w:t>天津市医疗保障基金管理中心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四级经办体系建设</w:t>
            </w:r>
            <w:r>
              <w:t>-01</w:t>
            </w:r>
            <w:r>
              <w:t>中央直达资金</w:t>
            </w:r>
            <w:r>
              <w:t>-2023</w:t>
            </w:r>
            <w:r>
              <w:t>年医疗服务与保障能力提升补助资金（第三批）</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79.33</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79.33</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提升经办服务体系能力建设工作开展培训，包括但不限于经办服务能力建设规划，省、市、区（县）等经办机构、街道、社区等相关医保人员开展业务能力学习培训，规范服务方式、提升服务效能、增强服务意识，为广大人民群众提供更加优质、高效、便利的医保服务。</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提升经办服务体系能力</w:t>
            </w:r>
          </w:p>
          <w:p w:rsidR="00F27686" w:rsidRDefault="00136400">
            <w:pPr>
              <w:pStyle w:val="2"/>
            </w:pPr>
            <w:r>
              <w:t>2.</w:t>
            </w:r>
            <w:r>
              <w:t>建设工作开展培训，包括但不限于经办服务能力建设规划，省、市、区（县）等经办机构、街道、社区等相关医保人员开展业务能力学习培训，规范服务方式、提升服务效能、增强服务意识，为广大人民群众提供更加优质、高效、便利的医保服务。</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自助机采购费用、工作站建设费用及印刷费用、培训费</w:t>
            </w:r>
          </w:p>
        </w:tc>
        <w:tc>
          <w:tcPr>
            <w:tcW w:w="3430" w:type="dxa"/>
            <w:vAlign w:val="center"/>
          </w:tcPr>
          <w:p w:rsidR="00F27686" w:rsidRDefault="00136400">
            <w:pPr>
              <w:pStyle w:val="2"/>
            </w:pPr>
            <w:r>
              <w:t>长护险自助机</w:t>
            </w:r>
            <w:r>
              <w:t>10</w:t>
            </w:r>
            <w:r>
              <w:t>台、工作站建设及印刷费、培训费</w:t>
            </w:r>
          </w:p>
        </w:tc>
        <w:tc>
          <w:tcPr>
            <w:tcW w:w="2551" w:type="dxa"/>
            <w:vAlign w:val="center"/>
          </w:tcPr>
          <w:p w:rsidR="00F27686" w:rsidRDefault="00136400">
            <w:pPr>
              <w:pStyle w:val="2"/>
            </w:pPr>
            <w:r>
              <w:t>≤79.51</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培训合格率</w:t>
            </w:r>
          </w:p>
        </w:tc>
        <w:tc>
          <w:tcPr>
            <w:tcW w:w="3430" w:type="dxa"/>
            <w:vAlign w:val="center"/>
          </w:tcPr>
          <w:p w:rsidR="00F27686" w:rsidRDefault="00136400">
            <w:pPr>
              <w:pStyle w:val="2"/>
            </w:pPr>
            <w:r>
              <w:t>培训合格率</w:t>
            </w:r>
          </w:p>
        </w:tc>
        <w:tc>
          <w:tcPr>
            <w:tcW w:w="2551" w:type="dxa"/>
            <w:vAlign w:val="center"/>
          </w:tcPr>
          <w:p w:rsidR="00F27686" w:rsidRDefault="00136400">
            <w:pPr>
              <w:pStyle w:val="2"/>
            </w:pPr>
            <w:r>
              <w:t>≥95%</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自助机数量</w:t>
            </w:r>
          </w:p>
        </w:tc>
        <w:tc>
          <w:tcPr>
            <w:tcW w:w="3430" w:type="dxa"/>
            <w:vAlign w:val="center"/>
          </w:tcPr>
          <w:p w:rsidR="00F27686" w:rsidRDefault="00136400">
            <w:pPr>
              <w:pStyle w:val="2"/>
            </w:pPr>
            <w:r>
              <w:t>长护险自助机</w:t>
            </w:r>
          </w:p>
        </w:tc>
        <w:tc>
          <w:tcPr>
            <w:tcW w:w="2551" w:type="dxa"/>
            <w:vAlign w:val="center"/>
          </w:tcPr>
          <w:p w:rsidR="00F27686" w:rsidRDefault="00136400">
            <w:pPr>
              <w:pStyle w:val="2"/>
            </w:pPr>
            <w:r>
              <w:t>≥10</w:t>
            </w:r>
            <w:r>
              <w:t>个</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培训及时</w:t>
            </w:r>
          </w:p>
        </w:tc>
        <w:tc>
          <w:tcPr>
            <w:tcW w:w="3430" w:type="dxa"/>
            <w:vAlign w:val="center"/>
          </w:tcPr>
          <w:p w:rsidR="00F27686" w:rsidRDefault="00136400">
            <w:pPr>
              <w:pStyle w:val="2"/>
            </w:pPr>
            <w:r>
              <w:t>培训及时</w:t>
            </w:r>
          </w:p>
        </w:tc>
        <w:tc>
          <w:tcPr>
            <w:tcW w:w="2551" w:type="dxa"/>
            <w:vAlign w:val="center"/>
          </w:tcPr>
          <w:p w:rsidR="00F27686" w:rsidRDefault="00136400">
            <w:pPr>
              <w:pStyle w:val="2"/>
            </w:pPr>
            <w:r>
              <w:t>在规定时间开展培训</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工作站建设医保服务及查询事项</w:t>
            </w:r>
          </w:p>
        </w:tc>
        <w:tc>
          <w:tcPr>
            <w:tcW w:w="3430" w:type="dxa"/>
            <w:vAlign w:val="center"/>
          </w:tcPr>
          <w:p w:rsidR="00F27686" w:rsidRDefault="00136400">
            <w:pPr>
              <w:pStyle w:val="2"/>
            </w:pPr>
            <w:r>
              <w:t>能承接</w:t>
            </w:r>
            <w:r>
              <w:t>5</w:t>
            </w:r>
            <w:r>
              <w:t>个医保服务事项、</w:t>
            </w:r>
            <w:r>
              <w:t>4</w:t>
            </w:r>
            <w:r>
              <w:t>个查询事项</w:t>
            </w:r>
          </w:p>
        </w:tc>
        <w:tc>
          <w:tcPr>
            <w:tcW w:w="2551" w:type="dxa"/>
            <w:vAlign w:val="center"/>
          </w:tcPr>
          <w:p w:rsidR="00F27686" w:rsidRDefault="00136400">
            <w:pPr>
              <w:pStyle w:val="2"/>
            </w:pPr>
            <w:r>
              <w:t>≥9</w:t>
            </w:r>
            <w:r>
              <w:t>个</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完成建设及采购时间</w:t>
            </w:r>
          </w:p>
        </w:tc>
        <w:tc>
          <w:tcPr>
            <w:tcW w:w="3430" w:type="dxa"/>
            <w:vAlign w:val="center"/>
          </w:tcPr>
          <w:p w:rsidR="00F27686" w:rsidRDefault="00136400">
            <w:pPr>
              <w:pStyle w:val="2"/>
            </w:pPr>
            <w:r>
              <w:t>2023</w:t>
            </w:r>
            <w:r>
              <w:t>年底前全部完成</w:t>
            </w:r>
          </w:p>
        </w:tc>
        <w:tc>
          <w:tcPr>
            <w:tcW w:w="2551" w:type="dxa"/>
            <w:vAlign w:val="center"/>
          </w:tcPr>
          <w:p w:rsidR="00F27686" w:rsidRDefault="00136400">
            <w:pPr>
              <w:pStyle w:val="2"/>
            </w:pPr>
            <w:r>
              <w:t>2023</w:t>
            </w:r>
            <w:r>
              <w:t>年底前全部完成</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提升医保服务能力</w:t>
            </w:r>
          </w:p>
        </w:tc>
        <w:tc>
          <w:tcPr>
            <w:tcW w:w="3430" w:type="dxa"/>
            <w:vAlign w:val="center"/>
          </w:tcPr>
          <w:p w:rsidR="00F27686" w:rsidRDefault="00136400">
            <w:pPr>
              <w:pStyle w:val="2"/>
            </w:pPr>
            <w:r>
              <w:t>医保服务长护险事项自助办理范围提升，工作站便利参保人员办理查询医保业务。</w:t>
            </w:r>
          </w:p>
        </w:tc>
        <w:tc>
          <w:tcPr>
            <w:tcW w:w="2551" w:type="dxa"/>
            <w:vAlign w:val="center"/>
          </w:tcPr>
          <w:p w:rsidR="00F27686" w:rsidRDefault="00136400">
            <w:pPr>
              <w:pStyle w:val="2"/>
            </w:pPr>
            <w:r>
              <w:t>医保服务宣传及服务范围加大，能力提升</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群众医保服务满意度</w:t>
            </w:r>
          </w:p>
        </w:tc>
        <w:tc>
          <w:tcPr>
            <w:tcW w:w="3430" w:type="dxa"/>
            <w:vAlign w:val="center"/>
          </w:tcPr>
          <w:p w:rsidR="00F27686" w:rsidRDefault="00136400">
            <w:pPr>
              <w:pStyle w:val="2"/>
            </w:pPr>
            <w:r>
              <w:t>群众办理医保事项满意度</w:t>
            </w:r>
          </w:p>
        </w:tc>
        <w:tc>
          <w:tcPr>
            <w:tcW w:w="2551" w:type="dxa"/>
            <w:vAlign w:val="center"/>
          </w:tcPr>
          <w:p w:rsidR="00F27686" w:rsidRDefault="00136400">
            <w:pPr>
              <w:pStyle w:val="2"/>
            </w:pPr>
            <w:r>
              <w:t>≥90%</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37" w:name="_Toc157761363"/>
      <w:r>
        <w:rPr>
          <w:rFonts w:ascii="方正仿宋_GBK" w:eastAsia="方正仿宋_GBK" w:hAnsi="方正仿宋_GBK" w:cs="方正仿宋_GBK"/>
          <w:sz w:val="28"/>
        </w:rPr>
        <w:t>37.</w:t>
      </w:r>
      <w:r>
        <w:rPr>
          <w:rFonts w:ascii="方正仿宋_GBK" w:eastAsia="方正仿宋_GBK" w:hAnsi="方正仿宋_GBK" w:cs="方正仿宋_GBK"/>
          <w:sz w:val="28"/>
        </w:rPr>
        <w:t>四级经办体系信息化建设</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-2023</w:t>
      </w:r>
      <w:r>
        <w:rPr>
          <w:rFonts w:ascii="方正仿宋_GBK" w:eastAsia="方正仿宋_GBK" w:hAnsi="方正仿宋_GBK" w:cs="方正仿宋_GBK"/>
          <w:sz w:val="28"/>
        </w:rPr>
        <w:t>年医疗服务与保障能力提升补助资金（第三批）绩效目标表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382303</w:t>
            </w:r>
            <w:r>
              <w:t>天津市医疗保障基金管理中心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四级经办体系信息化建设</w:t>
            </w:r>
            <w:r>
              <w:t>-01</w:t>
            </w:r>
            <w:r>
              <w:t>中央直达资金</w:t>
            </w:r>
            <w:r>
              <w:t>-2023</w:t>
            </w:r>
            <w:r>
              <w:t>年医疗服务与保障能力提升补助资金（第三批）</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169.69</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169.69</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配置信息化建设相关应用设备，降低业务经办难度，提升服务效能，为广大人民群众提供更加优质、高效、便利的医保经办服务。</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配置信息化建设相关应用设备，降低业务经办难度，提升服务效能，为广大人民群众提供更加优质、高效、便利的医保经办服务。</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不超过预算金额</w:t>
            </w:r>
          </w:p>
        </w:tc>
        <w:tc>
          <w:tcPr>
            <w:tcW w:w="3430" w:type="dxa"/>
            <w:vAlign w:val="center"/>
          </w:tcPr>
          <w:p w:rsidR="00F27686" w:rsidRDefault="00136400">
            <w:pPr>
              <w:pStyle w:val="2"/>
            </w:pPr>
            <w:r>
              <w:t>不超过预算金额</w:t>
            </w:r>
          </w:p>
        </w:tc>
        <w:tc>
          <w:tcPr>
            <w:tcW w:w="2551" w:type="dxa"/>
            <w:vAlign w:val="center"/>
          </w:tcPr>
          <w:p w:rsidR="00F27686" w:rsidRDefault="00136400">
            <w:pPr>
              <w:pStyle w:val="2"/>
            </w:pPr>
            <w:r>
              <w:t>≤169.69</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项目完成率</w:t>
            </w:r>
          </w:p>
        </w:tc>
        <w:tc>
          <w:tcPr>
            <w:tcW w:w="3430" w:type="dxa"/>
            <w:vAlign w:val="center"/>
          </w:tcPr>
          <w:p w:rsidR="00F27686" w:rsidRDefault="00136400">
            <w:pPr>
              <w:pStyle w:val="2"/>
            </w:pPr>
            <w:r>
              <w:t>项目完成率</w:t>
            </w:r>
          </w:p>
        </w:tc>
        <w:tc>
          <w:tcPr>
            <w:tcW w:w="2551" w:type="dxa"/>
            <w:vAlign w:val="center"/>
          </w:tcPr>
          <w:p w:rsidR="00F27686" w:rsidRDefault="00136400">
            <w:pPr>
              <w:pStyle w:val="2"/>
            </w:pPr>
            <w:r>
              <w:t>≥90%</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信息化建设验收合格率</w:t>
            </w:r>
          </w:p>
        </w:tc>
        <w:tc>
          <w:tcPr>
            <w:tcW w:w="3430" w:type="dxa"/>
            <w:vAlign w:val="center"/>
          </w:tcPr>
          <w:p w:rsidR="00F27686" w:rsidRDefault="00136400">
            <w:pPr>
              <w:pStyle w:val="2"/>
            </w:pPr>
            <w:r>
              <w:t>信息化建设验收合格率</w:t>
            </w:r>
          </w:p>
        </w:tc>
        <w:tc>
          <w:tcPr>
            <w:tcW w:w="2551" w:type="dxa"/>
            <w:vAlign w:val="center"/>
          </w:tcPr>
          <w:p w:rsidR="00F27686" w:rsidRDefault="00136400">
            <w:pPr>
              <w:pStyle w:val="2"/>
            </w:pPr>
            <w:r>
              <w:t>≥90%</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及时采购</w:t>
            </w:r>
          </w:p>
        </w:tc>
        <w:tc>
          <w:tcPr>
            <w:tcW w:w="3430" w:type="dxa"/>
            <w:vAlign w:val="center"/>
          </w:tcPr>
          <w:p w:rsidR="00F27686" w:rsidRDefault="00136400">
            <w:pPr>
              <w:pStyle w:val="2"/>
            </w:pPr>
            <w:r>
              <w:t>及时采购</w:t>
            </w:r>
          </w:p>
        </w:tc>
        <w:tc>
          <w:tcPr>
            <w:tcW w:w="2551" w:type="dxa"/>
            <w:vAlign w:val="center"/>
          </w:tcPr>
          <w:p w:rsidR="00F27686" w:rsidRDefault="00136400">
            <w:pPr>
              <w:pStyle w:val="2"/>
            </w:pPr>
            <w:r>
              <w:t>根据项目进度完成采购</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提升经办服务效能</w:t>
            </w:r>
          </w:p>
        </w:tc>
        <w:tc>
          <w:tcPr>
            <w:tcW w:w="3430" w:type="dxa"/>
            <w:vAlign w:val="center"/>
          </w:tcPr>
          <w:p w:rsidR="00F27686" w:rsidRDefault="00136400">
            <w:pPr>
              <w:pStyle w:val="2"/>
            </w:pPr>
            <w:r>
              <w:t>提升经办服务效能</w:t>
            </w:r>
          </w:p>
        </w:tc>
        <w:tc>
          <w:tcPr>
            <w:tcW w:w="2551" w:type="dxa"/>
            <w:vAlign w:val="center"/>
          </w:tcPr>
          <w:p w:rsidR="00F27686" w:rsidRDefault="00136400">
            <w:pPr>
              <w:pStyle w:val="2"/>
            </w:pPr>
            <w:r>
              <w:t>降低业务经办难度，提升服务效能</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采购人员满意度</w:t>
            </w:r>
          </w:p>
        </w:tc>
        <w:tc>
          <w:tcPr>
            <w:tcW w:w="3430" w:type="dxa"/>
            <w:vAlign w:val="center"/>
          </w:tcPr>
          <w:p w:rsidR="00F27686" w:rsidRDefault="00136400">
            <w:pPr>
              <w:pStyle w:val="2"/>
            </w:pPr>
            <w:r>
              <w:t>采购人员满意度</w:t>
            </w:r>
          </w:p>
        </w:tc>
        <w:tc>
          <w:tcPr>
            <w:tcW w:w="2551" w:type="dxa"/>
            <w:vAlign w:val="center"/>
          </w:tcPr>
          <w:p w:rsidR="00F27686" w:rsidRDefault="00136400">
            <w:pPr>
              <w:pStyle w:val="2"/>
            </w:pPr>
            <w:r>
              <w:t>≥90%</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38" w:name="_Toc157761364"/>
      <w:r>
        <w:rPr>
          <w:rFonts w:ascii="方正仿宋_GBK" w:eastAsia="方正仿宋_GBK" w:hAnsi="方正仿宋_GBK" w:cs="方正仿宋_GBK"/>
          <w:sz w:val="28"/>
        </w:rPr>
        <w:t>38.</w:t>
      </w:r>
      <w:r>
        <w:rPr>
          <w:rFonts w:ascii="方正仿宋_GBK" w:eastAsia="方正仿宋_GBK" w:hAnsi="方正仿宋_GBK" w:cs="方正仿宋_GBK"/>
          <w:sz w:val="28"/>
        </w:rPr>
        <w:t>糖尿病人头付费评估课题费</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-2023</w:t>
      </w:r>
      <w:r>
        <w:rPr>
          <w:rFonts w:ascii="方正仿宋_GBK" w:eastAsia="方正仿宋_GBK" w:hAnsi="方正仿宋_GBK" w:cs="方正仿宋_GBK"/>
          <w:sz w:val="28"/>
        </w:rPr>
        <w:t>年医疗服务与保障能力提升补助资金（第三批）绩效目标表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382303</w:t>
            </w:r>
            <w:r>
              <w:t>天津市医疗保障基金管理中心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糖尿病人头付费评估课题费</w:t>
            </w:r>
            <w:r>
              <w:t>-01</w:t>
            </w:r>
            <w:r>
              <w:t>中央直达资金</w:t>
            </w:r>
            <w:r>
              <w:t>-2023</w:t>
            </w:r>
            <w:r>
              <w:t>年医疗服务与保障能力提升补助资金（第三批）</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5.00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5.00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根据医保支付方式改革工作需要，为进一步提高医疗机构规范诊疗行为和控制医疗成本的内生动力，拟委托第三方机构对我市现行糖尿病门特按人头总额付费相关政策进行研究评估，为下步完善推广按人头总额付费相关政策提供依据。</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根据医保支付方式改革工作需要，为进一步提高医疗机构规范诊疗行为和控制医疗成本的内生动力，拟委托第三方机构对我市现行糖尿病门特按人头总额付费相关政策进行研究评估，为下步完善推广按人头总额付费相关政策提供依据。</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不超过预算资金</w:t>
            </w:r>
          </w:p>
        </w:tc>
        <w:tc>
          <w:tcPr>
            <w:tcW w:w="3430" w:type="dxa"/>
            <w:vAlign w:val="center"/>
          </w:tcPr>
          <w:p w:rsidR="00F27686" w:rsidRDefault="00136400">
            <w:pPr>
              <w:pStyle w:val="2"/>
            </w:pPr>
            <w:r>
              <w:t>不超过预算资金</w:t>
            </w:r>
          </w:p>
        </w:tc>
        <w:tc>
          <w:tcPr>
            <w:tcW w:w="2551" w:type="dxa"/>
            <w:vAlign w:val="center"/>
          </w:tcPr>
          <w:p w:rsidR="00F27686" w:rsidRDefault="00136400">
            <w:pPr>
              <w:pStyle w:val="2"/>
            </w:pPr>
            <w:r>
              <w:t>≤5</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评估课题报告</w:t>
            </w:r>
          </w:p>
        </w:tc>
        <w:tc>
          <w:tcPr>
            <w:tcW w:w="3430" w:type="dxa"/>
            <w:vAlign w:val="center"/>
          </w:tcPr>
          <w:p w:rsidR="00F27686" w:rsidRDefault="00136400">
            <w:pPr>
              <w:pStyle w:val="2"/>
            </w:pPr>
            <w:r>
              <w:t>完成评估报告并通过专家评估</w:t>
            </w:r>
          </w:p>
        </w:tc>
        <w:tc>
          <w:tcPr>
            <w:tcW w:w="2551" w:type="dxa"/>
            <w:vAlign w:val="center"/>
          </w:tcPr>
          <w:p w:rsidR="00F27686" w:rsidRDefault="00136400">
            <w:pPr>
              <w:pStyle w:val="2"/>
            </w:pPr>
            <w:r>
              <w:t>≥1</w:t>
            </w:r>
            <w:r>
              <w:t>份</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应结项目通过率</w:t>
            </w:r>
          </w:p>
        </w:tc>
        <w:tc>
          <w:tcPr>
            <w:tcW w:w="3430" w:type="dxa"/>
            <w:vAlign w:val="center"/>
          </w:tcPr>
          <w:p w:rsidR="00F27686" w:rsidRDefault="00136400">
            <w:pPr>
              <w:pStyle w:val="2"/>
            </w:pPr>
            <w:r>
              <w:t>项目执行期内报告通过情况</w:t>
            </w:r>
          </w:p>
        </w:tc>
        <w:tc>
          <w:tcPr>
            <w:tcW w:w="2551" w:type="dxa"/>
            <w:vAlign w:val="center"/>
          </w:tcPr>
          <w:p w:rsidR="00F27686" w:rsidRDefault="00136400">
            <w:pPr>
              <w:pStyle w:val="2"/>
            </w:pPr>
            <w:r>
              <w:t>100</w:t>
            </w:r>
            <w:r>
              <w:t>百分比</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评估任务完成率</w:t>
            </w:r>
          </w:p>
        </w:tc>
        <w:tc>
          <w:tcPr>
            <w:tcW w:w="3430" w:type="dxa"/>
            <w:vAlign w:val="center"/>
          </w:tcPr>
          <w:p w:rsidR="00F27686" w:rsidRDefault="00136400">
            <w:pPr>
              <w:pStyle w:val="2"/>
            </w:pPr>
            <w:r>
              <w:t>评估任务实际完成情况</w:t>
            </w:r>
          </w:p>
        </w:tc>
        <w:tc>
          <w:tcPr>
            <w:tcW w:w="2551" w:type="dxa"/>
            <w:vAlign w:val="center"/>
          </w:tcPr>
          <w:p w:rsidR="00F27686" w:rsidRDefault="00136400">
            <w:pPr>
              <w:pStyle w:val="2"/>
            </w:pPr>
            <w:r>
              <w:t>100</w:t>
            </w:r>
            <w:r>
              <w:t>百分比</w:t>
            </w:r>
          </w:p>
        </w:tc>
      </w:tr>
      <w:tr w:rsidR="00DF75E8" w:rsidTr="00DF75E8">
        <w:trPr>
          <w:trHeight w:val="369"/>
          <w:jc w:val="center"/>
        </w:trPr>
        <w:tc>
          <w:tcPr>
            <w:tcW w:w="1276" w:type="dxa"/>
            <w:vMerge w:val="restart"/>
            <w:vAlign w:val="center"/>
          </w:tcPr>
          <w:p w:rsidR="00F27686" w:rsidRDefault="00136400">
            <w:pPr>
              <w:pStyle w:val="3"/>
            </w:pPr>
            <w:r>
              <w:t>效益指标</w:t>
            </w:r>
          </w:p>
        </w:tc>
        <w:tc>
          <w:tcPr>
            <w:tcW w:w="1276" w:type="dxa"/>
            <w:vAlign w:val="center"/>
          </w:tcPr>
          <w:p w:rsidR="00F27686" w:rsidRDefault="00136400">
            <w:pPr>
              <w:pStyle w:val="2"/>
            </w:pPr>
            <w:r>
              <w:t>可持续影响指标</w:t>
            </w:r>
          </w:p>
        </w:tc>
        <w:tc>
          <w:tcPr>
            <w:tcW w:w="1332" w:type="dxa"/>
            <w:vAlign w:val="center"/>
          </w:tcPr>
          <w:p w:rsidR="00F27686" w:rsidRDefault="00136400">
            <w:pPr>
              <w:pStyle w:val="2"/>
            </w:pPr>
            <w:r>
              <w:t>对完善人头总额付费政策提出建议路径</w:t>
            </w:r>
          </w:p>
        </w:tc>
        <w:tc>
          <w:tcPr>
            <w:tcW w:w="3430" w:type="dxa"/>
            <w:vAlign w:val="center"/>
          </w:tcPr>
          <w:p w:rsidR="00F27686" w:rsidRDefault="00136400">
            <w:pPr>
              <w:pStyle w:val="2"/>
            </w:pPr>
            <w:r>
              <w:t>为完善推进按人头总额付费政策提出可行实施路径</w:t>
            </w:r>
          </w:p>
        </w:tc>
        <w:tc>
          <w:tcPr>
            <w:tcW w:w="2551" w:type="dxa"/>
            <w:vAlign w:val="center"/>
          </w:tcPr>
          <w:p w:rsidR="00F27686" w:rsidRDefault="00136400">
            <w:pPr>
              <w:pStyle w:val="2"/>
            </w:pPr>
            <w:r>
              <w:t>通过对现行糖尿病门特按人头总额付费相关政策研究，为下步工作提供依据。</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是否高效完成</w:t>
            </w:r>
          </w:p>
        </w:tc>
        <w:tc>
          <w:tcPr>
            <w:tcW w:w="3430" w:type="dxa"/>
            <w:vAlign w:val="center"/>
          </w:tcPr>
          <w:p w:rsidR="00F27686" w:rsidRDefault="00136400">
            <w:pPr>
              <w:pStyle w:val="2"/>
            </w:pPr>
            <w:r>
              <w:t>是否高效完成</w:t>
            </w:r>
          </w:p>
        </w:tc>
        <w:tc>
          <w:tcPr>
            <w:tcW w:w="2551" w:type="dxa"/>
            <w:vAlign w:val="center"/>
          </w:tcPr>
          <w:p w:rsidR="00F27686" w:rsidRDefault="00136400">
            <w:pPr>
              <w:pStyle w:val="2"/>
            </w:pPr>
            <w:r>
              <w:t>100</w:t>
            </w:r>
            <w:r>
              <w:t>百分比</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专家满意度（</w:t>
            </w:r>
            <w:r>
              <w:t>%</w:t>
            </w:r>
            <w:r>
              <w:t>）</w:t>
            </w:r>
          </w:p>
        </w:tc>
        <w:tc>
          <w:tcPr>
            <w:tcW w:w="3430" w:type="dxa"/>
            <w:vAlign w:val="center"/>
          </w:tcPr>
          <w:p w:rsidR="00F27686" w:rsidRDefault="00136400">
            <w:pPr>
              <w:pStyle w:val="2"/>
            </w:pPr>
            <w:r>
              <w:t>专家对报告成果的满意度</w:t>
            </w:r>
          </w:p>
        </w:tc>
        <w:tc>
          <w:tcPr>
            <w:tcW w:w="2551" w:type="dxa"/>
            <w:vAlign w:val="center"/>
          </w:tcPr>
          <w:p w:rsidR="00F27686" w:rsidRDefault="00136400">
            <w:pPr>
              <w:pStyle w:val="2"/>
            </w:pPr>
            <w:r>
              <w:t>≥90</w:t>
            </w:r>
            <w:r>
              <w:t>百分比</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39" w:name="_Toc157761365"/>
      <w:r>
        <w:rPr>
          <w:rFonts w:ascii="方正仿宋_GBK" w:eastAsia="方正仿宋_GBK" w:hAnsi="方正仿宋_GBK" w:cs="方正仿宋_GBK"/>
          <w:sz w:val="28"/>
        </w:rPr>
        <w:t>39.</w:t>
      </w:r>
      <w:r>
        <w:rPr>
          <w:rFonts w:ascii="方正仿宋_GBK" w:eastAsia="方正仿宋_GBK" w:hAnsi="方正仿宋_GBK" w:cs="方正仿宋_GBK"/>
          <w:sz w:val="28"/>
        </w:rPr>
        <w:t>天津</w:t>
      </w:r>
      <w:r>
        <w:rPr>
          <w:rFonts w:ascii="方正仿宋_GBK" w:eastAsia="方正仿宋_GBK" w:hAnsi="方正仿宋_GBK" w:cs="方正仿宋_GBK"/>
          <w:sz w:val="28"/>
        </w:rPr>
        <w:t>12393</w:t>
      </w:r>
      <w:r>
        <w:rPr>
          <w:rFonts w:ascii="方正仿宋_GBK" w:eastAsia="方正仿宋_GBK" w:hAnsi="方正仿宋_GBK" w:cs="方正仿宋_GBK"/>
          <w:sz w:val="28"/>
        </w:rPr>
        <w:t>医疗保障热线项目</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-2023</w:t>
      </w:r>
      <w:r>
        <w:rPr>
          <w:rFonts w:ascii="方正仿宋_GBK" w:eastAsia="方正仿宋_GBK" w:hAnsi="方正仿宋_GBK" w:cs="方正仿宋_GBK"/>
          <w:sz w:val="28"/>
        </w:rPr>
        <w:t>年医疗服务与保障能力提升补助资金绩效目标表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382303</w:t>
            </w:r>
            <w:r>
              <w:t>天津市医疗保障基金管理中心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天津</w:t>
            </w:r>
            <w:r>
              <w:t>12393</w:t>
            </w:r>
            <w:r>
              <w:t>医疗保障热线项目</w:t>
            </w:r>
            <w:r>
              <w:t>-01</w:t>
            </w:r>
            <w:r>
              <w:t>中央直达资金</w:t>
            </w:r>
            <w:r>
              <w:t>-2023</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1.10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1.10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进一步提高政务服务热线效能，逐步完善服务运营体系，实现简单业务查询到复杂业务办理的全量承载。与</w:t>
            </w:r>
            <w:r>
              <w:t>12345</w:t>
            </w:r>
            <w:r>
              <w:t>热线做好双号并行，为办事群众提供医疗保障领域的政策咨询、信息查询、办事指南、在线受理和投诉举报等公共服务。</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进一步提高政务服务热线效能，逐步完善服务运营体系，实现简单业务查询到复杂业务办理的全量承载。与</w:t>
            </w:r>
            <w:r>
              <w:t>12345</w:t>
            </w:r>
            <w:r>
              <w:t>热线做好双号并行，为办事群众提供医疗保障领域的政策咨询、信息查询、办事指南、在线受理和投诉举报等公共服务。</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不超过年度预算</w:t>
            </w:r>
          </w:p>
        </w:tc>
        <w:tc>
          <w:tcPr>
            <w:tcW w:w="3430" w:type="dxa"/>
            <w:vAlign w:val="center"/>
          </w:tcPr>
          <w:p w:rsidR="00F27686" w:rsidRDefault="00136400">
            <w:pPr>
              <w:pStyle w:val="2"/>
            </w:pPr>
            <w:r>
              <w:t>不超过年度预算</w:t>
            </w:r>
          </w:p>
        </w:tc>
        <w:tc>
          <w:tcPr>
            <w:tcW w:w="2551" w:type="dxa"/>
            <w:vAlign w:val="center"/>
          </w:tcPr>
          <w:p w:rsidR="00F27686" w:rsidRDefault="00136400">
            <w:pPr>
              <w:pStyle w:val="2"/>
            </w:pPr>
            <w:r>
              <w:t>≤1.1</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客服电话接通率</w:t>
            </w:r>
          </w:p>
        </w:tc>
        <w:tc>
          <w:tcPr>
            <w:tcW w:w="3430" w:type="dxa"/>
            <w:vAlign w:val="center"/>
          </w:tcPr>
          <w:p w:rsidR="00F27686" w:rsidRDefault="00136400">
            <w:pPr>
              <w:pStyle w:val="2"/>
            </w:pPr>
            <w:r>
              <w:t>客服电话接通率考核</w:t>
            </w:r>
          </w:p>
        </w:tc>
        <w:tc>
          <w:tcPr>
            <w:tcW w:w="2551" w:type="dxa"/>
            <w:vAlign w:val="center"/>
          </w:tcPr>
          <w:p w:rsidR="00F27686" w:rsidRDefault="00136400">
            <w:pPr>
              <w:pStyle w:val="2"/>
            </w:pPr>
            <w:r>
              <w:t>≥0.8</w:t>
            </w:r>
            <w:r>
              <w:t>月度整体接通率</w:t>
            </w:r>
            <w:r>
              <w:t>≥80%</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提供产品及服务的及时度和效率</w:t>
            </w:r>
          </w:p>
        </w:tc>
        <w:tc>
          <w:tcPr>
            <w:tcW w:w="3430" w:type="dxa"/>
            <w:vAlign w:val="center"/>
          </w:tcPr>
          <w:p w:rsidR="00F27686" w:rsidRDefault="00136400">
            <w:pPr>
              <w:pStyle w:val="2"/>
            </w:pPr>
            <w:r>
              <w:t>工单承办效率考核</w:t>
            </w:r>
          </w:p>
        </w:tc>
        <w:tc>
          <w:tcPr>
            <w:tcW w:w="2551" w:type="dxa"/>
            <w:vAlign w:val="center"/>
          </w:tcPr>
          <w:p w:rsidR="00F27686" w:rsidRDefault="00136400">
            <w:pPr>
              <w:pStyle w:val="2"/>
            </w:pPr>
            <w:r>
              <w:t>满足政务服务办对接单时效考核、办结时效考核</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7*24</w:t>
            </w:r>
            <w:r>
              <w:t>小时热线服务</w:t>
            </w:r>
          </w:p>
        </w:tc>
        <w:tc>
          <w:tcPr>
            <w:tcW w:w="3430" w:type="dxa"/>
            <w:vAlign w:val="center"/>
          </w:tcPr>
          <w:p w:rsidR="00F27686" w:rsidRDefault="00136400">
            <w:pPr>
              <w:pStyle w:val="2"/>
            </w:pPr>
            <w:r>
              <w:t>7*24</w:t>
            </w:r>
            <w:r>
              <w:t>小时热线服务</w:t>
            </w:r>
          </w:p>
        </w:tc>
        <w:tc>
          <w:tcPr>
            <w:tcW w:w="2551" w:type="dxa"/>
            <w:vAlign w:val="center"/>
          </w:tcPr>
          <w:p w:rsidR="00F27686" w:rsidRDefault="00136400">
            <w:pPr>
              <w:pStyle w:val="2"/>
            </w:pPr>
            <w:r>
              <w:t>满足</w:t>
            </w:r>
            <w:r>
              <w:t>7*24</w:t>
            </w:r>
            <w:r>
              <w:t>小时热线服务</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提升服务水平</w:t>
            </w:r>
          </w:p>
        </w:tc>
        <w:tc>
          <w:tcPr>
            <w:tcW w:w="3430" w:type="dxa"/>
            <w:vAlign w:val="center"/>
          </w:tcPr>
          <w:p w:rsidR="00F27686" w:rsidRDefault="00136400">
            <w:pPr>
              <w:pStyle w:val="2"/>
            </w:pPr>
            <w:r>
              <w:t>提高医保业务服务能力</w:t>
            </w:r>
          </w:p>
        </w:tc>
        <w:tc>
          <w:tcPr>
            <w:tcW w:w="2551" w:type="dxa"/>
            <w:vAlign w:val="center"/>
          </w:tcPr>
          <w:p w:rsidR="00F27686" w:rsidRDefault="00136400">
            <w:pPr>
              <w:pStyle w:val="2"/>
            </w:pPr>
            <w:r>
              <w:t>一是加强对一线人员的业务培训，提升医保热线服务质量和水平；二是做好与国家局知识库及天津</w:t>
            </w:r>
            <w:r>
              <w:t>12345</w:t>
            </w:r>
            <w:r>
              <w:t>知识库的对接工作，及时更新业务知识、数据归集等工作；三是做好与天津</w:t>
            </w:r>
            <w:r>
              <w:t>12345</w:t>
            </w:r>
            <w:r>
              <w:t>热线双号并行工作。</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服务客户满意度</w:t>
            </w:r>
          </w:p>
        </w:tc>
        <w:tc>
          <w:tcPr>
            <w:tcW w:w="3430" w:type="dxa"/>
            <w:vAlign w:val="center"/>
          </w:tcPr>
          <w:p w:rsidR="00F27686" w:rsidRDefault="00136400">
            <w:pPr>
              <w:pStyle w:val="2"/>
            </w:pPr>
            <w:r>
              <w:t>参保对象对居民医保政策、医保经办和服务的满意度</w:t>
            </w:r>
          </w:p>
        </w:tc>
        <w:tc>
          <w:tcPr>
            <w:tcW w:w="2551" w:type="dxa"/>
            <w:vAlign w:val="center"/>
          </w:tcPr>
          <w:p w:rsidR="00F27686" w:rsidRDefault="00136400">
            <w:pPr>
              <w:pStyle w:val="2"/>
            </w:pPr>
            <w:r>
              <w:t>≥0.9</w:t>
            </w:r>
            <w:r>
              <w:t>月度整体满意度</w:t>
            </w:r>
            <w:r>
              <w:t>≥90%</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40" w:name="_Toc157761366"/>
      <w:r>
        <w:rPr>
          <w:rFonts w:ascii="方正仿宋_GBK" w:eastAsia="方正仿宋_GBK" w:hAnsi="方正仿宋_GBK" w:cs="方正仿宋_GBK"/>
          <w:sz w:val="28"/>
        </w:rPr>
        <w:t>40.</w:t>
      </w:r>
      <w:r>
        <w:rPr>
          <w:rFonts w:ascii="方正仿宋_GBK" w:eastAsia="方正仿宋_GBK" w:hAnsi="方正仿宋_GBK" w:cs="方正仿宋_GBK"/>
          <w:sz w:val="28"/>
        </w:rPr>
        <w:t>天津</w:t>
      </w:r>
      <w:r>
        <w:rPr>
          <w:rFonts w:ascii="方正仿宋_GBK" w:eastAsia="方正仿宋_GBK" w:hAnsi="方正仿宋_GBK" w:cs="方正仿宋_GBK"/>
          <w:sz w:val="28"/>
        </w:rPr>
        <w:t>12393</w:t>
      </w:r>
      <w:r>
        <w:rPr>
          <w:rFonts w:ascii="方正仿宋_GBK" w:eastAsia="方正仿宋_GBK" w:hAnsi="方正仿宋_GBK" w:cs="方正仿宋_GBK"/>
          <w:sz w:val="28"/>
        </w:rPr>
        <w:t>医疗保障热线项目</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-2024</w:t>
      </w:r>
      <w:r>
        <w:rPr>
          <w:rFonts w:ascii="方正仿宋_GBK" w:eastAsia="方正仿宋_GBK" w:hAnsi="方正仿宋_GBK" w:cs="方正仿宋_GBK"/>
          <w:sz w:val="28"/>
        </w:rPr>
        <w:t>年医疗服务与保障能力提升补助资金绩效目标表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382303</w:t>
            </w:r>
            <w:r>
              <w:t>天津市医疗保障基金管理中心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天津</w:t>
            </w:r>
            <w:r>
              <w:t>12393</w:t>
            </w:r>
            <w:r>
              <w:t>医疗保障热线项目</w:t>
            </w:r>
            <w:r>
              <w:t>-01</w:t>
            </w:r>
            <w:r>
              <w:t>中央直达资金</w:t>
            </w:r>
            <w:r>
              <w:t>-2024</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1546.40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1546.40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进一步提高政务服务热线效能，逐步完善服务运营体系，实现简单业务查询到复杂业务办理的全量承载。与</w:t>
            </w:r>
            <w:r>
              <w:t>12345</w:t>
            </w:r>
            <w:r>
              <w:t>热线做好双号并行，为办事群众提供医疗保障领域的政策咨询、信息查询、办事指南、在线受理和投诉举报等公共服务。</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进一步提高政务服务热线效能，逐步完善服务运营体系，实现简单业务查询到复杂业务办理的全量承载。与</w:t>
            </w:r>
            <w:r>
              <w:t>12345</w:t>
            </w:r>
            <w:r>
              <w:t>热线做好双号并行，为办事群众提供医疗保障领域的政策咨询、信息查询、办事指南、在线受理和投诉举报等公共服务。</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不超过年度预算</w:t>
            </w:r>
          </w:p>
        </w:tc>
        <w:tc>
          <w:tcPr>
            <w:tcW w:w="3430" w:type="dxa"/>
            <w:vAlign w:val="center"/>
          </w:tcPr>
          <w:p w:rsidR="00F27686" w:rsidRDefault="00136400">
            <w:pPr>
              <w:pStyle w:val="2"/>
            </w:pPr>
            <w:r>
              <w:t>不超过年度预算</w:t>
            </w:r>
          </w:p>
        </w:tc>
        <w:tc>
          <w:tcPr>
            <w:tcW w:w="2551" w:type="dxa"/>
            <w:vAlign w:val="center"/>
          </w:tcPr>
          <w:p w:rsidR="00F27686" w:rsidRDefault="00136400">
            <w:pPr>
              <w:pStyle w:val="2"/>
            </w:pPr>
            <w:r>
              <w:t>2024</w:t>
            </w:r>
            <w:r>
              <w:t>年预算总额为</w:t>
            </w:r>
            <w:r>
              <w:t>1500</w:t>
            </w:r>
            <w:r>
              <w:t>万元，其中</w:t>
            </w:r>
            <w:r>
              <w:t>2024</w:t>
            </w:r>
            <w:r>
              <w:t>年计划支付</w:t>
            </w:r>
            <w:r>
              <w:t>712.5</w:t>
            </w:r>
            <w:r>
              <w:t>万元，根据年度考核据实进行结算。</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保障服务</w:t>
            </w:r>
          </w:p>
        </w:tc>
        <w:tc>
          <w:tcPr>
            <w:tcW w:w="3430" w:type="dxa"/>
            <w:vAlign w:val="center"/>
          </w:tcPr>
          <w:p w:rsidR="00F27686" w:rsidRDefault="00136400">
            <w:pPr>
              <w:pStyle w:val="2"/>
            </w:pPr>
            <w:r>
              <w:t>全年保障热线服务不间断</w:t>
            </w:r>
          </w:p>
        </w:tc>
        <w:tc>
          <w:tcPr>
            <w:tcW w:w="2551" w:type="dxa"/>
            <w:vAlign w:val="center"/>
          </w:tcPr>
          <w:p w:rsidR="00F27686" w:rsidRDefault="00136400">
            <w:pPr>
              <w:pStyle w:val="2"/>
            </w:pPr>
            <w:r>
              <w:t>全年保障热线服务不间断</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客服电话接通率</w:t>
            </w:r>
          </w:p>
        </w:tc>
        <w:tc>
          <w:tcPr>
            <w:tcW w:w="3430" w:type="dxa"/>
            <w:vAlign w:val="center"/>
          </w:tcPr>
          <w:p w:rsidR="00F27686" w:rsidRDefault="00136400">
            <w:pPr>
              <w:pStyle w:val="2"/>
            </w:pPr>
            <w:r>
              <w:t>客服电话接通率考核</w:t>
            </w:r>
          </w:p>
        </w:tc>
        <w:tc>
          <w:tcPr>
            <w:tcW w:w="2551" w:type="dxa"/>
            <w:vAlign w:val="center"/>
          </w:tcPr>
          <w:p w:rsidR="00F27686" w:rsidRDefault="00136400">
            <w:pPr>
              <w:pStyle w:val="2"/>
            </w:pPr>
            <w:r>
              <w:t>月度整体接通率</w:t>
            </w:r>
            <w:r>
              <w:t>≥80%</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服务时间</w:t>
            </w:r>
          </w:p>
        </w:tc>
        <w:tc>
          <w:tcPr>
            <w:tcW w:w="3430" w:type="dxa"/>
            <w:vAlign w:val="center"/>
          </w:tcPr>
          <w:p w:rsidR="00F27686" w:rsidRDefault="00136400">
            <w:pPr>
              <w:pStyle w:val="2"/>
            </w:pPr>
            <w:r>
              <w:t>每日服务时间</w:t>
            </w:r>
            <w:r>
              <w:t>0</w:t>
            </w:r>
            <w:r>
              <w:t>点</w:t>
            </w:r>
            <w:r>
              <w:t>-24</w:t>
            </w:r>
            <w:r>
              <w:t>点，满足</w:t>
            </w:r>
            <w:r>
              <w:t>7*24</w:t>
            </w:r>
            <w:r>
              <w:t>小时热线服务</w:t>
            </w:r>
          </w:p>
        </w:tc>
        <w:tc>
          <w:tcPr>
            <w:tcW w:w="2551" w:type="dxa"/>
            <w:vAlign w:val="center"/>
          </w:tcPr>
          <w:p w:rsidR="00F27686" w:rsidRDefault="00136400">
            <w:pPr>
              <w:pStyle w:val="2"/>
            </w:pPr>
            <w:r>
              <w:t>每日服务时间</w:t>
            </w:r>
            <w:r>
              <w:t>0</w:t>
            </w:r>
            <w:r>
              <w:t>点</w:t>
            </w:r>
            <w:r>
              <w:t>-24</w:t>
            </w:r>
            <w:r>
              <w:t>点，满足</w:t>
            </w:r>
            <w:r>
              <w:t>7*24</w:t>
            </w:r>
            <w:r>
              <w:t>小时热线服务</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提升服务水平</w:t>
            </w:r>
          </w:p>
        </w:tc>
        <w:tc>
          <w:tcPr>
            <w:tcW w:w="3430" w:type="dxa"/>
            <w:vAlign w:val="center"/>
          </w:tcPr>
          <w:p w:rsidR="00F27686" w:rsidRDefault="00136400">
            <w:pPr>
              <w:pStyle w:val="2"/>
            </w:pPr>
            <w:r>
              <w:t>提高医保业务服务能力</w:t>
            </w:r>
          </w:p>
        </w:tc>
        <w:tc>
          <w:tcPr>
            <w:tcW w:w="2551" w:type="dxa"/>
            <w:vAlign w:val="center"/>
          </w:tcPr>
          <w:p w:rsidR="00F27686" w:rsidRDefault="00136400">
            <w:pPr>
              <w:pStyle w:val="2"/>
            </w:pPr>
            <w:r>
              <w:t>一是加强对一线人员的业务培训，提升医保热线服务质量和水平；二是做好与国家局知识库及天津</w:t>
            </w:r>
            <w:r>
              <w:t>12345</w:t>
            </w:r>
            <w:r>
              <w:t>知识库的对接工作，及时更新业务知识、数据归集等工作；三是做好与天津</w:t>
            </w:r>
            <w:r>
              <w:t>12345</w:t>
            </w:r>
            <w:r>
              <w:t>热线双号并行工作。</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服务客户满意度</w:t>
            </w:r>
          </w:p>
        </w:tc>
        <w:tc>
          <w:tcPr>
            <w:tcW w:w="3430" w:type="dxa"/>
            <w:vAlign w:val="center"/>
          </w:tcPr>
          <w:p w:rsidR="00F27686" w:rsidRDefault="00136400">
            <w:pPr>
              <w:pStyle w:val="2"/>
            </w:pPr>
            <w:r>
              <w:t>参保对象对居民医保政策、医保经办和服务的满意度</w:t>
            </w:r>
          </w:p>
        </w:tc>
        <w:tc>
          <w:tcPr>
            <w:tcW w:w="2551" w:type="dxa"/>
            <w:vAlign w:val="center"/>
          </w:tcPr>
          <w:p w:rsidR="00F27686" w:rsidRDefault="00136400">
            <w:pPr>
              <w:pStyle w:val="2"/>
            </w:pPr>
            <w:r>
              <w:t>月度整体满意度</w:t>
            </w:r>
            <w:r>
              <w:t>≥90%</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41" w:name="_Toc157761367"/>
      <w:r>
        <w:rPr>
          <w:rFonts w:ascii="方正仿宋_GBK" w:eastAsia="方正仿宋_GBK" w:hAnsi="方正仿宋_GBK" w:cs="方正仿宋_GBK"/>
          <w:sz w:val="28"/>
        </w:rPr>
        <w:t>41.</w:t>
      </w:r>
      <w:r>
        <w:rPr>
          <w:rFonts w:ascii="方正仿宋_GBK" w:eastAsia="方正仿宋_GBK" w:hAnsi="方正仿宋_GBK" w:cs="方正仿宋_GBK"/>
          <w:sz w:val="28"/>
        </w:rPr>
        <w:t>协议管理评估及论证费</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-2024</w:t>
      </w:r>
      <w:r>
        <w:rPr>
          <w:rFonts w:ascii="方正仿宋_GBK" w:eastAsia="方正仿宋_GBK" w:hAnsi="方正仿宋_GBK" w:cs="方正仿宋_GBK"/>
          <w:sz w:val="28"/>
        </w:rPr>
        <w:t>年医疗服务与保障能力提升补助资金绩效目标表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382303</w:t>
            </w:r>
            <w:r>
              <w:t>天津市医疗保障基金管理中心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协议管理评估及论证费</w:t>
            </w:r>
            <w:r>
              <w:t>-01</w:t>
            </w:r>
            <w:r>
              <w:t>中央直达资金</w:t>
            </w:r>
            <w:r>
              <w:t>-2024</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22.00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22.00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完成新增定点医药机构评估工作及部分协议处理评估论证工作</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完成新增定点医药机构评估工作及部分协议处理评估论证工作</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协议管理评估及论证费</w:t>
            </w:r>
          </w:p>
        </w:tc>
        <w:tc>
          <w:tcPr>
            <w:tcW w:w="3430" w:type="dxa"/>
            <w:vAlign w:val="center"/>
          </w:tcPr>
          <w:p w:rsidR="00F27686" w:rsidRDefault="00136400">
            <w:pPr>
              <w:pStyle w:val="2"/>
            </w:pPr>
            <w:r>
              <w:t>协议管理评估及论证费（含专家劳务费、实地评估车辆租赁费用、场地费用等）</w:t>
            </w:r>
          </w:p>
        </w:tc>
        <w:tc>
          <w:tcPr>
            <w:tcW w:w="2551" w:type="dxa"/>
            <w:vAlign w:val="center"/>
          </w:tcPr>
          <w:p w:rsidR="00F27686" w:rsidRDefault="00136400">
            <w:pPr>
              <w:pStyle w:val="2"/>
            </w:pPr>
            <w:r>
              <w:t>≤22</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完成评审、评估、审计工作</w:t>
            </w:r>
          </w:p>
        </w:tc>
        <w:tc>
          <w:tcPr>
            <w:tcW w:w="3430" w:type="dxa"/>
            <w:vAlign w:val="center"/>
          </w:tcPr>
          <w:p w:rsidR="00F27686" w:rsidRDefault="00136400">
            <w:pPr>
              <w:pStyle w:val="2"/>
            </w:pPr>
            <w:r>
              <w:t>开展新增定点医药机构评估工作，组织专家开展书面评估和现场（实地或视频）评估；就部分协议处理工作及其他协议管理工作邀请专家进行评估或论证工作</w:t>
            </w:r>
          </w:p>
        </w:tc>
        <w:tc>
          <w:tcPr>
            <w:tcW w:w="2551" w:type="dxa"/>
            <w:vAlign w:val="center"/>
          </w:tcPr>
          <w:p w:rsidR="00F27686" w:rsidRDefault="00136400">
            <w:pPr>
              <w:pStyle w:val="2"/>
            </w:pPr>
            <w:r>
              <w:t>完成年度评估工作</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专项评估报告</w:t>
            </w:r>
          </w:p>
        </w:tc>
        <w:tc>
          <w:tcPr>
            <w:tcW w:w="3430" w:type="dxa"/>
            <w:vAlign w:val="center"/>
          </w:tcPr>
          <w:p w:rsidR="00F27686" w:rsidRDefault="00136400">
            <w:pPr>
              <w:pStyle w:val="2"/>
            </w:pPr>
            <w:r>
              <w:t>根据专家评估结果形成评估报告</w:t>
            </w:r>
          </w:p>
        </w:tc>
        <w:tc>
          <w:tcPr>
            <w:tcW w:w="2551" w:type="dxa"/>
            <w:vAlign w:val="center"/>
          </w:tcPr>
          <w:p w:rsidR="00F27686" w:rsidRDefault="00136400">
            <w:pPr>
              <w:pStyle w:val="2"/>
            </w:pPr>
            <w:r>
              <w:t>形成评估报告</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按时完成率</w:t>
            </w:r>
          </w:p>
        </w:tc>
        <w:tc>
          <w:tcPr>
            <w:tcW w:w="3430" w:type="dxa"/>
            <w:vAlign w:val="center"/>
          </w:tcPr>
          <w:p w:rsidR="00F27686" w:rsidRDefault="00136400">
            <w:pPr>
              <w:pStyle w:val="2"/>
            </w:pPr>
            <w:r>
              <w:t>及时有效</w:t>
            </w:r>
          </w:p>
        </w:tc>
        <w:tc>
          <w:tcPr>
            <w:tcW w:w="2551" w:type="dxa"/>
            <w:vAlign w:val="center"/>
          </w:tcPr>
          <w:p w:rsidR="00F27686" w:rsidRDefault="00136400">
            <w:pPr>
              <w:pStyle w:val="2"/>
            </w:pPr>
            <w:r>
              <w:t>2024</w:t>
            </w:r>
            <w:r>
              <w:t>年底前完成评估论证工作</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可持续影响指标</w:t>
            </w:r>
          </w:p>
        </w:tc>
        <w:tc>
          <w:tcPr>
            <w:tcW w:w="1332" w:type="dxa"/>
            <w:vAlign w:val="center"/>
          </w:tcPr>
          <w:p w:rsidR="00F27686" w:rsidRDefault="00136400">
            <w:pPr>
              <w:pStyle w:val="2"/>
            </w:pPr>
            <w:r>
              <w:t>提高业务水平</w:t>
            </w:r>
          </w:p>
        </w:tc>
        <w:tc>
          <w:tcPr>
            <w:tcW w:w="3430" w:type="dxa"/>
            <w:vAlign w:val="center"/>
          </w:tcPr>
          <w:p w:rsidR="00F27686" w:rsidRDefault="00136400">
            <w:pPr>
              <w:pStyle w:val="2"/>
            </w:pPr>
            <w:r>
              <w:t>定点机构申请机构范围扩大、条件放宽；将有大量符合条件的村卫生室经评估纳入协议管理；就部分协议处理工作及其他协议管理工作邀请专家进行评估或论证工作</w:t>
            </w:r>
          </w:p>
        </w:tc>
        <w:tc>
          <w:tcPr>
            <w:tcW w:w="2551" w:type="dxa"/>
            <w:vAlign w:val="center"/>
          </w:tcPr>
          <w:p w:rsidR="00F27686" w:rsidRDefault="00136400">
            <w:pPr>
              <w:pStyle w:val="2"/>
            </w:pPr>
            <w:r>
              <w:t>规范新增定点医疗机构新增准入评估工作及协议管理评估论证工作</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满意度</w:t>
            </w:r>
          </w:p>
        </w:tc>
        <w:tc>
          <w:tcPr>
            <w:tcW w:w="3430" w:type="dxa"/>
            <w:vAlign w:val="center"/>
          </w:tcPr>
          <w:p w:rsidR="00F27686" w:rsidRDefault="00136400">
            <w:pPr>
              <w:pStyle w:val="2"/>
            </w:pPr>
            <w:r>
              <w:t>评估结果是否符合协议管理要求</w:t>
            </w:r>
          </w:p>
        </w:tc>
        <w:tc>
          <w:tcPr>
            <w:tcW w:w="2551" w:type="dxa"/>
            <w:vAlign w:val="center"/>
          </w:tcPr>
          <w:p w:rsidR="00F27686" w:rsidRDefault="00136400">
            <w:pPr>
              <w:pStyle w:val="2"/>
            </w:pPr>
            <w:r>
              <w:t>评估结果符合协议管理要求</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42" w:name="_Toc157761368"/>
      <w:r>
        <w:rPr>
          <w:rFonts w:ascii="方正仿宋_GBK" w:eastAsia="方正仿宋_GBK" w:hAnsi="方正仿宋_GBK" w:cs="方正仿宋_GBK"/>
          <w:sz w:val="28"/>
        </w:rPr>
        <w:t>42.</w:t>
      </w:r>
      <w:r>
        <w:rPr>
          <w:rFonts w:ascii="方正仿宋_GBK" w:eastAsia="方正仿宋_GBK" w:hAnsi="方正仿宋_GBK" w:cs="方正仿宋_GBK"/>
          <w:sz w:val="28"/>
        </w:rPr>
        <w:t>新冠患者和一线医务人员救治费用财政补助绩效目标表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382303</w:t>
            </w:r>
            <w:r>
              <w:t>天津市医疗保障基金管理中心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新冠患者和一线医务人员救治费用财政补助</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2448.00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2448.00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F27686">
            <w:pPr>
              <w:pStyle w:val="2"/>
            </w:pP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F27686">
            <w:pPr>
              <w:pStyle w:val="2"/>
            </w:pP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gridSpan w:val="2"/>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Align w:val="center"/>
          </w:tcPr>
          <w:p w:rsidR="00F27686" w:rsidRDefault="00F27686">
            <w:pPr>
              <w:pStyle w:val="3"/>
            </w:pPr>
          </w:p>
        </w:tc>
        <w:tc>
          <w:tcPr>
            <w:tcW w:w="1276" w:type="dxa"/>
            <w:vAlign w:val="center"/>
          </w:tcPr>
          <w:p w:rsidR="00F27686" w:rsidRDefault="00F27686">
            <w:pPr>
              <w:pStyle w:val="2"/>
            </w:pPr>
          </w:p>
        </w:tc>
        <w:tc>
          <w:tcPr>
            <w:tcW w:w="1332" w:type="dxa"/>
            <w:vAlign w:val="center"/>
          </w:tcPr>
          <w:p w:rsidR="00F27686" w:rsidRDefault="00F27686">
            <w:pPr>
              <w:pStyle w:val="2"/>
            </w:pPr>
          </w:p>
        </w:tc>
        <w:tc>
          <w:tcPr>
            <w:tcW w:w="1587" w:type="dxa"/>
            <w:vAlign w:val="center"/>
          </w:tcPr>
          <w:p w:rsidR="00F27686" w:rsidRDefault="00F27686">
            <w:pPr>
              <w:pStyle w:val="2"/>
            </w:pPr>
          </w:p>
        </w:tc>
        <w:tc>
          <w:tcPr>
            <w:tcW w:w="1843" w:type="dxa"/>
            <w:vAlign w:val="center"/>
          </w:tcPr>
          <w:p w:rsidR="00F27686" w:rsidRDefault="00F27686">
            <w:pPr>
              <w:pStyle w:val="2"/>
            </w:pPr>
          </w:p>
        </w:tc>
        <w:tc>
          <w:tcPr>
            <w:tcW w:w="2551" w:type="dxa"/>
            <w:vAlign w:val="center"/>
          </w:tcPr>
          <w:p w:rsidR="00F27686" w:rsidRDefault="00F27686">
            <w:pPr>
              <w:pStyle w:val="2"/>
            </w:pP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43" w:name="_Toc157761369"/>
      <w:r>
        <w:rPr>
          <w:rFonts w:ascii="方正仿宋_GBK" w:eastAsia="方正仿宋_GBK" w:hAnsi="方正仿宋_GBK" w:cs="方正仿宋_GBK"/>
          <w:sz w:val="28"/>
        </w:rPr>
        <w:t>43.</w:t>
      </w:r>
      <w:r>
        <w:rPr>
          <w:rFonts w:ascii="方正仿宋_GBK" w:eastAsia="方正仿宋_GBK" w:hAnsi="方正仿宋_GBK" w:cs="方正仿宋_GBK"/>
          <w:sz w:val="28"/>
        </w:rPr>
        <w:t>业务经办工作经费绩效目标表</w:t>
      </w:r>
      <w:bookmarkEnd w:id="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382303</w:t>
            </w:r>
            <w:r>
              <w:t>天津市医疗保障基金管理中心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业务经办工作经费</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63.10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63.10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保障医保经办相关工作</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保障中心和分中心业务经办</w:t>
            </w:r>
          </w:p>
          <w:p w:rsidR="00F27686" w:rsidRDefault="00136400">
            <w:pPr>
              <w:pStyle w:val="2"/>
            </w:pPr>
            <w:r>
              <w:t>2.</w:t>
            </w:r>
            <w:r>
              <w:t>为办理医疗保险关系异地转移人员邮寄相关信息材料</w:t>
            </w:r>
          </w:p>
          <w:p w:rsidR="00F27686" w:rsidRDefault="00136400">
            <w:pPr>
              <w:pStyle w:val="2"/>
            </w:pPr>
            <w:r>
              <w:t>3.</w:t>
            </w:r>
            <w:r>
              <w:t>保障其它业务经办相关工作</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邮寄件数</w:t>
            </w:r>
          </w:p>
        </w:tc>
        <w:tc>
          <w:tcPr>
            <w:tcW w:w="3430" w:type="dxa"/>
            <w:vAlign w:val="center"/>
          </w:tcPr>
          <w:p w:rsidR="00F27686" w:rsidRDefault="00136400">
            <w:pPr>
              <w:pStyle w:val="2"/>
            </w:pPr>
            <w:r>
              <w:t>邮寄件数</w:t>
            </w:r>
          </w:p>
        </w:tc>
        <w:tc>
          <w:tcPr>
            <w:tcW w:w="2551" w:type="dxa"/>
            <w:vAlign w:val="center"/>
          </w:tcPr>
          <w:p w:rsidR="00F27686" w:rsidRDefault="00136400">
            <w:pPr>
              <w:pStyle w:val="2"/>
            </w:pPr>
            <w:r>
              <w:t>≤1.78</w:t>
            </w:r>
            <w:r>
              <w:t>万件</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按时完成率</w:t>
            </w:r>
          </w:p>
        </w:tc>
        <w:tc>
          <w:tcPr>
            <w:tcW w:w="3430" w:type="dxa"/>
            <w:vAlign w:val="center"/>
          </w:tcPr>
          <w:p w:rsidR="00F27686" w:rsidRDefault="00136400">
            <w:pPr>
              <w:pStyle w:val="2"/>
            </w:pPr>
            <w:r>
              <w:t>及时有效</w:t>
            </w:r>
          </w:p>
        </w:tc>
        <w:tc>
          <w:tcPr>
            <w:tcW w:w="2551" w:type="dxa"/>
            <w:vAlign w:val="center"/>
          </w:tcPr>
          <w:p w:rsidR="00F27686" w:rsidRDefault="00136400">
            <w:pPr>
              <w:pStyle w:val="2"/>
            </w:pPr>
            <w:r>
              <w:t>2024</w:t>
            </w:r>
            <w:r>
              <w:t>年底前完成印刷工作</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质量合格率</w:t>
            </w:r>
          </w:p>
        </w:tc>
        <w:tc>
          <w:tcPr>
            <w:tcW w:w="3430" w:type="dxa"/>
            <w:vAlign w:val="center"/>
          </w:tcPr>
          <w:p w:rsidR="00F27686" w:rsidRDefault="00136400">
            <w:pPr>
              <w:pStyle w:val="2"/>
            </w:pPr>
            <w:r>
              <w:t>质量合格率</w:t>
            </w:r>
          </w:p>
        </w:tc>
        <w:tc>
          <w:tcPr>
            <w:tcW w:w="2551" w:type="dxa"/>
            <w:vAlign w:val="center"/>
          </w:tcPr>
          <w:p w:rsidR="00F27686" w:rsidRDefault="00136400">
            <w:pPr>
              <w:pStyle w:val="2"/>
            </w:pPr>
            <w:r>
              <w:t>对采购耗材进行验收</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不超于预算金额</w:t>
            </w:r>
          </w:p>
        </w:tc>
        <w:tc>
          <w:tcPr>
            <w:tcW w:w="3430" w:type="dxa"/>
            <w:vAlign w:val="center"/>
          </w:tcPr>
          <w:p w:rsidR="00F27686" w:rsidRDefault="00136400">
            <w:pPr>
              <w:pStyle w:val="2"/>
            </w:pPr>
            <w:r>
              <w:t>不超于预算金额</w:t>
            </w:r>
          </w:p>
        </w:tc>
        <w:tc>
          <w:tcPr>
            <w:tcW w:w="2551" w:type="dxa"/>
            <w:vAlign w:val="center"/>
          </w:tcPr>
          <w:p w:rsidR="00F27686" w:rsidRDefault="00136400">
            <w:pPr>
              <w:pStyle w:val="2"/>
            </w:pPr>
            <w:r>
              <w:t>≤63.1</w:t>
            </w:r>
            <w:r>
              <w:t>万元</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提高工作效能</w:t>
            </w:r>
          </w:p>
        </w:tc>
        <w:tc>
          <w:tcPr>
            <w:tcW w:w="3430" w:type="dxa"/>
            <w:vAlign w:val="center"/>
          </w:tcPr>
          <w:p w:rsidR="00F27686" w:rsidRDefault="00136400">
            <w:pPr>
              <w:pStyle w:val="2"/>
            </w:pPr>
            <w:r>
              <w:t>提高工作效能</w:t>
            </w:r>
          </w:p>
        </w:tc>
        <w:tc>
          <w:tcPr>
            <w:tcW w:w="2551" w:type="dxa"/>
            <w:vAlign w:val="center"/>
          </w:tcPr>
          <w:p w:rsidR="00F27686" w:rsidRDefault="00136400">
            <w:pPr>
              <w:pStyle w:val="2"/>
            </w:pPr>
            <w:r>
              <w:t>减少办理医疗保险关系转移的群众跑腿往来提供材料</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服务对象满意度</w:t>
            </w:r>
          </w:p>
        </w:tc>
        <w:tc>
          <w:tcPr>
            <w:tcW w:w="3430" w:type="dxa"/>
            <w:vAlign w:val="center"/>
          </w:tcPr>
          <w:p w:rsidR="00F27686" w:rsidRDefault="00136400">
            <w:pPr>
              <w:pStyle w:val="2"/>
            </w:pPr>
            <w:r>
              <w:t>各部门对办公耗材满意度</w:t>
            </w:r>
          </w:p>
        </w:tc>
        <w:tc>
          <w:tcPr>
            <w:tcW w:w="2551" w:type="dxa"/>
            <w:vAlign w:val="center"/>
          </w:tcPr>
          <w:p w:rsidR="00F27686" w:rsidRDefault="00136400">
            <w:pPr>
              <w:pStyle w:val="2"/>
            </w:pPr>
            <w:r>
              <w:t>≥90%</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44" w:name="_Toc157761370"/>
      <w:r>
        <w:rPr>
          <w:rFonts w:ascii="方正仿宋_GBK" w:eastAsia="方正仿宋_GBK" w:hAnsi="方正仿宋_GBK" w:cs="方正仿宋_GBK"/>
          <w:sz w:val="28"/>
        </w:rPr>
        <w:t>44.</w:t>
      </w:r>
      <w:r>
        <w:rPr>
          <w:rFonts w:ascii="方正仿宋_GBK" w:eastAsia="方正仿宋_GBK" w:hAnsi="方正仿宋_GBK" w:cs="方正仿宋_GBK"/>
          <w:sz w:val="28"/>
        </w:rPr>
        <w:t>医保服务能力提升</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-2023</w:t>
      </w:r>
      <w:r>
        <w:rPr>
          <w:rFonts w:ascii="方正仿宋_GBK" w:eastAsia="方正仿宋_GBK" w:hAnsi="方正仿宋_GBK" w:cs="方正仿宋_GBK"/>
          <w:sz w:val="28"/>
        </w:rPr>
        <w:t>年医疗服务与保障能力提升补助资金（第二批）绩效目标表</w:t>
      </w:r>
      <w:bookmarkEnd w:id="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382303</w:t>
            </w:r>
            <w:r>
              <w:t>天津市医疗保障基金管理中心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医保服务能力提升</w:t>
            </w:r>
            <w:r>
              <w:t>-01</w:t>
            </w:r>
            <w:r>
              <w:t>中央直达资金</w:t>
            </w:r>
            <w:r>
              <w:t>-2023</w:t>
            </w:r>
            <w:r>
              <w:t>年医疗服务与保障能力提升补助资金（第二批）</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68.85</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68.85</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1.</w:t>
            </w:r>
            <w:r>
              <w:t>中心系统机房强电和弱电必要的升级和调整、设备的安装和调试。分中心网络维护能力得到提升。</w:t>
            </w:r>
            <w:r>
              <w:t>2.</w:t>
            </w:r>
            <w:r>
              <w:t>配置医疗票据手工报销文字识别系统和相关应用设备，降低业务经办难度，提升经办速度。</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1.1.</w:t>
            </w:r>
            <w:r>
              <w:t>中心系统机房强电和弱电必要的升级和调整、设备的安装和调试。分中心网络维护能力得到提升。</w:t>
            </w:r>
          </w:p>
          <w:p w:rsidR="00F27686" w:rsidRDefault="00136400">
            <w:pPr>
              <w:pStyle w:val="2"/>
            </w:pPr>
            <w:r>
              <w:t>2.2.</w:t>
            </w:r>
            <w:r>
              <w:t>配置医疗票据手工报销文字识别系统和相关应用设备，降低业务经办难度，提升经办速度。</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不超预算金额</w:t>
            </w:r>
          </w:p>
        </w:tc>
        <w:tc>
          <w:tcPr>
            <w:tcW w:w="3430" w:type="dxa"/>
            <w:vAlign w:val="center"/>
          </w:tcPr>
          <w:p w:rsidR="00F27686" w:rsidRDefault="00136400">
            <w:pPr>
              <w:pStyle w:val="2"/>
            </w:pPr>
            <w:r>
              <w:t>不超预算金额</w:t>
            </w:r>
          </w:p>
        </w:tc>
        <w:tc>
          <w:tcPr>
            <w:tcW w:w="2551" w:type="dxa"/>
            <w:vAlign w:val="center"/>
          </w:tcPr>
          <w:p w:rsidR="00F27686" w:rsidRDefault="00136400">
            <w:pPr>
              <w:pStyle w:val="2"/>
            </w:pPr>
            <w:r>
              <w:t>≤68.85</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强机房强弱电调整，弱电调试完好、网络链路通畅、耗材使用不低于国标</w:t>
            </w:r>
          </w:p>
        </w:tc>
        <w:tc>
          <w:tcPr>
            <w:tcW w:w="3430" w:type="dxa"/>
            <w:vAlign w:val="center"/>
          </w:tcPr>
          <w:p w:rsidR="00F27686" w:rsidRDefault="00136400">
            <w:pPr>
              <w:pStyle w:val="2"/>
            </w:pPr>
            <w:r>
              <w:t>强机房强弱电调整，弱电调试完好、网络链路通畅、耗材使用不低于国标</w:t>
            </w:r>
          </w:p>
        </w:tc>
        <w:tc>
          <w:tcPr>
            <w:tcW w:w="2551" w:type="dxa"/>
            <w:vAlign w:val="center"/>
          </w:tcPr>
          <w:p w:rsidR="00F27686" w:rsidRDefault="00136400">
            <w:pPr>
              <w:pStyle w:val="2"/>
            </w:pPr>
            <w:r>
              <w:t>网络畅通、耗材不低于国标，按规定需求调试完好</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按时完成</w:t>
            </w:r>
          </w:p>
        </w:tc>
        <w:tc>
          <w:tcPr>
            <w:tcW w:w="3430" w:type="dxa"/>
            <w:vAlign w:val="center"/>
          </w:tcPr>
          <w:p w:rsidR="00F27686" w:rsidRDefault="00136400">
            <w:pPr>
              <w:pStyle w:val="2"/>
            </w:pPr>
            <w:r>
              <w:t>按时完成</w:t>
            </w:r>
          </w:p>
        </w:tc>
        <w:tc>
          <w:tcPr>
            <w:tcW w:w="2551" w:type="dxa"/>
            <w:vAlign w:val="center"/>
          </w:tcPr>
          <w:p w:rsidR="00F27686" w:rsidRDefault="00136400">
            <w:pPr>
              <w:pStyle w:val="2"/>
            </w:pPr>
            <w:r>
              <w:t>按规定时间调整完毕</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机房调整个数</w:t>
            </w:r>
          </w:p>
        </w:tc>
        <w:tc>
          <w:tcPr>
            <w:tcW w:w="3430" w:type="dxa"/>
            <w:vAlign w:val="center"/>
          </w:tcPr>
          <w:p w:rsidR="00F27686" w:rsidRDefault="00136400">
            <w:pPr>
              <w:pStyle w:val="2"/>
            </w:pPr>
            <w:r>
              <w:t>调整不少于</w:t>
            </w:r>
            <w:r>
              <w:t>23</w:t>
            </w:r>
            <w:r>
              <w:t>个医保中心系统机房</w:t>
            </w:r>
          </w:p>
        </w:tc>
        <w:tc>
          <w:tcPr>
            <w:tcW w:w="2551" w:type="dxa"/>
            <w:vAlign w:val="center"/>
          </w:tcPr>
          <w:p w:rsidR="00F27686" w:rsidRDefault="00136400">
            <w:pPr>
              <w:pStyle w:val="2"/>
            </w:pPr>
            <w:r>
              <w:t>≥23</w:t>
            </w:r>
            <w:r>
              <w:t>个</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降低业务经办难度</w:t>
            </w:r>
          </w:p>
        </w:tc>
        <w:tc>
          <w:tcPr>
            <w:tcW w:w="3430" w:type="dxa"/>
            <w:vAlign w:val="center"/>
          </w:tcPr>
          <w:p w:rsidR="00F27686" w:rsidRDefault="00136400">
            <w:pPr>
              <w:pStyle w:val="2"/>
            </w:pPr>
            <w:r>
              <w:t>降低业务经办难度</w:t>
            </w:r>
          </w:p>
        </w:tc>
        <w:tc>
          <w:tcPr>
            <w:tcW w:w="2551" w:type="dxa"/>
            <w:vAlign w:val="center"/>
          </w:tcPr>
          <w:p w:rsidR="00F27686" w:rsidRDefault="00136400">
            <w:pPr>
              <w:pStyle w:val="2"/>
            </w:pPr>
            <w:r>
              <w:t>降低业务经办难度，提升经办速度，方便异地就医患者及时报销</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使用人员满意度</w:t>
            </w:r>
          </w:p>
        </w:tc>
        <w:tc>
          <w:tcPr>
            <w:tcW w:w="3430" w:type="dxa"/>
            <w:vAlign w:val="center"/>
          </w:tcPr>
          <w:p w:rsidR="00F27686" w:rsidRDefault="00136400">
            <w:pPr>
              <w:pStyle w:val="2"/>
            </w:pPr>
            <w:r>
              <w:t>使用人员满意度</w:t>
            </w:r>
          </w:p>
        </w:tc>
        <w:tc>
          <w:tcPr>
            <w:tcW w:w="2551" w:type="dxa"/>
            <w:vAlign w:val="center"/>
          </w:tcPr>
          <w:p w:rsidR="00F27686" w:rsidRDefault="00136400">
            <w:pPr>
              <w:pStyle w:val="2"/>
            </w:pPr>
            <w:r>
              <w:t>中心、街镇工作人员使用满意度</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45" w:name="_Toc157761371"/>
      <w:r>
        <w:rPr>
          <w:rFonts w:ascii="方正仿宋_GBK" w:eastAsia="方正仿宋_GBK" w:hAnsi="方正仿宋_GBK" w:cs="方正仿宋_GBK"/>
          <w:sz w:val="28"/>
        </w:rPr>
        <w:t>45.</w:t>
      </w:r>
      <w:r>
        <w:rPr>
          <w:rFonts w:ascii="方正仿宋_GBK" w:eastAsia="方正仿宋_GBK" w:hAnsi="方正仿宋_GBK" w:cs="方正仿宋_GBK"/>
          <w:sz w:val="28"/>
        </w:rPr>
        <w:t>医保工装、医保档案、医保经办场所维修等工作经费绩效目标表</w:t>
      </w:r>
      <w:bookmarkEnd w:id="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382303</w:t>
            </w:r>
            <w:r>
              <w:t>天津市医疗保障基金管理中心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医保工装、医保档案、医保经办场所维修等工作经费</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284.90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284.90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更新各类办公设备等，保障中心业务工作有序开展。基本保证医疗生育保险档案保管安全、完整和查询利用。保障维修、租赁、工装以及其它需要保障的专项业务</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更新各类办公设备等，保障中心业务工作有序开展。</w:t>
            </w:r>
          </w:p>
          <w:p w:rsidR="00F27686" w:rsidRDefault="00136400">
            <w:pPr>
              <w:pStyle w:val="2"/>
            </w:pPr>
            <w:r>
              <w:t>2.</w:t>
            </w:r>
            <w:r>
              <w:t>基本保证医疗生育保险档案保管安全、完整和查询利用。</w:t>
            </w:r>
          </w:p>
          <w:p w:rsidR="00F27686" w:rsidRDefault="00136400">
            <w:pPr>
              <w:pStyle w:val="2"/>
            </w:pPr>
            <w:r>
              <w:t>3.</w:t>
            </w:r>
            <w:r>
              <w:t>保障维修、租赁、工装以及其它需要保障的专项业务</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按时完成率</w:t>
            </w:r>
          </w:p>
        </w:tc>
        <w:tc>
          <w:tcPr>
            <w:tcW w:w="3430" w:type="dxa"/>
            <w:vAlign w:val="center"/>
          </w:tcPr>
          <w:p w:rsidR="00F27686" w:rsidRDefault="00136400">
            <w:pPr>
              <w:pStyle w:val="2"/>
            </w:pPr>
            <w:r>
              <w:t>设备采购按时完成率</w:t>
            </w:r>
          </w:p>
        </w:tc>
        <w:tc>
          <w:tcPr>
            <w:tcW w:w="2551" w:type="dxa"/>
            <w:vAlign w:val="center"/>
          </w:tcPr>
          <w:p w:rsidR="00F27686" w:rsidRDefault="00136400">
            <w:pPr>
              <w:pStyle w:val="2"/>
            </w:pPr>
            <w:r>
              <w:t>100%</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档案保存完好率</w:t>
            </w:r>
          </w:p>
        </w:tc>
        <w:tc>
          <w:tcPr>
            <w:tcW w:w="3430" w:type="dxa"/>
            <w:vAlign w:val="center"/>
          </w:tcPr>
          <w:p w:rsidR="00F27686" w:rsidRDefault="00136400">
            <w:pPr>
              <w:pStyle w:val="2"/>
            </w:pPr>
            <w:r>
              <w:t>档案存放安全无遗失</w:t>
            </w:r>
          </w:p>
        </w:tc>
        <w:tc>
          <w:tcPr>
            <w:tcW w:w="2551" w:type="dxa"/>
            <w:vAlign w:val="center"/>
          </w:tcPr>
          <w:p w:rsidR="00F27686" w:rsidRDefault="00136400">
            <w:pPr>
              <w:pStyle w:val="2"/>
            </w:pPr>
            <w:r>
              <w:t>≥97%</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工服制作数量</w:t>
            </w:r>
          </w:p>
        </w:tc>
        <w:tc>
          <w:tcPr>
            <w:tcW w:w="3430" w:type="dxa"/>
            <w:vAlign w:val="center"/>
          </w:tcPr>
          <w:p w:rsidR="00F27686" w:rsidRDefault="00136400">
            <w:pPr>
              <w:pStyle w:val="2"/>
            </w:pPr>
            <w:r>
              <w:t>按实际合同人员数量制作</w:t>
            </w:r>
          </w:p>
        </w:tc>
        <w:tc>
          <w:tcPr>
            <w:tcW w:w="2551" w:type="dxa"/>
            <w:vAlign w:val="center"/>
          </w:tcPr>
          <w:p w:rsidR="00F27686" w:rsidRDefault="00136400">
            <w:pPr>
              <w:pStyle w:val="2"/>
            </w:pPr>
            <w:r>
              <w:t>&gt;30</w:t>
            </w:r>
            <w:r>
              <w:t>件</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不超过预算资金</w:t>
            </w:r>
          </w:p>
        </w:tc>
        <w:tc>
          <w:tcPr>
            <w:tcW w:w="3430" w:type="dxa"/>
            <w:vAlign w:val="center"/>
          </w:tcPr>
          <w:p w:rsidR="00F27686" w:rsidRDefault="00136400">
            <w:pPr>
              <w:pStyle w:val="2"/>
            </w:pPr>
            <w:r>
              <w:t>不超过批复预算资金</w:t>
            </w:r>
          </w:p>
        </w:tc>
        <w:tc>
          <w:tcPr>
            <w:tcW w:w="2551" w:type="dxa"/>
            <w:vAlign w:val="center"/>
          </w:tcPr>
          <w:p w:rsidR="00F27686" w:rsidRDefault="00136400">
            <w:pPr>
              <w:pStyle w:val="2"/>
            </w:pPr>
            <w:r>
              <w:t>≤284.9</w:t>
            </w:r>
            <w:r>
              <w:t>万元</w:t>
            </w:r>
          </w:p>
        </w:tc>
      </w:tr>
      <w:tr w:rsidR="00DF75E8" w:rsidTr="00DF75E8">
        <w:trPr>
          <w:trHeight w:val="369"/>
          <w:jc w:val="center"/>
        </w:trPr>
        <w:tc>
          <w:tcPr>
            <w:tcW w:w="1276" w:type="dxa"/>
            <w:vMerge w:val="restart"/>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设备等使用情况</w:t>
            </w:r>
          </w:p>
        </w:tc>
        <w:tc>
          <w:tcPr>
            <w:tcW w:w="3430" w:type="dxa"/>
            <w:vAlign w:val="center"/>
          </w:tcPr>
          <w:p w:rsidR="00F27686" w:rsidRDefault="00136400">
            <w:pPr>
              <w:pStyle w:val="2"/>
            </w:pPr>
            <w:r>
              <w:t>及时发放各相关单位使用</w:t>
            </w:r>
          </w:p>
        </w:tc>
        <w:tc>
          <w:tcPr>
            <w:tcW w:w="2551" w:type="dxa"/>
            <w:vAlign w:val="center"/>
          </w:tcPr>
          <w:p w:rsidR="00F27686" w:rsidRDefault="00136400">
            <w:pPr>
              <w:pStyle w:val="2"/>
            </w:pPr>
            <w:r>
              <w:t>按照采购计划发放使用</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设备完好率</w:t>
            </w:r>
          </w:p>
        </w:tc>
        <w:tc>
          <w:tcPr>
            <w:tcW w:w="3430" w:type="dxa"/>
            <w:vAlign w:val="center"/>
          </w:tcPr>
          <w:p w:rsidR="00F27686" w:rsidRDefault="00136400">
            <w:pPr>
              <w:pStyle w:val="2"/>
            </w:pPr>
            <w:r>
              <w:t>设备维修后正常的利用率</w:t>
            </w:r>
          </w:p>
        </w:tc>
        <w:tc>
          <w:tcPr>
            <w:tcW w:w="2551" w:type="dxa"/>
            <w:vAlign w:val="center"/>
          </w:tcPr>
          <w:p w:rsidR="00F27686" w:rsidRDefault="00136400">
            <w:pPr>
              <w:pStyle w:val="2"/>
            </w:pPr>
            <w:r>
              <w:t>≥95%</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对内控手册修订的满意度</w:t>
            </w:r>
          </w:p>
        </w:tc>
        <w:tc>
          <w:tcPr>
            <w:tcW w:w="3430" w:type="dxa"/>
            <w:vAlign w:val="center"/>
          </w:tcPr>
          <w:p w:rsidR="00F27686" w:rsidRDefault="00136400">
            <w:pPr>
              <w:pStyle w:val="2"/>
            </w:pPr>
            <w:r>
              <w:t>对内控手册修订的满意度</w:t>
            </w:r>
          </w:p>
        </w:tc>
        <w:tc>
          <w:tcPr>
            <w:tcW w:w="2551" w:type="dxa"/>
            <w:vAlign w:val="center"/>
          </w:tcPr>
          <w:p w:rsidR="00F27686" w:rsidRDefault="00136400">
            <w:pPr>
              <w:pStyle w:val="2"/>
            </w:pPr>
            <w:r>
              <w:t>达到满意</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46" w:name="_Toc157761372"/>
      <w:r>
        <w:rPr>
          <w:rFonts w:ascii="方正仿宋_GBK" w:eastAsia="方正仿宋_GBK" w:hAnsi="方正仿宋_GBK" w:cs="方正仿宋_GBK"/>
          <w:sz w:val="28"/>
        </w:rPr>
        <w:t>46.</w:t>
      </w:r>
      <w:r>
        <w:rPr>
          <w:rFonts w:ascii="方正仿宋_GBK" w:eastAsia="方正仿宋_GBK" w:hAnsi="方正仿宋_GBK" w:cs="方正仿宋_GBK"/>
          <w:sz w:val="28"/>
        </w:rPr>
        <w:t>医保公共服务建设</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-2023</w:t>
      </w:r>
      <w:r>
        <w:rPr>
          <w:rFonts w:ascii="方正仿宋_GBK" w:eastAsia="方正仿宋_GBK" w:hAnsi="方正仿宋_GBK" w:cs="方正仿宋_GBK"/>
          <w:sz w:val="28"/>
        </w:rPr>
        <w:t>年医疗服务与保障能力提升补助资金绩效目标表</w:t>
      </w:r>
      <w:bookmarkEnd w:id="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382303</w:t>
            </w:r>
            <w:r>
              <w:t>天津市医疗保障基金管理中心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医保公共服务建设</w:t>
            </w:r>
            <w:r>
              <w:t>-01</w:t>
            </w:r>
            <w:r>
              <w:t>中央直达资金</w:t>
            </w:r>
            <w:r>
              <w:t>-2023</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4.11</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4.11</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为保障天津市医保基金安全，提升定点医药机构的医疗服务，按照天津市医疗保障定点医药机构医疗服务协议，按照引入第三方机构稽查检查计划分期分批开展对我市定点医药机构的专项检查工作。提升中心经办服务能力水平，保障窗口基础设施建设，确保档案管理服务，更新、补充办公和档案管理所需资产，保障中心业务工作有序开展。</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为保障天津市医保基金安全，提升定点医药机构的医疗服务，按照天津市医疗保障定点医药机构医疗服务协议，按照引入第三方机构稽查检查计划分期分批开展对我市定点医药机构的专项检查工作。</w:t>
            </w:r>
          </w:p>
          <w:p w:rsidR="00F27686" w:rsidRDefault="00136400">
            <w:pPr>
              <w:pStyle w:val="2"/>
            </w:pPr>
            <w:r>
              <w:t>2.</w:t>
            </w:r>
            <w:r>
              <w:t>提升</w:t>
            </w:r>
            <w:r>
              <w:t>中心经办服务能力水平，保障窗口基础设施建设，确保档案管理服务，更新、补充办公和档案管理所需资产，保障中心业务工作有序开展。</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不超过预算资金</w:t>
            </w:r>
          </w:p>
        </w:tc>
        <w:tc>
          <w:tcPr>
            <w:tcW w:w="3430" w:type="dxa"/>
            <w:vAlign w:val="center"/>
          </w:tcPr>
          <w:p w:rsidR="00F27686" w:rsidRDefault="00136400">
            <w:pPr>
              <w:pStyle w:val="2"/>
            </w:pPr>
            <w:r>
              <w:t>不超过预算资金</w:t>
            </w:r>
          </w:p>
        </w:tc>
        <w:tc>
          <w:tcPr>
            <w:tcW w:w="2551" w:type="dxa"/>
            <w:vAlign w:val="center"/>
          </w:tcPr>
          <w:p w:rsidR="00F27686" w:rsidRDefault="00136400">
            <w:pPr>
              <w:pStyle w:val="2"/>
            </w:pPr>
            <w:r>
              <w:t>≤4.2</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检查次数</w:t>
            </w:r>
          </w:p>
        </w:tc>
        <w:tc>
          <w:tcPr>
            <w:tcW w:w="3430" w:type="dxa"/>
            <w:vAlign w:val="center"/>
          </w:tcPr>
          <w:p w:rsidR="00F27686" w:rsidRDefault="00136400">
            <w:pPr>
              <w:pStyle w:val="2"/>
            </w:pPr>
            <w:r>
              <w:t>完成检查次数</w:t>
            </w:r>
          </w:p>
        </w:tc>
        <w:tc>
          <w:tcPr>
            <w:tcW w:w="2551" w:type="dxa"/>
            <w:vAlign w:val="center"/>
          </w:tcPr>
          <w:p w:rsidR="00F27686" w:rsidRDefault="00136400">
            <w:pPr>
              <w:pStyle w:val="2"/>
            </w:pPr>
            <w:r>
              <w:t>≥20</w:t>
            </w:r>
            <w:r>
              <w:t>家次</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按时完成率</w:t>
            </w:r>
          </w:p>
        </w:tc>
        <w:tc>
          <w:tcPr>
            <w:tcW w:w="3430" w:type="dxa"/>
            <w:vAlign w:val="center"/>
          </w:tcPr>
          <w:p w:rsidR="00F27686" w:rsidRDefault="00136400">
            <w:pPr>
              <w:pStyle w:val="2"/>
            </w:pPr>
            <w:r>
              <w:t>按时完成率</w:t>
            </w:r>
          </w:p>
        </w:tc>
        <w:tc>
          <w:tcPr>
            <w:tcW w:w="2551" w:type="dxa"/>
            <w:vAlign w:val="center"/>
          </w:tcPr>
          <w:p w:rsidR="00F27686" w:rsidRDefault="00136400">
            <w:pPr>
              <w:pStyle w:val="2"/>
            </w:pPr>
            <w:r>
              <w:t>100%</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质量合格情况</w:t>
            </w:r>
          </w:p>
        </w:tc>
        <w:tc>
          <w:tcPr>
            <w:tcW w:w="3430" w:type="dxa"/>
            <w:vAlign w:val="center"/>
          </w:tcPr>
          <w:p w:rsidR="00F27686" w:rsidRDefault="00136400">
            <w:pPr>
              <w:pStyle w:val="2"/>
            </w:pPr>
            <w:r>
              <w:t>质量合格率</w:t>
            </w:r>
          </w:p>
        </w:tc>
        <w:tc>
          <w:tcPr>
            <w:tcW w:w="2551" w:type="dxa"/>
            <w:vAlign w:val="center"/>
          </w:tcPr>
          <w:p w:rsidR="00F27686" w:rsidRDefault="00136400">
            <w:pPr>
              <w:pStyle w:val="2"/>
            </w:pPr>
            <w:r>
              <w:t>≥98%</w:t>
            </w:r>
          </w:p>
        </w:tc>
      </w:tr>
      <w:tr w:rsidR="00DF75E8" w:rsidTr="00DF75E8">
        <w:trPr>
          <w:trHeight w:val="369"/>
          <w:jc w:val="center"/>
        </w:trPr>
        <w:tc>
          <w:tcPr>
            <w:tcW w:w="1276" w:type="dxa"/>
            <w:vMerge w:val="restart"/>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是否高效完成</w:t>
            </w:r>
          </w:p>
        </w:tc>
        <w:tc>
          <w:tcPr>
            <w:tcW w:w="3430" w:type="dxa"/>
            <w:vAlign w:val="center"/>
          </w:tcPr>
          <w:p w:rsidR="00F27686" w:rsidRDefault="00136400">
            <w:pPr>
              <w:pStyle w:val="2"/>
            </w:pPr>
            <w:r>
              <w:t>是否高效完成</w:t>
            </w:r>
          </w:p>
        </w:tc>
        <w:tc>
          <w:tcPr>
            <w:tcW w:w="2551" w:type="dxa"/>
            <w:vAlign w:val="center"/>
          </w:tcPr>
          <w:p w:rsidR="00F27686" w:rsidRDefault="00136400">
            <w:pPr>
              <w:pStyle w:val="2"/>
            </w:pPr>
            <w:r>
              <w:t>100%</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设备使用情况</w:t>
            </w:r>
          </w:p>
        </w:tc>
        <w:tc>
          <w:tcPr>
            <w:tcW w:w="3430" w:type="dxa"/>
            <w:vAlign w:val="center"/>
          </w:tcPr>
          <w:p w:rsidR="00F27686" w:rsidRDefault="00136400">
            <w:pPr>
              <w:pStyle w:val="2"/>
            </w:pPr>
            <w:r>
              <w:t>及时发放各相关单位使用</w:t>
            </w:r>
          </w:p>
        </w:tc>
        <w:tc>
          <w:tcPr>
            <w:tcW w:w="2551" w:type="dxa"/>
            <w:vAlign w:val="center"/>
          </w:tcPr>
          <w:p w:rsidR="00F27686" w:rsidRDefault="00136400">
            <w:pPr>
              <w:pStyle w:val="2"/>
            </w:pPr>
            <w:r>
              <w:t>保障日常工作，已经办为需求，以服务为准则</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服务对象满意度（</w:t>
            </w:r>
            <w:r>
              <w:t>%</w:t>
            </w:r>
            <w:r>
              <w:t>）</w:t>
            </w:r>
          </w:p>
        </w:tc>
        <w:tc>
          <w:tcPr>
            <w:tcW w:w="3430" w:type="dxa"/>
            <w:vAlign w:val="center"/>
          </w:tcPr>
          <w:p w:rsidR="00F27686" w:rsidRDefault="00136400">
            <w:pPr>
              <w:pStyle w:val="2"/>
            </w:pPr>
            <w:r>
              <w:t>服务对象对医保经办和服务的满意度</w:t>
            </w:r>
          </w:p>
        </w:tc>
        <w:tc>
          <w:tcPr>
            <w:tcW w:w="2551" w:type="dxa"/>
            <w:vAlign w:val="center"/>
          </w:tcPr>
          <w:p w:rsidR="00F27686" w:rsidRDefault="00136400">
            <w:pPr>
              <w:pStyle w:val="2"/>
            </w:pPr>
            <w:r>
              <w:t>≥90</w:t>
            </w:r>
            <w:r>
              <w:t>百分比</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47" w:name="_Toc157761373"/>
      <w:r>
        <w:rPr>
          <w:rFonts w:ascii="方正仿宋_GBK" w:eastAsia="方正仿宋_GBK" w:hAnsi="方正仿宋_GBK" w:cs="方正仿宋_GBK"/>
          <w:sz w:val="28"/>
        </w:rPr>
        <w:t>47.</w:t>
      </w:r>
      <w:r>
        <w:rPr>
          <w:rFonts w:ascii="方正仿宋_GBK" w:eastAsia="方正仿宋_GBK" w:hAnsi="方正仿宋_GBK" w:cs="方正仿宋_GBK"/>
          <w:sz w:val="28"/>
        </w:rPr>
        <w:t>医保公共服务建设</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-2024</w:t>
      </w:r>
      <w:r>
        <w:rPr>
          <w:rFonts w:ascii="方正仿宋_GBK" w:eastAsia="方正仿宋_GBK" w:hAnsi="方正仿宋_GBK" w:cs="方正仿宋_GBK"/>
          <w:sz w:val="28"/>
        </w:rPr>
        <w:t>年医疗服务与保障能力提升补助资金绩效目标表</w:t>
      </w:r>
      <w:bookmarkEnd w:id="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382303</w:t>
            </w:r>
            <w:r>
              <w:t>天津市医疗保障基金管理中心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医保公共服务建设</w:t>
            </w:r>
            <w:r>
              <w:t>-01</w:t>
            </w:r>
            <w:r>
              <w:t>中央直达资金</w:t>
            </w:r>
            <w:r>
              <w:t>-2024</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40.10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40.10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完成相关建设和物品购置，其它医保公共服务建设有关经费保障</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完成相关建设和物品购置</w:t>
            </w:r>
          </w:p>
          <w:p w:rsidR="00F27686" w:rsidRDefault="00136400">
            <w:pPr>
              <w:pStyle w:val="2"/>
            </w:pPr>
            <w:r>
              <w:t>2.</w:t>
            </w:r>
            <w:r>
              <w:t>其它医保公共服务建设有关经费保障</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不超过预算资金</w:t>
            </w:r>
          </w:p>
        </w:tc>
        <w:tc>
          <w:tcPr>
            <w:tcW w:w="3430" w:type="dxa"/>
            <w:vAlign w:val="center"/>
          </w:tcPr>
          <w:p w:rsidR="00F27686" w:rsidRDefault="00136400">
            <w:pPr>
              <w:pStyle w:val="2"/>
            </w:pPr>
            <w:r>
              <w:t>不超过</w:t>
            </w:r>
            <w:r>
              <w:t>40.1</w:t>
            </w:r>
            <w:r>
              <w:t>万</w:t>
            </w:r>
          </w:p>
        </w:tc>
        <w:tc>
          <w:tcPr>
            <w:tcW w:w="2551" w:type="dxa"/>
            <w:vAlign w:val="center"/>
          </w:tcPr>
          <w:p w:rsidR="00F27686" w:rsidRDefault="00136400">
            <w:pPr>
              <w:pStyle w:val="2"/>
            </w:pPr>
            <w:r>
              <w:t>≤40.1</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为</w:t>
            </w:r>
            <w:r>
              <w:t>21</w:t>
            </w:r>
            <w:r>
              <w:t>个分中心配发所需求物品</w:t>
            </w:r>
          </w:p>
        </w:tc>
        <w:tc>
          <w:tcPr>
            <w:tcW w:w="3430" w:type="dxa"/>
            <w:vAlign w:val="center"/>
          </w:tcPr>
          <w:p w:rsidR="00F27686" w:rsidRDefault="00136400">
            <w:pPr>
              <w:pStyle w:val="2"/>
            </w:pPr>
            <w:r>
              <w:t>为</w:t>
            </w:r>
            <w:r>
              <w:t>21</w:t>
            </w:r>
            <w:r>
              <w:t>个分中心配发所需求物品</w:t>
            </w:r>
          </w:p>
        </w:tc>
        <w:tc>
          <w:tcPr>
            <w:tcW w:w="2551" w:type="dxa"/>
            <w:vAlign w:val="center"/>
          </w:tcPr>
          <w:p w:rsidR="00F27686" w:rsidRDefault="00136400">
            <w:pPr>
              <w:pStyle w:val="2"/>
            </w:pPr>
            <w:r>
              <w:t>21</w:t>
            </w:r>
            <w:r>
              <w:t>家</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建设和购置物品质量合格率</w:t>
            </w:r>
          </w:p>
        </w:tc>
        <w:tc>
          <w:tcPr>
            <w:tcW w:w="3430" w:type="dxa"/>
            <w:vAlign w:val="center"/>
          </w:tcPr>
          <w:p w:rsidR="00F27686" w:rsidRDefault="00136400">
            <w:pPr>
              <w:pStyle w:val="2"/>
            </w:pPr>
            <w:r>
              <w:t>建设和购置物品质量合格率</w:t>
            </w:r>
          </w:p>
        </w:tc>
        <w:tc>
          <w:tcPr>
            <w:tcW w:w="2551" w:type="dxa"/>
            <w:vAlign w:val="center"/>
          </w:tcPr>
          <w:p w:rsidR="00F27686" w:rsidRDefault="00136400">
            <w:pPr>
              <w:pStyle w:val="2"/>
            </w:pPr>
            <w:r>
              <w:t>100%</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建设和购置物品配发完成时间</w:t>
            </w:r>
          </w:p>
        </w:tc>
        <w:tc>
          <w:tcPr>
            <w:tcW w:w="3430" w:type="dxa"/>
            <w:vAlign w:val="center"/>
          </w:tcPr>
          <w:p w:rsidR="00F27686" w:rsidRDefault="00136400">
            <w:pPr>
              <w:pStyle w:val="2"/>
            </w:pPr>
            <w:r>
              <w:t>建设和购置物品配发完成时间</w:t>
            </w:r>
          </w:p>
        </w:tc>
        <w:tc>
          <w:tcPr>
            <w:tcW w:w="2551" w:type="dxa"/>
            <w:vAlign w:val="center"/>
          </w:tcPr>
          <w:p w:rsidR="00F27686" w:rsidRDefault="00136400">
            <w:pPr>
              <w:pStyle w:val="2"/>
            </w:pPr>
            <w:r>
              <w:t>2024</w:t>
            </w:r>
            <w:r>
              <w:t>年</w:t>
            </w:r>
            <w:r>
              <w:t>12</w:t>
            </w:r>
            <w:r>
              <w:t>月</w:t>
            </w:r>
            <w:r>
              <w:t>31</w:t>
            </w:r>
            <w:r>
              <w:t>日前</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经办服务环境提升</w:t>
            </w:r>
          </w:p>
        </w:tc>
        <w:tc>
          <w:tcPr>
            <w:tcW w:w="3430" w:type="dxa"/>
            <w:vAlign w:val="center"/>
          </w:tcPr>
          <w:p w:rsidR="00F27686" w:rsidRDefault="00136400">
            <w:pPr>
              <w:pStyle w:val="2"/>
            </w:pPr>
            <w:r>
              <w:t>经办服务环境提升</w:t>
            </w:r>
          </w:p>
        </w:tc>
        <w:tc>
          <w:tcPr>
            <w:tcW w:w="2551" w:type="dxa"/>
            <w:vAlign w:val="center"/>
          </w:tcPr>
          <w:p w:rsidR="00F27686" w:rsidRDefault="00136400">
            <w:pPr>
              <w:pStyle w:val="2"/>
            </w:pPr>
            <w:r>
              <w:t>达到经办服务环境提升效果</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对购置物品和相关建设满意</w:t>
            </w:r>
          </w:p>
        </w:tc>
        <w:tc>
          <w:tcPr>
            <w:tcW w:w="3430" w:type="dxa"/>
            <w:vAlign w:val="center"/>
          </w:tcPr>
          <w:p w:rsidR="00F27686" w:rsidRDefault="00136400">
            <w:pPr>
              <w:pStyle w:val="2"/>
            </w:pPr>
            <w:r>
              <w:t>对购置物品和相关建设满意</w:t>
            </w:r>
          </w:p>
        </w:tc>
        <w:tc>
          <w:tcPr>
            <w:tcW w:w="2551" w:type="dxa"/>
            <w:vAlign w:val="center"/>
          </w:tcPr>
          <w:p w:rsidR="00F27686" w:rsidRDefault="00136400">
            <w:pPr>
              <w:pStyle w:val="2"/>
            </w:pPr>
            <w:r>
              <w:t>对购置物品和相关建设满意</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48" w:name="_Toc157761374"/>
      <w:r>
        <w:rPr>
          <w:rFonts w:ascii="方正仿宋_GBK" w:eastAsia="方正仿宋_GBK" w:hAnsi="方正仿宋_GBK" w:cs="方正仿宋_GBK"/>
          <w:sz w:val="28"/>
        </w:rPr>
        <w:t>48.</w:t>
      </w:r>
      <w:r>
        <w:rPr>
          <w:rFonts w:ascii="方正仿宋_GBK" w:eastAsia="方正仿宋_GBK" w:hAnsi="方正仿宋_GBK" w:cs="方正仿宋_GBK"/>
          <w:sz w:val="28"/>
        </w:rPr>
        <w:t>医保基金监管能力提升</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-2023</w:t>
      </w:r>
      <w:r>
        <w:rPr>
          <w:rFonts w:ascii="方正仿宋_GBK" w:eastAsia="方正仿宋_GBK" w:hAnsi="方正仿宋_GBK" w:cs="方正仿宋_GBK"/>
          <w:sz w:val="28"/>
        </w:rPr>
        <w:t>年医疗服务与保障能力提升补助资金绩效目标表</w:t>
      </w:r>
      <w:bookmarkEnd w:id="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382303</w:t>
            </w:r>
            <w:r>
              <w:t>天津市医疗保障基金管理中心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医保基金监管能力提升</w:t>
            </w:r>
            <w:r>
              <w:t>-01</w:t>
            </w:r>
            <w:r>
              <w:t>中央直达资金</w:t>
            </w:r>
            <w:r>
              <w:t>-2023</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4.82</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4.82</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完成对定点医药机构跨区协议检查</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完成对定点医药机构跨区协议检查</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检查费</w:t>
            </w:r>
          </w:p>
          <w:p w:rsidR="00F27686" w:rsidRDefault="00F27686">
            <w:pPr>
              <w:pStyle w:val="2"/>
            </w:pPr>
          </w:p>
        </w:tc>
        <w:tc>
          <w:tcPr>
            <w:tcW w:w="3430" w:type="dxa"/>
            <w:vAlign w:val="center"/>
          </w:tcPr>
          <w:p w:rsidR="00F27686" w:rsidRDefault="00136400">
            <w:pPr>
              <w:pStyle w:val="2"/>
            </w:pPr>
            <w:r>
              <w:t>检查费（含车辆租赁费用、工作用餐费用、水费等）</w:t>
            </w:r>
          </w:p>
        </w:tc>
        <w:tc>
          <w:tcPr>
            <w:tcW w:w="2551" w:type="dxa"/>
            <w:vAlign w:val="center"/>
          </w:tcPr>
          <w:p w:rsidR="00F27686" w:rsidRDefault="00136400">
            <w:pPr>
              <w:pStyle w:val="2"/>
            </w:pPr>
            <w:r>
              <w:t>≤4.8</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完成检查工作</w:t>
            </w:r>
          </w:p>
        </w:tc>
        <w:tc>
          <w:tcPr>
            <w:tcW w:w="3430" w:type="dxa"/>
            <w:vAlign w:val="center"/>
          </w:tcPr>
          <w:p w:rsidR="00F27686" w:rsidRDefault="00136400">
            <w:pPr>
              <w:pStyle w:val="2"/>
            </w:pPr>
            <w:r>
              <w:t>成立检查组对定点医药机构开展跨区协议检查</w:t>
            </w:r>
          </w:p>
        </w:tc>
        <w:tc>
          <w:tcPr>
            <w:tcW w:w="2551" w:type="dxa"/>
            <w:vAlign w:val="center"/>
          </w:tcPr>
          <w:p w:rsidR="00F27686" w:rsidRDefault="00136400">
            <w:pPr>
              <w:pStyle w:val="2"/>
            </w:pPr>
            <w:r>
              <w:t>完成年度检查工作</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飞行检查报告</w:t>
            </w:r>
          </w:p>
        </w:tc>
        <w:tc>
          <w:tcPr>
            <w:tcW w:w="3430" w:type="dxa"/>
            <w:vAlign w:val="center"/>
          </w:tcPr>
          <w:p w:rsidR="00F27686" w:rsidRDefault="00136400">
            <w:pPr>
              <w:pStyle w:val="2"/>
            </w:pPr>
            <w:r>
              <w:t>根据检查结果形成检查报告</w:t>
            </w:r>
          </w:p>
        </w:tc>
        <w:tc>
          <w:tcPr>
            <w:tcW w:w="2551" w:type="dxa"/>
            <w:vAlign w:val="center"/>
          </w:tcPr>
          <w:p w:rsidR="00F27686" w:rsidRDefault="00136400">
            <w:pPr>
              <w:pStyle w:val="2"/>
            </w:pPr>
            <w:r>
              <w:t>形成检查报告</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按时完成率</w:t>
            </w:r>
          </w:p>
        </w:tc>
        <w:tc>
          <w:tcPr>
            <w:tcW w:w="3430" w:type="dxa"/>
            <w:vAlign w:val="center"/>
          </w:tcPr>
          <w:p w:rsidR="00F27686" w:rsidRDefault="00136400">
            <w:pPr>
              <w:pStyle w:val="2"/>
            </w:pPr>
            <w:r>
              <w:t>及时有效</w:t>
            </w:r>
          </w:p>
        </w:tc>
        <w:tc>
          <w:tcPr>
            <w:tcW w:w="2551" w:type="dxa"/>
            <w:vAlign w:val="center"/>
          </w:tcPr>
          <w:p w:rsidR="00F27686" w:rsidRDefault="00136400">
            <w:pPr>
              <w:pStyle w:val="2"/>
            </w:pPr>
            <w:r>
              <w:t>2023</w:t>
            </w:r>
            <w:r>
              <w:t>年底前完成检查工作</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可持续影响指标</w:t>
            </w:r>
          </w:p>
        </w:tc>
        <w:tc>
          <w:tcPr>
            <w:tcW w:w="1332" w:type="dxa"/>
            <w:vAlign w:val="center"/>
          </w:tcPr>
          <w:p w:rsidR="00F27686" w:rsidRDefault="00136400">
            <w:pPr>
              <w:pStyle w:val="2"/>
            </w:pPr>
            <w:r>
              <w:t>提高业务水平</w:t>
            </w:r>
          </w:p>
        </w:tc>
        <w:tc>
          <w:tcPr>
            <w:tcW w:w="3430" w:type="dxa"/>
            <w:vAlign w:val="center"/>
          </w:tcPr>
          <w:p w:rsidR="00F27686" w:rsidRDefault="00136400">
            <w:pPr>
              <w:pStyle w:val="2"/>
            </w:pPr>
            <w:r>
              <w:t>是否规范开展检查工作</w:t>
            </w:r>
          </w:p>
        </w:tc>
        <w:tc>
          <w:tcPr>
            <w:tcW w:w="2551" w:type="dxa"/>
            <w:vAlign w:val="center"/>
          </w:tcPr>
          <w:p w:rsidR="00F27686" w:rsidRDefault="00136400">
            <w:pPr>
              <w:pStyle w:val="2"/>
            </w:pPr>
            <w:r>
              <w:t>规范开展检查工作</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满意度</w:t>
            </w:r>
          </w:p>
        </w:tc>
        <w:tc>
          <w:tcPr>
            <w:tcW w:w="3430" w:type="dxa"/>
            <w:vAlign w:val="center"/>
          </w:tcPr>
          <w:p w:rsidR="00F27686" w:rsidRDefault="00136400">
            <w:pPr>
              <w:pStyle w:val="2"/>
            </w:pPr>
            <w:r>
              <w:t>检查结果是否符合医疗保障相关规定</w:t>
            </w:r>
          </w:p>
        </w:tc>
        <w:tc>
          <w:tcPr>
            <w:tcW w:w="2551" w:type="dxa"/>
            <w:vAlign w:val="center"/>
          </w:tcPr>
          <w:p w:rsidR="00F27686" w:rsidRDefault="00136400">
            <w:pPr>
              <w:pStyle w:val="2"/>
            </w:pPr>
            <w:r>
              <w:t>检查结符合医疗保障相关规定</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49" w:name="_Toc157761375"/>
      <w:r>
        <w:rPr>
          <w:rFonts w:ascii="方正仿宋_GBK" w:eastAsia="方正仿宋_GBK" w:hAnsi="方正仿宋_GBK" w:cs="方正仿宋_GBK"/>
          <w:sz w:val="28"/>
        </w:rPr>
        <w:t>49.</w:t>
      </w:r>
      <w:r>
        <w:rPr>
          <w:rFonts w:ascii="方正仿宋_GBK" w:eastAsia="方正仿宋_GBK" w:hAnsi="方正仿宋_GBK" w:cs="方正仿宋_GBK"/>
          <w:sz w:val="28"/>
        </w:rPr>
        <w:t>医保检查监管经费</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-2024</w:t>
      </w:r>
      <w:r>
        <w:rPr>
          <w:rFonts w:ascii="方正仿宋_GBK" w:eastAsia="方正仿宋_GBK" w:hAnsi="方正仿宋_GBK" w:cs="方正仿宋_GBK"/>
          <w:sz w:val="28"/>
        </w:rPr>
        <w:t>年医疗服务与保障能力提升补助资金绩效目标表</w:t>
      </w:r>
      <w:bookmarkEnd w:id="4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382303</w:t>
            </w:r>
            <w:r>
              <w:t>天津市医疗保障基金管理中心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医保检查监管经费</w:t>
            </w:r>
            <w:r>
              <w:t>-01</w:t>
            </w:r>
            <w:r>
              <w:t>中央直达资金</w:t>
            </w:r>
            <w:r>
              <w:t>-2024</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50.00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50.00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开展医保检查监管相关工作</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按照委托第三方机构专项检查计划分期分批开展对我市定点医药机构的专项检查工作。</w:t>
            </w:r>
          </w:p>
          <w:p w:rsidR="00F27686" w:rsidRDefault="00136400">
            <w:pPr>
              <w:pStyle w:val="2"/>
            </w:pPr>
            <w:r>
              <w:t>2.</w:t>
            </w:r>
            <w:r>
              <w:t>聘请第三方机构参与市医疗保障基金管理中心系统进行内部控制建设。</w:t>
            </w:r>
          </w:p>
          <w:p w:rsidR="00F27686" w:rsidRDefault="00136400">
            <w:pPr>
              <w:pStyle w:val="2"/>
            </w:pPr>
            <w:r>
              <w:t>3.</w:t>
            </w:r>
            <w:r>
              <w:t>完成对定点医药机构跨区协议检查，配合完成国家及天津市飞行检查</w:t>
            </w:r>
          </w:p>
          <w:p w:rsidR="00F27686" w:rsidRDefault="00136400">
            <w:pPr>
              <w:pStyle w:val="2"/>
            </w:pPr>
            <w:r>
              <w:t>4.</w:t>
            </w:r>
            <w:r>
              <w:t>保障其它医保监管检查相关费用</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不超过预算资金</w:t>
            </w:r>
          </w:p>
        </w:tc>
        <w:tc>
          <w:tcPr>
            <w:tcW w:w="3430" w:type="dxa"/>
            <w:vAlign w:val="center"/>
          </w:tcPr>
          <w:p w:rsidR="00F27686" w:rsidRDefault="00136400">
            <w:pPr>
              <w:pStyle w:val="2"/>
            </w:pPr>
            <w:r>
              <w:t>不超过预算资金</w:t>
            </w:r>
          </w:p>
        </w:tc>
        <w:tc>
          <w:tcPr>
            <w:tcW w:w="2551" w:type="dxa"/>
            <w:vAlign w:val="center"/>
          </w:tcPr>
          <w:p w:rsidR="00F27686" w:rsidRDefault="00136400">
            <w:pPr>
              <w:pStyle w:val="2"/>
            </w:pPr>
            <w:r>
              <w:t>≤50</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应结项目结项通过率</w:t>
            </w:r>
          </w:p>
        </w:tc>
        <w:tc>
          <w:tcPr>
            <w:tcW w:w="3430" w:type="dxa"/>
            <w:vAlign w:val="center"/>
          </w:tcPr>
          <w:p w:rsidR="00F27686" w:rsidRDefault="00136400">
            <w:pPr>
              <w:pStyle w:val="2"/>
            </w:pPr>
            <w:r>
              <w:t>项目执行期内阶段性产出质量通过情况</w:t>
            </w:r>
          </w:p>
        </w:tc>
        <w:tc>
          <w:tcPr>
            <w:tcW w:w="2551" w:type="dxa"/>
            <w:vAlign w:val="center"/>
          </w:tcPr>
          <w:p w:rsidR="00F27686" w:rsidRDefault="00136400">
            <w:pPr>
              <w:pStyle w:val="2"/>
            </w:pPr>
            <w:r>
              <w:t>100%</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报告数量</w:t>
            </w:r>
          </w:p>
        </w:tc>
        <w:tc>
          <w:tcPr>
            <w:tcW w:w="3430" w:type="dxa"/>
            <w:vAlign w:val="center"/>
          </w:tcPr>
          <w:p w:rsidR="00F27686" w:rsidRDefault="00136400">
            <w:pPr>
              <w:pStyle w:val="2"/>
            </w:pPr>
            <w:r>
              <w:t>完成报告数量、质量</w:t>
            </w:r>
          </w:p>
        </w:tc>
        <w:tc>
          <w:tcPr>
            <w:tcW w:w="2551" w:type="dxa"/>
            <w:vAlign w:val="center"/>
          </w:tcPr>
          <w:p w:rsidR="00F27686" w:rsidRDefault="00136400">
            <w:pPr>
              <w:pStyle w:val="2"/>
            </w:pPr>
            <w:r>
              <w:t>≥1</w:t>
            </w:r>
            <w:r>
              <w:t>个</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按时完成率</w:t>
            </w:r>
          </w:p>
        </w:tc>
        <w:tc>
          <w:tcPr>
            <w:tcW w:w="3430" w:type="dxa"/>
            <w:vAlign w:val="center"/>
          </w:tcPr>
          <w:p w:rsidR="00F27686" w:rsidRDefault="00136400">
            <w:pPr>
              <w:pStyle w:val="2"/>
            </w:pPr>
            <w:r>
              <w:t>及时有效</w:t>
            </w:r>
          </w:p>
        </w:tc>
        <w:tc>
          <w:tcPr>
            <w:tcW w:w="2551" w:type="dxa"/>
            <w:vAlign w:val="center"/>
          </w:tcPr>
          <w:p w:rsidR="00F27686" w:rsidRDefault="00136400">
            <w:pPr>
              <w:pStyle w:val="2"/>
            </w:pPr>
            <w:r>
              <w:t>2024</w:t>
            </w:r>
            <w:r>
              <w:t>年底前完成检查工作</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可持续影响指标</w:t>
            </w:r>
          </w:p>
        </w:tc>
        <w:tc>
          <w:tcPr>
            <w:tcW w:w="1332" w:type="dxa"/>
            <w:vAlign w:val="center"/>
          </w:tcPr>
          <w:p w:rsidR="00F27686" w:rsidRDefault="00136400">
            <w:pPr>
              <w:pStyle w:val="2"/>
            </w:pPr>
            <w:r>
              <w:t>提高业务水平</w:t>
            </w:r>
          </w:p>
        </w:tc>
        <w:tc>
          <w:tcPr>
            <w:tcW w:w="3430" w:type="dxa"/>
            <w:vAlign w:val="center"/>
          </w:tcPr>
          <w:p w:rsidR="00F27686" w:rsidRDefault="00136400">
            <w:pPr>
              <w:pStyle w:val="2"/>
            </w:pPr>
            <w:r>
              <w:t>是否规范开展检查工作</w:t>
            </w:r>
          </w:p>
        </w:tc>
        <w:tc>
          <w:tcPr>
            <w:tcW w:w="2551" w:type="dxa"/>
            <w:vAlign w:val="center"/>
          </w:tcPr>
          <w:p w:rsidR="00F27686" w:rsidRDefault="00136400">
            <w:pPr>
              <w:pStyle w:val="2"/>
            </w:pPr>
            <w:r>
              <w:t>规范开展检查工作</w:t>
            </w:r>
          </w:p>
        </w:tc>
      </w:tr>
      <w:tr w:rsidR="00DF75E8" w:rsidTr="00DF75E8">
        <w:trPr>
          <w:trHeight w:val="369"/>
          <w:jc w:val="center"/>
        </w:trPr>
        <w:tc>
          <w:tcPr>
            <w:tcW w:w="1276" w:type="dxa"/>
            <w:vMerge w:val="restart"/>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服务对象满意度</w:t>
            </w:r>
          </w:p>
        </w:tc>
        <w:tc>
          <w:tcPr>
            <w:tcW w:w="3430" w:type="dxa"/>
            <w:vAlign w:val="center"/>
          </w:tcPr>
          <w:p w:rsidR="00F27686" w:rsidRDefault="00136400">
            <w:pPr>
              <w:pStyle w:val="2"/>
            </w:pPr>
            <w:r>
              <w:t>服务对象对医保经办和服务的满意度</w:t>
            </w:r>
          </w:p>
        </w:tc>
        <w:tc>
          <w:tcPr>
            <w:tcW w:w="2551" w:type="dxa"/>
            <w:vAlign w:val="center"/>
          </w:tcPr>
          <w:p w:rsidR="00F27686" w:rsidRDefault="00136400">
            <w:pPr>
              <w:pStyle w:val="2"/>
            </w:pPr>
            <w:r>
              <w:t>≥90%</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满意度</w:t>
            </w:r>
          </w:p>
        </w:tc>
        <w:tc>
          <w:tcPr>
            <w:tcW w:w="3430" w:type="dxa"/>
            <w:vAlign w:val="center"/>
          </w:tcPr>
          <w:p w:rsidR="00F27686" w:rsidRDefault="00136400">
            <w:pPr>
              <w:pStyle w:val="2"/>
            </w:pPr>
            <w:r>
              <w:t>检查结果是否符合医疗保障相关规定</w:t>
            </w:r>
          </w:p>
        </w:tc>
        <w:tc>
          <w:tcPr>
            <w:tcW w:w="2551" w:type="dxa"/>
            <w:vAlign w:val="center"/>
          </w:tcPr>
          <w:p w:rsidR="00F27686" w:rsidRDefault="00136400">
            <w:pPr>
              <w:pStyle w:val="2"/>
            </w:pPr>
            <w:r>
              <w:t>检查结符合医疗保障相关规定</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50" w:name="_Toc157761376"/>
      <w:r>
        <w:rPr>
          <w:rFonts w:ascii="方正仿宋_GBK" w:eastAsia="方正仿宋_GBK" w:hAnsi="方正仿宋_GBK" w:cs="方正仿宋_GBK"/>
          <w:sz w:val="28"/>
        </w:rPr>
        <w:t>50.</w:t>
      </w:r>
      <w:r>
        <w:rPr>
          <w:rFonts w:ascii="方正仿宋_GBK" w:eastAsia="方正仿宋_GBK" w:hAnsi="方正仿宋_GBK" w:cs="方正仿宋_GBK"/>
          <w:sz w:val="28"/>
        </w:rPr>
        <w:t>医保支付方式改革</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-2024</w:t>
      </w:r>
      <w:r>
        <w:rPr>
          <w:rFonts w:ascii="方正仿宋_GBK" w:eastAsia="方正仿宋_GBK" w:hAnsi="方正仿宋_GBK" w:cs="方正仿宋_GBK"/>
          <w:sz w:val="28"/>
        </w:rPr>
        <w:t>年医疗服务与保障能力提升补助资金绩效目标表</w:t>
      </w:r>
      <w:bookmarkEnd w:id="5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382303</w:t>
            </w:r>
            <w:r>
              <w:t>天津市医疗保障基金管理中心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医保支付方式改革</w:t>
            </w:r>
            <w:r>
              <w:t>-01</w:t>
            </w:r>
            <w:r>
              <w:t>中央直达资金</w:t>
            </w:r>
            <w:r>
              <w:t>-2024</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41.10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41.10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医保支付方式改革相关经费</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医疗服务与保障能力提升补助，完成本年度医保支付方式改革相关工作</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发放资金数额</w:t>
            </w:r>
          </w:p>
        </w:tc>
        <w:tc>
          <w:tcPr>
            <w:tcW w:w="3430" w:type="dxa"/>
            <w:vAlign w:val="center"/>
          </w:tcPr>
          <w:p w:rsidR="00F27686" w:rsidRDefault="00136400">
            <w:pPr>
              <w:pStyle w:val="2"/>
            </w:pPr>
            <w:r>
              <w:t>反映发放资金数额</w:t>
            </w:r>
          </w:p>
        </w:tc>
        <w:tc>
          <w:tcPr>
            <w:tcW w:w="2551" w:type="dxa"/>
            <w:vAlign w:val="center"/>
          </w:tcPr>
          <w:p w:rsidR="00F27686" w:rsidRDefault="00136400">
            <w:pPr>
              <w:pStyle w:val="2"/>
            </w:pPr>
            <w:r>
              <w:t>≤41.1</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需求分析报告数量</w:t>
            </w:r>
          </w:p>
        </w:tc>
        <w:tc>
          <w:tcPr>
            <w:tcW w:w="3430" w:type="dxa"/>
            <w:vAlign w:val="center"/>
          </w:tcPr>
          <w:p w:rsidR="00F27686" w:rsidRDefault="00136400">
            <w:pPr>
              <w:pStyle w:val="2"/>
            </w:pPr>
            <w:r>
              <w:t>反映技术分析情况</w:t>
            </w:r>
          </w:p>
        </w:tc>
        <w:tc>
          <w:tcPr>
            <w:tcW w:w="2551" w:type="dxa"/>
            <w:vAlign w:val="center"/>
          </w:tcPr>
          <w:p w:rsidR="00F27686" w:rsidRDefault="00136400">
            <w:pPr>
              <w:pStyle w:val="2"/>
            </w:pPr>
            <w:r>
              <w:t>≥3</w:t>
            </w:r>
            <w:r>
              <w:t>项</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技术报告和课题报告</w:t>
            </w:r>
          </w:p>
        </w:tc>
        <w:tc>
          <w:tcPr>
            <w:tcW w:w="3430" w:type="dxa"/>
            <w:vAlign w:val="center"/>
          </w:tcPr>
          <w:p w:rsidR="00F27686" w:rsidRDefault="00136400">
            <w:pPr>
              <w:pStyle w:val="2"/>
            </w:pPr>
            <w:r>
              <w:t>反映技术服务和课题研究情况</w:t>
            </w:r>
          </w:p>
        </w:tc>
        <w:tc>
          <w:tcPr>
            <w:tcW w:w="2551" w:type="dxa"/>
            <w:vAlign w:val="center"/>
          </w:tcPr>
          <w:p w:rsidR="00F27686" w:rsidRDefault="00136400">
            <w:pPr>
              <w:pStyle w:val="2"/>
            </w:pPr>
            <w:r>
              <w:t>≥1</w:t>
            </w:r>
            <w:r>
              <w:t>个</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提交报告及时率</w:t>
            </w:r>
          </w:p>
        </w:tc>
        <w:tc>
          <w:tcPr>
            <w:tcW w:w="3430" w:type="dxa"/>
            <w:vAlign w:val="center"/>
          </w:tcPr>
          <w:p w:rsidR="00F27686" w:rsidRDefault="00136400">
            <w:pPr>
              <w:pStyle w:val="2"/>
            </w:pPr>
            <w:r>
              <w:t>反映技术服务及时情况</w:t>
            </w:r>
          </w:p>
        </w:tc>
        <w:tc>
          <w:tcPr>
            <w:tcW w:w="2551" w:type="dxa"/>
            <w:vAlign w:val="center"/>
          </w:tcPr>
          <w:p w:rsidR="00F27686" w:rsidRDefault="00136400">
            <w:pPr>
              <w:pStyle w:val="2"/>
            </w:pPr>
            <w:r>
              <w:t>合同要求时限之前</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提高医保业务经办能力</w:t>
            </w:r>
          </w:p>
        </w:tc>
        <w:tc>
          <w:tcPr>
            <w:tcW w:w="3430" w:type="dxa"/>
            <w:vAlign w:val="center"/>
          </w:tcPr>
          <w:p w:rsidR="00F27686" w:rsidRDefault="00136400">
            <w:pPr>
              <w:pStyle w:val="2"/>
            </w:pPr>
            <w:r>
              <w:t>反映技术服务的效益</w:t>
            </w:r>
          </w:p>
        </w:tc>
        <w:tc>
          <w:tcPr>
            <w:tcW w:w="2551" w:type="dxa"/>
            <w:vAlign w:val="center"/>
          </w:tcPr>
          <w:p w:rsidR="00F27686" w:rsidRDefault="00136400">
            <w:pPr>
              <w:pStyle w:val="2"/>
            </w:pPr>
            <w:r>
              <w:t>验收报告</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51" w:name="_Toc157761377"/>
      <w:r>
        <w:rPr>
          <w:rFonts w:ascii="方正仿宋_GBK" w:eastAsia="方正仿宋_GBK" w:hAnsi="方正仿宋_GBK" w:cs="方正仿宋_GBK"/>
          <w:sz w:val="28"/>
        </w:rPr>
        <w:t>51.</w:t>
      </w:r>
      <w:r>
        <w:rPr>
          <w:rFonts w:ascii="方正仿宋_GBK" w:eastAsia="方正仿宋_GBK" w:hAnsi="方正仿宋_GBK" w:cs="方正仿宋_GBK"/>
          <w:sz w:val="28"/>
        </w:rPr>
        <w:t>医疗保障服务热线中心（医疗保障经办能力建设中心）</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-2023</w:t>
      </w:r>
      <w:r>
        <w:rPr>
          <w:rFonts w:ascii="方正仿宋_GBK" w:eastAsia="方正仿宋_GBK" w:hAnsi="方正仿宋_GBK" w:cs="方正仿宋_GBK"/>
          <w:sz w:val="28"/>
        </w:rPr>
        <w:t>年医疗服务与保障能力提升补助资金绩效目标表</w:t>
      </w:r>
      <w:bookmarkEnd w:id="5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382303</w:t>
            </w:r>
            <w:r>
              <w:t>天津市医疗保障基金管理中心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医疗保障服务热线中心（医疗保障经办能力建设中心）</w:t>
            </w:r>
            <w:r>
              <w:t>-01</w:t>
            </w:r>
            <w:r>
              <w:t>中央直达资金</w:t>
            </w:r>
            <w:r>
              <w:t>-2023</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53.91</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53.91</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积极探索适合医保经办工作可持续发展方式，不断提升热线平台制度规范与实际运行的适配性。</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积极探索适合医保经办工作可持续发展方式，不断提升热线平台制度规范与实际运行的适配性。</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不超过年度预算</w:t>
            </w:r>
          </w:p>
        </w:tc>
        <w:tc>
          <w:tcPr>
            <w:tcW w:w="3430" w:type="dxa"/>
            <w:vAlign w:val="center"/>
          </w:tcPr>
          <w:p w:rsidR="00F27686" w:rsidRDefault="00136400">
            <w:pPr>
              <w:pStyle w:val="2"/>
            </w:pPr>
            <w:r>
              <w:t>不超过年度预算</w:t>
            </w:r>
          </w:p>
        </w:tc>
        <w:tc>
          <w:tcPr>
            <w:tcW w:w="2551" w:type="dxa"/>
            <w:vAlign w:val="center"/>
          </w:tcPr>
          <w:p w:rsidR="00F27686" w:rsidRDefault="00136400">
            <w:pPr>
              <w:pStyle w:val="2"/>
            </w:pPr>
            <w:r>
              <w:t>≤53.79</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服务人员数量</w:t>
            </w:r>
          </w:p>
        </w:tc>
        <w:tc>
          <w:tcPr>
            <w:tcW w:w="3430" w:type="dxa"/>
            <w:vAlign w:val="center"/>
          </w:tcPr>
          <w:p w:rsidR="00F27686" w:rsidRDefault="00136400">
            <w:pPr>
              <w:pStyle w:val="2"/>
            </w:pPr>
            <w:r>
              <w:t>服务人员数量</w:t>
            </w:r>
          </w:p>
        </w:tc>
        <w:tc>
          <w:tcPr>
            <w:tcW w:w="2551" w:type="dxa"/>
            <w:vAlign w:val="center"/>
          </w:tcPr>
          <w:p w:rsidR="00F27686" w:rsidRDefault="00136400">
            <w:pPr>
              <w:pStyle w:val="2"/>
            </w:pPr>
            <w:r>
              <w:t>≥15</w:t>
            </w:r>
            <w:r>
              <w:t>人</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质量</w:t>
            </w:r>
          </w:p>
        </w:tc>
        <w:tc>
          <w:tcPr>
            <w:tcW w:w="3430" w:type="dxa"/>
            <w:vAlign w:val="center"/>
          </w:tcPr>
          <w:p w:rsidR="00F27686" w:rsidRDefault="00136400">
            <w:pPr>
              <w:pStyle w:val="2"/>
            </w:pPr>
            <w:r>
              <w:t>热线中心建设质量</w:t>
            </w:r>
          </w:p>
        </w:tc>
        <w:tc>
          <w:tcPr>
            <w:tcW w:w="2551" w:type="dxa"/>
            <w:vAlign w:val="center"/>
          </w:tcPr>
          <w:p w:rsidR="00F27686" w:rsidRDefault="00136400">
            <w:pPr>
              <w:pStyle w:val="2"/>
            </w:pPr>
            <w:r>
              <w:t>制定热线管理及经办能力提升规范，提高业务服务能力，不断提升群众对医保工作的知晓率、参与率和满意度。</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项目建设</w:t>
            </w:r>
          </w:p>
        </w:tc>
        <w:tc>
          <w:tcPr>
            <w:tcW w:w="3430" w:type="dxa"/>
            <w:vAlign w:val="center"/>
          </w:tcPr>
          <w:p w:rsidR="00F27686" w:rsidRDefault="00136400">
            <w:pPr>
              <w:pStyle w:val="2"/>
            </w:pPr>
            <w:r>
              <w:t>项目建设持续推进</w:t>
            </w:r>
          </w:p>
        </w:tc>
        <w:tc>
          <w:tcPr>
            <w:tcW w:w="2551" w:type="dxa"/>
            <w:vAlign w:val="center"/>
          </w:tcPr>
          <w:p w:rsidR="00F27686" w:rsidRDefault="00136400">
            <w:pPr>
              <w:pStyle w:val="2"/>
            </w:pPr>
            <w:r>
              <w:t>完成国家中心运营期间管理人员和服务延续。</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提高医保业务服务能力</w:t>
            </w:r>
          </w:p>
        </w:tc>
        <w:tc>
          <w:tcPr>
            <w:tcW w:w="3430" w:type="dxa"/>
            <w:vAlign w:val="center"/>
          </w:tcPr>
          <w:p w:rsidR="00F27686" w:rsidRDefault="00136400">
            <w:pPr>
              <w:pStyle w:val="2"/>
            </w:pPr>
            <w:r>
              <w:t>提高医保业务服务能力</w:t>
            </w:r>
          </w:p>
        </w:tc>
        <w:tc>
          <w:tcPr>
            <w:tcW w:w="2551" w:type="dxa"/>
            <w:vAlign w:val="center"/>
          </w:tcPr>
          <w:p w:rsidR="00F27686" w:rsidRDefault="00136400">
            <w:pPr>
              <w:pStyle w:val="2"/>
            </w:pPr>
            <w:r>
              <w:t>一是加强对普遍性诉求的研究分析，解决共性问题；二是指导做好专业知识库开放共享、系统对接、数据归集等工作；三是做好部分市医保中心热线归并后的工作衔接和业务延续。</w:t>
            </w:r>
          </w:p>
        </w:tc>
      </w:tr>
      <w:tr w:rsidR="00DF75E8" w:rsidTr="00DF75E8">
        <w:trPr>
          <w:trHeight w:val="369"/>
          <w:jc w:val="center"/>
        </w:trPr>
        <w:tc>
          <w:tcPr>
            <w:tcW w:w="1276" w:type="dxa"/>
            <w:vAlign w:val="center"/>
          </w:tcPr>
          <w:p w:rsidR="00F27686" w:rsidRDefault="00136400">
            <w:pPr>
              <w:pStyle w:val="3"/>
            </w:pPr>
            <w:r>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培训对象满意度</w:t>
            </w:r>
          </w:p>
        </w:tc>
        <w:tc>
          <w:tcPr>
            <w:tcW w:w="3430" w:type="dxa"/>
            <w:vAlign w:val="center"/>
          </w:tcPr>
          <w:p w:rsidR="00F27686" w:rsidRDefault="00136400">
            <w:pPr>
              <w:pStyle w:val="2"/>
            </w:pPr>
            <w:r>
              <w:t>系统使用人员满意度</w:t>
            </w:r>
          </w:p>
        </w:tc>
        <w:tc>
          <w:tcPr>
            <w:tcW w:w="2551" w:type="dxa"/>
            <w:vAlign w:val="center"/>
          </w:tcPr>
          <w:p w:rsidR="00F27686" w:rsidRDefault="00136400">
            <w:pPr>
              <w:pStyle w:val="2"/>
            </w:pPr>
            <w:r>
              <w:t>≥90</w:t>
            </w:r>
            <w:r>
              <w:t>系统使用人员对热线中心系统运行服务的满意度情况</w:t>
            </w:r>
          </w:p>
        </w:tc>
      </w:tr>
    </w:tbl>
    <w:p w:rsidR="00F27686" w:rsidRDefault="00F27686">
      <w:pPr>
        <w:sectPr w:rsidR="00F27686">
          <w:pgSz w:w="11900" w:h="16840"/>
          <w:pgMar w:top="1984" w:right="1304" w:bottom="1134" w:left="1304" w:header="720" w:footer="720" w:gutter="0"/>
          <w:cols w:space="720"/>
        </w:sectPr>
      </w:pPr>
    </w:p>
    <w:p w:rsidR="00F27686" w:rsidRDefault="00136400">
      <w:pPr>
        <w:jc w:val="center"/>
      </w:pPr>
      <w:r>
        <w:rPr>
          <w:rFonts w:ascii="方正仿宋_GBK" w:eastAsia="方正仿宋_GBK" w:hAnsi="方正仿宋_GBK" w:cs="方正仿宋_GBK"/>
          <w:sz w:val="28"/>
        </w:rPr>
        <w:lastRenderedPageBreak/>
        <w:t xml:space="preserve"> </w:t>
      </w:r>
    </w:p>
    <w:p w:rsidR="00F27686" w:rsidRDefault="00136400">
      <w:pPr>
        <w:ind w:firstLine="560"/>
        <w:outlineLvl w:val="3"/>
      </w:pPr>
      <w:bookmarkStart w:id="52" w:name="_Toc157761378"/>
      <w:r>
        <w:rPr>
          <w:rFonts w:ascii="方正仿宋_GBK" w:eastAsia="方正仿宋_GBK" w:hAnsi="方正仿宋_GBK" w:cs="方正仿宋_GBK"/>
          <w:sz w:val="28"/>
        </w:rPr>
        <w:t>52.</w:t>
      </w:r>
      <w:r>
        <w:rPr>
          <w:rFonts w:ascii="方正仿宋_GBK" w:eastAsia="方正仿宋_GBK" w:hAnsi="方正仿宋_GBK" w:cs="方正仿宋_GBK"/>
          <w:sz w:val="28"/>
        </w:rPr>
        <w:t>医疗保障服务热线中心（医疗保障经办能力建设中心）</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-2024</w:t>
      </w:r>
      <w:r>
        <w:rPr>
          <w:rFonts w:ascii="方正仿宋_GBK" w:eastAsia="方正仿宋_GBK" w:hAnsi="方正仿宋_GBK" w:cs="方正仿宋_GBK"/>
          <w:sz w:val="28"/>
        </w:rPr>
        <w:t>年医疗服务与保障能力提升补助资金绩效目标表</w:t>
      </w:r>
      <w:bookmarkEnd w:id="5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F75E8" w:rsidTr="00DF75E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27686" w:rsidRDefault="00136400">
            <w:pPr>
              <w:pStyle w:val="5"/>
            </w:pPr>
            <w:r>
              <w:t>382303</w:t>
            </w:r>
            <w:r>
              <w:t>天津市医疗保障基金管理中心</w:t>
            </w:r>
          </w:p>
        </w:tc>
        <w:tc>
          <w:tcPr>
            <w:tcW w:w="1276" w:type="dxa"/>
            <w:tcBorders>
              <w:top w:val="single" w:sz="6" w:space="0" w:color="FFFFFF"/>
              <w:left w:val="single" w:sz="6" w:space="0" w:color="FFFFFF"/>
              <w:right w:val="single" w:sz="6" w:space="0" w:color="FFFFFF"/>
            </w:tcBorders>
            <w:vAlign w:val="center"/>
          </w:tcPr>
          <w:p w:rsidR="00F27686" w:rsidRDefault="00136400">
            <w:pPr>
              <w:pStyle w:val="4"/>
            </w:pPr>
            <w:r>
              <w:t>单位：万元</w:t>
            </w:r>
          </w:p>
        </w:tc>
      </w:tr>
      <w:tr w:rsidR="00DF75E8" w:rsidTr="00DF75E8">
        <w:trPr>
          <w:trHeight w:val="369"/>
          <w:jc w:val="center"/>
        </w:trPr>
        <w:tc>
          <w:tcPr>
            <w:tcW w:w="1276" w:type="dxa"/>
            <w:vAlign w:val="center"/>
          </w:tcPr>
          <w:p w:rsidR="00F27686" w:rsidRDefault="00136400">
            <w:pPr>
              <w:pStyle w:val="1"/>
            </w:pPr>
            <w:r>
              <w:t>项目名称</w:t>
            </w:r>
          </w:p>
        </w:tc>
        <w:tc>
          <w:tcPr>
            <w:tcW w:w="8589" w:type="dxa"/>
            <w:gridSpan w:val="6"/>
            <w:vAlign w:val="center"/>
          </w:tcPr>
          <w:p w:rsidR="00F27686" w:rsidRDefault="00136400">
            <w:pPr>
              <w:pStyle w:val="2"/>
            </w:pPr>
            <w:r>
              <w:t>医疗保障服务热线中心（医疗保障经办能力建设中心）</w:t>
            </w:r>
            <w:r>
              <w:t>-01</w:t>
            </w:r>
            <w:r>
              <w:t>中央直达资金</w:t>
            </w:r>
            <w:r>
              <w:t>-2024</w:t>
            </w:r>
            <w:r>
              <w:t>年医疗服务与保障能力提升补助资金</w:t>
            </w:r>
          </w:p>
        </w:tc>
      </w:tr>
      <w:tr w:rsidR="00F27686">
        <w:trPr>
          <w:trHeight w:val="369"/>
          <w:jc w:val="center"/>
        </w:trPr>
        <w:tc>
          <w:tcPr>
            <w:tcW w:w="1276" w:type="dxa"/>
            <w:vMerge w:val="restart"/>
            <w:vAlign w:val="center"/>
          </w:tcPr>
          <w:p w:rsidR="00F27686" w:rsidRDefault="00136400">
            <w:pPr>
              <w:pStyle w:val="1"/>
            </w:pPr>
            <w:r>
              <w:t>预算规模及资金用途</w:t>
            </w:r>
          </w:p>
        </w:tc>
        <w:tc>
          <w:tcPr>
            <w:tcW w:w="1276" w:type="dxa"/>
            <w:vAlign w:val="center"/>
          </w:tcPr>
          <w:p w:rsidR="00F27686" w:rsidRDefault="00136400">
            <w:pPr>
              <w:pStyle w:val="1"/>
            </w:pPr>
            <w:r>
              <w:t>预算数</w:t>
            </w:r>
          </w:p>
        </w:tc>
        <w:tc>
          <w:tcPr>
            <w:tcW w:w="1332" w:type="dxa"/>
            <w:vAlign w:val="center"/>
          </w:tcPr>
          <w:p w:rsidR="00F27686" w:rsidRDefault="00136400">
            <w:pPr>
              <w:pStyle w:val="2"/>
            </w:pPr>
            <w:r>
              <w:t>810.90</w:t>
            </w:r>
          </w:p>
        </w:tc>
        <w:tc>
          <w:tcPr>
            <w:tcW w:w="1587" w:type="dxa"/>
            <w:vAlign w:val="center"/>
          </w:tcPr>
          <w:p w:rsidR="00F27686" w:rsidRDefault="00136400">
            <w:pPr>
              <w:pStyle w:val="1"/>
            </w:pPr>
            <w:r>
              <w:t>其中：财政</w:t>
            </w:r>
            <w:r>
              <w:t xml:space="preserve">    </w:t>
            </w:r>
            <w:r>
              <w:t>资金</w:t>
            </w:r>
          </w:p>
        </w:tc>
        <w:tc>
          <w:tcPr>
            <w:tcW w:w="1843" w:type="dxa"/>
            <w:vAlign w:val="center"/>
          </w:tcPr>
          <w:p w:rsidR="00F27686" w:rsidRDefault="00136400">
            <w:pPr>
              <w:pStyle w:val="2"/>
            </w:pPr>
            <w:r>
              <w:t>810.90</w:t>
            </w:r>
          </w:p>
        </w:tc>
        <w:tc>
          <w:tcPr>
            <w:tcW w:w="1276" w:type="dxa"/>
            <w:vAlign w:val="center"/>
          </w:tcPr>
          <w:p w:rsidR="00F27686" w:rsidRDefault="00136400">
            <w:pPr>
              <w:pStyle w:val="1"/>
            </w:pPr>
            <w:r>
              <w:t>其他资金</w:t>
            </w:r>
          </w:p>
        </w:tc>
        <w:tc>
          <w:tcPr>
            <w:tcW w:w="1276" w:type="dxa"/>
            <w:vAlign w:val="center"/>
          </w:tcPr>
          <w:p w:rsidR="00F27686" w:rsidRDefault="00136400">
            <w:pPr>
              <w:pStyle w:val="2"/>
            </w:pPr>
            <w:r>
              <w:t xml:space="preserve"> </w:t>
            </w:r>
          </w:p>
        </w:tc>
      </w:tr>
      <w:tr w:rsidR="00DF75E8" w:rsidTr="00DF75E8">
        <w:trPr>
          <w:trHeight w:val="369"/>
          <w:jc w:val="center"/>
        </w:trPr>
        <w:tc>
          <w:tcPr>
            <w:tcW w:w="1276" w:type="dxa"/>
            <w:vMerge/>
          </w:tcPr>
          <w:p w:rsidR="00F27686" w:rsidRDefault="00F27686"/>
        </w:tc>
        <w:tc>
          <w:tcPr>
            <w:tcW w:w="8589" w:type="dxa"/>
            <w:gridSpan w:val="6"/>
            <w:vAlign w:val="center"/>
          </w:tcPr>
          <w:p w:rsidR="00F27686" w:rsidRDefault="00136400">
            <w:pPr>
              <w:pStyle w:val="2"/>
            </w:pPr>
            <w:r>
              <w:t>开展热线中中心相关工作</w:t>
            </w:r>
          </w:p>
        </w:tc>
      </w:tr>
      <w:tr w:rsidR="00DF75E8" w:rsidTr="00DF75E8">
        <w:trPr>
          <w:trHeight w:val="369"/>
          <w:jc w:val="center"/>
        </w:trPr>
        <w:tc>
          <w:tcPr>
            <w:tcW w:w="1276" w:type="dxa"/>
            <w:vAlign w:val="center"/>
          </w:tcPr>
          <w:p w:rsidR="00F27686" w:rsidRDefault="00136400">
            <w:pPr>
              <w:pStyle w:val="1"/>
            </w:pPr>
            <w:r>
              <w:t>绩效目标</w:t>
            </w:r>
          </w:p>
        </w:tc>
        <w:tc>
          <w:tcPr>
            <w:tcW w:w="8589" w:type="dxa"/>
            <w:gridSpan w:val="6"/>
            <w:vAlign w:val="center"/>
          </w:tcPr>
          <w:p w:rsidR="00F27686" w:rsidRDefault="00136400">
            <w:pPr>
              <w:pStyle w:val="2"/>
            </w:pPr>
            <w:r>
              <w:t>1.</w:t>
            </w:r>
            <w:r>
              <w:t>建立</w:t>
            </w:r>
            <w:r>
              <w:t>“</w:t>
            </w:r>
            <w:r>
              <w:t>经办管理</w:t>
            </w:r>
            <w:r>
              <w:t>”</w:t>
            </w:r>
            <w:r>
              <w:t>培训体系，有计划、有步骤打造</w:t>
            </w:r>
            <w:r>
              <w:t>“</w:t>
            </w:r>
            <w:r>
              <w:t>经办管理</w:t>
            </w:r>
            <w:r>
              <w:t>”</w:t>
            </w:r>
            <w:r>
              <w:t>培训基地。</w:t>
            </w:r>
          </w:p>
          <w:p w:rsidR="00F27686" w:rsidRDefault="00136400">
            <w:pPr>
              <w:pStyle w:val="2"/>
            </w:pPr>
            <w:r>
              <w:t>2.</w:t>
            </w:r>
            <w:r>
              <w:t>拓展支撑更多事项全程自助办理和</w:t>
            </w:r>
            <w:r>
              <w:t>24</w:t>
            </w:r>
            <w:r>
              <w:t>小时</w:t>
            </w:r>
            <w:r>
              <w:t>“</w:t>
            </w:r>
            <w:r>
              <w:t>不打烊</w:t>
            </w:r>
            <w:r>
              <w:t>”</w:t>
            </w:r>
            <w:r>
              <w:t>服务，并逐步向街（镇）、社区等外部网点及渠道服务延伸。</w:t>
            </w:r>
          </w:p>
          <w:p w:rsidR="00F27686" w:rsidRDefault="00136400">
            <w:pPr>
              <w:pStyle w:val="2"/>
            </w:pPr>
            <w:r>
              <w:t>3.</w:t>
            </w:r>
            <w:r>
              <w:t>推动医保系统与各经办服务渠道深度对接和信息共享，打通受理、办理等环节。</w:t>
            </w:r>
          </w:p>
          <w:p w:rsidR="00F27686" w:rsidRDefault="00136400">
            <w:pPr>
              <w:pStyle w:val="2"/>
            </w:pPr>
            <w:r>
              <w:t>4.</w:t>
            </w:r>
            <w:r>
              <w:t>加大政策宣传及优秀典型案例推介力度，建立</w:t>
            </w:r>
            <w:r>
              <w:t>“</w:t>
            </w:r>
            <w:r>
              <w:t>直播现场解答、留言及时回复</w:t>
            </w:r>
            <w:r>
              <w:t>”</w:t>
            </w:r>
            <w:r>
              <w:t>的</w:t>
            </w:r>
            <w:r>
              <w:t>“</w:t>
            </w:r>
            <w:r>
              <w:t>政务</w:t>
            </w:r>
            <w:r>
              <w:t>+</w:t>
            </w:r>
            <w:r>
              <w:t>直播</w:t>
            </w:r>
            <w:r>
              <w:t>”</w:t>
            </w:r>
            <w:r>
              <w:t>服务新模式，持续提升企业和群众的办事体验感和便利度。</w:t>
            </w:r>
          </w:p>
          <w:p w:rsidR="00F27686" w:rsidRDefault="00136400">
            <w:pPr>
              <w:pStyle w:val="2"/>
            </w:pPr>
            <w:r>
              <w:t>5.</w:t>
            </w:r>
            <w:r>
              <w:t>完成其它医疗保障服务热线中心</w:t>
            </w:r>
            <w:r>
              <w:t>(</w:t>
            </w:r>
            <w:r>
              <w:t>医疗保障经办能力建设中心）承接的相关事项</w:t>
            </w:r>
          </w:p>
        </w:tc>
      </w:tr>
    </w:tbl>
    <w:p w:rsidR="00F27686" w:rsidRDefault="00136400">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F75E8" w:rsidTr="00DF75E8">
        <w:trPr>
          <w:trHeight w:val="397"/>
          <w:tblHeader/>
          <w:jc w:val="center"/>
        </w:trPr>
        <w:tc>
          <w:tcPr>
            <w:tcW w:w="1276" w:type="dxa"/>
            <w:vAlign w:val="center"/>
          </w:tcPr>
          <w:p w:rsidR="00F27686" w:rsidRDefault="00136400">
            <w:pPr>
              <w:pStyle w:val="1"/>
            </w:pPr>
            <w:r>
              <w:t>一级指标</w:t>
            </w:r>
          </w:p>
        </w:tc>
        <w:tc>
          <w:tcPr>
            <w:tcW w:w="1276" w:type="dxa"/>
            <w:vAlign w:val="center"/>
          </w:tcPr>
          <w:p w:rsidR="00F27686" w:rsidRDefault="00136400">
            <w:pPr>
              <w:pStyle w:val="1"/>
            </w:pPr>
            <w:r>
              <w:t>二级指标</w:t>
            </w:r>
          </w:p>
        </w:tc>
        <w:tc>
          <w:tcPr>
            <w:tcW w:w="1332" w:type="dxa"/>
            <w:vAlign w:val="center"/>
          </w:tcPr>
          <w:p w:rsidR="00F27686" w:rsidRDefault="00136400">
            <w:pPr>
              <w:pStyle w:val="1"/>
            </w:pPr>
            <w:r>
              <w:t>三级指标</w:t>
            </w:r>
          </w:p>
        </w:tc>
        <w:tc>
          <w:tcPr>
            <w:tcW w:w="3430" w:type="dxa"/>
            <w:vAlign w:val="center"/>
          </w:tcPr>
          <w:p w:rsidR="00F27686" w:rsidRDefault="00136400">
            <w:pPr>
              <w:pStyle w:val="1"/>
            </w:pPr>
            <w:r>
              <w:t>绩效指标描述</w:t>
            </w:r>
          </w:p>
        </w:tc>
        <w:tc>
          <w:tcPr>
            <w:tcW w:w="2551" w:type="dxa"/>
            <w:vAlign w:val="center"/>
          </w:tcPr>
          <w:p w:rsidR="00F27686" w:rsidRDefault="00136400">
            <w:pPr>
              <w:pStyle w:val="1"/>
            </w:pPr>
            <w:r>
              <w:t>指标值</w:t>
            </w:r>
          </w:p>
        </w:tc>
      </w:tr>
      <w:tr w:rsidR="00DF75E8" w:rsidTr="00DF75E8">
        <w:trPr>
          <w:trHeight w:val="369"/>
          <w:jc w:val="center"/>
        </w:trPr>
        <w:tc>
          <w:tcPr>
            <w:tcW w:w="1276" w:type="dxa"/>
            <w:vMerge w:val="restart"/>
            <w:vAlign w:val="center"/>
          </w:tcPr>
          <w:p w:rsidR="00F27686" w:rsidRDefault="00136400">
            <w:pPr>
              <w:pStyle w:val="3"/>
            </w:pPr>
            <w:r>
              <w:t>产出指标</w:t>
            </w:r>
          </w:p>
        </w:tc>
        <w:tc>
          <w:tcPr>
            <w:tcW w:w="1276" w:type="dxa"/>
            <w:vAlign w:val="center"/>
          </w:tcPr>
          <w:p w:rsidR="00F27686" w:rsidRDefault="00136400">
            <w:pPr>
              <w:pStyle w:val="2"/>
            </w:pPr>
            <w:r>
              <w:t>成本指标</w:t>
            </w:r>
          </w:p>
        </w:tc>
        <w:tc>
          <w:tcPr>
            <w:tcW w:w="1332" w:type="dxa"/>
            <w:vAlign w:val="center"/>
          </w:tcPr>
          <w:p w:rsidR="00F27686" w:rsidRDefault="00136400">
            <w:pPr>
              <w:pStyle w:val="2"/>
            </w:pPr>
            <w:r>
              <w:t>不超过年度预算</w:t>
            </w:r>
          </w:p>
        </w:tc>
        <w:tc>
          <w:tcPr>
            <w:tcW w:w="3430" w:type="dxa"/>
            <w:vAlign w:val="center"/>
          </w:tcPr>
          <w:p w:rsidR="00F27686" w:rsidRDefault="00136400">
            <w:pPr>
              <w:pStyle w:val="2"/>
            </w:pPr>
            <w:r>
              <w:t>不超过年度预算</w:t>
            </w:r>
          </w:p>
        </w:tc>
        <w:tc>
          <w:tcPr>
            <w:tcW w:w="2551" w:type="dxa"/>
            <w:vAlign w:val="center"/>
          </w:tcPr>
          <w:p w:rsidR="00F27686" w:rsidRDefault="00136400">
            <w:pPr>
              <w:pStyle w:val="2"/>
            </w:pPr>
            <w:r>
              <w:t>≤810.7</w:t>
            </w:r>
            <w:r>
              <w:t>万元</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服务人员数量</w:t>
            </w:r>
          </w:p>
        </w:tc>
        <w:tc>
          <w:tcPr>
            <w:tcW w:w="3430" w:type="dxa"/>
            <w:vAlign w:val="center"/>
          </w:tcPr>
          <w:p w:rsidR="00F27686" w:rsidRDefault="00136400">
            <w:pPr>
              <w:pStyle w:val="2"/>
            </w:pPr>
            <w:r>
              <w:t>服务人员数量</w:t>
            </w:r>
          </w:p>
        </w:tc>
        <w:tc>
          <w:tcPr>
            <w:tcW w:w="2551" w:type="dxa"/>
            <w:vAlign w:val="center"/>
          </w:tcPr>
          <w:p w:rsidR="00F27686" w:rsidRDefault="00136400">
            <w:pPr>
              <w:pStyle w:val="2"/>
            </w:pPr>
            <w:r>
              <w:t>≥21</w:t>
            </w:r>
            <w:r>
              <w:t>人</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数量指标</w:t>
            </w:r>
          </w:p>
        </w:tc>
        <w:tc>
          <w:tcPr>
            <w:tcW w:w="1332" w:type="dxa"/>
            <w:vAlign w:val="center"/>
          </w:tcPr>
          <w:p w:rsidR="00F27686" w:rsidRDefault="00136400">
            <w:pPr>
              <w:pStyle w:val="2"/>
            </w:pPr>
            <w:r>
              <w:t>组织培训次数</w:t>
            </w:r>
          </w:p>
        </w:tc>
        <w:tc>
          <w:tcPr>
            <w:tcW w:w="3430" w:type="dxa"/>
            <w:vAlign w:val="center"/>
          </w:tcPr>
          <w:p w:rsidR="00F27686" w:rsidRDefault="00136400">
            <w:pPr>
              <w:pStyle w:val="2"/>
            </w:pPr>
            <w:r>
              <w:t>组织培训次数</w:t>
            </w:r>
          </w:p>
        </w:tc>
        <w:tc>
          <w:tcPr>
            <w:tcW w:w="2551" w:type="dxa"/>
            <w:vAlign w:val="center"/>
          </w:tcPr>
          <w:p w:rsidR="00F27686" w:rsidRDefault="00136400">
            <w:pPr>
              <w:pStyle w:val="2"/>
            </w:pPr>
            <w:r>
              <w:t>≥5</w:t>
            </w:r>
            <w:r>
              <w:t>次</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质量指标</w:t>
            </w:r>
          </w:p>
        </w:tc>
        <w:tc>
          <w:tcPr>
            <w:tcW w:w="1332" w:type="dxa"/>
            <w:vAlign w:val="center"/>
          </w:tcPr>
          <w:p w:rsidR="00F27686" w:rsidRDefault="00136400">
            <w:pPr>
              <w:pStyle w:val="2"/>
            </w:pPr>
            <w:r>
              <w:t>服务人员到位率</w:t>
            </w:r>
          </w:p>
        </w:tc>
        <w:tc>
          <w:tcPr>
            <w:tcW w:w="3430" w:type="dxa"/>
            <w:vAlign w:val="center"/>
          </w:tcPr>
          <w:p w:rsidR="00F27686" w:rsidRDefault="00136400">
            <w:pPr>
              <w:pStyle w:val="2"/>
            </w:pPr>
            <w:r>
              <w:t>服务人员到位率</w:t>
            </w:r>
          </w:p>
        </w:tc>
        <w:tc>
          <w:tcPr>
            <w:tcW w:w="2551" w:type="dxa"/>
            <w:vAlign w:val="center"/>
          </w:tcPr>
          <w:p w:rsidR="00F27686" w:rsidRDefault="00136400">
            <w:pPr>
              <w:pStyle w:val="2"/>
            </w:pPr>
            <w:r>
              <w:t>≥100%</w:t>
            </w:r>
          </w:p>
        </w:tc>
      </w:tr>
      <w:tr w:rsidR="00DF75E8" w:rsidTr="00DF75E8">
        <w:trPr>
          <w:trHeight w:val="369"/>
          <w:jc w:val="center"/>
        </w:trPr>
        <w:tc>
          <w:tcPr>
            <w:tcW w:w="1276" w:type="dxa"/>
            <w:vMerge/>
            <w:vAlign w:val="center"/>
          </w:tcPr>
          <w:p w:rsidR="00F27686" w:rsidRDefault="00F27686"/>
        </w:tc>
        <w:tc>
          <w:tcPr>
            <w:tcW w:w="1276" w:type="dxa"/>
            <w:vAlign w:val="center"/>
          </w:tcPr>
          <w:p w:rsidR="00F27686" w:rsidRDefault="00136400">
            <w:pPr>
              <w:pStyle w:val="2"/>
            </w:pPr>
            <w:r>
              <w:t>时效指标</w:t>
            </w:r>
          </w:p>
        </w:tc>
        <w:tc>
          <w:tcPr>
            <w:tcW w:w="1332" w:type="dxa"/>
            <w:vAlign w:val="center"/>
          </w:tcPr>
          <w:p w:rsidR="00F27686" w:rsidRDefault="00136400">
            <w:pPr>
              <w:pStyle w:val="2"/>
            </w:pPr>
            <w:r>
              <w:t>项目建设</w:t>
            </w:r>
          </w:p>
        </w:tc>
        <w:tc>
          <w:tcPr>
            <w:tcW w:w="3430" w:type="dxa"/>
            <w:vAlign w:val="center"/>
          </w:tcPr>
          <w:p w:rsidR="00F27686" w:rsidRDefault="00136400">
            <w:pPr>
              <w:pStyle w:val="2"/>
            </w:pPr>
            <w:r>
              <w:t>项目建设</w:t>
            </w:r>
          </w:p>
        </w:tc>
        <w:tc>
          <w:tcPr>
            <w:tcW w:w="2551" w:type="dxa"/>
            <w:vAlign w:val="center"/>
          </w:tcPr>
          <w:p w:rsidR="00F27686" w:rsidRDefault="00136400">
            <w:pPr>
              <w:pStyle w:val="2"/>
            </w:pPr>
            <w:r>
              <w:t>完成国家中心运营期间管理人员和服务延续。项目延续不断档</w:t>
            </w:r>
          </w:p>
        </w:tc>
      </w:tr>
      <w:tr w:rsidR="00DF75E8" w:rsidTr="00DF75E8">
        <w:trPr>
          <w:trHeight w:val="369"/>
          <w:jc w:val="center"/>
        </w:trPr>
        <w:tc>
          <w:tcPr>
            <w:tcW w:w="1276" w:type="dxa"/>
            <w:vAlign w:val="center"/>
          </w:tcPr>
          <w:p w:rsidR="00F27686" w:rsidRDefault="00136400">
            <w:pPr>
              <w:pStyle w:val="3"/>
            </w:pPr>
            <w:r>
              <w:t>效益指标</w:t>
            </w:r>
          </w:p>
        </w:tc>
        <w:tc>
          <w:tcPr>
            <w:tcW w:w="1276" w:type="dxa"/>
            <w:vAlign w:val="center"/>
          </w:tcPr>
          <w:p w:rsidR="00F27686" w:rsidRDefault="00136400">
            <w:pPr>
              <w:pStyle w:val="2"/>
            </w:pPr>
            <w:r>
              <w:t>社会效益指标</w:t>
            </w:r>
          </w:p>
        </w:tc>
        <w:tc>
          <w:tcPr>
            <w:tcW w:w="1332" w:type="dxa"/>
            <w:vAlign w:val="center"/>
          </w:tcPr>
          <w:p w:rsidR="00F27686" w:rsidRDefault="00136400">
            <w:pPr>
              <w:pStyle w:val="2"/>
            </w:pPr>
            <w:r>
              <w:t>提高医保业务服务能力</w:t>
            </w:r>
          </w:p>
        </w:tc>
        <w:tc>
          <w:tcPr>
            <w:tcW w:w="3430" w:type="dxa"/>
            <w:vAlign w:val="center"/>
          </w:tcPr>
          <w:p w:rsidR="00F27686" w:rsidRDefault="00136400">
            <w:pPr>
              <w:pStyle w:val="2"/>
            </w:pPr>
            <w:r>
              <w:t>提高医保业务服务能力</w:t>
            </w:r>
          </w:p>
        </w:tc>
        <w:tc>
          <w:tcPr>
            <w:tcW w:w="2551" w:type="dxa"/>
            <w:vAlign w:val="center"/>
          </w:tcPr>
          <w:p w:rsidR="00F27686" w:rsidRDefault="00136400">
            <w:pPr>
              <w:pStyle w:val="2"/>
            </w:pPr>
            <w:r>
              <w:t>一是加强对普遍性诉求的研究分析，解决共性问题；二是协助国家局及天津医保局承办经办类培训及会议。三是加大经办宣传及优秀典型案例推介力度</w:t>
            </w:r>
          </w:p>
        </w:tc>
      </w:tr>
      <w:tr w:rsidR="00DF75E8" w:rsidTr="00DF75E8">
        <w:trPr>
          <w:trHeight w:val="369"/>
          <w:jc w:val="center"/>
        </w:trPr>
        <w:tc>
          <w:tcPr>
            <w:tcW w:w="1276" w:type="dxa"/>
            <w:vAlign w:val="center"/>
          </w:tcPr>
          <w:p w:rsidR="00F27686" w:rsidRDefault="00136400">
            <w:pPr>
              <w:pStyle w:val="3"/>
            </w:pPr>
            <w:r>
              <w:lastRenderedPageBreak/>
              <w:t>满意度指标</w:t>
            </w:r>
          </w:p>
        </w:tc>
        <w:tc>
          <w:tcPr>
            <w:tcW w:w="1276" w:type="dxa"/>
            <w:vAlign w:val="center"/>
          </w:tcPr>
          <w:p w:rsidR="00F27686" w:rsidRDefault="00136400">
            <w:pPr>
              <w:pStyle w:val="2"/>
            </w:pPr>
            <w:r>
              <w:t>服务对象满意度指标</w:t>
            </w:r>
          </w:p>
        </w:tc>
        <w:tc>
          <w:tcPr>
            <w:tcW w:w="1332" w:type="dxa"/>
            <w:vAlign w:val="center"/>
          </w:tcPr>
          <w:p w:rsidR="00F27686" w:rsidRDefault="00136400">
            <w:pPr>
              <w:pStyle w:val="2"/>
            </w:pPr>
            <w:r>
              <w:t>培训人满意度</w:t>
            </w:r>
          </w:p>
        </w:tc>
        <w:tc>
          <w:tcPr>
            <w:tcW w:w="3430" w:type="dxa"/>
            <w:vAlign w:val="center"/>
          </w:tcPr>
          <w:p w:rsidR="00F27686" w:rsidRDefault="00136400">
            <w:pPr>
              <w:pStyle w:val="2"/>
            </w:pPr>
            <w:r>
              <w:t>培训人满意度</w:t>
            </w:r>
          </w:p>
        </w:tc>
        <w:tc>
          <w:tcPr>
            <w:tcW w:w="2551" w:type="dxa"/>
            <w:vAlign w:val="center"/>
          </w:tcPr>
          <w:p w:rsidR="00F27686" w:rsidRDefault="00136400">
            <w:pPr>
              <w:pStyle w:val="2"/>
            </w:pPr>
            <w:r>
              <w:t>≥90%</w:t>
            </w:r>
          </w:p>
        </w:tc>
      </w:tr>
    </w:tbl>
    <w:p w:rsidR="00F27686" w:rsidRDefault="00F27686"/>
    <w:sectPr w:rsidR="00F27686">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400" w:rsidRDefault="00136400">
      <w:r>
        <w:separator/>
      </w:r>
    </w:p>
  </w:endnote>
  <w:endnote w:type="continuationSeparator" w:id="0">
    <w:p w:rsidR="00136400" w:rsidRDefault="0013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0000000000000000000"/>
    <w:charset w:val="86"/>
    <w:family w:val="roman"/>
    <w:notTrueType/>
    <w:pitch w:val="default"/>
  </w:font>
  <w:font w:name="方正书宋_GBK">
    <w:altName w:val="Arial Unicode MS"/>
    <w:panose1 w:val="00000000000000000000"/>
    <w:charset w:val="86"/>
    <w:family w:val="roman"/>
    <w:notTrueType/>
    <w:pitch w:val="default"/>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686" w:rsidRDefault="00136400">
    <w:r>
      <w:fldChar w:fldCharType="begin"/>
    </w:r>
    <w:r>
      <w:instrText>PAGE "page number"</w:instrText>
    </w:r>
    <w:r>
      <w:fldChar w:fldCharType="separate"/>
    </w:r>
    <w:r w:rsidR="00DF75E8">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686" w:rsidRPr="00DF75E8" w:rsidRDefault="00F27686" w:rsidP="00DF75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400" w:rsidRDefault="00136400">
      <w:r>
        <w:separator/>
      </w:r>
    </w:p>
  </w:footnote>
  <w:footnote w:type="continuationSeparator" w:id="0">
    <w:p w:rsidR="00136400" w:rsidRDefault="00136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TrackMoves/>
  <w:defaultTabStop w:val="720"/>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686"/>
    <w:rsid w:val="00136400"/>
    <w:rsid w:val="00DF75E8"/>
    <w:rsid w:val="00F2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47658-04DE-45ED-8C41-61BA6E04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uiPriority w:val="39"/>
    <w:qFormat/>
    <w:pPr>
      <w:ind w:left="720"/>
    </w:pPr>
  </w:style>
  <w:style w:type="paragraph" w:styleId="10">
    <w:name w:val="toc 1"/>
    <w:basedOn w:val="a"/>
    <w:qFormat/>
    <w:pPr>
      <w:spacing w:before="120"/>
    </w:pPr>
    <w:rPr>
      <w:rFonts w:eastAsia="方正仿宋_GBK"/>
      <w:color w:val="000000"/>
      <w:sz w:val="28"/>
    </w:rPr>
  </w:style>
  <w:style w:type="character" w:styleId="a4">
    <w:name w:val="Hyperlink"/>
    <w:basedOn w:val="a0"/>
    <w:uiPriority w:val="99"/>
    <w:unhideWhenUsed/>
    <w:rsid w:val="00DF75E8"/>
    <w:rPr>
      <w:color w:val="0563C1" w:themeColor="hyperlink"/>
      <w:u w:val="single"/>
    </w:rPr>
  </w:style>
  <w:style w:type="paragraph" w:styleId="a5">
    <w:name w:val="header"/>
    <w:basedOn w:val="a"/>
    <w:link w:val="Char"/>
    <w:uiPriority w:val="99"/>
    <w:unhideWhenUsed/>
    <w:rsid w:val="00DF75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F75E8"/>
    <w:rPr>
      <w:rFonts w:eastAsia="Times New Roman"/>
      <w:sz w:val="18"/>
      <w:szCs w:val="18"/>
      <w:lang w:eastAsia="uk-UA"/>
    </w:rPr>
  </w:style>
  <w:style w:type="paragraph" w:styleId="a6">
    <w:name w:val="footer"/>
    <w:basedOn w:val="a"/>
    <w:link w:val="Char0"/>
    <w:uiPriority w:val="99"/>
    <w:unhideWhenUsed/>
    <w:rsid w:val="00DF75E8"/>
    <w:pPr>
      <w:tabs>
        <w:tab w:val="center" w:pos="4153"/>
        <w:tab w:val="right" w:pos="8306"/>
      </w:tabs>
      <w:snapToGrid w:val="0"/>
    </w:pPr>
    <w:rPr>
      <w:sz w:val="18"/>
      <w:szCs w:val="18"/>
    </w:rPr>
  </w:style>
  <w:style w:type="character" w:customStyle="1" w:styleId="Char0">
    <w:name w:val="页脚 Char"/>
    <w:basedOn w:val="a0"/>
    <w:link w:val="a6"/>
    <w:uiPriority w:val="99"/>
    <w:rsid w:val="00DF75E8"/>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626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footer" Target="footer2.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settings" Target="setting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customXml" Target="../customXml/item102.xml"/><Relationship Id="rId110" Type="http://schemas.openxmlformats.org/officeDocument/2006/relationships/numbering" Target="numbering.xml"/><Relationship Id="rId115" Type="http://schemas.openxmlformats.org/officeDocument/2006/relationships/endnotes" Target="endnotes.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webSettings" Target="webSettings.xml"/><Relationship Id="rId118"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footnotes" Target="footnotes.xml"/><Relationship Id="rId119"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2024-02-01T15:14:03Z</dcterms:created>
  <dcterms:modified xsi:type="dcterms:W3CDTF">2024-02-01T07:14:03Z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2024-02-01T15:14:06Z</dcterms:created>
  <dcterms:modified xsi:type="dcterms:W3CDTF">2024-02-01T07:14:06Z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2024-02-01T15:14:10Z</dcterms:created>
  <dcterms:modified xsi:type="dcterms:W3CDTF">2024-02-01T07:14:10Z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2024-02-01T15:14:02Z</dcterms:created>
  <dcterms:modified xsi:type="dcterms:W3CDTF">2024-02-01T07:14:02Z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2024-02-01T15:14:08Z</dcterms:created>
  <dcterms:modified xsi:type="dcterms:W3CDTF">2024-02-01T07:14:08Z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2024-02-01T15:14:04Z</dcterms:created>
  <dcterms:modified xsi:type="dcterms:W3CDTF">2024-02-01T07:14:04Z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2024-02-01T15:14:02Z</dcterms:created>
  <dcterms:modified xsi:type="dcterms:W3CDTF">2024-02-01T07:14:02Z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2024-02-01T15:14:05Z</dcterms:created>
  <dcterms:modified xsi:type="dcterms:W3CDTF">2024-02-01T07:14:05Z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2024-02-01T15:14:06Z</dcterms:created>
  <dcterms:modified xsi:type="dcterms:W3CDTF">2024-02-01T07:14:06Z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2024-02-01T15:14:06Z</dcterms:created>
  <dcterms:modified xsi:type="dcterms:W3CDTF">2024-02-01T07:14:06Z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2024-02-01T15:14:09Z</dcterms:created>
  <dcterms:modified xsi:type="dcterms:W3CDTF">2024-02-01T07:14:09Z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2024-02-01T15:14:09Z</dcterms:created>
  <dcterms:modified xsi:type="dcterms:W3CDTF">2024-02-01T07:14:09Z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2024-02-01T15:14:02Z</dcterms:created>
  <dcterms:modified xsi:type="dcterms:W3CDTF">2024-02-01T07:14:02Z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2024-02-01T15:14:07Z</dcterms:created>
  <dcterms:modified xsi:type="dcterms:W3CDTF">2024-02-01T07:14:07Z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2024-02-01T15:14:10Z</dcterms:created>
  <dcterms:modified xsi:type="dcterms:W3CDTF">2024-02-01T07:14:10Z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2024-02-01T15:14:03Z</dcterms:created>
  <dcterms:modified xsi:type="dcterms:W3CDTF">2024-02-01T07:14:03Z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2024-02-01T15:14:06Z</dcterms:created>
  <dcterms:modified xsi:type="dcterms:W3CDTF">2024-02-01T07:14:06Z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2024-02-01T15:14:11Z</dcterms:created>
  <dcterms:modified xsi:type="dcterms:W3CDTF">2024-02-01T07:14:11Z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2024-02-01T15:14:04Z</dcterms:created>
  <dcterms:modified xsi:type="dcterms:W3CDTF">2024-02-01T07:14:04Z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2024-02-01T15:14:05Z</dcterms:created>
  <dcterms:modified xsi:type="dcterms:W3CDTF">2024-02-01T07:14:05Z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2024-02-01T15:14:05Z</dcterms:created>
  <dcterms:modified xsi:type="dcterms:W3CDTF">2024-02-01T07:14:05Z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2024-02-01T15:14:07Z</dcterms:created>
  <dcterms:modified xsi:type="dcterms:W3CDTF">2024-02-01T07:14:07Z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2024-02-01T15:14:08Z</dcterms:created>
  <dcterms:modified xsi:type="dcterms:W3CDTF">2024-02-01T07:14:08Z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2024-02-01T15:14:08Z</dcterms:created>
  <dcterms:modified xsi:type="dcterms:W3CDTF">2024-02-01T07:14:08Z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2024-02-01T15:14:06Z</dcterms:created>
  <dcterms:modified xsi:type="dcterms:W3CDTF">2024-02-01T07:14:06Z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2024-02-01T15:14:09Z</dcterms:created>
  <dcterms:modified xsi:type="dcterms:W3CDTF">2024-02-01T07:14:09Z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2024-02-01T15:14:10Z</dcterms:created>
  <dcterms:modified xsi:type="dcterms:W3CDTF">2024-02-01T07:14:10Z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2024-02-01T15:14:02Z</dcterms:created>
  <dcterms:modified xsi:type="dcterms:W3CDTF">2024-02-01T07:14:02Z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2024-02-01T15:14:11Z</dcterms:created>
  <dcterms:modified xsi:type="dcterms:W3CDTF">2024-02-01T07:14:11Z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2024-02-01T15:14:03Z</dcterms:created>
  <dcterms:modified xsi:type="dcterms:W3CDTF">2024-02-01T07:14:03Z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2024-02-01T15:14:04Z</dcterms:created>
  <dcterms:modified xsi:type="dcterms:W3CDTF">2024-02-01T07:14:04Z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2024-02-01T15:14:04Z</dcterms:created>
  <dcterms:modified xsi:type="dcterms:W3CDTF">2024-02-01T07:14:04Z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2024-02-01T15:14:07Z</dcterms:created>
  <dcterms:modified xsi:type="dcterms:W3CDTF">2024-02-01T07:14:07Z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2024-02-01T15:14:08Z</dcterms:created>
  <dcterms:modified xsi:type="dcterms:W3CDTF">2024-02-01T07:14:07Z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2024-02-01T15:14:05Z</dcterms:created>
  <dcterms:modified xsi:type="dcterms:W3CDTF">2024-02-01T07:14:05Z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2024-02-01T15:14:08Z</dcterms:created>
  <dcterms:modified xsi:type="dcterms:W3CDTF">2024-02-01T07:14:08Z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2024-02-01T15:14:09Z</dcterms:created>
  <dcterms:modified xsi:type="dcterms:W3CDTF">2024-02-01T07:14:09Z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2024-02-01T15:14:10Z</dcterms:created>
  <dcterms:modified xsi:type="dcterms:W3CDTF">2024-02-01T07:14:10Z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2024-02-01T15:14:10Z</dcterms:created>
  <dcterms:modified xsi:type="dcterms:W3CDTF">2024-02-01T07:14:10Z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2024-02-01T15:14:02Z</dcterms:created>
  <dcterms:modified xsi:type="dcterms:W3CDTF">2024-02-01T07:14:02Z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2024-02-01T15:14:03Z</dcterms:created>
  <dcterms:modified xsi:type="dcterms:W3CDTF">2024-02-01T07:14:03Z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2024-02-01T15:14:03Z</dcterms:created>
  <dcterms:modified xsi:type="dcterms:W3CDTF">2024-02-01T07:14:03Z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2024-02-01T15:14:06Z</dcterms:created>
  <dcterms:modified xsi:type="dcterms:W3CDTF">2024-02-01T07:14:06Z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2024-02-01T15:14:07Z</dcterms:created>
  <dcterms:modified xsi:type="dcterms:W3CDTF">2024-02-01T07:14:07Z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2024-02-01T15:14:11Z</dcterms:created>
  <dcterms:modified xsi:type="dcterms:W3CDTF">2024-02-01T07:14:11Z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2024-02-01T15:14:11Z</dcterms:created>
  <dcterms:modified xsi:type="dcterms:W3CDTF">2024-02-01T07:14:11Z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2024-02-01T15:14:04Z</dcterms:created>
  <dcterms:modified xsi:type="dcterms:W3CDTF">2024-02-01T07:14:04Z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2024-02-01T15:14:07Z</dcterms:created>
  <dcterms:modified xsi:type="dcterms:W3CDTF">2024-02-01T07:14:07Z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2024-02-01T15:14:08Z</dcterms:created>
  <dcterms:modified xsi:type="dcterms:W3CDTF">2024-02-01T07:14:08Z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2024-02-01T15:14:09Z</dcterms:created>
  <dcterms:modified xsi:type="dcterms:W3CDTF">2024-02-01T07:14:09Z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2024-02-01T15:14:11Z</dcterms:created>
  <dcterms:modified xsi:type="dcterms:W3CDTF">2024-02-01T07:14:11Z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2024-02-01T15:14:02Z</dcterms:created>
  <dcterms:modified xsi:type="dcterms:W3CDTF">2024-02-01T07:14:02Z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2024-02-01T15:14:03Z</dcterms:created>
  <dcterms:modified xsi:type="dcterms:W3CDTF">2024-02-01T07:14:02Z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2024-02-01T15:14:05Z</dcterms:created>
  <dcterms:modified xsi:type="dcterms:W3CDTF">2024-02-01T07:14:05Z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73CA254-6660-4ADB-9591-4DAD1A3271D5}">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5B391EA7-2322-4192-B915-CF3A9C3FE9EA}">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1C3864D9-E49C-4DD7-9921-A89357CCD597}">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D9953D14-E072-4BD6-8A76-9A66BBE3AAEB}">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778F16B7-C03D-4260-B140-EDEFA845424A}">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15B7D5C5-44EE-4414-8780-F75A0F7DF25E}">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BA380C71-3FCF-458F-BD0D-BC9C34A8A047}">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B4EC5703-9914-4EFB-9E3E-C0FA1C5A013C}">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3FEB2C70-FC81-4F88-8ED1-F50DE7B15873}">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83D2142F-D67D-4630-AE45-248035117DDF}">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095E7FE1-A323-4507-8309-A379059835B9}">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9876B3A5-09EF-48CF-B8FA-ACABE5E57288}">
  <ds:schemaRefs>
    <ds:schemaRef ds:uri="http://schemas.openxmlformats.org/officeDocument/2006/bibliography"/>
  </ds:schemaRefs>
</ds:datastoreItem>
</file>

<file path=customXml/itemProps11.xml><?xml version="1.0" encoding="utf-8"?>
<ds:datastoreItem xmlns:ds="http://schemas.openxmlformats.org/officeDocument/2006/customXml" ds:itemID="{0A931234-0CBD-4902-A083-BA165C80A871}">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49816F8C-B67D-4FA7-AAE1-1383DD5B8BF7}">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8143AB3F-6036-4619-BED4-278FEF55CEAC}">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C10730FE-0ACA-4E7B-AC62-2BDC998068D0}">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DBBCB062-887D-4E25-8DE7-C9A34BDB21E3}">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ACD7A6F0-7ADF-418E-8686-9D2E84E68B17}">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A92C2F52-F92F-4AB5-81B6-7A7BD5E1A6AC}">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2DA00D28-D0CE-4684-8790-40FD70F90D86}">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BD35CFCB-F07F-4A39-A54B-0527894BCD76}">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04E9BB55-8DB5-46FE-9C6B-B81507FB83F1}">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33F64CB0-6F63-40DB-A859-227A25DE096A}">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5EFE7A98-D9C1-4D90-A322-9FA087F17EB2}">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40552749-674A-4F45-B345-E1701D26C528}">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26237E91-FA6D-41D4-AEF1-7519EDF071BC}">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6583473C-F60C-499A-948F-0B4B5BD38553}">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A65E1609-CE4E-49AB-BEB2-81FA2B10A2B4}">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F15F1AD0-183A-44C4-A682-E98E639BE2DB}">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236845F7-17B3-4F0F-B1C8-B31A3B47792B}">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7E63D6F0-AF0F-423E-9A00-C59544F53487}">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6F9B9EE0-F26F-404D-B58B-A3B775C1F901}">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8031325B-4BE3-4A18-BECB-9112E7C47452}">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268EABB3-26A8-4C6E-9956-45F61DEDA1BF}">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DEA4934C-DD93-4220-8977-066CB7F2B13A}">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8352B8AD-BAD0-4415-BCE3-B9462FAD7089}">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AB574ADF-4319-4F5F-9D8B-6F03B521CC8B}">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DE13796A-9AA4-4524-B4A8-B748DFE20B2F}">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906E66A5-8E92-49C4-A227-80FAB1A77C94}">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83DC174F-BA06-42E7-AE22-B52FBD045E9F}">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B736B9AE-AC6C-4DB3-918C-1C91EA20EC0B}">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289CFFCA-2B60-4645-BE19-C86425EFDC48}">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98E385D1-A296-442B-8A5A-125ACBE4C793}">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70AD1124-CB2A-4442-9B04-5177C668CB4A}">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3C4647CF-7360-4893-8994-087806DAD8BC}">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69D85298-DEC2-43A9-8592-6BA800D2A8A1}">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3BDAACFB-60DE-4F7A-8D58-8ADCF5690BD6}">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580B7180-54A3-48B4-A029-47ECCFB560D6}">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E5F6F05B-A797-42A6-B19B-D9C117E7B7DC}">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C10C8E07-440C-40FD-BA1F-1923B4EDAFB4}">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7A456637-7ACD-4E95-BC11-07AF59C8BC38}">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F20C7CDC-CA94-422F-BB01-75D819142F72}">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851D28EC-5259-443D-95F2-1D0D62AE4B4D}">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02F8B986-4A49-456C-B522-9EAAE346972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22BD12D4-6B39-4DCC-BA4F-B0E06D00CE53}">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8AF15795-5D50-4495-AA9E-C8D98E0B6193}">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C699028D-B13B-42EF-8E72-F47D3639B1B8}">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AF4F71D1-96D7-4D77-91EC-823B580EEAD0}">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EE6E4BCE-827A-4BE6-AF18-65FFA3144170}">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DA77474F-E706-41F5-8964-5A6DF6EB18C9}">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F90EC140-E563-46A3-890F-6A50FE7A44F1}">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B40FF6A3-ACE5-47AE-BFA8-25044FADF873}">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AF09078E-3E24-4664-A37A-211016715122}">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A8D01385-3940-4BA1-B3E9-1BDFB811F4E5}">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106810E5-6B07-4BEE-B516-BAFE7208F290}">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4E365EFD-CAB3-469E-B9CE-700D338CE3FF}">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782CC090-17F3-424A-8300-6635309DD66C}">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B0F9FB17-BEA8-4C03-AF93-1FB18356F50F}">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1CA0557D-7AA8-4260-8174-9363A5EBE796}">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33C91434-E507-4E0A-ABAA-717BBEFA8EE4}">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51AC3A11-A71A-47CD-A07F-B4BD19A2A2EC}">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06F0E865-19E2-4A9B-ABC0-07274D78D211}">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32C7D03A-C1ED-4E48-89E1-96DF096334FB}">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FC3F1419-2199-4389-9F31-83AC770C455B}">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65C75EC6-7DC7-46A5-89B5-E307A3A9B960}">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3F16EE2B-4072-4F16-B71F-97DCD89F1C71}">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C0C6D72C-2EE5-4DCA-A73D-76BDCB53B2D9}">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E1A37EC4-FE22-4A77-8C93-C4B9C6021D97}">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F17DEFA2-F132-424F-9421-AADDB888B04C}">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58467F1F-D210-4C3C-9244-045CC5808D80}">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9415D17F-5650-4F4D-9A37-ED344A6D672E}">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C81B2121-D988-4F63-B671-D167E1F292DC}">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120B79D9-AE77-40D4-98BE-76584D50BDD0}">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3EA6EB3A-A66D-4BC7-896D-AB00E7C4AFFE}">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FE7A2350-8D50-4025-9C51-C2E4E4CF1536}">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5C3279C8-2540-44D0-8529-B7FFA94DD0BD}">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707EB299-8074-4C24-9509-12C591E49B6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B4EE9C7E-FAF6-45B0-9424-57C055F835DF}">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865A158E-DE14-4510-ABBA-4DEF95ACEF96}">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46E308D6-0AF3-4DF0-8553-7313194F7DDD}">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3B5CD9C0-D16F-4E93-97D5-2B4219EEEE5E}">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FDA8E3A4-1A2A-4AD9-B6EC-3B2C494F8251}">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737B80AC-A743-4E93-83C1-82A70C1CF04F}">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F124646E-DA2B-4409-8DFA-68AA2A1D8092}">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B9249D58-2DF8-46BD-B17A-53D32E39FFFA}">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17CB151A-EA94-4276-8817-B99D2116D460}">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6D4CE7E5-A675-4837-B13D-E0A7A96F6A59}">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F17D7508-8023-48B6-819F-D8C4B5E193EF}">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3327B032-A565-40A1-BC8E-EC6D0C8E3A43}">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9717A95B-1E9E-42F1-B200-E45D2C293FB8}">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0D4FF4D9-0485-4446-8341-CEF2AC3D0ECB}">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3EF75874-F465-4EA6-9881-652DB749E46E}">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4E88C814-482F-4AE6-82B2-6E219FD2DA06}">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E32272DE-5B77-4FB6-8AC5-A281E3E4CF14}">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B4B2DC9E-3DCF-4498-95CC-869DF136086D}">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F2C5ED97-ADA4-4175-A0DF-83680C85BCAE}">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3BFF9178-7279-4D79-900B-FE6F6B1E1E79}">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A832DC49-A7F7-4108-B025-AF5D2AE57243}">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5D3DC93C-0010-4011-90AB-42B4F2D66EBE}">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5162</Words>
  <Characters>29429</Characters>
  <Application>Microsoft Office Word</Application>
  <DocSecurity>0</DocSecurity>
  <Lines>245</Lines>
  <Paragraphs>69</Paragraphs>
  <ScaleCrop>false</ScaleCrop>
  <Company/>
  <LinksUpToDate>false</LinksUpToDate>
  <CharactersWithSpaces>34522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信实</cp:lastModifiedBy>
  <cp:revision>3</cp:revision>
  <dcterms:created xsi:type="dcterms:W3CDTF">2024-02-01T15:14:00Z</dcterms:created>
  <dcterms:modified xsi:type="dcterms:W3CDTF">2024-02-02T02:15:00Z</dcterms:modified>
</cp:coreProperties>
</file>