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F4" w:rsidRDefault="001E3F50">
      <w:pPr>
        <w:spacing w:line="580" w:lineRule="exact"/>
        <w:jc w:val="center"/>
        <w:rPr>
          <w:rFonts w:eastAsia="黑体"/>
          <w:w w:val="95"/>
          <w:sz w:val="44"/>
          <w:szCs w:val="44"/>
        </w:rPr>
      </w:pPr>
      <w:r>
        <w:rPr>
          <w:rFonts w:eastAsia="黑体" w:hint="eastAsia"/>
          <w:w w:val="95"/>
          <w:sz w:val="44"/>
          <w:szCs w:val="44"/>
        </w:rPr>
        <w:t xml:space="preserve"> </w:t>
      </w:r>
      <w:bookmarkStart w:id="0" w:name="_GoBack"/>
      <w:bookmarkEnd w:id="0"/>
    </w:p>
    <w:p w:rsidR="00C620F4" w:rsidRDefault="00C620F4">
      <w:pPr>
        <w:spacing w:line="580" w:lineRule="exact"/>
        <w:jc w:val="center"/>
        <w:rPr>
          <w:rFonts w:eastAsia="黑体"/>
          <w:w w:val="95"/>
          <w:sz w:val="44"/>
          <w:szCs w:val="44"/>
        </w:rPr>
      </w:pPr>
    </w:p>
    <w:p w:rsidR="00C620F4" w:rsidRDefault="00C620F4">
      <w:pPr>
        <w:spacing w:line="580" w:lineRule="exact"/>
        <w:jc w:val="center"/>
        <w:rPr>
          <w:rFonts w:eastAsia="黑体"/>
          <w:w w:val="95"/>
          <w:sz w:val="44"/>
          <w:szCs w:val="44"/>
        </w:rPr>
      </w:pPr>
    </w:p>
    <w:p w:rsidR="00C620F4" w:rsidRDefault="00C620F4">
      <w:pPr>
        <w:spacing w:line="580" w:lineRule="exact"/>
        <w:jc w:val="center"/>
        <w:rPr>
          <w:rFonts w:eastAsia="黑体"/>
          <w:w w:val="95"/>
          <w:sz w:val="44"/>
          <w:szCs w:val="44"/>
        </w:rPr>
      </w:pPr>
    </w:p>
    <w:p w:rsidR="00C620F4" w:rsidRDefault="00C620F4">
      <w:pPr>
        <w:spacing w:line="580" w:lineRule="exact"/>
        <w:jc w:val="center"/>
        <w:rPr>
          <w:rFonts w:eastAsia="黑体"/>
          <w:w w:val="95"/>
          <w:sz w:val="44"/>
          <w:szCs w:val="44"/>
        </w:rPr>
      </w:pPr>
    </w:p>
    <w:p w:rsidR="00C620F4" w:rsidRDefault="00C620F4">
      <w:pPr>
        <w:spacing w:line="580" w:lineRule="exact"/>
        <w:jc w:val="center"/>
        <w:rPr>
          <w:rFonts w:eastAsia="黑体"/>
          <w:w w:val="95"/>
          <w:sz w:val="44"/>
          <w:szCs w:val="44"/>
        </w:rPr>
      </w:pPr>
    </w:p>
    <w:p w:rsidR="00C620F4" w:rsidRDefault="00C620F4">
      <w:pPr>
        <w:spacing w:line="580" w:lineRule="exact"/>
        <w:jc w:val="center"/>
        <w:rPr>
          <w:rFonts w:eastAsia="黑体"/>
          <w:w w:val="95"/>
          <w:sz w:val="44"/>
          <w:szCs w:val="44"/>
        </w:rPr>
      </w:pPr>
    </w:p>
    <w:p w:rsidR="00C620F4" w:rsidRDefault="00C620F4">
      <w:pPr>
        <w:spacing w:line="580" w:lineRule="exact"/>
        <w:jc w:val="center"/>
        <w:rPr>
          <w:rFonts w:eastAsia="黑体"/>
          <w:w w:val="95"/>
          <w:sz w:val="44"/>
          <w:szCs w:val="44"/>
        </w:rPr>
      </w:pPr>
    </w:p>
    <w:p w:rsidR="00C620F4" w:rsidRDefault="001F435F">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天津市法学会</w:t>
      </w:r>
      <w:r>
        <w:rPr>
          <w:rFonts w:ascii="方正小标宋简体" w:eastAsia="方正小标宋简体" w:hAnsi="方正小标宋简体" w:cs="方正小标宋简体" w:hint="eastAsia"/>
          <w:sz w:val="48"/>
          <w:szCs w:val="48"/>
        </w:rPr>
        <w:t>2022</w:t>
      </w:r>
      <w:r>
        <w:rPr>
          <w:rFonts w:ascii="方正小标宋简体" w:eastAsia="方正小标宋简体" w:hAnsi="方正小标宋简体" w:cs="方正小标宋简体" w:hint="eastAsia"/>
          <w:sz w:val="48"/>
          <w:szCs w:val="48"/>
        </w:rPr>
        <w:t>年部门预算</w:t>
      </w:r>
    </w:p>
    <w:p w:rsidR="00C620F4" w:rsidRDefault="00C620F4">
      <w:pPr>
        <w:spacing w:line="240" w:lineRule="auto"/>
        <w:jc w:val="center"/>
        <w:rPr>
          <w:rFonts w:ascii="方正小标宋简体" w:eastAsia="方正小标宋简体" w:hAnsi="方正小标宋简体" w:cs="方正小标宋简体"/>
          <w:w w:val="95"/>
          <w:sz w:val="48"/>
          <w:szCs w:val="48"/>
        </w:rPr>
      </w:pPr>
    </w:p>
    <w:p w:rsidR="00C620F4" w:rsidRDefault="00C620F4">
      <w:pPr>
        <w:spacing w:line="580" w:lineRule="exact"/>
        <w:jc w:val="center"/>
        <w:rPr>
          <w:rFonts w:ascii="楷体_GB2312" w:eastAsia="楷体_GB2312"/>
          <w:sz w:val="36"/>
          <w:szCs w:val="36"/>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30"/>
          <w:szCs w:val="30"/>
        </w:rPr>
      </w:pPr>
    </w:p>
    <w:p w:rsidR="00C620F4" w:rsidRDefault="00C620F4">
      <w:pPr>
        <w:spacing w:line="580" w:lineRule="exact"/>
        <w:jc w:val="center"/>
        <w:rPr>
          <w:rFonts w:ascii="黑体" w:eastAsia="黑体"/>
          <w:sz w:val="44"/>
          <w:szCs w:val="44"/>
        </w:rPr>
      </w:pPr>
    </w:p>
    <w:p w:rsidR="00C620F4" w:rsidRDefault="00C620F4">
      <w:pPr>
        <w:spacing w:line="600" w:lineRule="exact"/>
        <w:jc w:val="center"/>
        <w:rPr>
          <w:rFonts w:ascii="黑体" w:eastAsia="黑体"/>
          <w:sz w:val="44"/>
          <w:szCs w:val="44"/>
        </w:rPr>
      </w:pPr>
    </w:p>
    <w:p w:rsidR="00C620F4" w:rsidRDefault="001F435F">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C620F4" w:rsidRDefault="00C620F4">
      <w:pPr>
        <w:spacing w:line="600" w:lineRule="exact"/>
        <w:rPr>
          <w:rFonts w:ascii="黑体" w:eastAsia="黑体"/>
          <w:sz w:val="30"/>
          <w:szCs w:val="30"/>
        </w:rPr>
      </w:pPr>
    </w:p>
    <w:p w:rsidR="00C620F4" w:rsidRDefault="001F435F">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C620F4" w:rsidRDefault="001F435F">
      <w:pPr>
        <w:spacing w:line="600" w:lineRule="exact"/>
        <w:rPr>
          <w:rFonts w:ascii="仿宋_GB2312" w:eastAsia="仿宋_GB2312"/>
          <w:sz w:val="30"/>
          <w:szCs w:val="30"/>
        </w:rPr>
      </w:pPr>
      <w:r>
        <w:rPr>
          <w:rFonts w:ascii="仿宋_GB2312" w:eastAsia="仿宋_GB2312" w:hint="eastAsia"/>
          <w:sz w:val="30"/>
          <w:szCs w:val="30"/>
        </w:rPr>
        <w:t>一、主要职责</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二、机构设置情况</w:t>
      </w:r>
    </w:p>
    <w:p w:rsidR="00C620F4" w:rsidRDefault="001F435F">
      <w:pPr>
        <w:spacing w:line="600" w:lineRule="exact"/>
        <w:rPr>
          <w:rFonts w:ascii="仿宋_GB2312" w:eastAsia="仿宋_GB2312"/>
          <w:b/>
          <w:sz w:val="30"/>
          <w:szCs w:val="30"/>
        </w:rPr>
      </w:pPr>
      <w:r>
        <w:rPr>
          <w:rFonts w:ascii="仿宋_GB2312" w:eastAsia="仿宋_GB2312" w:hint="eastAsia"/>
          <w:b/>
          <w:sz w:val="30"/>
          <w:szCs w:val="30"/>
        </w:rPr>
        <w:t>第</w:t>
      </w:r>
      <w:r>
        <w:rPr>
          <w:rFonts w:ascii="仿宋_GB2312" w:eastAsia="仿宋_GB2312" w:hint="eastAsia"/>
          <w:b/>
          <w:sz w:val="30"/>
          <w:szCs w:val="30"/>
        </w:rPr>
        <w:t>二</w:t>
      </w:r>
      <w:r>
        <w:rPr>
          <w:rFonts w:ascii="仿宋_GB2312" w:eastAsia="仿宋_GB2312" w:hint="eastAsia"/>
          <w:b/>
          <w:sz w:val="30"/>
          <w:szCs w:val="30"/>
        </w:rPr>
        <w:t>部分</w:t>
      </w:r>
      <w:r>
        <w:rPr>
          <w:rFonts w:ascii="仿宋_GB2312" w:eastAsia="仿宋_GB2312" w:hint="eastAsia"/>
          <w:b/>
          <w:sz w:val="30"/>
          <w:szCs w:val="30"/>
        </w:rPr>
        <w:t xml:space="preserve">  2022</w:t>
      </w:r>
      <w:r>
        <w:rPr>
          <w:rFonts w:ascii="仿宋_GB2312" w:eastAsia="仿宋_GB2312" w:hint="eastAsia"/>
          <w:b/>
          <w:sz w:val="30"/>
          <w:szCs w:val="30"/>
        </w:rPr>
        <w:t>年部门预算情况说明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C620F4" w:rsidRDefault="001F435F">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C620F4" w:rsidRDefault="001F435F">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2022</w:t>
      </w:r>
      <w:r>
        <w:rPr>
          <w:rFonts w:ascii="仿宋_GB2312" w:eastAsia="仿宋_GB2312" w:hint="eastAsia"/>
          <w:b/>
          <w:sz w:val="30"/>
          <w:szCs w:val="30"/>
        </w:rPr>
        <w:t>年部门预算表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十、项目支出表</w:t>
      </w:r>
    </w:p>
    <w:p w:rsidR="00C620F4" w:rsidRDefault="001F435F">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C620F4" w:rsidRDefault="001F435F">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b/>
          <w:sz w:val="30"/>
          <w:szCs w:val="30"/>
        </w:rPr>
        <w:instrText xml:space="preserve"> </w:instrText>
      </w:r>
      <w:r>
        <w:rPr>
          <w:rFonts w:ascii="仿宋_GB2312" w:eastAsia="仿宋_GB2312" w:hint="eastAsia"/>
          <w:b/>
          <w:sz w:val="30"/>
          <w:szCs w:val="30"/>
        </w:rPr>
        <w:instrText>TOC \o "1-3" \h \z \u</w:instrText>
      </w:r>
      <w:r>
        <w:rPr>
          <w:rFonts w:ascii="仿宋_GB2312" w:eastAsia="仿宋_GB2312"/>
          <w:b/>
          <w:sz w:val="30"/>
          <w:szCs w:val="30"/>
        </w:rPr>
        <w:instrText xml:space="preserve"> </w:instrText>
      </w:r>
      <w:r>
        <w:rPr>
          <w:rFonts w:ascii="仿宋_GB2312" w:eastAsia="仿宋_GB2312"/>
          <w:b/>
          <w:sz w:val="30"/>
          <w:szCs w:val="30"/>
        </w:rPr>
        <w:fldChar w:fldCharType="separate"/>
      </w:r>
    </w:p>
    <w:p w:rsidR="00C620F4" w:rsidRDefault="001F435F">
      <w:pPr>
        <w:spacing w:line="600" w:lineRule="exact"/>
        <w:jc w:val="both"/>
        <w:rPr>
          <w:rFonts w:ascii="仿宋_GB2312" w:eastAsia="仿宋_GB2312"/>
          <w:sz w:val="30"/>
          <w:szCs w:val="30"/>
        </w:rPr>
      </w:pPr>
      <w:r>
        <w:rPr>
          <w:rFonts w:ascii="仿宋_GB2312" w:eastAsia="仿宋_GB2312"/>
          <w:sz w:val="30"/>
          <w:szCs w:val="30"/>
        </w:rPr>
        <w:fldChar w:fldCharType="end"/>
      </w: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ascii="仿宋_GB2312" w:eastAsia="仿宋_GB2312"/>
          <w:sz w:val="30"/>
          <w:szCs w:val="30"/>
        </w:rPr>
      </w:pPr>
    </w:p>
    <w:p w:rsidR="00C620F4" w:rsidRDefault="00C620F4">
      <w:pPr>
        <w:spacing w:line="600" w:lineRule="exact"/>
        <w:jc w:val="both"/>
        <w:rPr>
          <w:rFonts w:eastAsia="黑体"/>
          <w:w w:val="95"/>
          <w:sz w:val="44"/>
          <w:szCs w:val="44"/>
        </w:rPr>
      </w:pPr>
    </w:p>
    <w:p w:rsidR="00C620F4" w:rsidRDefault="00C620F4">
      <w:pPr>
        <w:pStyle w:val="20"/>
        <w:tabs>
          <w:tab w:val="right" w:leader="dot" w:pos="8296"/>
        </w:tabs>
        <w:spacing w:line="600" w:lineRule="exact"/>
        <w:ind w:left="0"/>
        <w:rPr>
          <w:rFonts w:ascii="黑体" w:eastAsia="黑体"/>
          <w:sz w:val="30"/>
          <w:szCs w:val="30"/>
        </w:rPr>
        <w:sectPr w:rsidR="00C620F4">
          <w:headerReference w:type="default" r:id="rId8"/>
          <w:footerReference w:type="even" r:id="rId9"/>
          <w:footerReference w:type="default" r:id="rId10"/>
          <w:pgSz w:w="11907" w:h="16840"/>
          <w:pgMar w:top="2098" w:right="1474" w:bottom="1304" w:left="1588" w:header="765" w:footer="765" w:gutter="0"/>
          <w:pgNumType w:fmt="numberInDash" w:start="1"/>
          <w:cols w:space="720"/>
          <w:docGrid w:linePitch="326"/>
        </w:sectPr>
      </w:pPr>
    </w:p>
    <w:p w:rsidR="00C620F4" w:rsidRDefault="001F435F">
      <w:pPr>
        <w:pStyle w:val="1"/>
        <w:spacing w:line="600" w:lineRule="exact"/>
        <w:jc w:val="center"/>
        <w:rPr>
          <w:rFonts w:ascii="方正小标宋简体" w:eastAsia="方正小标宋简体" w:hAnsi="方正小标宋简体" w:cs="方正小标宋简体"/>
          <w:b w:val="0"/>
          <w:sz w:val="48"/>
          <w:szCs w:val="48"/>
        </w:rPr>
      </w:pPr>
      <w:bookmarkStart w:id="1" w:name="_Toc78784554"/>
      <w:r>
        <w:rPr>
          <w:rFonts w:ascii="方正小标宋简体" w:eastAsia="方正小标宋简体" w:hAnsi="方正小标宋简体" w:cs="方正小标宋简体" w:hint="eastAsia"/>
          <w:sz w:val="48"/>
          <w:szCs w:val="48"/>
        </w:rPr>
        <w:lastRenderedPageBreak/>
        <w:t>第一部分</w:t>
      </w:r>
      <w:r>
        <w:rPr>
          <w:rFonts w:ascii="方正小标宋简体" w:eastAsia="方正小标宋简体" w:hAnsi="方正小标宋简体" w:cs="方正小标宋简体" w:hint="eastAsia"/>
          <w:sz w:val="48"/>
          <w:szCs w:val="48"/>
        </w:rPr>
        <w:t xml:space="preserve">  </w:t>
      </w:r>
      <w:r>
        <w:rPr>
          <w:rFonts w:ascii="方正小标宋简体" w:eastAsia="方正小标宋简体" w:hAnsi="方正小标宋简体" w:cs="方正小标宋简体" w:hint="eastAsia"/>
          <w:sz w:val="48"/>
          <w:szCs w:val="48"/>
        </w:rPr>
        <w:t>概</w:t>
      </w:r>
      <w:r>
        <w:rPr>
          <w:rFonts w:ascii="方正小标宋简体" w:eastAsia="方正小标宋简体" w:hAnsi="方正小标宋简体" w:cs="方正小标宋简体" w:hint="eastAsia"/>
          <w:sz w:val="48"/>
          <w:szCs w:val="48"/>
        </w:rPr>
        <w:t xml:space="preserve"> </w:t>
      </w:r>
      <w:proofErr w:type="gramStart"/>
      <w:r>
        <w:rPr>
          <w:rFonts w:ascii="方正小标宋简体" w:eastAsia="方正小标宋简体" w:hAnsi="方正小标宋简体" w:cs="方正小标宋简体" w:hint="eastAsia"/>
          <w:sz w:val="48"/>
          <w:szCs w:val="48"/>
        </w:rPr>
        <w:t>况</w:t>
      </w:r>
      <w:bookmarkEnd w:id="1"/>
      <w:proofErr w:type="gramEnd"/>
    </w:p>
    <w:p w:rsidR="00C620F4" w:rsidRDefault="00C620F4">
      <w:pPr>
        <w:spacing w:line="600" w:lineRule="exact"/>
      </w:pPr>
    </w:p>
    <w:p w:rsidR="00C620F4" w:rsidRDefault="001F435F">
      <w:pPr>
        <w:pStyle w:val="2"/>
        <w:spacing w:line="600" w:lineRule="exact"/>
        <w:ind w:firstLineChars="200" w:firstLine="602"/>
        <w:rPr>
          <w:rFonts w:ascii="方正黑体简体" w:eastAsia="方正黑体简体" w:hAnsi="方正黑体简体" w:cs="方正黑体简体"/>
          <w:b w:val="0"/>
          <w:bCs w:val="0"/>
          <w:sz w:val="30"/>
          <w:szCs w:val="30"/>
        </w:rPr>
      </w:pPr>
      <w:bookmarkStart w:id="2" w:name="_Toc78784555"/>
      <w:r>
        <w:rPr>
          <w:rFonts w:ascii="黑体" w:eastAsia="黑体" w:hAnsi="黑体" w:hint="eastAsia"/>
          <w:sz w:val="30"/>
          <w:szCs w:val="30"/>
        </w:rPr>
        <w:t>一、主要职责</w:t>
      </w:r>
      <w:bookmarkEnd w:id="2"/>
    </w:p>
    <w:p w:rsidR="00C620F4" w:rsidRDefault="001F435F">
      <w:pPr>
        <w:spacing w:line="580" w:lineRule="exact"/>
        <w:ind w:firstLineChars="200" w:firstLine="600"/>
        <w:rPr>
          <w:rFonts w:eastAsia="仿宋_GB2312"/>
          <w:sz w:val="30"/>
          <w:szCs w:val="30"/>
        </w:rPr>
      </w:pPr>
      <w:bookmarkStart w:id="3" w:name="_Toc78784556"/>
      <w:r>
        <w:rPr>
          <w:rFonts w:eastAsia="仿宋_GB2312" w:hint="eastAsia"/>
          <w:sz w:val="30"/>
          <w:szCs w:val="30"/>
        </w:rPr>
        <w:t>1</w:t>
      </w:r>
      <w:r>
        <w:rPr>
          <w:rFonts w:eastAsia="仿宋_GB2312" w:hint="eastAsia"/>
          <w:sz w:val="30"/>
          <w:szCs w:val="30"/>
        </w:rPr>
        <w:t>、以</w:t>
      </w:r>
      <w:r>
        <w:rPr>
          <w:rFonts w:ascii="MS Serif" w:eastAsia="仿宋_GB2312" w:hAnsi="MS Serif" w:hint="eastAsia"/>
          <w:sz w:val="30"/>
          <w:szCs w:val="30"/>
        </w:rPr>
        <w:t>习近平新时代中国特色社会主义思想为指导，坚持党的领导</w:t>
      </w:r>
      <w:r>
        <w:rPr>
          <w:rFonts w:ascii="MS Serif" w:eastAsia="仿宋_GB2312" w:hAnsi="MS Serif" w:hint="eastAsia"/>
          <w:sz w:val="30"/>
          <w:szCs w:val="30"/>
        </w:rPr>
        <w:t>，</w:t>
      </w:r>
      <w:r>
        <w:rPr>
          <w:rFonts w:ascii="MS Serif" w:eastAsia="仿宋_GB2312" w:hAnsi="MS Serif" w:hint="eastAsia"/>
          <w:sz w:val="30"/>
          <w:szCs w:val="30"/>
        </w:rPr>
        <w:t>坚决贯彻落实党的路线方针政策和规章制度，增强“四个意识”，坚定“四个自</w:t>
      </w:r>
      <w:r>
        <w:rPr>
          <w:rFonts w:eastAsia="仿宋_GB2312" w:hint="eastAsia"/>
          <w:sz w:val="30"/>
          <w:szCs w:val="30"/>
        </w:rPr>
        <w:t>信”，做到“两个维护”，认真贯彻落实党中央和市委决策部署要求。</w:t>
      </w:r>
    </w:p>
    <w:p w:rsidR="00C620F4" w:rsidRDefault="001F435F">
      <w:pPr>
        <w:spacing w:line="58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、组织全市法学法律工作者学习和贯彻党的基本理论、基本路线、基本方略，认真学习贯彻习近平</w:t>
      </w:r>
      <w:r>
        <w:rPr>
          <w:rFonts w:eastAsia="仿宋_GB2312" w:hint="eastAsia"/>
          <w:sz w:val="30"/>
          <w:szCs w:val="30"/>
        </w:rPr>
        <w:t>法治思想</w:t>
      </w:r>
      <w:r>
        <w:rPr>
          <w:rFonts w:eastAsia="仿宋_GB2312" w:hint="eastAsia"/>
          <w:sz w:val="30"/>
          <w:szCs w:val="30"/>
        </w:rPr>
        <w:t>，学习宪法法律和党内法规，不断提高政治素质、法律素质和业务素质。</w:t>
      </w:r>
    </w:p>
    <w:p w:rsidR="00C620F4" w:rsidRDefault="001F435F">
      <w:pPr>
        <w:spacing w:line="58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、落实意识形态工作责任制，履行维护法学领域意识形态安全的重要职责，加强对法学会各类论坛、年会、报告会、研讨会、讲座等活动及主办的网站、报刊等意识形态阵地建设和管理。</w:t>
      </w:r>
    </w:p>
    <w:p w:rsidR="00C620F4" w:rsidRDefault="001F435F">
      <w:pPr>
        <w:spacing w:line="58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、引领、繁荣本市法学研究，推进法学理论创新、法律制度创新和法治文化创新，促进法学研究成果的推广和应用，为社会主义民主法治建设提供理论支持和智力服务。</w:t>
      </w:r>
    </w:p>
    <w:p w:rsidR="00C620F4" w:rsidRDefault="001F435F">
      <w:pPr>
        <w:spacing w:line="58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、组织本市法学法律工作者参加</w:t>
      </w:r>
      <w:r>
        <w:rPr>
          <w:rFonts w:eastAsia="仿宋_GB2312" w:hint="eastAsia"/>
          <w:sz w:val="30"/>
          <w:szCs w:val="30"/>
        </w:rPr>
        <w:t>政治协商、科学决策和民主监督，对改革开放、法治中国和法治天津建设中的重大理论问题和实践问题进行调查研究，开展学术研讨，总结新经验，反应新情况，研究新问题，提出对策与建议。</w:t>
      </w:r>
    </w:p>
    <w:p w:rsidR="00C620F4" w:rsidRDefault="001F435F">
      <w:pPr>
        <w:spacing w:line="58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、组织本市法学法律工作者参与国家和地方立法规划的研究以</w:t>
      </w:r>
      <w:r>
        <w:rPr>
          <w:rFonts w:eastAsia="仿宋_GB2312" w:hint="eastAsia"/>
          <w:sz w:val="30"/>
          <w:szCs w:val="30"/>
        </w:rPr>
        <w:lastRenderedPageBreak/>
        <w:t>及法律、法规、法律解释等的咨询、论证、草拟、修改等工作；参与共建共治共享社会治理，开展多种形式的法律服务，参与立法、执法、司法改革、法治政府建设、法治经济和法治社会建设等评估工作。</w:t>
      </w:r>
    </w:p>
    <w:p w:rsidR="00C620F4" w:rsidRDefault="001F435F">
      <w:pPr>
        <w:spacing w:line="580" w:lineRule="exact"/>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、组织评选和表彰优秀法学法律人才和优秀法学研究成果等活动</w:t>
      </w:r>
      <w:r>
        <w:rPr>
          <w:rFonts w:eastAsia="仿宋_GB2312" w:hint="eastAsia"/>
          <w:sz w:val="30"/>
          <w:szCs w:val="30"/>
        </w:rPr>
        <w:t>，</w:t>
      </w:r>
      <w:r>
        <w:rPr>
          <w:rFonts w:eastAsia="仿宋_GB2312" w:hint="eastAsia"/>
          <w:sz w:val="30"/>
          <w:szCs w:val="30"/>
        </w:rPr>
        <w:t>营造尊重人才、鼓励创新的良好环境。</w:t>
      </w:r>
    </w:p>
    <w:p w:rsidR="00C620F4" w:rsidRDefault="001F435F">
      <w:pPr>
        <w:spacing w:line="580" w:lineRule="exact"/>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、参</w:t>
      </w:r>
      <w:r>
        <w:rPr>
          <w:rFonts w:eastAsia="仿宋_GB2312" w:hint="eastAsia"/>
          <w:sz w:val="30"/>
          <w:szCs w:val="30"/>
        </w:rPr>
        <w:t>与法治宣传</w:t>
      </w:r>
      <w:r>
        <w:rPr>
          <w:rFonts w:eastAsia="仿宋_GB2312" w:hint="eastAsia"/>
          <w:sz w:val="30"/>
          <w:szCs w:val="30"/>
        </w:rPr>
        <w:t>，</w:t>
      </w:r>
      <w:r>
        <w:rPr>
          <w:rFonts w:eastAsia="仿宋_GB2312" w:hint="eastAsia"/>
          <w:sz w:val="30"/>
          <w:szCs w:val="30"/>
        </w:rPr>
        <w:t>主管主办本会报刊、网站和新媒体平台</w:t>
      </w:r>
      <w:r>
        <w:rPr>
          <w:rFonts w:eastAsia="仿宋_GB2312" w:hint="eastAsia"/>
          <w:sz w:val="30"/>
          <w:szCs w:val="30"/>
        </w:rPr>
        <w:t>，</w:t>
      </w:r>
      <w:r>
        <w:rPr>
          <w:rFonts w:eastAsia="仿宋_GB2312" w:hint="eastAsia"/>
          <w:sz w:val="30"/>
          <w:szCs w:val="30"/>
        </w:rPr>
        <w:t>编辑出版法学法律图书、资料</w:t>
      </w:r>
      <w:r>
        <w:rPr>
          <w:rFonts w:eastAsia="仿宋_GB2312" w:hint="eastAsia"/>
          <w:sz w:val="30"/>
          <w:szCs w:val="30"/>
        </w:rPr>
        <w:t>；</w:t>
      </w:r>
      <w:r>
        <w:rPr>
          <w:rFonts w:eastAsia="仿宋_GB2312" w:hint="eastAsia"/>
          <w:sz w:val="30"/>
          <w:szCs w:val="30"/>
        </w:rPr>
        <w:t>开展对外法学交流与合作。</w:t>
      </w:r>
    </w:p>
    <w:p w:rsidR="00C620F4" w:rsidRDefault="001F435F">
      <w:pPr>
        <w:spacing w:line="580" w:lineRule="exact"/>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、参与法学教育，培养法治人才；发挥人才、智力优势，开展多种形式的咨询、培训和法律服务，发挥人才库思想库和智库的积极作用。</w:t>
      </w:r>
    </w:p>
    <w:p w:rsidR="00C620F4" w:rsidRDefault="001F435F">
      <w:pPr>
        <w:spacing w:line="580" w:lineRule="exact"/>
        <w:ind w:firstLineChars="200" w:firstLine="600"/>
        <w:rPr>
          <w:rFonts w:eastAsia="仿宋_GB2312"/>
          <w:sz w:val="30"/>
          <w:szCs w:val="30"/>
        </w:rPr>
      </w:pPr>
      <w:r>
        <w:rPr>
          <w:rFonts w:eastAsia="仿宋_GB2312" w:hint="eastAsia"/>
          <w:sz w:val="30"/>
          <w:szCs w:val="30"/>
        </w:rPr>
        <w:t>10</w:t>
      </w:r>
      <w:r>
        <w:rPr>
          <w:rFonts w:eastAsia="仿宋_GB2312" w:hint="eastAsia"/>
          <w:sz w:val="30"/>
          <w:szCs w:val="30"/>
        </w:rPr>
        <w:t>、履行主管法学社会团体业务主管单位职责，做好法学社会团体的管理、监督、服务和业务指导工作；指导协调学科研究会和区法学会工作。</w:t>
      </w:r>
    </w:p>
    <w:p w:rsidR="00C620F4" w:rsidRDefault="001F435F">
      <w:pPr>
        <w:spacing w:line="580" w:lineRule="exact"/>
        <w:ind w:firstLineChars="200" w:firstLine="600"/>
        <w:rPr>
          <w:rFonts w:eastAsia="仿宋_GB2312"/>
          <w:sz w:val="30"/>
          <w:szCs w:val="30"/>
        </w:rPr>
      </w:pPr>
      <w:r>
        <w:rPr>
          <w:rFonts w:eastAsia="仿宋_GB2312" w:hint="eastAsia"/>
          <w:sz w:val="30"/>
          <w:szCs w:val="30"/>
        </w:rPr>
        <w:t>11</w:t>
      </w:r>
      <w:r>
        <w:rPr>
          <w:rFonts w:eastAsia="仿宋_GB2312" w:hint="eastAsia"/>
          <w:sz w:val="30"/>
          <w:szCs w:val="30"/>
        </w:rPr>
        <w:t>、做好会员发展服务管理工作，反映会员和本市法学界、法律界的意见和要求，维护会员的合法权益。</w:t>
      </w:r>
    </w:p>
    <w:p w:rsidR="00C620F4" w:rsidRDefault="001F435F">
      <w:pPr>
        <w:spacing w:line="580" w:lineRule="exact"/>
        <w:ind w:firstLineChars="200" w:firstLine="600"/>
        <w:rPr>
          <w:rFonts w:eastAsia="仿宋_GB2312"/>
          <w:sz w:val="30"/>
          <w:szCs w:val="30"/>
        </w:rPr>
      </w:pPr>
      <w:r>
        <w:rPr>
          <w:rFonts w:eastAsia="仿宋_GB2312" w:hint="eastAsia"/>
          <w:sz w:val="30"/>
          <w:szCs w:val="30"/>
        </w:rPr>
        <w:t>12</w:t>
      </w:r>
      <w:r>
        <w:rPr>
          <w:rFonts w:eastAsia="仿宋_GB2312" w:hint="eastAsia"/>
          <w:sz w:val="30"/>
          <w:szCs w:val="30"/>
        </w:rPr>
        <w:t>、完成市委、市政府和市委政法委交办的其他任务。</w:t>
      </w:r>
    </w:p>
    <w:bookmarkEnd w:id="3"/>
    <w:p w:rsidR="00C620F4" w:rsidRDefault="001F435F">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二、机构设置情况</w:t>
      </w:r>
    </w:p>
    <w:p w:rsidR="00C620F4" w:rsidRDefault="001F435F">
      <w:pPr>
        <w:spacing w:line="600" w:lineRule="exact"/>
        <w:ind w:firstLine="600"/>
        <w:jc w:val="both"/>
        <w:rPr>
          <w:rFonts w:eastAsia="仿宋_GB2312"/>
          <w:sz w:val="30"/>
          <w:szCs w:val="30"/>
        </w:rPr>
      </w:pPr>
      <w:r>
        <w:rPr>
          <w:rFonts w:eastAsia="仿宋_GB2312" w:hint="eastAsia"/>
          <w:sz w:val="30"/>
          <w:szCs w:val="30"/>
        </w:rPr>
        <w:t>天津市法学会内设</w:t>
      </w:r>
      <w:r>
        <w:rPr>
          <w:rFonts w:eastAsia="仿宋_GB2312" w:hint="eastAsia"/>
          <w:sz w:val="30"/>
          <w:szCs w:val="30"/>
        </w:rPr>
        <w:t>3</w:t>
      </w:r>
      <w:r>
        <w:rPr>
          <w:rFonts w:eastAsia="仿宋_GB2312" w:hint="eastAsia"/>
          <w:sz w:val="30"/>
          <w:szCs w:val="30"/>
        </w:rPr>
        <w:t>个职能处室，实有人员</w:t>
      </w:r>
      <w:r>
        <w:rPr>
          <w:rFonts w:eastAsia="仿宋_GB2312" w:hint="eastAsia"/>
          <w:sz w:val="30"/>
          <w:szCs w:val="30"/>
        </w:rPr>
        <w:t>1</w:t>
      </w:r>
      <w:r>
        <w:rPr>
          <w:rFonts w:eastAsia="仿宋_GB2312" w:hint="eastAsia"/>
          <w:sz w:val="30"/>
          <w:szCs w:val="30"/>
        </w:rPr>
        <w:t>7</w:t>
      </w:r>
      <w:r>
        <w:rPr>
          <w:rFonts w:eastAsia="仿宋_GB2312" w:hint="eastAsia"/>
          <w:sz w:val="30"/>
          <w:szCs w:val="30"/>
        </w:rPr>
        <w:t>人，其中在职</w:t>
      </w:r>
      <w:r>
        <w:rPr>
          <w:rFonts w:eastAsia="仿宋_GB2312" w:hint="eastAsia"/>
          <w:sz w:val="30"/>
          <w:szCs w:val="30"/>
        </w:rPr>
        <w:t>1</w:t>
      </w:r>
      <w:r>
        <w:rPr>
          <w:rFonts w:eastAsia="仿宋_GB2312" w:hint="eastAsia"/>
          <w:sz w:val="30"/>
          <w:szCs w:val="30"/>
        </w:rPr>
        <w:t>3</w:t>
      </w:r>
      <w:r>
        <w:rPr>
          <w:rFonts w:eastAsia="仿宋_GB2312" w:hint="eastAsia"/>
          <w:sz w:val="30"/>
          <w:szCs w:val="30"/>
        </w:rPr>
        <w:t>人，退休</w:t>
      </w:r>
      <w:r>
        <w:rPr>
          <w:rFonts w:eastAsia="仿宋_GB2312" w:hint="eastAsia"/>
          <w:sz w:val="30"/>
          <w:szCs w:val="30"/>
        </w:rPr>
        <w:t>4</w:t>
      </w:r>
      <w:r>
        <w:rPr>
          <w:rFonts w:eastAsia="仿宋_GB2312" w:hint="eastAsia"/>
          <w:sz w:val="30"/>
          <w:szCs w:val="30"/>
        </w:rPr>
        <w:t>人</w:t>
      </w:r>
      <w:r>
        <w:rPr>
          <w:rFonts w:eastAsia="仿宋_GB2312" w:hint="eastAsia"/>
          <w:sz w:val="30"/>
          <w:szCs w:val="30"/>
        </w:rPr>
        <w:t>，无下设预算单位。</w:t>
      </w:r>
    </w:p>
    <w:p w:rsidR="00C620F4" w:rsidRDefault="00C620F4">
      <w:pPr>
        <w:spacing w:line="600" w:lineRule="exact"/>
        <w:jc w:val="both"/>
        <w:rPr>
          <w:rFonts w:eastAsia="黑体"/>
          <w:w w:val="95"/>
          <w:sz w:val="44"/>
          <w:szCs w:val="44"/>
        </w:rPr>
      </w:pPr>
    </w:p>
    <w:p w:rsidR="00C620F4" w:rsidRDefault="001F435F">
      <w:pPr>
        <w:pStyle w:val="1"/>
        <w:spacing w:line="600" w:lineRule="exact"/>
        <w:jc w:val="center"/>
        <w:rPr>
          <w:rFonts w:eastAsia="仿宋_GB2312"/>
          <w:sz w:val="30"/>
          <w:szCs w:val="30"/>
        </w:rPr>
      </w:pPr>
      <w:bookmarkStart w:id="4"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部分</w:t>
      </w:r>
      <w:r>
        <w:rPr>
          <w:rFonts w:ascii="方正小标宋简体" w:eastAsia="方正小标宋简体" w:hAnsi="方正小标宋简体" w:cs="方正小标宋简体"/>
          <w:b w:val="0"/>
          <w:sz w:val="48"/>
          <w:szCs w:val="48"/>
        </w:rPr>
        <w:t xml:space="preserve">  </w:t>
      </w:r>
      <w:r>
        <w:rPr>
          <w:rFonts w:ascii="方正小标宋简体" w:eastAsia="方正小标宋简体" w:hAnsi="方正小标宋简体" w:cs="方正小标宋简体" w:hint="eastAsia"/>
          <w:b w:val="0"/>
          <w:spacing w:val="-20"/>
          <w:sz w:val="48"/>
          <w:szCs w:val="48"/>
        </w:rPr>
        <w:t>2022</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4"/>
      <w:r>
        <w:rPr>
          <w:rFonts w:eastAsia="仿宋_GB2312" w:hint="eastAsia"/>
          <w:sz w:val="30"/>
          <w:szCs w:val="30"/>
        </w:rPr>
        <w:t xml:space="preserve"> </w:t>
      </w:r>
    </w:p>
    <w:p w:rsidR="00C620F4" w:rsidRDefault="001F435F">
      <w:pPr>
        <w:pStyle w:val="2"/>
        <w:spacing w:line="600" w:lineRule="exact"/>
        <w:ind w:firstLineChars="200" w:firstLine="600"/>
        <w:rPr>
          <w:rFonts w:ascii="黑体" w:eastAsia="黑体" w:hAnsi="黑体"/>
          <w:b w:val="0"/>
          <w:sz w:val="30"/>
          <w:szCs w:val="30"/>
        </w:rPr>
      </w:pPr>
      <w:bookmarkStart w:id="5" w:name="_Toc78784571"/>
      <w:bookmarkStart w:id="6" w:name="_Toc78784572"/>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C620F4" w:rsidRDefault="001F435F">
      <w:pPr>
        <w:spacing w:line="600" w:lineRule="exact"/>
        <w:ind w:firstLine="600"/>
        <w:rPr>
          <w:rFonts w:ascii="黑体" w:eastAsia="仿宋_GB2312" w:hAnsi="黑体"/>
          <w:sz w:val="30"/>
          <w:szCs w:val="30"/>
        </w:rPr>
      </w:pPr>
      <w:r>
        <w:rPr>
          <w:rFonts w:ascii="MS Serif" w:eastAsia="仿宋_GB2312" w:hAnsi="MS Serif" w:hint="eastAsia"/>
          <w:sz w:val="30"/>
          <w:szCs w:val="30"/>
        </w:rPr>
        <w:t>按照综合预算的原则，</w:t>
      </w:r>
      <w:r>
        <w:rPr>
          <w:rFonts w:ascii="MS Serif" w:eastAsia="仿宋_GB2312" w:hAnsi="MS Serif" w:hint="eastAsia"/>
          <w:sz w:val="30"/>
          <w:szCs w:val="30"/>
        </w:rPr>
        <w:t>本</w:t>
      </w:r>
      <w:r>
        <w:rPr>
          <w:rFonts w:ascii="MS Serif" w:eastAsia="仿宋_GB2312" w:hAnsi="MS Serif" w:hint="eastAsia"/>
          <w:sz w:val="30"/>
          <w:szCs w:val="30"/>
        </w:rPr>
        <w:t>部门所有收入和支出均纳入部门预算管理。收入包括：一般公共预算拨款收入</w:t>
      </w:r>
      <w:r>
        <w:rPr>
          <w:rFonts w:ascii="MS Serif" w:eastAsia="仿宋_GB2312" w:hAnsi="MS Serif" w:hint="eastAsia"/>
          <w:sz w:val="30"/>
          <w:szCs w:val="30"/>
        </w:rPr>
        <w:t>504.7</w:t>
      </w:r>
      <w:r>
        <w:rPr>
          <w:rFonts w:ascii="MS Serif" w:eastAsia="仿宋_GB2312" w:hAnsi="MS Serif" w:hint="eastAsia"/>
          <w:sz w:val="30"/>
          <w:szCs w:val="30"/>
        </w:rPr>
        <w:t>万元</w:t>
      </w:r>
      <w:r>
        <w:rPr>
          <w:rFonts w:ascii="MS Serif" w:eastAsia="仿宋_GB2312" w:hAnsi="MS Serif" w:hint="eastAsia"/>
          <w:sz w:val="30"/>
          <w:szCs w:val="30"/>
        </w:rPr>
        <w:t>；</w:t>
      </w:r>
      <w:r>
        <w:rPr>
          <w:rFonts w:ascii="MS Serif" w:eastAsia="仿宋_GB2312" w:hAnsi="MS Serif" w:hint="eastAsia"/>
          <w:sz w:val="30"/>
          <w:szCs w:val="30"/>
        </w:rPr>
        <w:t>支出包括：一般公共服务支出</w:t>
      </w:r>
      <w:r>
        <w:rPr>
          <w:rFonts w:ascii="MS Serif" w:eastAsia="仿宋_GB2312" w:hAnsi="MS Serif" w:hint="eastAsia"/>
          <w:sz w:val="30"/>
          <w:szCs w:val="30"/>
        </w:rPr>
        <w:t>454.4</w:t>
      </w:r>
      <w:r>
        <w:rPr>
          <w:rFonts w:ascii="MS Serif" w:eastAsia="仿宋_GB2312" w:hAnsi="MS Serif" w:hint="eastAsia"/>
          <w:sz w:val="30"/>
          <w:szCs w:val="30"/>
        </w:rPr>
        <w:t>万</w:t>
      </w:r>
      <w:r>
        <w:rPr>
          <w:rFonts w:ascii="MS Serif" w:eastAsia="仿宋_GB2312" w:hAnsi="MS Serif" w:hint="eastAsia"/>
          <w:sz w:val="30"/>
          <w:szCs w:val="30"/>
        </w:rPr>
        <w:t>元、社会保障和就业支出</w:t>
      </w:r>
      <w:r>
        <w:rPr>
          <w:rFonts w:ascii="MS Serif" w:eastAsia="仿宋_GB2312" w:hAnsi="MS Serif" w:hint="eastAsia"/>
          <w:sz w:val="30"/>
          <w:szCs w:val="30"/>
        </w:rPr>
        <w:t>33</w:t>
      </w:r>
      <w:r>
        <w:rPr>
          <w:rFonts w:ascii="MS Serif" w:eastAsia="仿宋_GB2312" w:hAnsi="MS Serif" w:hint="eastAsia"/>
          <w:sz w:val="30"/>
          <w:szCs w:val="30"/>
        </w:rPr>
        <w:t>万元</w:t>
      </w:r>
      <w:r>
        <w:rPr>
          <w:rFonts w:ascii="MS Serif" w:eastAsia="仿宋_GB2312" w:hAnsi="MS Serif" w:hint="eastAsia"/>
          <w:sz w:val="30"/>
          <w:szCs w:val="30"/>
        </w:rPr>
        <w:t>、</w:t>
      </w:r>
      <w:r>
        <w:rPr>
          <w:rFonts w:ascii="MS Serif" w:eastAsia="仿宋_GB2312" w:hAnsi="MS Serif" w:hint="eastAsia"/>
          <w:sz w:val="30"/>
          <w:szCs w:val="30"/>
        </w:rPr>
        <w:t>卫生健康支出</w:t>
      </w:r>
      <w:r>
        <w:rPr>
          <w:rFonts w:ascii="MS Serif" w:eastAsia="仿宋_GB2312" w:hAnsi="MS Serif" w:hint="eastAsia"/>
          <w:sz w:val="30"/>
          <w:szCs w:val="30"/>
        </w:rPr>
        <w:t>17.3</w:t>
      </w:r>
      <w:r>
        <w:rPr>
          <w:rFonts w:ascii="MS Serif" w:eastAsia="仿宋_GB2312" w:hAnsi="MS Serif" w:hint="eastAsia"/>
          <w:sz w:val="30"/>
          <w:szCs w:val="30"/>
        </w:rPr>
        <w:t>万元</w:t>
      </w:r>
      <w:r>
        <w:rPr>
          <w:rFonts w:ascii="MS Serif" w:eastAsia="仿宋_GB2312" w:hAnsi="MS Serif" w:hint="eastAsia"/>
          <w:sz w:val="30"/>
          <w:szCs w:val="30"/>
        </w:rPr>
        <w:t>。</w:t>
      </w:r>
      <w:r>
        <w:rPr>
          <w:rFonts w:ascii="MS Serif" w:eastAsia="仿宋_GB2312" w:hAnsi="MS Serif" w:hint="eastAsia"/>
          <w:sz w:val="30"/>
          <w:szCs w:val="30"/>
        </w:rPr>
        <w:t>本</w:t>
      </w:r>
      <w:r>
        <w:rPr>
          <w:rFonts w:ascii="MS Serif" w:eastAsia="仿宋_GB2312" w:hAnsi="MS Serif" w:hint="eastAsia"/>
          <w:sz w:val="30"/>
          <w:szCs w:val="30"/>
        </w:rPr>
        <w:t>部门</w:t>
      </w:r>
      <w:r>
        <w:rPr>
          <w:rFonts w:ascii="MS Serif" w:eastAsia="仿宋_GB2312" w:hAnsi="MS Serif" w:hint="eastAsia"/>
          <w:sz w:val="30"/>
          <w:szCs w:val="30"/>
        </w:rPr>
        <w:t>2022</w:t>
      </w:r>
      <w:r>
        <w:rPr>
          <w:rFonts w:ascii="MS Serif" w:eastAsia="仿宋_GB2312" w:hAnsi="MS Serif" w:hint="eastAsia"/>
          <w:sz w:val="30"/>
          <w:szCs w:val="30"/>
        </w:rPr>
        <w:t>年收支总预算</w:t>
      </w:r>
      <w:r>
        <w:rPr>
          <w:rFonts w:ascii="MS Serif" w:eastAsia="仿宋_GB2312" w:hAnsi="MS Serif" w:hint="eastAsia"/>
          <w:sz w:val="30"/>
          <w:szCs w:val="30"/>
        </w:rPr>
        <w:t>504.7</w:t>
      </w:r>
      <w:r>
        <w:rPr>
          <w:rFonts w:ascii="MS Serif" w:eastAsia="仿宋_GB2312" w:hAnsi="MS Serif" w:hint="eastAsia"/>
          <w:sz w:val="30"/>
          <w:szCs w:val="30"/>
        </w:rPr>
        <w:t>万元</w:t>
      </w:r>
      <w:r>
        <w:rPr>
          <w:rFonts w:ascii="MS Serif" w:eastAsia="仿宋_GB2312" w:hAnsi="MS Serif" w:hint="eastAsia"/>
          <w:sz w:val="30"/>
          <w:szCs w:val="30"/>
        </w:rPr>
        <w:t>。</w:t>
      </w:r>
    </w:p>
    <w:p w:rsidR="00C620F4" w:rsidRDefault="001F435F">
      <w:pPr>
        <w:pStyle w:val="2"/>
        <w:spacing w:line="600" w:lineRule="exact"/>
        <w:ind w:firstLineChars="200" w:firstLine="600"/>
        <w:rPr>
          <w:rFonts w:ascii="黑体" w:eastAsia="黑体" w:hAnsi="黑体" w:cs="仿宋_GB2312"/>
          <w:b w:val="0"/>
          <w:sz w:val="30"/>
          <w:szCs w:val="30"/>
        </w:rPr>
      </w:pPr>
      <w:bookmarkStart w:id="7" w:name="_Toc78784573"/>
      <w:bookmarkEnd w:id="6"/>
      <w:r>
        <w:rPr>
          <w:rFonts w:ascii="黑体" w:eastAsia="黑体" w:hAnsi="黑体" w:cs="仿宋_GB2312" w:hint="eastAsia"/>
          <w:b w:val="0"/>
          <w:sz w:val="30"/>
          <w:szCs w:val="30"/>
        </w:rPr>
        <w:t>二、关于收入总体情况表的说明</w:t>
      </w:r>
    </w:p>
    <w:p w:rsidR="00C620F4" w:rsidRDefault="001F435F">
      <w:pPr>
        <w:spacing w:line="600" w:lineRule="exact"/>
        <w:ind w:firstLineChars="200" w:firstLine="600"/>
        <w:rPr>
          <w:rFonts w:ascii="MS Serif" w:eastAsia="仿宋_GB2312" w:hAnsi="MS Serif"/>
          <w:sz w:val="30"/>
          <w:szCs w:val="30"/>
        </w:rPr>
      </w:pPr>
      <w:r>
        <w:rPr>
          <w:rFonts w:ascii="MS Serif" w:eastAsia="仿宋_GB2312" w:hAnsi="MS Serif" w:hint="eastAsia"/>
          <w:sz w:val="30"/>
          <w:szCs w:val="30"/>
        </w:rPr>
        <w:t>本</w:t>
      </w:r>
      <w:r>
        <w:rPr>
          <w:rFonts w:ascii="MS Serif" w:eastAsia="仿宋_GB2312" w:hAnsi="MS Serif" w:hint="eastAsia"/>
          <w:sz w:val="30"/>
          <w:szCs w:val="30"/>
        </w:rPr>
        <w:t>部门</w:t>
      </w:r>
      <w:r>
        <w:rPr>
          <w:rFonts w:ascii="MS Serif" w:eastAsia="仿宋_GB2312" w:hAnsi="MS Serif" w:hint="eastAsia"/>
          <w:sz w:val="30"/>
          <w:szCs w:val="30"/>
        </w:rPr>
        <w:t>2022</w:t>
      </w:r>
      <w:r>
        <w:rPr>
          <w:rFonts w:ascii="MS Serif" w:eastAsia="仿宋_GB2312" w:hAnsi="MS Serif" w:hint="eastAsia"/>
          <w:sz w:val="30"/>
          <w:szCs w:val="30"/>
        </w:rPr>
        <w:t>年部门预算</w:t>
      </w:r>
      <w:r>
        <w:rPr>
          <w:rFonts w:ascii="MS Serif" w:eastAsia="仿宋_GB2312" w:hAnsi="MS Serif" w:hint="eastAsia"/>
          <w:sz w:val="30"/>
          <w:szCs w:val="30"/>
        </w:rPr>
        <w:t>收入</w:t>
      </w:r>
      <w:r>
        <w:rPr>
          <w:rFonts w:ascii="MS Serif" w:eastAsia="仿宋_GB2312" w:hAnsi="MS Serif" w:hint="eastAsia"/>
          <w:sz w:val="30"/>
          <w:szCs w:val="30"/>
        </w:rPr>
        <w:t>504.7</w:t>
      </w:r>
      <w:r>
        <w:rPr>
          <w:rFonts w:ascii="MS Serif" w:eastAsia="仿宋_GB2312" w:hAnsi="MS Serif" w:hint="eastAsia"/>
          <w:sz w:val="30"/>
          <w:szCs w:val="30"/>
        </w:rPr>
        <w:t>万元，与</w:t>
      </w:r>
      <w:r>
        <w:rPr>
          <w:rFonts w:ascii="MS Serif" w:eastAsia="仿宋_GB2312" w:hAnsi="MS Serif" w:hint="eastAsia"/>
          <w:sz w:val="30"/>
          <w:szCs w:val="30"/>
        </w:rPr>
        <w:t>202</w:t>
      </w:r>
      <w:r>
        <w:rPr>
          <w:rFonts w:ascii="MS Serif" w:eastAsia="仿宋_GB2312" w:hAnsi="MS Serif" w:hint="eastAsia"/>
          <w:sz w:val="30"/>
          <w:szCs w:val="30"/>
        </w:rPr>
        <w:t>1</w:t>
      </w:r>
      <w:r>
        <w:rPr>
          <w:rFonts w:ascii="MS Serif" w:eastAsia="仿宋_GB2312" w:hAnsi="MS Serif" w:hint="eastAsia"/>
          <w:sz w:val="30"/>
          <w:szCs w:val="30"/>
        </w:rPr>
        <w:t>年预算相比</w:t>
      </w:r>
      <w:r>
        <w:rPr>
          <w:rFonts w:ascii="MS Serif" w:eastAsia="仿宋_GB2312" w:hAnsi="MS Serif" w:hint="eastAsia"/>
          <w:sz w:val="30"/>
          <w:szCs w:val="30"/>
        </w:rPr>
        <w:t>减少</w:t>
      </w:r>
      <w:r>
        <w:rPr>
          <w:rFonts w:ascii="MS Serif" w:eastAsia="仿宋_GB2312" w:hAnsi="MS Serif" w:hint="eastAsia"/>
          <w:sz w:val="30"/>
          <w:szCs w:val="30"/>
        </w:rPr>
        <w:t>19.9</w:t>
      </w:r>
      <w:r>
        <w:rPr>
          <w:rFonts w:ascii="MS Serif" w:eastAsia="仿宋_GB2312" w:hAnsi="MS Serif" w:hint="eastAsia"/>
          <w:sz w:val="30"/>
          <w:szCs w:val="30"/>
        </w:rPr>
        <w:t>万元</w:t>
      </w:r>
      <w:r>
        <w:rPr>
          <w:rFonts w:ascii="MS Serif" w:eastAsia="仿宋_GB2312" w:hAnsi="MS Serif" w:hint="eastAsia"/>
          <w:sz w:val="30"/>
          <w:szCs w:val="30"/>
        </w:rPr>
        <w:t>，</w:t>
      </w:r>
      <w:r>
        <w:rPr>
          <w:rFonts w:ascii="MS Serif" w:eastAsia="仿宋_GB2312" w:hAnsi="MS Serif" w:hint="eastAsia"/>
          <w:sz w:val="30"/>
          <w:szCs w:val="30"/>
        </w:rPr>
        <w:t>主要原因是落实过紧日子的工作要求，进一步压缩一般性支出，降低行政运行成本。本部门预算收入</w:t>
      </w:r>
      <w:r>
        <w:rPr>
          <w:rFonts w:ascii="MS Serif" w:eastAsia="仿宋_GB2312" w:hAnsi="MS Serif" w:hint="eastAsia"/>
          <w:sz w:val="30"/>
          <w:szCs w:val="30"/>
        </w:rPr>
        <w:t>全部为</w:t>
      </w:r>
      <w:r>
        <w:rPr>
          <w:rFonts w:ascii="MS Serif" w:eastAsia="仿宋_GB2312" w:hAnsi="MS Serif" w:hint="eastAsia"/>
          <w:sz w:val="30"/>
          <w:szCs w:val="30"/>
        </w:rPr>
        <w:t>一般公共预算拨款收入。</w:t>
      </w:r>
    </w:p>
    <w:bookmarkEnd w:id="7"/>
    <w:p w:rsidR="00C620F4" w:rsidRDefault="001F435F">
      <w:pPr>
        <w:pStyle w:val="2"/>
        <w:spacing w:line="600" w:lineRule="exact"/>
        <w:ind w:firstLineChars="200" w:firstLine="600"/>
        <w:rPr>
          <w:rFonts w:ascii="黑体" w:eastAsia="黑体" w:hAnsi="黑体" w:cs="仿宋_GB2312"/>
          <w:b w:val="0"/>
          <w:sz w:val="30"/>
          <w:szCs w:val="30"/>
        </w:rPr>
      </w:pPr>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总体情况表的说明</w:t>
      </w:r>
    </w:p>
    <w:p w:rsidR="00C620F4" w:rsidRDefault="001F435F">
      <w:pPr>
        <w:spacing w:line="600" w:lineRule="exact"/>
        <w:ind w:firstLineChars="200" w:firstLine="600"/>
        <w:rPr>
          <w:rFonts w:eastAsia="仿宋_GB2312"/>
          <w:sz w:val="30"/>
          <w:szCs w:val="30"/>
        </w:rPr>
      </w:pPr>
      <w:r>
        <w:rPr>
          <w:rFonts w:ascii="MS Serif" w:eastAsia="仿宋_GB2312" w:hAnsi="MS Serif" w:hint="eastAsia"/>
          <w:sz w:val="30"/>
          <w:szCs w:val="30"/>
        </w:rPr>
        <w:t>本</w:t>
      </w:r>
      <w:r>
        <w:rPr>
          <w:rFonts w:ascii="MS Serif" w:eastAsia="仿宋_GB2312" w:hAnsi="MS Serif" w:hint="eastAsia"/>
          <w:sz w:val="30"/>
          <w:szCs w:val="30"/>
        </w:rPr>
        <w:t>部门</w:t>
      </w:r>
      <w:r>
        <w:rPr>
          <w:rFonts w:ascii="MS Serif" w:eastAsia="仿宋_GB2312" w:hAnsi="MS Serif" w:hint="eastAsia"/>
          <w:sz w:val="30"/>
          <w:szCs w:val="30"/>
        </w:rPr>
        <w:t>2022</w:t>
      </w:r>
      <w:r>
        <w:rPr>
          <w:rFonts w:ascii="MS Serif" w:eastAsia="仿宋_GB2312" w:hAnsi="MS Serif" w:hint="eastAsia"/>
          <w:sz w:val="30"/>
          <w:szCs w:val="30"/>
        </w:rPr>
        <w:t>年</w:t>
      </w:r>
      <w:r>
        <w:rPr>
          <w:rFonts w:ascii="MS Serif" w:eastAsia="仿宋_GB2312" w:hAnsi="MS Serif" w:hint="eastAsia"/>
          <w:sz w:val="30"/>
          <w:szCs w:val="30"/>
        </w:rPr>
        <w:t>支出预算</w:t>
      </w:r>
      <w:r>
        <w:rPr>
          <w:rFonts w:ascii="MS Serif" w:eastAsia="仿宋_GB2312" w:hAnsi="MS Serif" w:hint="eastAsia"/>
          <w:sz w:val="30"/>
          <w:szCs w:val="30"/>
        </w:rPr>
        <w:t>504.7</w:t>
      </w:r>
      <w:r>
        <w:rPr>
          <w:rFonts w:ascii="MS Serif" w:eastAsia="仿宋_GB2312" w:hAnsi="MS Serif" w:hint="eastAsia"/>
          <w:sz w:val="30"/>
          <w:szCs w:val="30"/>
        </w:rPr>
        <w:t>万元，与</w:t>
      </w:r>
      <w:r>
        <w:rPr>
          <w:rFonts w:ascii="MS Serif" w:eastAsia="仿宋_GB2312" w:hAnsi="MS Serif" w:hint="eastAsia"/>
          <w:sz w:val="30"/>
          <w:szCs w:val="30"/>
        </w:rPr>
        <w:t>202</w:t>
      </w:r>
      <w:r>
        <w:rPr>
          <w:rFonts w:ascii="MS Serif" w:eastAsia="仿宋_GB2312" w:hAnsi="MS Serif" w:hint="eastAsia"/>
          <w:sz w:val="30"/>
          <w:szCs w:val="30"/>
        </w:rPr>
        <w:t>1</w:t>
      </w:r>
      <w:r>
        <w:rPr>
          <w:rFonts w:ascii="MS Serif" w:eastAsia="仿宋_GB2312" w:hAnsi="MS Serif" w:hint="eastAsia"/>
          <w:sz w:val="30"/>
          <w:szCs w:val="30"/>
        </w:rPr>
        <w:t>年预算相比</w:t>
      </w:r>
      <w:r>
        <w:rPr>
          <w:rFonts w:ascii="MS Serif" w:eastAsia="仿宋_GB2312" w:hAnsi="MS Serif" w:hint="eastAsia"/>
          <w:sz w:val="30"/>
          <w:szCs w:val="30"/>
        </w:rPr>
        <w:t>减少</w:t>
      </w:r>
      <w:r>
        <w:rPr>
          <w:rFonts w:ascii="MS Serif" w:eastAsia="仿宋_GB2312" w:hAnsi="MS Serif" w:hint="eastAsia"/>
          <w:sz w:val="30"/>
          <w:szCs w:val="30"/>
        </w:rPr>
        <w:t>19.9</w:t>
      </w:r>
      <w:r>
        <w:rPr>
          <w:rFonts w:ascii="MS Serif" w:eastAsia="仿宋_GB2312" w:hAnsi="MS Serif" w:hint="eastAsia"/>
          <w:sz w:val="30"/>
          <w:szCs w:val="30"/>
        </w:rPr>
        <w:t>万元，</w:t>
      </w:r>
      <w:r>
        <w:rPr>
          <w:rFonts w:ascii="MS Serif" w:eastAsia="仿宋_GB2312" w:hAnsi="MS Serif" w:hint="eastAsia"/>
          <w:sz w:val="30"/>
          <w:szCs w:val="30"/>
        </w:rPr>
        <w:t>主要原因是落实过紧日子的工作要求，进一步压缩一般性支出，降低行政运行成本。</w:t>
      </w:r>
      <w:r>
        <w:rPr>
          <w:rFonts w:ascii="MS Serif" w:eastAsia="仿宋_GB2312" w:hAnsi="MS Serif" w:hint="eastAsia"/>
          <w:sz w:val="30"/>
          <w:szCs w:val="30"/>
        </w:rPr>
        <w:t>其中：基本支出</w:t>
      </w:r>
      <w:r>
        <w:rPr>
          <w:rFonts w:ascii="MS Serif" w:eastAsia="仿宋_GB2312" w:hAnsi="MS Serif" w:hint="eastAsia"/>
          <w:sz w:val="30"/>
          <w:szCs w:val="30"/>
        </w:rPr>
        <w:t>391.6</w:t>
      </w:r>
      <w:r>
        <w:rPr>
          <w:rFonts w:ascii="MS Serif" w:eastAsia="仿宋_GB2312" w:hAnsi="MS Serif" w:hint="eastAsia"/>
          <w:sz w:val="30"/>
          <w:szCs w:val="30"/>
        </w:rPr>
        <w:t>万元，占</w:t>
      </w:r>
      <w:r>
        <w:rPr>
          <w:rFonts w:ascii="MS Serif" w:eastAsia="仿宋_GB2312" w:hAnsi="MS Serif" w:hint="eastAsia"/>
          <w:sz w:val="30"/>
          <w:szCs w:val="30"/>
        </w:rPr>
        <w:t>77.6</w:t>
      </w:r>
      <w:r>
        <w:rPr>
          <w:rFonts w:ascii="MS Serif" w:eastAsia="仿宋_GB2312" w:hAnsi="MS Serif" w:hint="eastAsia"/>
          <w:sz w:val="30"/>
          <w:szCs w:val="30"/>
        </w:rPr>
        <w:t>%</w:t>
      </w:r>
      <w:r>
        <w:rPr>
          <w:rFonts w:ascii="MS Serif" w:eastAsia="仿宋_GB2312" w:hAnsi="MS Serif" w:hint="eastAsia"/>
          <w:sz w:val="30"/>
          <w:szCs w:val="30"/>
        </w:rPr>
        <w:t>；项目支出</w:t>
      </w:r>
      <w:r>
        <w:rPr>
          <w:rFonts w:ascii="MS Serif" w:eastAsia="仿宋_GB2312" w:hAnsi="MS Serif" w:hint="eastAsia"/>
          <w:sz w:val="30"/>
          <w:szCs w:val="30"/>
        </w:rPr>
        <w:t>113.1</w:t>
      </w:r>
      <w:r>
        <w:rPr>
          <w:rFonts w:ascii="MS Serif" w:eastAsia="仿宋_GB2312" w:hAnsi="MS Serif" w:hint="eastAsia"/>
          <w:sz w:val="30"/>
          <w:szCs w:val="30"/>
        </w:rPr>
        <w:t>万元，占</w:t>
      </w:r>
      <w:r>
        <w:rPr>
          <w:rFonts w:ascii="MS Serif" w:eastAsia="仿宋_GB2312" w:hAnsi="MS Serif" w:hint="eastAsia"/>
          <w:sz w:val="30"/>
          <w:szCs w:val="30"/>
        </w:rPr>
        <w:t>22.4</w:t>
      </w:r>
      <w:r>
        <w:rPr>
          <w:rFonts w:ascii="MS Serif" w:eastAsia="仿宋_GB2312" w:hAnsi="MS Serif" w:hint="eastAsia"/>
          <w:sz w:val="30"/>
          <w:szCs w:val="30"/>
        </w:rPr>
        <w:t>%</w:t>
      </w:r>
      <w:r>
        <w:rPr>
          <w:rFonts w:ascii="MS Serif" w:eastAsia="仿宋_GB2312" w:hAnsi="MS Serif" w:hint="eastAsia"/>
          <w:sz w:val="30"/>
          <w:szCs w:val="30"/>
        </w:rPr>
        <w:t>；事业单位经营支出</w:t>
      </w:r>
      <w:r>
        <w:rPr>
          <w:rFonts w:ascii="MS Serif" w:eastAsia="仿宋_GB2312" w:hAnsi="MS Serif" w:hint="eastAsia"/>
          <w:sz w:val="30"/>
          <w:szCs w:val="30"/>
        </w:rPr>
        <w:t>0</w:t>
      </w:r>
      <w:r>
        <w:rPr>
          <w:rFonts w:ascii="MS Serif" w:eastAsia="仿宋_GB2312" w:hAnsi="MS Serif" w:hint="eastAsia"/>
          <w:sz w:val="30"/>
          <w:szCs w:val="30"/>
        </w:rPr>
        <w:t>万元，占</w:t>
      </w:r>
      <w:r>
        <w:rPr>
          <w:rFonts w:ascii="MS Serif" w:eastAsia="仿宋_GB2312" w:hAnsi="MS Serif" w:hint="eastAsia"/>
          <w:sz w:val="30"/>
          <w:szCs w:val="30"/>
        </w:rPr>
        <w:t>0</w:t>
      </w:r>
      <w:r>
        <w:rPr>
          <w:rFonts w:ascii="MS Serif" w:eastAsia="仿宋_GB2312" w:hAnsi="MS Serif" w:hint="eastAsia"/>
          <w:sz w:val="30"/>
          <w:szCs w:val="30"/>
        </w:rPr>
        <w:t>%</w:t>
      </w:r>
      <w:r>
        <w:rPr>
          <w:rFonts w:ascii="MS Serif" w:eastAsia="仿宋_GB2312" w:hAnsi="MS Serif" w:hint="eastAsia"/>
          <w:sz w:val="30"/>
          <w:szCs w:val="30"/>
        </w:rPr>
        <w:t>；上缴上级支出</w:t>
      </w:r>
      <w:r>
        <w:rPr>
          <w:rFonts w:ascii="MS Serif" w:eastAsia="仿宋_GB2312" w:hAnsi="MS Serif" w:hint="eastAsia"/>
          <w:sz w:val="30"/>
          <w:szCs w:val="30"/>
        </w:rPr>
        <w:t>0</w:t>
      </w:r>
      <w:r>
        <w:rPr>
          <w:rFonts w:ascii="MS Serif" w:eastAsia="仿宋_GB2312" w:hAnsi="MS Serif" w:hint="eastAsia"/>
          <w:sz w:val="30"/>
          <w:szCs w:val="30"/>
        </w:rPr>
        <w:t>万元，占</w:t>
      </w:r>
      <w:r>
        <w:rPr>
          <w:rFonts w:ascii="MS Serif" w:eastAsia="仿宋_GB2312" w:hAnsi="MS Serif" w:hint="eastAsia"/>
          <w:sz w:val="30"/>
          <w:szCs w:val="30"/>
        </w:rPr>
        <w:t>0</w:t>
      </w:r>
      <w:r>
        <w:rPr>
          <w:rFonts w:ascii="MS Serif" w:eastAsia="仿宋_GB2312" w:hAnsi="MS Serif" w:hint="eastAsia"/>
          <w:sz w:val="30"/>
          <w:szCs w:val="30"/>
        </w:rPr>
        <w:t>%</w:t>
      </w:r>
      <w:r>
        <w:rPr>
          <w:rFonts w:ascii="MS Serif" w:eastAsia="仿宋_GB2312" w:hAnsi="MS Serif" w:hint="eastAsia"/>
          <w:sz w:val="30"/>
          <w:szCs w:val="30"/>
        </w:rPr>
        <w:t>；对附属单位补助支出</w:t>
      </w:r>
      <w:r>
        <w:rPr>
          <w:rFonts w:ascii="MS Serif" w:eastAsia="仿宋_GB2312" w:hAnsi="MS Serif" w:hint="eastAsia"/>
          <w:sz w:val="30"/>
          <w:szCs w:val="30"/>
        </w:rPr>
        <w:t>0</w:t>
      </w:r>
      <w:r>
        <w:rPr>
          <w:rFonts w:ascii="MS Serif" w:eastAsia="仿宋_GB2312" w:hAnsi="MS Serif" w:hint="eastAsia"/>
          <w:sz w:val="30"/>
          <w:szCs w:val="30"/>
        </w:rPr>
        <w:t>万元，占</w:t>
      </w:r>
      <w:r>
        <w:rPr>
          <w:rFonts w:ascii="MS Serif" w:eastAsia="仿宋_GB2312" w:hAnsi="MS Serif" w:hint="eastAsia"/>
          <w:sz w:val="30"/>
          <w:szCs w:val="30"/>
        </w:rPr>
        <w:t>0</w:t>
      </w:r>
      <w:r>
        <w:rPr>
          <w:rFonts w:ascii="MS Serif" w:eastAsia="仿宋_GB2312" w:hAnsi="MS Serif" w:hint="eastAsia"/>
          <w:sz w:val="30"/>
          <w:szCs w:val="30"/>
        </w:rPr>
        <w:t>%</w:t>
      </w:r>
      <w:r>
        <w:rPr>
          <w:rFonts w:ascii="MS Serif" w:eastAsia="仿宋_GB2312" w:hAnsi="MS Serif" w:hint="eastAsia"/>
          <w:sz w:val="30"/>
          <w:szCs w:val="30"/>
        </w:rPr>
        <w:t>。</w:t>
      </w:r>
      <w:r>
        <w:rPr>
          <w:rFonts w:eastAsia="仿宋_GB2312"/>
          <w:sz w:val="30"/>
          <w:szCs w:val="30"/>
        </w:rPr>
        <w:t xml:space="preserve"> </w:t>
      </w:r>
    </w:p>
    <w:p w:rsidR="00C620F4" w:rsidRDefault="001F435F">
      <w:pPr>
        <w:pStyle w:val="2"/>
        <w:spacing w:line="600" w:lineRule="exact"/>
        <w:ind w:firstLineChars="200" w:firstLine="600"/>
        <w:rPr>
          <w:rFonts w:eastAsia="仿宋_GB2312"/>
          <w:sz w:val="30"/>
          <w:szCs w:val="30"/>
        </w:rPr>
      </w:pPr>
      <w:bookmarkStart w:id="8" w:name="_Toc78784574"/>
      <w:r>
        <w:rPr>
          <w:rFonts w:ascii="黑体" w:eastAsia="黑体" w:hAnsi="黑体" w:hint="eastAsia"/>
          <w:b w:val="0"/>
          <w:sz w:val="30"/>
          <w:szCs w:val="30"/>
        </w:rPr>
        <w:lastRenderedPageBreak/>
        <w:t>四、关于财政拨款收支总体情况表</w:t>
      </w:r>
      <w:bookmarkEnd w:id="8"/>
      <w:r>
        <w:rPr>
          <w:rFonts w:ascii="黑体" w:eastAsia="黑体" w:hAnsi="黑体" w:hint="eastAsia"/>
          <w:b w:val="0"/>
          <w:sz w:val="30"/>
          <w:szCs w:val="30"/>
        </w:rPr>
        <w:t>的说明</w:t>
      </w:r>
    </w:p>
    <w:p w:rsidR="00C620F4" w:rsidRDefault="001F435F">
      <w:pPr>
        <w:spacing w:line="600" w:lineRule="exact"/>
        <w:ind w:firstLine="600"/>
        <w:rPr>
          <w:rFonts w:ascii="MS Serif" w:eastAsia="仿宋_GB2312" w:hAnsi="MS Serif"/>
          <w:sz w:val="30"/>
          <w:szCs w:val="30"/>
        </w:rPr>
      </w:pPr>
      <w:r>
        <w:rPr>
          <w:rFonts w:ascii="MS Serif" w:eastAsia="仿宋_GB2312" w:hAnsi="MS Serif" w:hint="eastAsia"/>
          <w:sz w:val="30"/>
          <w:szCs w:val="30"/>
        </w:rPr>
        <w:t>本</w:t>
      </w:r>
      <w:r>
        <w:rPr>
          <w:rFonts w:ascii="MS Serif" w:eastAsia="仿宋_GB2312" w:hAnsi="MS Serif" w:hint="eastAsia"/>
          <w:sz w:val="30"/>
          <w:szCs w:val="30"/>
        </w:rPr>
        <w:t>部门</w:t>
      </w:r>
      <w:r>
        <w:rPr>
          <w:rFonts w:ascii="MS Serif" w:eastAsia="仿宋_GB2312" w:hAnsi="MS Serif" w:hint="eastAsia"/>
          <w:sz w:val="30"/>
          <w:szCs w:val="30"/>
        </w:rPr>
        <w:t>2022</w:t>
      </w:r>
      <w:r>
        <w:rPr>
          <w:rFonts w:ascii="MS Serif" w:eastAsia="仿宋_GB2312" w:hAnsi="MS Serif" w:hint="eastAsia"/>
          <w:sz w:val="30"/>
          <w:szCs w:val="30"/>
        </w:rPr>
        <w:t>年财政拨款收入预算</w:t>
      </w:r>
      <w:r>
        <w:rPr>
          <w:rFonts w:ascii="MS Serif" w:eastAsia="仿宋_GB2312" w:hAnsi="MS Serif" w:hint="eastAsia"/>
          <w:sz w:val="30"/>
          <w:szCs w:val="30"/>
        </w:rPr>
        <w:t>504.7</w:t>
      </w:r>
      <w:r>
        <w:rPr>
          <w:rFonts w:ascii="MS Serif" w:eastAsia="仿宋_GB2312" w:hAnsi="MS Serif" w:hint="eastAsia"/>
          <w:sz w:val="30"/>
          <w:szCs w:val="30"/>
        </w:rPr>
        <w:t>万元，与</w:t>
      </w:r>
      <w:r>
        <w:rPr>
          <w:rFonts w:ascii="MS Serif" w:eastAsia="仿宋_GB2312" w:hAnsi="MS Serif" w:hint="eastAsia"/>
          <w:sz w:val="30"/>
          <w:szCs w:val="30"/>
        </w:rPr>
        <w:t>2021</w:t>
      </w:r>
      <w:r>
        <w:rPr>
          <w:rFonts w:ascii="MS Serif" w:eastAsia="仿宋_GB2312" w:hAnsi="MS Serif" w:hint="eastAsia"/>
          <w:sz w:val="30"/>
          <w:szCs w:val="30"/>
        </w:rPr>
        <w:t>年预算相比</w:t>
      </w:r>
      <w:r>
        <w:rPr>
          <w:rFonts w:ascii="MS Serif" w:eastAsia="仿宋_GB2312" w:hAnsi="MS Serif" w:hint="eastAsia"/>
          <w:sz w:val="30"/>
          <w:szCs w:val="30"/>
        </w:rPr>
        <w:t>减少</w:t>
      </w:r>
      <w:r>
        <w:rPr>
          <w:rFonts w:ascii="MS Serif" w:eastAsia="仿宋_GB2312" w:hAnsi="MS Serif" w:hint="eastAsia"/>
          <w:sz w:val="30"/>
          <w:szCs w:val="30"/>
        </w:rPr>
        <w:t>19.9</w:t>
      </w:r>
      <w:r>
        <w:rPr>
          <w:rFonts w:ascii="MS Serif" w:eastAsia="仿宋_GB2312" w:hAnsi="MS Serif" w:hint="eastAsia"/>
          <w:sz w:val="30"/>
          <w:szCs w:val="30"/>
        </w:rPr>
        <w:t>万元，</w:t>
      </w:r>
      <w:r>
        <w:rPr>
          <w:rFonts w:ascii="MS Serif" w:eastAsia="仿宋_GB2312" w:hAnsi="MS Serif" w:hint="eastAsia"/>
          <w:sz w:val="30"/>
          <w:szCs w:val="30"/>
        </w:rPr>
        <w:t>主要原因是落实过紧日子的工作要求，进一步压缩一般性支出，降低行政运行成本。</w:t>
      </w:r>
      <w:r>
        <w:rPr>
          <w:rFonts w:ascii="MS Serif" w:eastAsia="仿宋_GB2312" w:hAnsi="MS Serif" w:hint="eastAsia"/>
          <w:sz w:val="30"/>
          <w:szCs w:val="30"/>
        </w:rPr>
        <w:t>全部为</w:t>
      </w:r>
      <w:r>
        <w:rPr>
          <w:rFonts w:ascii="MS Serif" w:eastAsia="仿宋_GB2312" w:hAnsi="MS Serif" w:hint="eastAsia"/>
          <w:sz w:val="30"/>
          <w:szCs w:val="30"/>
        </w:rPr>
        <w:t>一般公共预算拨款</w:t>
      </w:r>
      <w:r>
        <w:rPr>
          <w:rFonts w:ascii="MS Serif" w:eastAsia="仿宋_GB2312" w:hAnsi="MS Serif" w:hint="eastAsia"/>
          <w:sz w:val="30"/>
          <w:szCs w:val="30"/>
        </w:rPr>
        <w:t>收入。</w:t>
      </w:r>
      <w:r>
        <w:rPr>
          <w:rFonts w:ascii="MS Serif" w:eastAsia="仿宋_GB2312" w:hAnsi="MS Serif" w:hint="eastAsia"/>
          <w:sz w:val="30"/>
          <w:szCs w:val="30"/>
        </w:rPr>
        <w:t>2022</w:t>
      </w:r>
      <w:r>
        <w:rPr>
          <w:rFonts w:ascii="MS Serif" w:eastAsia="仿宋_GB2312" w:hAnsi="MS Serif" w:hint="eastAsia"/>
          <w:sz w:val="30"/>
          <w:szCs w:val="30"/>
        </w:rPr>
        <w:t>年财政拨款支出预算</w:t>
      </w:r>
      <w:r>
        <w:rPr>
          <w:rFonts w:ascii="MS Serif" w:eastAsia="仿宋_GB2312" w:hAnsi="MS Serif" w:hint="eastAsia"/>
          <w:sz w:val="30"/>
          <w:szCs w:val="30"/>
        </w:rPr>
        <w:t>504.7</w:t>
      </w:r>
      <w:r>
        <w:rPr>
          <w:rFonts w:ascii="MS Serif" w:eastAsia="仿宋_GB2312" w:hAnsi="MS Serif" w:hint="eastAsia"/>
          <w:sz w:val="30"/>
          <w:szCs w:val="30"/>
        </w:rPr>
        <w:t>万元，与</w:t>
      </w:r>
      <w:r>
        <w:rPr>
          <w:rFonts w:ascii="MS Serif" w:eastAsia="仿宋_GB2312" w:hAnsi="MS Serif" w:hint="eastAsia"/>
          <w:sz w:val="30"/>
          <w:szCs w:val="30"/>
        </w:rPr>
        <w:t>2021</w:t>
      </w:r>
      <w:r>
        <w:rPr>
          <w:rFonts w:ascii="MS Serif" w:eastAsia="仿宋_GB2312" w:hAnsi="MS Serif" w:hint="eastAsia"/>
          <w:sz w:val="30"/>
          <w:szCs w:val="30"/>
        </w:rPr>
        <w:t>年预算相比</w:t>
      </w:r>
      <w:r>
        <w:rPr>
          <w:rFonts w:ascii="MS Serif" w:eastAsia="仿宋_GB2312" w:hAnsi="MS Serif" w:hint="eastAsia"/>
          <w:sz w:val="30"/>
          <w:szCs w:val="30"/>
        </w:rPr>
        <w:t>减少</w:t>
      </w:r>
      <w:r>
        <w:rPr>
          <w:rFonts w:ascii="MS Serif" w:eastAsia="仿宋_GB2312" w:hAnsi="MS Serif" w:hint="eastAsia"/>
          <w:sz w:val="30"/>
          <w:szCs w:val="30"/>
        </w:rPr>
        <w:t>19.9</w:t>
      </w:r>
      <w:r>
        <w:rPr>
          <w:rFonts w:ascii="MS Serif" w:eastAsia="仿宋_GB2312" w:hAnsi="MS Serif" w:hint="eastAsia"/>
          <w:sz w:val="30"/>
          <w:szCs w:val="30"/>
        </w:rPr>
        <w:t>万元</w:t>
      </w:r>
      <w:r>
        <w:rPr>
          <w:rFonts w:ascii="MS Serif" w:eastAsia="仿宋_GB2312" w:hAnsi="MS Serif" w:hint="eastAsia"/>
          <w:sz w:val="30"/>
          <w:szCs w:val="30"/>
        </w:rPr>
        <w:t>。</w:t>
      </w:r>
      <w:r>
        <w:rPr>
          <w:rFonts w:ascii="MS Serif" w:eastAsia="仿宋_GB2312" w:hAnsi="MS Serif" w:hint="eastAsia"/>
          <w:sz w:val="30"/>
          <w:szCs w:val="30"/>
        </w:rPr>
        <w:t>主要原因是落实过紧日子的工作要求，进一步压缩一般性支出，降低行政运行成本。</w:t>
      </w:r>
      <w:r>
        <w:rPr>
          <w:rFonts w:ascii="MS Serif" w:eastAsia="仿宋_GB2312" w:hAnsi="MS Serif" w:hint="eastAsia"/>
          <w:sz w:val="30"/>
          <w:szCs w:val="30"/>
        </w:rPr>
        <w:t>支出包括：一般公共服务支出</w:t>
      </w:r>
      <w:r>
        <w:rPr>
          <w:rFonts w:ascii="MS Serif" w:eastAsia="仿宋_GB2312" w:hAnsi="MS Serif" w:hint="eastAsia"/>
          <w:sz w:val="30"/>
          <w:szCs w:val="30"/>
        </w:rPr>
        <w:t>454.4</w:t>
      </w:r>
      <w:r>
        <w:rPr>
          <w:rFonts w:ascii="MS Serif" w:eastAsia="仿宋_GB2312" w:hAnsi="MS Serif" w:hint="eastAsia"/>
          <w:sz w:val="30"/>
          <w:szCs w:val="30"/>
        </w:rPr>
        <w:t>万</w:t>
      </w:r>
      <w:r>
        <w:rPr>
          <w:rFonts w:ascii="MS Serif" w:eastAsia="仿宋_GB2312" w:hAnsi="MS Serif" w:hint="eastAsia"/>
          <w:sz w:val="30"/>
          <w:szCs w:val="30"/>
        </w:rPr>
        <w:t>元、社会保障和就业支出</w:t>
      </w:r>
      <w:r>
        <w:rPr>
          <w:rFonts w:ascii="MS Serif" w:eastAsia="仿宋_GB2312" w:hAnsi="MS Serif" w:hint="eastAsia"/>
          <w:sz w:val="30"/>
          <w:szCs w:val="30"/>
        </w:rPr>
        <w:t>33</w:t>
      </w:r>
      <w:r>
        <w:rPr>
          <w:rFonts w:ascii="MS Serif" w:eastAsia="仿宋_GB2312" w:hAnsi="MS Serif" w:hint="eastAsia"/>
          <w:sz w:val="30"/>
          <w:szCs w:val="30"/>
        </w:rPr>
        <w:t>万元</w:t>
      </w:r>
      <w:r>
        <w:rPr>
          <w:rFonts w:ascii="MS Serif" w:eastAsia="仿宋_GB2312" w:hAnsi="MS Serif" w:hint="eastAsia"/>
          <w:sz w:val="30"/>
          <w:szCs w:val="30"/>
        </w:rPr>
        <w:t>、</w:t>
      </w:r>
      <w:r>
        <w:rPr>
          <w:rFonts w:ascii="MS Serif" w:eastAsia="仿宋_GB2312" w:hAnsi="MS Serif" w:hint="eastAsia"/>
          <w:sz w:val="30"/>
          <w:szCs w:val="30"/>
        </w:rPr>
        <w:t>卫生健康支出</w:t>
      </w:r>
      <w:r>
        <w:rPr>
          <w:rFonts w:ascii="MS Serif" w:eastAsia="仿宋_GB2312" w:hAnsi="MS Serif" w:hint="eastAsia"/>
          <w:sz w:val="30"/>
          <w:szCs w:val="30"/>
        </w:rPr>
        <w:t>17.3</w:t>
      </w:r>
      <w:r>
        <w:rPr>
          <w:rFonts w:ascii="MS Serif" w:eastAsia="仿宋_GB2312" w:hAnsi="MS Serif" w:hint="eastAsia"/>
          <w:sz w:val="30"/>
          <w:szCs w:val="30"/>
        </w:rPr>
        <w:t>万元</w:t>
      </w:r>
      <w:r>
        <w:rPr>
          <w:rFonts w:ascii="MS Serif" w:eastAsia="仿宋_GB2312" w:hAnsi="MS Serif" w:hint="eastAsia"/>
          <w:sz w:val="30"/>
          <w:szCs w:val="30"/>
        </w:rPr>
        <w:t>。</w:t>
      </w:r>
    </w:p>
    <w:p w:rsidR="00C620F4" w:rsidRDefault="001F435F">
      <w:pPr>
        <w:pStyle w:val="2"/>
        <w:spacing w:line="600" w:lineRule="exact"/>
        <w:ind w:firstLineChars="200" w:firstLine="600"/>
        <w:rPr>
          <w:rFonts w:ascii="黑体" w:eastAsia="黑体" w:hAnsi="黑体"/>
          <w:b w:val="0"/>
          <w:sz w:val="30"/>
          <w:szCs w:val="30"/>
        </w:rPr>
      </w:pPr>
      <w:bookmarkStart w:id="9"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C620F4" w:rsidRDefault="001F435F">
      <w:pPr>
        <w:spacing w:line="600" w:lineRule="exact"/>
        <w:ind w:leftChars="200" w:left="480"/>
      </w:pPr>
      <w:r>
        <w:rPr>
          <w:rFonts w:ascii="楷体" w:eastAsia="楷体" w:hAnsi="楷体" w:cs="仿宋_GB2312" w:hint="eastAsia"/>
          <w:b/>
          <w:sz w:val="30"/>
          <w:szCs w:val="30"/>
        </w:rPr>
        <w:t>（一）总体情况。</w:t>
      </w:r>
    </w:p>
    <w:p w:rsidR="00C620F4" w:rsidRDefault="001F435F">
      <w:pPr>
        <w:spacing w:line="560" w:lineRule="exact"/>
        <w:ind w:firstLineChars="200" w:firstLine="600"/>
        <w:rPr>
          <w:rFonts w:eastAsia="仿宋_GB2312"/>
          <w:sz w:val="30"/>
          <w:szCs w:val="30"/>
        </w:rPr>
      </w:pPr>
      <w:r>
        <w:rPr>
          <w:rFonts w:ascii="MS Serif" w:eastAsia="仿宋_GB2312" w:hAnsi="MS Serif" w:hint="eastAsia"/>
          <w:sz w:val="30"/>
          <w:szCs w:val="30"/>
        </w:rPr>
        <w:t>本</w:t>
      </w:r>
      <w:r>
        <w:rPr>
          <w:rFonts w:ascii="MS Serif" w:eastAsia="仿宋_GB2312" w:hAnsi="MS Serif" w:hint="eastAsia"/>
          <w:sz w:val="30"/>
          <w:szCs w:val="30"/>
        </w:rPr>
        <w:t>部门</w:t>
      </w:r>
      <w:r>
        <w:rPr>
          <w:rFonts w:ascii="MS Serif" w:eastAsia="仿宋_GB2312" w:hAnsi="MS Serif" w:hint="eastAsia"/>
          <w:sz w:val="30"/>
          <w:szCs w:val="30"/>
        </w:rPr>
        <w:t>2022</w:t>
      </w:r>
      <w:r>
        <w:rPr>
          <w:rFonts w:ascii="MS Serif" w:eastAsia="仿宋_GB2312" w:hAnsi="MS Serif" w:hint="eastAsia"/>
          <w:sz w:val="30"/>
          <w:szCs w:val="30"/>
        </w:rPr>
        <w:t>年一般公共预算支出</w:t>
      </w:r>
      <w:r>
        <w:rPr>
          <w:rFonts w:ascii="MS Serif" w:eastAsia="仿宋_GB2312" w:hAnsi="MS Serif" w:hint="eastAsia"/>
          <w:sz w:val="30"/>
          <w:szCs w:val="30"/>
        </w:rPr>
        <w:t>504.7</w:t>
      </w:r>
      <w:r>
        <w:rPr>
          <w:rFonts w:ascii="MS Serif" w:eastAsia="仿宋_GB2312" w:hAnsi="MS Serif" w:hint="eastAsia"/>
          <w:sz w:val="30"/>
          <w:szCs w:val="30"/>
        </w:rPr>
        <w:t>万元，与</w:t>
      </w:r>
      <w:r>
        <w:rPr>
          <w:rFonts w:ascii="MS Serif" w:eastAsia="仿宋_GB2312" w:hAnsi="MS Serif" w:hint="eastAsia"/>
          <w:sz w:val="30"/>
          <w:szCs w:val="30"/>
        </w:rPr>
        <w:t>2021</w:t>
      </w:r>
      <w:r>
        <w:rPr>
          <w:rFonts w:ascii="MS Serif" w:eastAsia="仿宋_GB2312" w:hAnsi="MS Serif" w:hint="eastAsia"/>
          <w:sz w:val="30"/>
          <w:szCs w:val="30"/>
        </w:rPr>
        <w:t>年预算相比减少</w:t>
      </w:r>
      <w:r>
        <w:rPr>
          <w:rFonts w:ascii="MS Serif" w:eastAsia="仿宋_GB2312" w:hAnsi="MS Serif" w:hint="eastAsia"/>
          <w:sz w:val="30"/>
          <w:szCs w:val="30"/>
        </w:rPr>
        <w:t>19.9</w:t>
      </w:r>
      <w:r>
        <w:rPr>
          <w:rFonts w:ascii="MS Serif" w:eastAsia="仿宋_GB2312" w:hAnsi="MS Serif" w:hint="eastAsia"/>
          <w:sz w:val="30"/>
          <w:szCs w:val="30"/>
        </w:rPr>
        <w:t>万</w:t>
      </w:r>
      <w:r>
        <w:rPr>
          <w:rFonts w:ascii="MS Serif" w:eastAsia="仿宋_GB2312" w:hAnsi="MS Serif" w:hint="eastAsia"/>
          <w:sz w:val="30"/>
          <w:szCs w:val="30"/>
        </w:rPr>
        <w:t>元</w:t>
      </w:r>
      <w:r>
        <w:rPr>
          <w:rFonts w:ascii="MS Serif" w:eastAsia="仿宋_GB2312" w:hAnsi="MS Serif" w:hint="eastAsia"/>
          <w:sz w:val="30"/>
          <w:szCs w:val="30"/>
        </w:rPr>
        <w:t>。</w:t>
      </w:r>
      <w:r>
        <w:rPr>
          <w:rFonts w:ascii="MS Serif" w:eastAsia="仿宋_GB2312" w:hAnsi="MS Serif" w:hint="eastAsia"/>
          <w:sz w:val="30"/>
          <w:szCs w:val="30"/>
        </w:rPr>
        <w:t>主要原因是落实过紧日子的工作要求，进一步压缩一般性支出，降低行政运行成本。</w:t>
      </w:r>
    </w:p>
    <w:p w:rsidR="00C620F4" w:rsidRDefault="001F435F">
      <w:pPr>
        <w:numPr>
          <w:ilvl w:val="0"/>
          <w:numId w:val="1"/>
        </w:numPr>
        <w:spacing w:line="600" w:lineRule="exact"/>
        <w:ind w:firstLineChars="200" w:firstLine="602"/>
        <w:rPr>
          <w:rFonts w:ascii="楷体" w:eastAsia="楷体" w:hAnsi="楷体" w:cs="仿宋_GB2312"/>
          <w:b/>
          <w:sz w:val="30"/>
          <w:szCs w:val="30"/>
        </w:rPr>
      </w:pPr>
      <w:r>
        <w:rPr>
          <w:rFonts w:ascii="楷体" w:eastAsia="楷体" w:hAnsi="楷体" w:cs="仿宋_GB2312"/>
          <w:b/>
          <w:sz w:val="30"/>
          <w:szCs w:val="30"/>
        </w:rPr>
        <w:t>具体情况</w:t>
      </w:r>
      <w:r>
        <w:rPr>
          <w:rFonts w:ascii="楷体" w:eastAsia="楷体" w:hAnsi="楷体" w:cs="仿宋_GB2312" w:hint="eastAsia"/>
          <w:b/>
          <w:sz w:val="30"/>
          <w:szCs w:val="30"/>
        </w:rPr>
        <w:t>。</w:t>
      </w:r>
    </w:p>
    <w:p w:rsidR="00C620F4" w:rsidRDefault="001F435F">
      <w:pPr>
        <w:numPr>
          <w:ilvl w:val="0"/>
          <w:numId w:val="2"/>
        </w:numPr>
        <w:spacing w:line="580" w:lineRule="exact"/>
        <w:ind w:firstLineChars="200" w:firstLine="600"/>
        <w:rPr>
          <w:rFonts w:eastAsia="仿宋_GB2312"/>
          <w:sz w:val="30"/>
          <w:szCs w:val="30"/>
        </w:rPr>
      </w:pPr>
      <w:r>
        <w:rPr>
          <w:rFonts w:eastAsia="仿宋_GB2312"/>
          <w:sz w:val="30"/>
          <w:szCs w:val="30"/>
        </w:rPr>
        <w:t xml:space="preserve"> “</w:t>
      </w:r>
      <w:r>
        <w:rPr>
          <w:rFonts w:eastAsia="仿宋_GB2312"/>
          <w:sz w:val="30"/>
          <w:szCs w:val="30"/>
        </w:rPr>
        <w:t>一般公共服务支出</w:t>
      </w:r>
      <w:r>
        <w:rPr>
          <w:rFonts w:eastAsia="仿宋_GB2312" w:hint="eastAsia"/>
          <w:sz w:val="30"/>
          <w:szCs w:val="30"/>
        </w:rPr>
        <w:t>”</w:t>
      </w:r>
      <w:r>
        <w:rPr>
          <w:rFonts w:eastAsia="仿宋_GB2312" w:hint="eastAsia"/>
          <w:sz w:val="30"/>
          <w:szCs w:val="30"/>
        </w:rPr>
        <w:t>454.4</w:t>
      </w:r>
      <w:r>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算相比减少</w:t>
      </w:r>
      <w:r>
        <w:rPr>
          <w:rFonts w:eastAsia="仿宋_GB2312" w:hint="eastAsia"/>
          <w:sz w:val="30"/>
          <w:szCs w:val="30"/>
        </w:rPr>
        <w:t>22.1</w:t>
      </w:r>
      <w:r>
        <w:rPr>
          <w:rFonts w:eastAsia="仿宋_GB2312" w:hint="eastAsia"/>
          <w:sz w:val="30"/>
          <w:szCs w:val="30"/>
        </w:rPr>
        <w:t>万元</w:t>
      </w:r>
      <w:r>
        <w:rPr>
          <w:rFonts w:eastAsia="仿宋_GB2312"/>
          <w:sz w:val="30"/>
          <w:szCs w:val="30"/>
        </w:rPr>
        <w:t>，</w:t>
      </w:r>
      <w:r>
        <w:rPr>
          <w:rFonts w:eastAsia="仿宋_GB2312" w:hint="eastAsia"/>
          <w:sz w:val="30"/>
          <w:szCs w:val="30"/>
        </w:rPr>
        <w:t>主要原因</w:t>
      </w:r>
      <w:r>
        <w:rPr>
          <w:rFonts w:eastAsia="仿宋_GB2312" w:hint="eastAsia"/>
          <w:sz w:val="30"/>
          <w:szCs w:val="30"/>
        </w:rPr>
        <w:t>是</w:t>
      </w:r>
      <w:r>
        <w:rPr>
          <w:rFonts w:eastAsia="仿宋_GB2312" w:hint="eastAsia"/>
          <w:sz w:val="30"/>
          <w:szCs w:val="30"/>
        </w:rPr>
        <w:t>落实过紧日子的工作要求，进一步压缩一般性支出，降低行政运行成本</w:t>
      </w:r>
      <w:r>
        <w:rPr>
          <w:rFonts w:eastAsia="仿宋_GB2312"/>
          <w:sz w:val="30"/>
          <w:szCs w:val="30"/>
        </w:rPr>
        <w:t>，其中：</w:t>
      </w:r>
    </w:p>
    <w:p w:rsidR="00C620F4" w:rsidRDefault="001F435F">
      <w:pPr>
        <w:spacing w:line="580" w:lineRule="exact"/>
        <w:ind w:firstLineChars="200" w:firstLine="600"/>
        <w:rPr>
          <w:rFonts w:eastAsia="仿宋_GB2312"/>
          <w:sz w:val="30"/>
          <w:szCs w:val="30"/>
        </w:rPr>
      </w:pPr>
      <w:r>
        <w:rPr>
          <w:rFonts w:eastAsia="仿宋_GB2312" w:hint="eastAsia"/>
          <w:sz w:val="30"/>
          <w:szCs w:val="30"/>
        </w:rPr>
        <w:t>“群众团</w:t>
      </w:r>
      <w:r>
        <w:rPr>
          <w:rFonts w:ascii="MS Serif" w:eastAsia="仿宋_GB2312" w:hAnsi="MS Serif" w:hint="eastAsia"/>
          <w:sz w:val="30"/>
          <w:szCs w:val="30"/>
        </w:rPr>
        <w:t>体事务”</w:t>
      </w:r>
      <w:r>
        <w:rPr>
          <w:rFonts w:ascii="MS Serif" w:eastAsia="仿宋_GB2312" w:hAnsi="MS Serif" w:hint="eastAsia"/>
          <w:sz w:val="30"/>
          <w:szCs w:val="30"/>
        </w:rPr>
        <w:t>454.4</w:t>
      </w:r>
      <w:r>
        <w:rPr>
          <w:rFonts w:ascii="MS Serif" w:eastAsia="仿宋_GB2312" w:hAnsi="MS Serif"/>
          <w:sz w:val="30"/>
          <w:szCs w:val="30"/>
        </w:rPr>
        <w:t>万元，</w:t>
      </w:r>
      <w:r>
        <w:rPr>
          <w:rFonts w:ascii="MS Serif" w:eastAsia="仿宋_GB2312" w:hAnsi="MS Serif" w:hint="eastAsia"/>
          <w:sz w:val="30"/>
          <w:szCs w:val="30"/>
        </w:rPr>
        <w:t>包括</w:t>
      </w:r>
      <w:r>
        <w:rPr>
          <w:rFonts w:ascii="MS Serif" w:eastAsia="仿宋_GB2312" w:hAnsi="MS Serif" w:hint="eastAsia"/>
          <w:sz w:val="30"/>
          <w:szCs w:val="30"/>
        </w:rPr>
        <w:t>：“</w:t>
      </w:r>
      <w:r>
        <w:rPr>
          <w:rFonts w:ascii="MS Serif" w:eastAsia="仿宋_GB2312" w:hAnsi="MS Serif" w:hint="eastAsia"/>
          <w:sz w:val="30"/>
          <w:szCs w:val="30"/>
        </w:rPr>
        <w:t>行政运行”</w:t>
      </w:r>
      <w:r>
        <w:rPr>
          <w:rFonts w:ascii="MS Serif" w:eastAsia="仿宋_GB2312" w:hAnsi="MS Serif" w:hint="eastAsia"/>
          <w:sz w:val="30"/>
          <w:szCs w:val="30"/>
        </w:rPr>
        <w:t>341.3</w:t>
      </w:r>
      <w:r>
        <w:rPr>
          <w:rFonts w:ascii="MS Serif" w:eastAsia="仿宋_GB2312" w:hAnsi="MS Serif"/>
          <w:sz w:val="30"/>
          <w:szCs w:val="30"/>
        </w:rPr>
        <w:t>万元，主要用于人员支出</w:t>
      </w:r>
      <w:r>
        <w:rPr>
          <w:rFonts w:eastAsia="仿宋_GB2312"/>
          <w:sz w:val="30"/>
          <w:szCs w:val="30"/>
        </w:rPr>
        <w:t>及公用支出；</w:t>
      </w:r>
      <w:r>
        <w:rPr>
          <w:rFonts w:eastAsia="仿宋_GB2312" w:hint="eastAsia"/>
          <w:sz w:val="30"/>
          <w:szCs w:val="30"/>
        </w:rPr>
        <w:t>“一般行政管理事务”</w:t>
      </w:r>
      <w:r>
        <w:rPr>
          <w:rFonts w:eastAsia="仿宋_GB2312" w:hint="eastAsia"/>
          <w:sz w:val="30"/>
          <w:szCs w:val="30"/>
        </w:rPr>
        <w:t>113.1</w:t>
      </w:r>
      <w:r>
        <w:rPr>
          <w:rFonts w:eastAsia="仿宋_GB2312"/>
          <w:sz w:val="30"/>
          <w:szCs w:val="30"/>
        </w:rPr>
        <w:t>万元</w:t>
      </w:r>
      <w:r>
        <w:rPr>
          <w:rFonts w:eastAsia="仿宋_GB2312"/>
          <w:sz w:val="30"/>
          <w:szCs w:val="30"/>
        </w:rPr>
        <w:t>，主要用于项目支出</w:t>
      </w:r>
      <w:r>
        <w:rPr>
          <w:rFonts w:eastAsia="仿宋_GB2312" w:hint="eastAsia"/>
          <w:sz w:val="30"/>
          <w:szCs w:val="30"/>
        </w:rPr>
        <w:t>。</w:t>
      </w:r>
    </w:p>
    <w:p w:rsidR="00C620F4" w:rsidRDefault="001F435F">
      <w:pPr>
        <w:numPr>
          <w:ilvl w:val="0"/>
          <w:numId w:val="2"/>
        </w:numPr>
        <w:spacing w:line="580" w:lineRule="exact"/>
        <w:ind w:firstLineChars="200" w:firstLine="600"/>
        <w:rPr>
          <w:rFonts w:eastAsia="仿宋_GB2312"/>
          <w:sz w:val="30"/>
          <w:szCs w:val="30"/>
        </w:rPr>
      </w:pPr>
      <w:r>
        <w:rPr>
          <w:rFonts w:eastAsia="仿宋_GB2312" w:hint="eastAsia"/>
          <w:sz w:val="30"/>
          <w:szCs w:val="30"/>
        </w:rPr>
        <w:t>“社会保障和就业支出</w:t>
      </w:r>
      <w:r>
        <w:rPr>
          <w:rFonts w:eastAsia="仿宋_GB2312" w:hint="eastAsia"/>
          <w:sz w:val="30"/>
          <w:szCs w:val="30"/>
        </w:rPr>
        <w:t>”</w:t>
      </w:r>
      <w:r>
        <w:rPr>
          <w:rFonts w:eastAsia="仿宋_GB2312" w:hint="eastAsia"/>
          <w:sz w:val="30"/>
          <w:szCs w:val="30"/>
        </w:rPr>
        <w:t>33</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w:t>
      </w:r>
      <w:r>
        <w:rPr>
          <w:rFonts w:eastAsia="仿宋_GB2312"/>
          <w:sz w:val="30"/>
          <w:szCs w:val="30"/>
        </w:rPr>
        <w:t>相比</w:t>
      </w:r>
      <w:r>
        <w:rPr>
          <w:rFonts w:eastAsia="仿宋_GB2312" w:hint="eastAsia"/>
          <w:sz w:val="30"/>
          <w:szCs w:val="30"/>
        </w:rPr>
        <w:t>增加</w:t>
      </w:r>
      <w:r>
        <w:rPr>
          <w:rFonts w:eastAsia="仿宋_GB2312" w:hint="eastAsia"/>
          <w:sz w:val="30"/>
          <w:szCs w:val="30"/>
        </w:rPr>
        <w:lastRenderedPageBreak/>
        <w:t>3</w:t>
      </w:r>
      <w:r>
        <w:rPr>
          <w:rFonts w:eastAsia="仿宋_GB2312" w:hint="eastAsia"/>
          <w:sz w:val="30"/>
          <w:szCs w:val="30"/>
        </w:rPr>
        <w:t>万元</w:t>
      </w:r>
      <w:r>
        <w:rPr>
          <w:rFonts w:eastAsia="仿宋_GB2312"/>
          <w:sz w:val="30"/>
          <w:szCs w:val="30"/>
        </w:rPr>
        <w:t>，</w:t>
      </w:r>
      <w:r>
        <w:rPr>
          <w:rFonts w:eastAsia="仿宋_GB2312" w:hint="eastAsia"/>
          <w:sz w:val="30"/>
          <w:szCs w:val="30"/>
        </w:rPr>
        <w:t>主要原因是</w:t>
      </w:r>
      <w:r>
        <w:rPr>
          <w:rFonts w:eastAsia="仿宋_GB2312" w:hint="eastAsia"/>
          <w:sz w:val="30"/>
          <w:szCs w:val="30"/>
        </w:rPr>
        <w:t>2022</w:t>
      </w:r>
      <w:r>
        <w:rPr>
          <w:rFonts w:eastAsia="仿宋_GB2312" w:hint="eastAsia"/>
          <w:sz w:val="30"/>
          <w:szCs w:val="30"/>
        </w:rPr>
        <w:t>年有人员变动</w:t>
      </w:r>
      <w:r>
        <w:rPr>
          <w:rFonts w:eastAsia="仿宋_GB2312"/>
          <w:sz w:val="30"/>
          <w:szCs w:val="30"/>
        </w:rPr>
        <w:t>，其中：</w:t>
      </w:r>
    </w:p>
    <w:p w:rsidR="00C620F4" w:rsidRDefault="001F435F">
      <w:pPr>
        <w:spacing w:line="580" w:lineRule="exact"/>
        <w:ind w:firstLineChars="200" w:firstLine="600"/>
        <w:rPr>
          <w:rFonts w:eastAsia="仿宋_GB2312"/>
          <w:sz w:val="30"/>
          <w:szCs w:val="30"/>
        </w:rPr>
      </w:pPr>
      <w:r>
        <w:rPr>
          <w:rFonts w:eastAsia="仿宋_GB2312" w:hint="eastAsia"/>
          <w:sz w:val="30"/>
          <w:szCs w:val="30"/>
        </w:rPr>
        <w:t>“行政事业单位养老支出</w:t>
      </w:r>
      <w:r>
        <w:rPr>
          <w:rFonts w:eastAsia="仿宋_GB2312" w:hint="eastAsia"/>
          <w:sz w:val="30"/>
          <w:szCs w:val="30"/>
        </w:rPr>
        <w:t>”</w:t>
      </w:r>
      <w:r>
        <w:rPr>
          <w:rFonts w:eastAsia="仿宋_GB2312" w:hint="eastAsia"/>
          <w:sz w:val="30"/>
          <w:szCs w:val="30"/>
        </w:rPr>
        <w:t>33</w:t>
      </w:r>
      <w:r>
        <w:rPr>
          <w:rFonts w:eastAsia="仿宋_GB2312"/>
          <w:sz w:val="30"/>
          <w:szCs w:val="30"/>
        </w:rPr>
        <w:t>万元，</w:t>
      </w:r>
      <w:r>
        <w:rPr>
          <w:rFonts w:eastAsia="仿宋_GB2312" w:hint="eastAsia"/>
          <w:sz w:val="30"/>
          <w:szCs w:val="30"/>
        </w:rPr>
        <w:t>包括：</w:t>
      </w:r>
      <w:r>
        <w:rPr>
          <w:rFonts w:eastAsia="仿宋_GB2312" w:hint="eastAsia"/>
          <w:sz w:val="30"/>
          <w:szCs w:val="30"/>
        </w:rPr>
        <w:t>“机关事业单位基本养老保险缴费支出”</w:t>
      </w:r>
      <w:r>
        <w:rPr>
          <w:rFonts w:eastAsia="仿宋_GB2312" w:hint="eastAsia"/>
          <w:sz w:val="30"/>
          <w:szCs w:val="30"/>
        </w:rPr>
        <w:t>22</w:t>
      </w:r>
      <w:r>
        <w:rPr>
          <w:rFonts w:eastAsia="仿宋_GB2312"/>
          <w:sz w:val="30"/>
          <w:szCs w:val="30"/>
        </w:rPr>
        <w:t>万元</w:t>
      </w:r>
      <w:r>
        <w:rPr>
          <w:rFonts w:eastAsia="仿宋_GB2312"/>
          <w:sz w:val="30"/>
          <w:szCs w:val="30"/>
        </w:rPr>
        <w:t>，主要用于单位缴纳基本养老保险；</w:t>
      </w:r>
      <w:r>
        <w:rPr>
          <w:rFonts w:eastAsia="仿宋_GB2312" w:hint="eastAsia"/>
          <w:sz w:val="30"/>
          <w:szCs w:val="30"/>
        </w:rPr>
        <w:t>“机关事业单位职业年金缴费支出”</w:t>
      </w:r>
      <w:r>
        <w:rPr>
          <w:rFonts w:eastAsia="仿宋_GB2312" w:hint="eastAsia"/>
          <w:sz w:val="30"/>
          <w:szCs w:val="30"/>
        </w:rPr>
        <w:t>11</w:t>
      </w:r>
      <w:r>
        <w:rPr>
          <w:rFonts w:eastAsia="仿宋_GB2312" w:hint="eastAsia"/>
          <w:sz w:val="30"/>
          <w:szCs w:val="30"/>
        </w:rPr>
        <w:t>万元，主要用于单位缴纳职业年金支出。</w:t>
      </w:r>
    </w:p>
    <w:p w:rsidR="00C620F4" w:rsidRDefault="001F435F">
      <w:pPr>
        <w:numPr>
          <w:ilvl w:val="0"/>
          <w:numId w:val="2"/>
        </w:numPr>
        <w:spacing w:line="580" w:lineRule="exact"/>
        <w:ind w:firstLineChars="200" w:firstLine="600"/>
        <w:rPr>
          <w:rFonts w:eastAsia="仿宋_GB2312"/>
          <w:sz w:val="30"/>
          <w:szCs w:val="30"/>
        </w:rPr>
      </w:pPr>
      <w:r>
        <w:rPr>
          <w:rFonts w:eastAsia="仿宋_GB2312" w:hint="eastAsia"/>
          <w:sz w:val="30"/>
          <w:szCs w:val="30"/>
        </w:rPr>
        <w:t>“卫生健康支出</w:t>
      </w:r>
      <w:r>
        <w:rPr>
          <w:rFonts w:eastAsia="仿宋_GB2312" w:hint="eastAsia"/>
          <w:sz w:val="30"/>
          <w:szCs w:val="30"/>
        </w:rPr>
        <w:t>”</w:t>
      </w:r>
      <w:r>
        <w:rPr>
          <w:rFonts w:eastAsia="仿宋_GB2312" w:hint="eastAsia"/>
          <w:sz w:val="30"/>
          <w:szCs w:val="30"/>
        </w:rPr>
        <w:t>17.3</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算相比减少</w:t>
      </w:r>
      <w:r>
        <w:rPr>
          <w:rFonts w:eastAsia="仿宋_GB2312" w:hint="eastAsia"/>
          <w:sz w:val="30"/>
          <w:szCs w:val="30"/>
        </w:rPr>
        <w:t>0.8</w:t>
      </w:r>
      <w:r>
        <w:rPr>
          <w:rFonts w:eastAsia="仿宋_GB2312" w:hint="eastAsia"/>
          <w:sz w:val="30"/>
          <w:szCs w:val="30"/>
        </w:rPr>
        <w:t>万元</w:t>
      </w:r>
      <w:r>
        <w:rPr>
          <w:rFonts w:eastAsia="仿宋_GB2312"/>
          <w:sz w:val="30"/>
          <w:szCs w:val="30"/>
        </w:rPr>
        <w:t>，</w:t>
      </w:r>
      <w:r>
        <w:rPr>
          <w:rFonts w:eastAsia="仿宋_GB2312" w:hint="eastAsia"/>
          <w:sz w:val="30"/>
          <w:szCs w:val="30"/>
        </w:rPr>
        <w:t>主要原因是</w:t>
      </w:r>
      <w:r>
        <w:rPr>
          <w:rFonts w:eastAsia="仿宋_GB2312" w:hint="eastAsia"/>
          <w:sz w:val="30"/>
          <w:szCs w:val="30"/>
        </w:rPr>
        <w:t>缴费政策标准调整</w:t>
      </w:r>
      <w:r>
        <w:rPr>
          <w:rFonts w:eastAsia="仿宋_GB2312"/>
          <w:sz w:val="30"/>
          <w:szCs w:val="30"/>
        </w:rPr>
        <w:t>，</w:t>
      </w:r>
      <w:r>
        <w:rPr>
          <w:rFonts w:eastAsia="仿宋_GB2312"/>
          <w:sz w:val="30"/>
          <w:szCs w:val="30"/>
        </w:rPr>
        <w:t>其中：</w:t>
      </w:r>
    </w:p>
    <w:p w:rsidR="00C620F4" w:rsidRDefault="001F435F">
      <w:pPr>
        <w:spacing w:line="580" w:lineRule="exact"/>
        <w:ind w:firstLineChars="200" w:firstLine="600"/>
        <w:rPr>
          <w:rFonts w:eastAsia="仿宋_GB2312"/>
          <w:sz w:val="30"/>
          <w:szCs w:val="30"/>
        </w:rPr>
      </w:pPr>
      <w:r>
        <w:rPr>
          <w:rFonts w:eastAsia="仿宋_GB2312" w:hint="eastAsia"/>
          <w:sz w:val="30"/>
          <w:szCs w:val="30"/>
        </w:rPr>
        <w:t>“行政事业单位医疗”</w:t>
      </w:r>
      <w:r>
        <w:rPr>
          <w:rFonts w:eastAsia="仿宋_GB2312" w:hint="eastAsia"/>
          <w:sz w:val="30"/>
          <w:szCs w:val="30"/>
        </w:rPr>
        <w:t>17.3</w:t>
      </w:r>
      <w:r>
        <w:rPr>
          <w:rFonts w:eastAsia="仿宋_GB2312" w:hint="eastAsia"/>
          <w:sz w:val="30"/>
          <w:szCs w:val="30"/>
        </w:rPr>
        <w:t>万元，包括：“行政单位医疗”</w:t>
      </w:r>
      <w:r>
        <w:rPr>
          <w:rFonts w:eastAsia="仿宋_GB2312" w:hint="eastAsia"/>
          <w:sz w:val="30"/>
          <w:szCs w:val="30"/>
        </w:rPr>
        <w:t>14.5</w:t>
      </w:r>
      <w:r>
        <w:rPr>
          <w:rFonts w:eastAsia="仿宋_GB2312" w:hint="eastAsia"/>
          <w:sz w:val="30"/>
          <w:szCs w:val="30"/>
        </w:rPr>
        <w:t>万元，主要用于</w:t>
      </w:r>
      <w:r>
        <w:rPr>
          <w:rFonts w:eastAsia="仿宋_GB2312" w:hint="eastAsia"/>
          <w:sz w:val="30"/>
          <w:szCs w:val="30"/>
        </w:rPr>
        <w:t>单位缴纳基本医疗保险</w:t>
      </w:r>
      <w:r>
        <w:rPr>
          <w:rFonts w:eastAsia="仿宋_GB2312" w:hint="eastAsia"/>
          <w:sz w:val="30"/>
          <w:szCs w:val="30"/>
        </w:rPr>
        <w:t>；“公务员医疗补助”</w:t>
      </w:r>
      <w:r>
        <w:rPr>
          <w:rFonts w:eastAsia="仿宋_GB2312" w:hint="eastAsia"/>
          <w:sz w:val="30"/>
          <w:szCs w:val="30"/>
        </w:rPr>
        <w:t>2.8</w:t>
      </w:r>
      <w:r>
        <w:rPr>
          <w:rFonts w:eastAsia="仿宋_GB2312" w:hint="eastAsia"/>
          <w:sz w:val="30"/>
          <w:szCs w:val="30"/>
        </w:rPr>
        <w:t>万元，主要用于单位缴纳公务员医疗补助。</w:t>
      </w:r>
    </w:p>
    <w:p w:rsidR="00C620F4" w:rsidRDefault="001F435F">
      <w:pPr>
        <w:pStyle w:val="2"/>
        <w:spacing w:line="600" w:lineRule="exact"/>
        <w:ind w:firstLineChars="200" w:firstLine="600"/>
        <w:rPr>
          <w:rFonts w:ascii="方正黑体简体" w:eastAsia="方正黑体简体" w:hAnsi="方正黑体简体" w:cs="方正黑体简体"/>
          <w:b w:val="0"/>
          <w:bCs w:val="0"/>
          <w:sz w:val="30"/>
          <w:szCs w:val="30"/>
        </w:rPr>
      </w:pPr>
      <w:bookmarkStart w:id="10" w:name="_Toc78784576"/>
      <w:r>
        <w:rPr>
          <w:rFonts w:ascii="黑体" w:eastAsia="黑体" w:hAnsi="黑体" w:hint="eastAsia"/>
          <w:b w:val="0"/>
          <w:bCs w:val="0"/>
          <w:sz w:val="30"/>
          <w:szCs w:val="30"/>
        </w:rPr>
        <w:t>六、关于一般公共预算基本支出情况</w:t>
      </w:r>
      <w:bookmarkEnd w:id="10"/>
      <w:r>
        <w:rPr>
          <w:rFonts w:ascii="黑体" w:eastAsia="黑体" w:hAnsi="黑体" w:hint="eastAsia"/>
          <w:b w:val="0"/>
          <w:bCs w:val="0"/>
          <w:sz w:val="30"/>
          <w:szCs w:val="30"/>
        </w:rPr>
        <w:t>表的说明</w:t>
      </w:r>
    </w:p>
    <w:p w:rsidR="00C620F4" w:rsidRDefault="001F435F">
      <w:pPr>
        <w:spacing w:line="600" w:lineRule="exact"/>
        <w:ind w:firstLineChars="200" w:firstLine="600"/>
        <w:rPr>
          <w:rFonts w:eastAsia="仿宋_GB2312"/>
          <w:sz w:val="30"/>
          <w:szCs w:val="30"/>
        </w:rPr>
      </w:pPr>
      <w:r>
        <w:rPr>
          <w:rFonts w:eastAsia="仿宋_GB2312" w:hint="eastAsia"/>
          <w:sz w:val="30"/>
          <w:szCs w:val="30"/>
        </w:rPr>
        <w:t>本</w:t>
      </w:r>
      <w:r>
        <w:rPr>
          <w:rFonts w:eastAsia="仿宋_GB2312"/>
          <w:sz w:val="30"/>
          <w:szCs w:val="30"/>
        </w:rPr>
        <w:t>部门一般公共预算</w:t>
      </w:r>
      <w:r>
        <w:rPr>
          <w:rFonts w:eastAsia="仿宋_GB2312" w:hint="eastAsia"/>
          <w:sz w:val="30"/>
          <w:szCs w:val="30"/>
        </w:rPr>
        <w:t>基本</w:t>
      </w:r>
      <w:r>
        <w:rPr>
          <w:rFonts w:eastAsia="仿宋_GB2312" w:hint="eastAsia"/>
          <w:sz w:val="30"/>
          <w:szCs w:val="30"/>
        </w:rPr>
        <w:t>支出</w:t>
      </w:r>
      <w:r>
        <w:rPr>
          <w:rFonts w:eastAsia="仿宋_GB2312" w:hint="eastAsia"/>
          <w:sz w:val="30"/>
          <w:szCs w:val="30"/>
        </w:rPr>
        <w:t>391.6</w:t>
      </w:r>
      <w:r>
        <w:rPr>
          <w:rFonts w:eastAsia="仿宋_GB2312"/>
          <w:sz w:val="30"/>
          <w:szCs w:val="30"/>
        </w:rPr>
        <w:t>万元，与</w:t>
      </w:r>
      <w:r>
        <w:rPr>
          <w:rFonts w:eastAsia="仿宋_GB2312" w:hint="eastAsia"/>
          <w:sz w:val="30"/>
          <w:szCs w:val="30"/>
        </w:rPr>
        <w:t>2021</w:t>
      </w:r>
      <w:r>
        <w:rPr>
          <w:rFonts w:eastAsia="仿宋_GB2312"/>
          <w:sz w:val="30"/>
          <w:szCs w:val="30"/>
        </w:rPr>
        <w:t>年</w:t>
      </w:r>
      <w:r>
        <w:rPr>
          <w:rFonts w:eastAsia="仿宋_GB2312" w:hint="eastAsia"/>
          <w:sz w:val="30"/>
          <w:szCs w:val="30"/>
        </w:rPr>
        <w:t>预算</w:t>
      </w:r>
      <w:r>
        <w:rPr>
          <w:rFonts w:eastAsia="仿宋_GB2312"/>
          <w:sz w:val="30"/>
          <w:szCs w:val="30"/>
        </w:rPr>
        <w:t>相比减少</w:t>
      </w:r>
      <w:r>
        <w:rPr>
          <w:rFonts w:eastAsia="仿宋_GB2312" w:hint="eastAsia"/>
          <w:sz w:val="30"/>
          <w:szCs w:val="30"/>
        </w:rPr>
        <w:t>53</w:t>
      </w:r>
      <w:r>
        <w:rPr>
          <w:rFonts w:eastAsia="仿宋_GB2312"/>
          <w:sz w:val="30"/>
          <w:szCs w:val="30"/>
        </w:rPr>
        <w:t>万元</w:t>
      </w:r>
      <w:r>
        <w:rPr>
          <w:rFonts w:eastAsia="仿宋_GB2312" w:hint="eastAsia"/>
          <w:sz w:val="30"/>
          <w:szCs w:val="30"/>
        </w:rPr>
        <w:t>，</w:t>
      </w:r>
      <w:r>
        <w:rPr>
          <w:rFonts w:eastAsia="仿宋_GB2312" w:hint="eastAsia"/>
          <w:sz w:val="30"/>
          <w:szCs w:val="30"/>
        </w:rPr>
        <w:t>主要原因是</w:t>
      </w:r>
      <w:r>
        <w:rPr>
          <w:rFonts w:eastAsia="仿宋_GB2312" w:hint="eastAsia"/>
          <w:sz w:val="30"/>
          <w:szCs w:val="30"/>
        </w:rPr>
        <w:t>落实过紧日子的工作要求，进一步压缩一般性支出，降低行政运行成本。</w:t>
      </w:r>
      <w:r>
        <w:rPr>
          <w:rFonts w:eastAsia="仿宋_GB2312" w:hint="eastAsia"/>
          <w:sz w:val="30"/>
          <w:szCs w:val="30"/>
        </w:rPr>
        <w:t>其中：</w:t>
      </w:r>
    </w:p>
    <w:p w:rsidR="00C620F4" w:rsidRDefault="001F435F">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334.2</w:t>
      </w:r>
      <w:r>
        <w:rPr>
          <w:rFonts w:eastAsia="仿宋_GB2312"/>
          <w:sz w:val="30"/>
          <w:szCs w:val="30"/>
        </w:rPr>
        <w:t>万元</w:t>
      </w:r>
      <w:r>
        <w:rPr>
          <w:rFonts w:eastAsia="仿宋_GB2312" w:hint="eastAsia"/>
          <w:sz w:val="30"/>
          <w:szCs w:val="30"/>
        </w:rPr>
        <w:t>，</w:t>
      </w:r>
      <w:r>
        <w:rPr>
          <w:rFonts w:eastAsia="仿宋_GB2312" w:hint="eastAsia"/>
          <w:sz w:val="30"/>
          <w:szCs w:val="30"/>
        </w:rPr>
        <w:t>主要包括：基本工资</w:t>
      </w:r>
      <w:r>
        <w:rPr>
          <w:rFonts w:eastAsia="仿宋_GB2312" w:hint="eastAsia"/>
          <w:sz w:val="30"/>
          <w:szCs w:val="30"/>
        </w:rPr>
        <w:t>61.7</w:t>
      </w:r>
      <w:r>
        <w:rPr>
          <w:rFonts w:eastAsia="仿宋_GB2312" w:hint="eastAsia"/>
          <w:sz w:val="30"/>
          <w:szCs w:val="30"/>
        </w:rPr>
        <w:t>万元，津贴补贴</w:t>
      </w:r>
      <w:r>
        <w:rPr>
          <w:rFonts w:eastAsia="仿宋_GB2312" w:hint="eastAsia"/>
          <w:sz w:val="30"/>
          <w:szCs w:val="30"/>
        </w:rPr>
        <w:t>90.8</w:t>
      </w:r>
      <w:r>
        <w:rPr>
          <w:rFonts w:eastAsia="仿宋_GB2312" w:hint="eastAsia"/>
          <w:sz w:val="30"/>
          <w:szCs w:val="30"/>
        </w:rPr>
        <w:t>万元，奖金</w:t>
      </w:r>
      <w:r>
        <w:rPr>
          <w:rFonts w:eastAsia="仿宋_GB2312" w:hint="eastAsia"/>
          <w:sz w:val="30"/>
          <w:szCs w:val="30"/>
        </w:rPr>
        <w:t>5.2</w:t>
      </w:r>
      <w:r>
        <w:rPr>
          <w:rFonts w:eastAsia="仿宋_GB2312" w:hint="eastAsia"/>
          <w:sz w:val="30"/>
          <w:szCs w:val="30"/>
        </w:rPr>
        <w:t>万元，机关事业单位基本养老保险缴费</w:t>
      </w:r>
      <w:r>
        <w:rPr>
          <w:rFonts w:eastAsia="仿宋_GB2312" w:hint="eastAsia"/>
          <w:sz w:val="30"/>
          <w:szCs w:val="30"/>
        </w:rPr>
        <w:t>22</w:t>
      </w:r>
      <w:r>
        <w:rPr>
          <w:rFonts w:eastAsia="仿宋_GB2312" w:hint="eastAsia"/>
          <w:sz w:val="30"/>
          <w:szCs w:val="30"/>
        </w:rPr>
        <w:t>万元，职业年金缴费</w:t>
      </w:r>
      <w:r>
        <w:rPr>
          <w:rFonts w:eastAsia="仿宋_GB2312" w:hint="eastAsia"/>
          <w:sz w:val="30"/>
          <w:szCs w:val="30"/>
        </w:rPr>
        <w:t>11</w:t>
      </w:r>
      <w:r>
        <w:rPr>
          <w:rFonts w:eastAsia="仿宋_GB2312" w:hint="eastAsia"/>
          <w:sz w:val="30"/>
          <w:szCs w:val="30"/>
        </w:rPr>
        <w:t>万元，职工基本医疗保险缴费</w:t>
      </w:r>
      <w:r>
        <w:rPr>
          <w:rFonts w:eastAsia="仿宋_GB2312" w:hint="eastAsia"/>
          <w:sz w:val="30"/>
          <w:szCs w:val="30"/>
        </w:rPr>
        <w:t>14.5</w:t>
      </w:r>
      <w:r>
        <w:rPr>
          <w:rFonts w:eastAsia="仿宋_GB2312" w:hint="eastAsia"/>
          <w:sz w:val="30"/>
          <w:szCs w:val="30"/>
        </w:rPr>
        <w:t>万元，公务员医疗补助缴费</w:t>
      </w:r>
      <w:r>
        <w:rPr>
          <w:rFonts w:eastAsia="仿宋_GB2312" w:hint="eastAsia"/>
          <w:sz w:val="30"/>
          <w:szCs w:val="30"/>
        </w:rPr>
        <w:t>2.8</w:t>
      </w:r>
      <w:r>
        <w:rPr>
          <w:rFonts w:eastAsia="仿宋_GB2312" w:hint="eastAsia"/>
          <w:sz w:val="30"/>
          <w:szCs w:val="30"/>
        </w:rPr>
        <w:t>万元，其他社会保障缴费</w:t>
      </w:r>
      <w:r>
        <w:rPr>
          <w:rFonts w:eastAsia="仿宋_GB2312" w:hint="eastAsia"/>
          <w:sz w:val="30"/>
          <w:szCs w:val="30"/>
        </w:rPr>
        <w:t>0.3</w:t>
      </w:r>
      <w:r>
        <w:rPr>
          <w:rFonts w:eastAsia="仿宋_GB2312" w:hint="eastAsia"/>
          <w:sz w:val="30"/>
          <w:szCs w:val="30"/>
        </w:rPr>
        <w:t>万元，住房公积金</w:t>
      </w:r>
      <w:r>
        <w:rPr>
          <w:rFonts w:eastAsia="仿宋_GB2312" w:hint="eastAsia"/>
          <w:sz w:val="30"/>
          <w:szCs w:val="30"/>
        </w:rPr>
        <w:t>91</w:t>
      </w:r>
      <w:r>
        <w:rPr>
          <w:rFonts w:eastAsia="仿宋_GB2312" w:hint="eastAsia"/>
          <w:sz w:val="30"/>
          <w:szCs w:val="30"/>
        </w:rPr>
        <w:t>万元，其他工资福利支出</w:t>
      </w:r>
      <w:r>
        <w:rPr>
          <w:rFonts w:eastAsia="仿宋_GB2312" w:hint="eastAsia"/>
          <w:sz w:val="30"/>
          <w:szCs w:val="30"/>
        </w:rPr>
        <w:t>32.3</w:t>
      </w:r>
      <w:r>
        <w:rPr>
          <w:rFonts w:eastAsia="仿宋_GB2312" w:hint="eastAsia"/>
          <w:sz w:val="30"/>
          <w:szCs w:val="30"/>
        </w:rPr>
        <w:t>万元，退休费</w:t>
      </w:r>
      <w:r>
        <w:rPr>
          <w:rFonts w:eastAsia="仿宋_GB2312" w:hint="eastAsia"/>
          <w:sz w:val="30"/>
          <w:szCs w:val="30"/>
        </w:rPr>
        <w:t>2.6</w:t>
      </w:r>
      <w:r>
        <w:rPr>
          <w:rFonts w:eastAsia="仿宋_GB2312" w:hint="eastAsia"/>
          <w:sz w:val="30"/>
          <w:szCs w:val="30"/>
        </w:rPr>
        <w:t>万元。</w:t>
      </w:r>
    </w:p>
    <w:p w:rsidR="00C620F4" w:rsidRDefault="001F435F">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57.4</w:t>
      </w:r>
      <w:r>
        <w:rPr>
          <w:rFonts w:eastAsia="仿宋_GB2312"/>
          <w:sz w:val="30"/>
          <w:szCs w:val="30"/>
        </w:rPr>
        <w:t>万元</w:t>
      </w:r>
      <w:r>
        <w:rPr>
          <w:rFonts w:eastAsia="仿宋_GB2312" w:hint="eastAsia"/>
          <w:sz w:val="30"/>
          <w:szCs w:val="30"/>
        </w:rPr>
        <w:t>，</w:t>
      </w:r>
      <w:r>
        <w:rPr>
          <w:rFonts w:eastAsia="仿宋_GB2312" w:hint="eastAsia"/>
          <w:sz w:val="30"/>
          <w:szCs w:val="30"/>
        </w:rPr>
        <w:t>主要包括：办公费</w:t>
      </w:r>
      <w:r>
        <w:rPr>
          <w:rFonts w:eastAsia="仿宋_GB2312" w:hint="eastAsia"/>
          <w:sz w:val="30"/>
          <w:szCs w:val="30"/>
        </w:rPr>
        <w:t>8.1</w:t>
      </w:r>
      <w:r>
        <w:rPr>
          <w:rFonts w:eastAsia="仿宋_GB2312" w:hint="eastAsia"/>
          <w:sz w:val="30"/>
          <w:szCs w:val="30"/>
        </w:rPr>
        <w:t>万元，印刷费</w:t>
      </w:r>
      <w:r>
        <w:rPr>
          <w:rFonts w:eastAsia="仿宋_GB2312" w:hint="eastAsia"/>
          <w:sz w:val="30"/>
          <w:szCs w:val="30"/>
        </w:rPr>
        <w:t>1</w:t>
      </w:r>
      <w:r>
        <w:rPr>
          <w:rFonts w:eastAsia="仿宋_GB2312" w:hint="eastAsia"/>
          <w:sz w:val="30"/>
          <w:szCs w:val="30"/>
        </w:rPr>
        <w:t>万元，手续费</w:t>
      </w:r>
      <w:r>
        <w:rPr>
          <w:rFonts w:eastAsia="仿宋_GB2312" w:hint="eastAsia"/>
          <w:sz w:val="30"/>
          <w:szCs w:val="30"/>
        </w:rPr>
        <w:t>0.2</w:t>
      </w:r>
      <w:r>
        <w:rPr>
          <w:rFonts w:eastAsia="仿宋_GB2312" w:hint="eastAsia"/>
          <w:sz w:val="30"/>
          <w:szCs w:val="30"/>
        </w:rPr>
        <w:t>万元，邮电费</w:t>
      </w:r>
      <w:r>
        <w:rPr>
          <w:rFonts w:eastAsia="仿宋_GB2312" w:hint="eastAsia"/>
          <w:sz w:val="30"/>
          <w:szCs w:val="30"/>
        </w:rPr>
        <w:t>3.5</w:t>
      </w:r>
      <w:r>
        <w:rPr>
          <w:rFonts w:eastAsia="仿宋_GB2312" w:hint="eastAsia"/>
          <w:sz w:val="30"/>
          <w:szCs w:val="30"/>
        </w:rPr>
        <w:t>万元，差旅费</w:t>
      </w:r>
      <w:r>
        <w:rPr>
          <w:rFonts w:eastAsia="仿宋_GB2312" w:hint="eastAsia"/>
          <w:sz w:val="30"/>
          <w:szCs w:val="30"/>
        </w:rPr>
        <w:t>1</w:t>
      </w:r>
      <w:r>
        <w:rPr>
          <w:rFonts w:eastAsia="仿宋_GB2312" w:hint="eastAsia"/>
          <w:sz w:val="30"/>
          <w:szCs w:val="30"/>
        </w:rPr>
        <w:t>万元，维修（护）</w:t>
      </w:r>
      <w:r>
        <w:rPr>
          <w:rFonts w:eastAsia="仿宋_GB2312" w:hint="eastAsia"/>
          <w:sz w:val="30"/>
          <w:szCs w:val="30"/>
        </w:rPr>
        <w:lastRenderedPageBreak/>
        <w:t>费</w:t>
      </w:r>
      <w:r>
        <w:rPr>
          <w:rFonts w:eastAsia="仿宋_GB2312" w:hint="eastAsia"/>
          <w:sz w:val="30"/>
          <w:szCs w:val="30"/>
        </w:rPr>
        <w:t>1</w:t>
      </w:r>
      <w:r>
        <w:rPr>
          <w:rFonts w:eastAsia="仿宋_GB2312" w:hint="eastAsia"/>
          <w:sz w:val="30"/>
          <w:szCs w:val="30"/>
        </w:rPr>
        <w:t>万元，会议费</w:t>
      </w:r>
      <w:r>
        <w:rPr>
          <w:rFonts w:eastAsia="仿宋_GB2312" w:hint="eastAsia"/>
          <w:sz w:val="30"/>
          <w:szCs w:val="30"/>
        </w:rPr>
        <w:t>4</w:t>
      </w:r>
      <w:r>
        <w:rPr>
          <w:rFonts w:eastAsia="仿宋_GB2312" w:hint="eastAsia"/>
          <w:sz w:val="30"/>
          <w:szCs w:val="30"/>
        </w:rPr>
        <w:t>万元，公务接待费</w:t>
      </w:r>
      <w:r>
        <w:rPr>
          <w:rFonts w:eastAsia="仿宋_GB2312" w:hint="eastAsia"/>
          <w:sz w:val="30"/>
          <w:szCs w:val="30"/>
        </w:rPr>
        <w:t>1</w:t>
      </w:r>
      <w:r>
        <w:rPr>
          <w:rFonts w:eastAsia="仿宋_GB2312" w:hint="eastAsia"/>
          <w:sz w:val="30"/>
          <w:szCs w:val="30"/>
        </w:rPr>
        <w:t>万元，委托业务费</w:t>
      </w:r>
      <w:r>
        <w:rPr>
          <w:rFonts w:eastAsia="仿宋_GB2312" w:hint="eastAsia"/>
          <w:sz w:val="30"/>
          <w:szCs w:val="30"/>
        </w:rPr>
        <w:t>8.5</w:t>
      </w:r>
      <w:r>
        <w:rPr>
          <w:rFonts w:eastAsia="仿宋_GB2312" w:hint="eastAsia"/>
          <w:sz w:val="30"/>
          <w:szCs w:val="30"/>
        </w:rPr>
        <w:t>万元，工会经费</w:t>
      </w:r>
      <w:r>
        <w:rPr>
          <w:rFonts w:eastAsia="仿宋_GB2312" w:hint="eastAsia"/>
          <w:sz w:val="30"/>
          <w:szCs w:val="30"/>
        </w:rPr>
        <w:t>2.9</w:t>
      </w:r>
      <w:r>
        <w:rPr>
          <w:rFonts w:eastAsia="仿宋_GB2312" w:hint="eastAsia"/>
          <w:sz w:val="30"/>
          <w:szCs w:val="30"/>
        </w:rPr>
        <w:t>万元，福利费</w:t>
      </w:r>
      <w:r>
        <w:rPr>
          <w:rFonts w:eastAsia="仿宋_GB2312" w:hint="eastAsia"/>
          <w:sz w:val="30"/>
          <w:szCs w:val="30"/>
        </w:rPr>
        <w:t>3.6</w:t>
      </w:r>
      <w:r>
        <w:rPr>
          <w:rFonts w:eastAsia="仿宋_GB2312" w:hint="eastAsia"/>
          <w:sz w:val="30"/>
          <w:szCs w:val="30"/>
        </w:rPr>
        <w:t>万元，公务用车运行维护费</w:t>
      </w:r>
      <w:r>
        <w:rPr>
          <w:rFonts w:eastAsia="仿宋_GB2312" w:hint="eastAsia"/>
          <w:sz w:val="30"/>
          <w:szCs w:val="30"/>
        </w:rPr>
        <w:t>0.5</w:t>
      </w:r>
      <w:r>
        <w:rPr>
          <w:rFonts w:eastAsia="仿宋_GB2312" w:hint="eastAsia"/>
          <w:sz w:val="30"/>
          <w:szCs w:val="30"/>
        </w:rPr>
        <w:t>万元，其他交通费用</w:t>
      </w:r>
      <w:r>
        <w:rPr>
          <w:rFonts w:eastAsia="仿宋_GB2312" w:hint="eastAsia"/>
          <w:sz w:val="30"/>
          <w:szCs w:val="30"/>
        </w:rPr>
        <w:t>14.5</w:t>
      </w:r>
      <w:r>
        <w:rPr>
          <w:rFonts w:eastAsia="仿宋_GB2312" w:hint="eastAsia"/>
          <w:sz w:val="30"/>
          <w:szCs w:val="30"/>
        </w:rPr>
        <w:t>万元，办公设备购置</w:t>
      </w:r>
      <w:r>
        <w:rPr>
          <w:rFonts w:eastAsia="仿宋_GB2312" w:hint="eastAsia"/>
          <w:sz w:val="30"/>
          <w:szCs w:val="30"/>
        </w:rPr>
        <w:t>7.6</w:t>
      </w:r>
      <w:r>
        <w:rPr>
          <w:rFonts w:eastAsia="仿宋_GB2312" w:hint="eastAsia"/>
          <w:sz w:val="30"/>
          <w:szCs w:val="30"/>
        </w:rPr>
        <w:t>万元。</w:t>
      </w:r>
    </w:p>
    <w:p w:rsidR="00C620F4" w:rsidRDefault="001F435F">
      <w:pPr>
        <w:pStyle w:val="2"/>
        <w:spacing w:line="600" w:lineRule="exact"/>
        <w:ind w:firstLineChars="200" w:firstLine="600"/>
        <w:rPr>
          <w:rFonts w:ascii="方正黑体简体" w:eastAsia="方正黑体简体" w:hAnsi="方正黑体简体" w:cs="方正黑体简体"/>
          <w:b w:val="0"/>
          <w:bCs w:val="0"/>
          <w:sz w:val="30"/>
          <w:szCs w:val="30"/>
        </w:rPr>
      </w:pPr>
      <w:bookmarkStart w:id="11" w:name="_Toc78784577"/>
      <w:r>
        <w:rPr>
          <w:rFonts w:ascii="黑体" w:eastAsia="黑体" w:hAnsi="黑体" w:hint="eastAsia"/>
          <w:b w:val="0"/>
          <w:sz w:val="30"/>
          <w:szCs w:val="30"/>
        </w:rPr>
        <w:t>七、关于一般公共预算“三公”经费支出情况表的说明</w:t>
      </w:r>
    </w:p>
    <w:p w:rsidR="00C620F4" w:rsidRDefault="001F435F">
      <w:pPr>
        <w:spacing w:line="560" w:lineRule="exact"/>
        <w:ind w:firstLineChars="200" w:firstLine="600"/>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年一般公共预算</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经费安排</w:t>
      </w:r>
      <w:r>
        <w:rPr>
          <w:rFonts w:eastAsia="仿宋_GB2312" w:hint="eastAsia"/>
          <w:sz w:val="30"/>
          <w:szCs w:val="30"/>
        </w:rPr>
        <w:t>1.5</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年预算相比减少</w:t>
      </w:r>
      <w:r>
        <w:rPr>
          <w:rFonts w:eastAsia="仿宋_GB2312" w:hint="eastAsia"/>
          <w:sz w:val="30"/>
          <w:szCs w:val="30"/>
        </w:rPr>
        <w:t>4.9</w:t>
      </w:r>
      <w:r>
        <w:rPr>
          <w:rFonts w:eastAsia="仿宋_GB2312"/>
          <w:sz w:val="30"/>
          <w:szCs w:val="30"/>
        </w:rPr>
        <w:t>万元</w:t>
      </w:r>
      <w:r>
        <w:rPr>
          <w:rFonts w:eastAsia="仿宋_GB2312" w:hint="eastAsia"/>
          <w:sz w:val="30"/>
          <w:szCs w:val="30"/>
        </w:rPr>
        <w:t>，</w:t>
      </w:r>
      <w:r>
        <w:rPr>
          <w:rFonts w:eastAsia="仿宋_GB2312"/>
          <w:sz w:val="30"/>
          <w:szCs w:val="30"/>
        </w:rPr>
        <w:t>主要原因</w:t>
      </w:r>
      <w:r>
        <w:rPr>
          <w:rFonts w:eastAsia="仿宋_GB2312"/>
          <w:sz w:val="30"/>
          <w:szCs w:val="30"/>
        </w:rPr>
        <w:t>是</w:t>
      </w:r>
      <w:r>
        <w:rPr>
          <w:rFonts w:eastAsia="仿宋_GB2312" w:hint="eastAsia"/>
          <w:sz w:val="30"/>
          <w:szCs w:val="30"/>
        </w:rPr>
        <w:t>疫情防控要求，取消出国安排，</w:t>
      </w:r>
      <w:r>
        <w:rPr>
          <w:rFonts w:eastAsia="仿宋_GB2312" w:hint="eastAsia"/>
          <w:sz w:val="30"/>
          <w:szCs w:val="30"/>
        </w:rPr>
        <w:t>厉行节约，进一步压减开支，减少公务</w:t>
      </w:r>
      <w:r>
        <w:rPr>
          <w:rFonts w:eastAsia="仿宋_GB2312"/>
          <w:sz w:val="30"/>
          <w:szCs w:val="30"/>
        </w:rPr>
        <w:t>用</w:t>
      </w:r>
      <w:r>
        <w:rPr>
          <w:rFonts w:eastAsia="仿宋_GB2312" w:hint="eastAsia"/>
          <w:sz w:val="30"/>
          <w:szCs w:val="30"/>
        </w:rPr>
        <w:t>车运行费用</w:t>
      </w:r>
      <w:r>
        <w:rPr>
          <w:rFonts w:eastAsia="仿宋_GB2312" w:hint="eastAsia"/>
          <w:sz w:val="30"/>
          <w:szCs w:val="30"/>
        </w:rPr>
        <w:t>。</w:t>
      </w:r>
      <w:r>
        <w:rPr>
          <w:rFonts w:eastAsia="仿宋_GB2312"/>
          <w:sz w:val="30"/>
          <w:szCs w:val="30"/>
        </w:rPr>
        <w:t>具体情况：</w:t>
      </w:r>
    </w:p>
    <w:p w:rsidR="00C620F4" w:rsidRDefault="001F435F">
      <w:pPr>
        <w:spacing w:line="560" w:lineRule="exact"/>
        <w:ind w:firstLineChars="200" w:firstLine="600"/>
        <w:rPr>
          <w:rFonts w:eastAsia="仿宋_GB2312"/>
          <w:sz w:val="30"/>
          <w:szCs w:val="30"/>
        </w:rPr>
      </w:pPr>
      <w:r>
        <w:rPr>
          <w:rFonts w:eastAsia="仿宋_GB2312"/>
          <w:sz w:val="30"/>
          <w:szCs w:val="30"/>
        </w:rPr>
        <w:t>一、</w:t>
      </w:r>
      <w:r>
        <w:rPr>
          <w:rFonts w:eastAsia="仿宋_GB2312"/>
          <w:sz w:val="30"/>
          <w:szCs w:val="30"/>
        </w:rPr>
        <w:t>20</w:t>
      </w:r>
      <w:r>
        <w:rPr>
          <w:rFonts w:eastAsia="仿宋_GB2312" w:hint="eastAsia"/>
          <w:sz w:val="30"/>
          <w:szCs w:val="30"/>
        </w:rPr>
        <w:t>22</w:t>
      </w:r>
      <w:r>
        <w:rPr>
          <w:rFonts w:eastAsia="仿宋_GB2312"/>
          <w:sz w:val="30"/>
          <w:szCs w:val="30"/>
        </w:rPr>
        <w:t>年因公出国（境）费预算</w:t>
      </w:r>
      <w:r>
        <w:rPr>
          <w:rFonts w:eastAsia="仿宋_GB2312" w:hint="eastAsia"/>
          <w:sz w:val="30"/>
          <w:szCs w:val="30"/>
        </w:rPr>
        <w:t>0</w:t>
      </w:r>
      <w:r>
        <w:rPr>
          <w:rFonts w:eastAsia="仿宋_GB2312" w:hint="eastAsia"/>
          <w:sz w:val="30"/>
          <w:szCs w:val="30"/>
        </w:rPr>
        <w:t>万</w:t>
      </w:r>
      <w:r>
        <w:rPr>
          <w:rFonts w:eastAsia="仿宋_GB2312"/>
          <w:sz w:val="30"/>
          <w:szCs w:val="30"/>
        </w:rPr>
        <w:t>元，与</w:t>
      </w:r>
      <w:r>
        <w:rPr>
          <w:rFonts w:eastAsia="仿宋_GB2312"/>
          <w:sz w:val="30"/>
          <w:szCs w:val="30"/>
        </w:rPr>
        <w:t>20</w:t>
      </w:r>
      <w:r>
        <w:rPr>
          <w:rFonts w:eastAsia="仿宋_GB2312" w:hint="eastAsia"/>
          <w:sz w:val="30"/>
          <w:szCs w:val="30"/>
        </w:rPr>
        <w:t>21</w:t>
      </w:r>
      <w:r>
        <w:rPr>
          <w:rFonts w:eastAsia="仿宋_GB2312"/>
          <w:sz w:val="30"/>
          <w:szCs w:val="30"/>
        </w:rPr>
        <w:t>年预算相比减少</w:t>
      </w:r>
      <w:r>
        <w:rPr>
          <w:rFonts w:eastAsia="仿宋_GB2312" w:hint="eastAsia"/>
          <w:sz w:val="30"/>
          <w:szCs w:val="30"/>
        </w:rPr>
        <w:t>4.4</w:t>
      </w:r>
      <w:r>
        <w:rPr>
          <w:rFonts w:eastAsia="仿宋_GB2312"/>
          <w:sz w:val="30"/>
          <w:szCs w:val="30"/>
        </w:rPr>
        <w:t>万元，主要原因</w:t>
      </w:r>
      <w:r>
        <w:rPr>
          <w:rFonts w:eastAsia="仿宋_GB2312"/>
          <w:sz w:val="30"/>
          <w:szCs w:val="30"/>
        </w:rPr>
        <w:t>是</w:t>
      </w:r>
      <w:r>
        <w:rPr>
          <w:rFonts w:eastAsia="仿宋_GB2312" w:hint="eastAsia"/>
          <w:sz w:val="30"/>
          <w:szCs w:val="30"/>
        </w:rPr>
        <w:t>疫情防控要求，取消出国安排。</w:t>
      </w:r>
    </w:p>
    <w:p w:rsidR="00C620F4" w:rsidRDefault="001F435F">
      <w:pPr>
        <w:spacing w:line="560" w:lineRule="exact"/>
        <w:ind w:firstLineChars="200" w:firstLine="600"/>
        <w:jc w:val="both"/>
        <w:rPr>
          <w:rFonts w:eastAsia="仿宋_GB2312"/>
          <w:sz w:val="30"/>
          <w:szCs w:val="30"/>
        </w:rPr>
      </w:pPr>
      <w:r>
        <w:rPr>
          <w:rFonts w:eastAsia="仿宋_GB2312"/>
          <w:sz w:val="30"/>
          <w:szCs w:val="30"/>
        </w:rPr>
        <w:t>二、</w:t>
      </w:r>
      <w:r>
        <w:rPr>
          <w:rFonts w:eastAsia="仿宋_GB2312"/>
          <w:sz w:val="30"/>
          <w:szCs w:val="30"/>
        </w:rPr>
        <w:t>20</w:t>
      </w:r>
      <w:r>
        <w:rPr>
          <w:rFonts w:eastAsia="仿宋_GB2312" w:hint="eastAsia"/>
          <w:sz w:val="30"/>
          <w:szCs w:val="30"/>
        </w:rPr>
        <w:t>22</w:t>
      </w:r>
      <w:r>
        <w:rPr>
          <w:rFonts w:eastAsia="仿宋_GB2312"/>
          <w:sz w:val="30"/>
          <w:szCs w:val="30"/>
        </w:rPr>
        <w:t>年公务用车购置及运行费预算</w:t>
      </w:r>
      <w:r>
        <w:rPr>
          <w:rFonts w:eastAsia="仿宋_GB2312" w:hint="eastAsia"/>
          <w:sz w:val="30"/>
          <w:szCs w:val="30"/>
        </w:rPr>
        <w:t>0.5</w:t>
      </w:r>
      <w:r>
        <w:rPr>
          <w:rFonts w:eastAsia="仿宋_GB2312"/>
          <w:sz w:val="30"/>
          <w:szCs w:val="30"/>
        </w:rPr>
        <w:t>万元，其中公务用车运行费</w:t>
      </w:r>
      <w:r>
        <w:rPr>
          <w:rFonts w:eastAsia="仿宋_GB2312" w:hint="eastAsia"/>
          <w:sz w:val="30"/>
          <w:szCs w:val="30"/>
        </w:rPr>
        <w:t>0.5</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年预算相比减少</w:t>
      </w:r>
      <w:r>
        <w:rPr>
          <w:rFonts w:eastAsia="仿宋_GB2312" w:hint="eastAsia"/>
          <w:sz w:val="30"/>
          <w:szCs w:val="30"/>
        </w:rPr>
        <w:t>0.5</w:t>
      </w:r>
      <w:r>
        <w:rPr>
          <w:rFonts w:eastAsia="仿宋_GB2312"/>
          <w:sz w:val="30"/>
          <w:szCs w:val="30"/>
        </w:rPr>
        <w:t>万元，主要原因是</w:t>
      </w:r>
      <w:r>
        <w:rPr>
          <w:rFonts w:eastAsia="仿宋_GB2312" w:hint="eastAsia"/>
          <w:sz w:val="30"/>
          <w:szCs w:val="30"/>
        </w:rPr>
        <w:t>厉行节约，进一步压减开支，减少公务</w:t>
      </w:r>
      <w:r>
        <w:rPr>
          <w:rFonts w:eastAsia="仿宋_GB2312"/>
          <w:sz w:val="30"/>
          <w:szCs w:val="30"/>
        </w:rPr>
        <w:t>用</w:t>
      </w:r>
      <w:r>
        <w:rPr>
          <w:rFonts w:eastAsia="仿宋_GB2312" w:hint="eastAsia"/>
          <w:sz w:val="30"/>
          <w:szCs w:val="30"/>
        </w:rPr>
        <w:t>车运行费用</w:t>
      </w:r>
      <w:r>
        <w:rPr>
          <w:rFonts w:eastAsia="仿宋_GB2312"/>
          <w:sz w:val="30"/>
          <w:szCs w:val="30"/>
        </w:rPr>
        <w:t>；</w:t>
      </w:r>
      <w:r>
        <w:rPr>
          <w:rFonts w:eastAsia="仿宋_GB2312"/>
          <w:sz w:val="30"/>
          <w:szCs w:val="30"/>
        </w:rPr>
        <w:t>公务用车购置费</w:t>
      </w:r>
      <w:r>
        <w:rPr>
          <w:rFonts w:eastAsia="仿宋_GB2312" w:hint="eastAsia"/>
          <w:sz w:val="30"/>
          <w:szCs w:val="30"/>
        </w:rPr>
        <w:t>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w:t>
      </w:r>
      <w:r>
        <w:rPr>
          <w:rFonts w:eastAsia="仿宋_GB2312" w:hint="eastAsia"/>
          <w:sz w:val="30"/>
          <w:szCs w:val="30"/>
        </w:rPr>
        <w:t>增加（减少）</w:t>
      </w:r>
      <w:r>
        <w:rPr>
          <w:rFonts w:eastAsia="仿宋_GB2312" w:hint="eastAsia"/>
          <w:sz w:val="30"/>
          <w:szCs w:val="30"/>
        </w:rPr>
        <w:t>0</w:t>
      </w:r>
      <w:r>
        <w:rPr>
          <w:rFonts w:eastAsia="仿宋_GB2312" w:hint="eastAsia"/>
          <w:sz w:val="30"/>
          <w:szCs w:val="30"/>
        </w:rPr>
        <w:t>万元</w:t>
      </w:r>
      <w:r>
        <w:rPr>
          <w:rFonts w:eastAsia="仿宋_GB2312"/>
          <w:sz w:val="30"/>
          <w:szCs w:val="30"/>
        </w:rPr>
        <w:t>。</w:t>
      </w:r>
      <w:r>
        <w:rPr>
          <w:rFonts w:eastAsia="仿宋_GB2312" w:hint="eastAsia"/>
          <w:sz w:val="30"/>
          <w:szCs w:val="30"/>
        </w:rPr>
        <w:t>主要原因是</w:t>
      </w:r>
      <w:r>
        <w:rPr>
          <w:rFonts w:eastAsia="仿宋_GB2312"/>
          <w:sz w:val="30"/>
          <w:szCs w:val="30"/>
        </w:rPr>
        <w:t>2022</w:t>
      </w:r>
      <w:r>
        <w:rPr>
          <w:rFonts w:eastAsia="仿宋_GB2312" w:hint="eastAsia"/>
          <w:sz w:val="30"/>
          <w:szCs w:val="30"/>
        </w:rPr>
        <w:t>年本部门一般公共预算未安排公务用车购置费。</w:t>
      </w:r>
    </w:p>
    <w:p w:rsidR="00C620F4" w:rsidRDefault="001F435F">
      <w:pPr>
        <w:spacing w:line="560" w:lineRule="exact"/>
        <w:ind w:firstLine="645"/>
        <w:rPr>
          <w:rFonts w:eastAsia="仿宋_GB2312"/>
          <w:sz w:val="30"/>
          <w:szCs w:val="30"/>
        </w:rPr>
      </w:pPr>
      <w:r>
        <w:rPr>
          <w:rFonts w:eastAsia="仿宋_GB2312"/>
          <w:sz w:val="30"/>
          <w:szCs w:val="30"/>
        </w:rPr>
        <w:t>三、</w:t>
      </w:r>
      <w:r>
        <w:rPr>
          <w:rFonts w:eastAsia="仿宋_GB2312"/>
          <w:sz w:val="30"/>
          <w:szCs w:val="30"/>
        </w:rPr>
        <w:t>20</w:t>
      </w:r>
      <w:r>
        <w:rPr>
          <w:rFonts w:eastAsia="仿宋_GB2312" w:hint="eastAsia"/>
          <w:sz w:val="30"/>
          <w:szCs w:val="30"/>
        </w:rPr>
        <w:t>22</w:t>
      </w:r>
      <w:r>
        <w:rPr>
          <w:rFonts w:eastAsia="仿宋_GB2312"/>
          <w:sz w:val="30"/>
          <w:szCs w:val="30"/>
        </w:rPr>
        <w:t>年公务接待费预算</w:t>
      </w:r>
      <w:r>
        <w:rPr>
          <w:rFonts w:eastAsia="仿宋_GB2312" w:hint="eastAsia"/>
          <w:sz w:val="30"/>
          <w:szCs w:val="30"/>
        </w:rPr>
        <w:t>1</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年预算相比增加（减少）</w:t>
      </w:r>
      <w:r>
        <w:rPr>
          <w:rFonts w:eastAsia="仿宋_GB2312" w:hint="eastAsia"/>
          <w:sz w:val="30"/>
          <w:szCs w:val="30"/>
        </w:rPr>
        <w:t>0</w:t>
      </w:r>
      <w:r>
        <w:rPr>
          <w:rFonts w:eastAsia="仿宋_GB2312"/>
          <w:sz w:val="30"/>
          <w:szCs w:val="30"/>
        </w:rPr>
        <w:t>万元。</w:t>
      </w:r>
      <w:r>
        <w:rPr>
          <w:rFonts w:eastAsia="仿宋_GB2312" w:hint="eastAsia"/>
          <w:sz w:val="30"/>
          <w:szCs w:val="30"/>
        </w:rPr>
        <w:t>主要原因</w:t>
      </w:r>
      <w:r>
        <w:rPr>
          <w:rFonts w:eastAsia="仿宋_GB2312" w:hint="eastAsia"/>
          <w:sz w:val="30"/>
          <w:szCs w:val="30"/>
        </w:rPr>
        <w:t>是</w:t>
      </w:r>
      <w:r>
        <w:rPr>
          <w:rFonts w:eastAsia="仿宋_GB2312"/>
          <w:sz w:val="30"/>
          <w:szCs w:val="30"/>
        </w:rPr>
        <w:t>严格控制公务接待费支出</w:t>
      </w:r>
      <w:r>
        <w:rPr>
          <w:rFonts w:eastAsia="仿宋_GB2312" w:hint="eastAsia"/>
          <w:sz w:val="30"/>
          <w:szCs w:val="30"/>
        </w:rPr>
        <w:t>。</w:t>
      </w:r>
    </w:p>
    <w:bookmarkEnd w:id="11"/>
    <w:p w:rsidR="00C620F4" w:rsidRDefault="001F435F">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r>
        <w:rPr>
          <w:rFonts w:ascii="黑体" w:eastAsia="黑体" w:hAnsi="黑体" w:hint="eastAsia"/>
          <w:b w:val="0"/>
          <w:sz w:val="30"/>
          <w:szCs w:val="30"/>
        </w:rPr>
        <w:t>表的说明</w:t>
      </w:r>
    </w:p>
    <w:p w:rsidR="00C620F4" w:rsidRDefault="001F435F">
      <w:pPr>
        <w:spacing w:line="600" w:lineRule="exact"/>
        <w:ind w:firstLineChars="200" w:firstLine="600"/>
        <w:rPr>
          <w:rFonts w:eastAsia="仿宋_GB2312"/>
          <w:sz w:val="30"/>
          <w:szCs w:val="30"/>
        </w:rPr>
      </w:pPr>
      <w:r>
        <w:rPr>
          <w:rFonts w:eastAsia="仿宋_GB2312" w:hint="eastAsia"/>
          <w:sz w:val="30"/>
          <w:szCs w:val="30"/>
        </w:rPr>
        <w:t>2022</w:t>
      </w:r>
      <w:r>
        <w:rPr>
          <w:rFonts w:eastAsia="仿宋_GB2312" w:hint="eastAsia"/>
          <w:sz w:val="30"/>
          <w:szCs w:val="30"/>
        </w:rPr>
        <w:t>年</w:t>
      </w:r>
      <w:r>
        <w:rPr>
          <w:rFonts w:eastAsia="仿宋_GB2312" w:hint="eastAsia"/>
          <w:sz w:val="30"/>
          <w:szCs w:val="30"/>
        </w:rPr>
        <w:t>本</w:t>
      </w:r>
      <w:r>
        <w:rPr>
          <w:rFonts w:eastAsia="仿宋_GB2312" w:hint="eastAsia"/>
          <w:sz w:val="30"/>
          <w:szCs w:val="30"/>
        </w:rPr>
        <w:t>部门预算中没有使用政府性基金预算安排的支出</w:t>
      </w:r>
      <w:r>
        <w:rPr>
          <w:rFonts w:eastAsia="仿宋_GB2312" w:hint="eastAsia"/>
          <w:sz w:val="30"/>
          <w:szCs w:val="30"/>
        </w:rPr>
        <w:t>。</w:t>
      </w:r>
    </w:p>
    <w:p w:rsidR="00C620F4" w:rsidRDefault="001F435F">
      <w:pPr>
        <w:pStyle w:val="2"/>
        <w:spacing w:line="600" w:lineRule="exact"/>
        <w:ind w:firstLineChars="200" w:firstLine="600"/>
        <w:rPr>
          <w:rFonts w:ascii="方正黑体简体" w:eastAsia="方正黑体简体" w:hAnsi="方正黑体简体" w:cs="方正黑体简体"/>
          <w:b w:val="0"/>
          <w:bCs w:val="0"/>
          <w:sz w:val="30"/>
          <w:szCs w:val="30"/>
        </w:rPr>
      </w:pPr>
      <w:bookmarkStart w:id="12" w:name="_Toc78784578"/>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C620F4" w:rsidRDefault="001F435F">
      <w:pPr>
        <w:spacing w:line="600" w:lineRule="exact"/>
        <w:ind w:firstLineChars="200" w:firstLine="600"/>
      </w:pPr>
      <w:r>
        <w:rPr>
          <w:rFonts w:eastAsia="仿宋_GB2312" w:hint="eastAsia"/>
          <w:sz w:val="30"/>
          <w:szCs w:val="30"/>
        </w:rPr>
        <w:t>2022</w:t>
      </w:r>
      <w:r>
        <w:rPr>
          <w:rFonts w:eastAsia="仿宋_GB2312" w:hint="eastAsia"/>
          <w:sz w:val="30"/>
          <w:szCs w:val="30"/>
        </w:rPr>
        <w:t>年</w:t>
      </w:r>
      <w:r>
        <w:rPr>
          <w:rFonts w:eastAsia="仿宋_GB2312" w:hint="eastAsia"/>
          <w:sz w:val="30"/>
          <w:szCs w:val="30"/>
        </w:rPr>
        <w:t>本</w:t>
      </w:r>
      <w:r>
        <w:rPr>
          <w:rFonts w:eastAsia="仿宋_GB2312" w:hint="eastAsia"/>
          <w:sz w:val="30"/>
          <w:szCs w:val="30"/>
        </w:rPr>
        <w:t>部门预算中没有使用国有资本经营预算安排的支出</w:t>
      </w:r>
      <w:r>
        <w:rPr>
          <w:rFonts w:eastAsia="仿宋_GB2312" w:hint="eastAsia"/>
          <w:sz w:val="30"/>
          <w:szCs w:val="30"/>
        </w:rPr>
        <w:t>。</w:t>
      </w:r>
    </w:p>
    <w:p w:rsidR="00C620F4" w:rsidRDefault="001F435F">
      <w:pPr>
        <w:numPr>
          <w:ilvl w:val="0"/>
          <w:numId w:val="3"/>
        </w:numPr>
        <w:spacing w:line="600" w:lineRule="exact"/>
        <w:ind w:leftChars="200" w:left="480"/>
        <w:rPr>
          <w:rFonts w:ascii="黑体" w:eastAsia="黑体" w:hAnsi="黑体"/>
          <w:sz w:val="30"/>
          <w:szCs w:val="30"/>
        </w:rPr>
      </w:pPr>
      <w:r>
        <w:rPr>
          <w:rFonts w:ascii="黑体" w:eastAsia="黑体" w:hAnsi="黑体" w:hint="eastAsia"/>
          <w:sz w:val="30"/>
          <w:szCs w:val="30"/>
        </w:rPr>
        <w:lastRenderedPageBreak/>
        <w:t>其他重要事项的情况说明</w:t>
      </w:r>
    </w:p>
    <w:p w:rsidR="00C620F4" w:rsidRDefault="001F435F">
      <w:pPr>
        <w:spacing w:line="600" w:lineRule="exact"/>
        <w:ind w:firstLineChars="100" w:firstLine="301"/>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r>
        <w:rPr>
          <w:rFonts w:ascii="楷体" w:eastAsia="楷体" w:hAnsi="楷体" w:cs="仿宋_GB2312" w:hint="eastAsia"/>
          <w:b/>
          <w:sz w:val="30"/>
          <w:szCs w:val="30"/>
        </w:rPr>
        <w:t>。</w:t>
      </w:r>
    </w:p>
    <w:p w:rsidR="00C620F4" w:rsidRDefault="001F435F">
      <w:pPr>
        <w:spacing w:line="600" w:lineRule="exact"/>
        <w:ind w:firstLineChars="200" w:firstLine="600"/>
        <w:rPr>
          <w:rFonts w:eastAsia="仿宋_GB2312"/>
          <w:sz w:val="30"/>
          <w:szCs w:val="30"/>
        </w:rPr>
      </w:pPr>
      <w:r>
        <w:rPr>
          <w:rFonts w:eastAsia="仿宋_GB2312" w:hint="eastAsia"/>
          <w:sz w:val="30"/>
          <w:szCs w:val="30"/>
        </w:rPr>
        <w:t>本部</w:t>
      </w:r>
      <w:r>
        <w:rPr>
          <w:rFonts w:eastAsia="仿宋_GB2312"/>
          <w:sz w:val="30"/>
          <w:szCs w:val="30"/>
        </w:rPr>
        <w:t>门</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安排</w:t>
      </w:r>
      <w:r>
        <w:rPr>
          <w:rFonts w:eastAsia="仿宋_GB2312"/>
          <w:sz w:val="30"/>
          <w:szCs w:val="30"/>
        </w:rPr>
        <w:t>机关运行经费预算</w:t>
      </w:r>
      <w:r>
        <w:rPr>
          <w:rFonts w:eastAsia="仿宋_GB2312" w:hint="eastAsia"/>
          <w:sz w:val="30"/>
          <w:szCs w:val="30"/>
        </w:rPr>
        <w:t>57.4</w:t>
      </w:r>
      <w:r>
        <w:rPr>
          <w:rFonts w:eastAsia="仿宋_GB2312"/>
          <w:sz w:val="30"/>
          <w:szCs w:val="30"/>
        </w:rPr>
        <w:t>万元</w:t>
      </w:r>
      <w:r>
        <w:rPr>
          <w:rFonts w:eastAsia="仿宋_GB2312" w:hint="eastAsia"/>
          <w:sz w:val="30"/>
          <w:szCs w:val="30"/>
        </w:rPr>
        <w:t>，包括办公费</w:t>
      </w:r>
      <w:r>
        <w:rPr>
          <w:rFonts w:eastAsia="仿宋_GB2312" w:hint="eastAsia"/>
          <w:sz w:val="30"/>
          <w:szCs w:val="30"/>
        </w:rPr>
        <w:t>8.1</w:t>
      </w:r>
      <w:r>
        <w:rPr>
          <w:rFonts w:eastAsia="仿宋_GB2312" w:hint="eastAsia"/>
          <w:sz w:val="30"/>
          <w:szCs w:val="30"/>
        </w:rPr>
        <w:t>万元、</w:t>
      </w:r>
      <w:r>
        <w:rPr>
          <w:rFonts w:eastAsia="仿宋_GB2312" w:hint="eastAsia"/>
          <w:sz w:val="30"/>
          <w:szCs w:val="30"/>
        </w:rPr>
        <w:t>印刷费</w:t>
      </w:r>
      <w:r>
        <w:rPr>
          <w:rFonts w:eastAsia="仿宋_GB2312" w:hint="eastAsia"/>
          <w:sz w:val="30"/>
          <w:szCs w:val="30"/>
        </w:rPr>
        <w:t>1</w:t>
      </w:r>
      <w:r>
        <w:rPr>
          <w:rFonts w:eastAsia="仿宋_GB2312" w:hint="eastAsia"/>
          <w:sz w:val="30"/>
          <w:szCs w:val="30"/>
        </w:rPr>
        <w:t>万元、</w:t>
      </w:r>
      <w:r>
        <w:rPr>
          <w:rFonts w:eastAsia="仿宋_GB2312" w:hint="eastAsia"/>
          <w:sz w:val="30"/>
          <w:szCs w:val="30"/>
        </w:rPr>
        <w:t>手续费</w:t>
      </w:r>
      <w:r>
        <w:rPr>
          <w:rFonts w:eastAsia="仿宋_GB2312" w:hint="eastAsia"/>
          <w:sz w:val="30"/>
          <w:szCs w:val="30"/>
        </w:rPr>
        <w:t>0.2</w:t>
      </w:r>
      <w:r>
        <w:rPr>
          <w:rFonts w:eastAsia="仿宋_GB2312" w:hint="eastAsia"/>
          <w:sz w:val="30"/>
          <w:szCs w:val="30"/>
        </w:rPr>
        <w:t>万元、邮电费</w:t>
      </w:r>
      <w:r>
        <w:rPr>
          <w:rFonts w:eastAsia="仿宋_GB2312" w:hint="eastAsia"/>
          <w:sz w:val="30"/>
          <w:szCs w:val="30"/>
        </w:rPr>
        <w:t>3.5</w:t>
      </w:r>
      <w:r>
        <w:rPr>
          <w:rFonts w:eastAsia="仿宋_GB2312" w:hint="eastAsia"/>
          <w:sz w:val="30"/>
          <w:szCs w:val="30"/>
        </w:rPr>
        <w:t>万元、</w:t>
      </w:r>
      <w:r>
        <w:rPr>
          <w:rFonts w:eastAsia="仿宋_GB2312" w:hint="eastAsia"/>
          <w:sz w:val="30"/>
          <w:szCs w:val="30"/>
        </w:rPr>
        <w:t>差旅费</w:t>
      </w:r>
      <w:r>
        <w:rPr>
          <w:rFonts w:eastAsia="仿宋_GB2312" w:hint="eastAsia"/>
          <w:sz w:val="30"/>
          <w:szCs w:val="30"/>
        </w:rPr>
        <w:t>1</w:t>
      </w:r>
      <w:r>
        <w:rPr>
          <w:rFonts w:eastAsia="仿宋_GB2312" w:hint="eastAsia"/>
          <w:sz w:val="30"/>
          <w:szCs w:val="30"/>
        </w:rPr>
        <w:t>万元、</w:t>
      </w:r>
      <w:r>
        <w:rPr>
          <w:rFonts w:eastAsia="仿宋_GB2312" w:hint="eastAsia"/>
          <w:sz w:val="30"/>
          <w:szCs w:val="30"/>
        </w:rPr>
        <w:t>维修</w:t>
      </w:r>
      <w:r>
        <w:rPr>
          <w:rFonts w:eastAsia="仿宋_GB2312" w:hint="eastAsia"/>
          <w:sz w:val="30"/>
          <w:szCs w:val="30"/>
        </w:rPr>
        <w:t>（</w:t>
      </w:r>
      <w:r>
        <w:rPr>
          <w:rFonts w:eastAsia="仿宋_GB2312" w:hint="eastAsia"/>
          <w:sz w:val="30"/>
          <w:szCs w:val="30"/>
        </w:rPr>
        <w:t>护</w:t>
      </w:r>
      <w:r>
        <w:rPr>
          <w:rFonts w:eastAsia="仿宋_GB2312" w:hint="eastAsia"/>
          <w:sz w:val="30"/>
          <w:szCs w:val="30"/>
        </w:rPr>
        <w:t>）</w:t>
      </w:r>
      <w:r>
        <w:rPr>
          <w:rFonts w:eastAsia="仿宋_GB2312" w:hint="eastAsia"/>
          <w:sz w:val="30"/>
          <w:szCs w:val="30"/>
        </w:rPr>
        <w:t>费</w:t>
      </w:r>
      <w:r>
        <w:rPr>
          <w:rFonts w:eastAsia="仿宋_GB2312" w:hint="eastAsia"/>
          <w:sz w:val="30"/>
          <w:szCs w:val="30"/>
        </w:rPr>
        <w:t>1</w:t>
      </w:r>
      <w:r>
        <w:rPr>
          <w:rFonts w:eastAsia="仿宋_GB2312" w:hint="eastAsia"/>
          <w:sz w:val="30"/>
          <w:szCs w:val="30"/>
        </w:rPr>
        <w:t>万元</w:t>
      </w:r>
      <w:r>
        <w:rPr>
          <w:rFonts w:eastAsia="仿宋_GB2312" w:hint="eastAsia"/>
          <w:sz w:val="30"/>
          <w:szCs w:val="30"/>
        </w:rPr>
        <w:t>、</w:t>
      </w:r>
      <w:r>
        <w:rPr>
          <w:rFonts w:eastAsia="仿宋_GB2312" w:hint="eastAsia"/>
          <w:sz w:val="30"/>
          <w:szCs w:val="30"/>
        </w:rPr>
        <w:t>会议费</w:t>
      </w:r>
      <w:r>
        <w:rPr>
          <w:rFonts w:eastAsia="仿宋_GB2312" w:hint="eastAsia"/>
          <w:sz w:val="30"/>
          <w:szCs w:val="30"/>
        </w:rPr>
        <w:t>4</w:t>
      </w:r>
      <w:r>
        <w:rPr>
          <w:rFonts w:eastAsia="仿宋_GB2312" w:hint="eastAsia"/>
          <w:sz w:val="30"/>
          <w:szCs w:val="30"/>
        </w:rPr>
        <w:t>万元</w:t>
      </w:r>
      <w:r>
        <w:rPr>
          <w:rFonts w:eastAsia="仿宋_GB2312" w:hint="eastAsia"/>
          <w:sz w:val="30"/>
          <w:szCs w:val="30"/>
        </w:rPr>
        <w:t>、</w:t>
      </w:r>
      <w:r>
        <w:rPr>
          <w:rFonts w:eastAsia="仿宋_GB2312" w:hint="eastAsia"/>
          <w:sz w:val="30"/>
          <w:szCs w:val="30"/>
        </w:rPr>
        <w:t>公务接待费</w:t>
      </w:r>
      <w:r>
        <w:rPr>
          <w:rFonts w:eastAsia="仿宋_GB2312" w:hint="eastAsia"/>
          <w:sz w:val="30"/>
          <w:szCs w:val="30"/>
        </w:rPr>
        <w:t>1</w:t>
      </w:r>
      <w:r>
        <w:rPr>
          <w:rFonts w:eastAsia="仿宋_GB2312" w:hint="eastAsia"/>
          <w:sz w:val="30"/>
          <w:szCs w:val="30"/>
        </w:rPr>
        <w:t>万元、</w:t>
      </w:r>
      <w:r>
        <w:rPr>
          <w:rFonts w:eastAsia="仿宋_GB2312" w:hint="eastAsia"/>
          <w:sz w:val="30"/>
          <w:szCs w:val="30"/>
        </w:rPr>
        <w:t>委托业务</w:t>
      </w:r>
      <w:r>
        <w:rPr>
          <w:rFonts w:eastAsia="仿宋_GB2312" w:hint="eastAsia"/>
          <w:sz w:val="30"/>
          <w:szCs w:val="30"/>
        </w:rPr>
        <w:t>费</w:t>
      </w:r>
      <w:r>
        <w:rPr>
          <w:rFonts w:eastAsia="仿宋_GB2312" w:hint="eastAsia"/>
          <w:sz w:val="30"/>
          <w:szCs w:val="30"/>
        </w:rPr>
        <w:t>8.5</w:t>
      </w:r>
      <w:r>
        <w:rPr>
          <w:rFonts w:eastAsia="仿宋_GB2312" w:hint="eastAsia"/>
          <w:sz w:val="30"/>
          <w:szCs w:val="30"/>
        </w:rPr>
        <w:t>万元</w:t>
      </w:r>
      <w:r>
        <w:rPr>
          <w:rFonts w:eastAsia="仿宋_GB2312" w:hint="eastAsia"/>
          <w:sz w:val="30"/>
          <w:szCs w:val="30"/>
        </w:rPr>
        <w:t>、</w:t>
      </w:r>
      <w:r>
        <w:rPr>
          <w:rFonts w:eastAsia="仿宋_GB2312" w:hint="eastAsia"/>
          <w:sz w:val="30"/>
          <w:szCs w:val="30"/>
        </w:rPr>
        <w:t>工会经费</w:t>
      </w:r>
      <w:r>
        <w:rPr>
          <w:rFonts w:eastAsia="仿宋_GB2312" w:hint="eastAsia"/>
          <w:sz w:val="30"/>
          <w:szCs w:val="30"/>
        </w:rPr>
        <w:t>2.9</w:t>
      </w:r>
      <w:r>
        <w:rPr>
          <w:rFonts w:eastAsia="仿宋_GB2312" w:hint="eastAsia"/>
          <w:sz w:val="30"/>
          <w:szCs w:val="30"/>
        </w:rPr>
        <w:t>万元</w:t>
      </w:r>
      <w:r>
        <w:rPr>
          <w:rFonts w:eastAsia="仿宋_GB2312" w:hint="eastAsia"/>
          <w:sz w:val="30"/>
          <w:szCs w:val="30"/>
        </w:rPr>
        <w:t>、</w:t>
      </w:r>
      <w:r>
        <w:rPr>
          <w:rFonts w:eastAsia="仿宋_GB2312" w:hint="eastAsia"/>
          <w:sz w:val="30"/>
          <w:szCs w:val="30"/>
        </w:rPr>
        <w:t>福利费</w:t>
      </w:r>
      <w:r>
        <w:rPr>
          <w:rFonts w:eastAsia="仿宋_GB2312" w:hint="eastAsia"/>
          <w:sz w:val="30"/>
          <w:szCs w:val="30"/>
        </w:rPr>
        <w:t>3.6</w:t>
      </w:r>
      <w:r>
        <w:rPr>
          <w:rFonts w:eastAsia="仿宋_GB2312" w:hint="eastAsia"/>
          <w:sz w:val="30"/>
          <w:szCs w:val="30"/>
        </w:rPr>
        <w:t>万元</w:t>
      </w:r>
      <w:r>
        <w:rPr>
          <w:rFonts w:eastAsia="仿宋_GB2312" w:hint="eastAsia"/>
          <w:sz w:val="30"/>
          <w:szCs w:val="30"/>
        </w:rPr>
        <w:t>、</w:t>
      </w:r>
      <w:r>
        <w:rPr>
          <w:rFonts w:eastAsia="仿宋_GB2312" w:hint="eastAsia"/>
          <w:sz w:val="30"/>
          <w:szCs w:val="30"/>
        </w:rPr>
        <w:t>公务用车运行维护费</w:t>
      </w:r>
      <w:r>
        <w:rPr>
          <w:rFonts w:eastAsia="仿宋_GB2312" w:hint="eastAsia"/>
          <w:sz w:val="30"/>
          <w:szCs w:val="30"/>
        </w:rPr>
        <w:t>0.5</w:t>
      </w:r>
      <w:r>
        <w:rPr>
          <w:rFonts w:eastAsia="仿宋_GB2312" w:hint="eastAsia"/>
          <w:sz w:val="30"/>
          <w:szCs w:val="30"/>
        </w:rPr>
        <w:t>万元</w:t>
      </w:r>
      <w:r>
        <w:rPr>
          <w:rFonts w:eastAsia="仿宋_GB2312" w:hint="eastAsia"/>
          <w:sz w:val="30"/>
          <w:szCs w:val="30"/>
        </w:rPr>
        <w:t>、</w:t>
      </w:r>
      <w:r>
        <w:rPr>
          <w:rFonts w:eastAsia="仿宋_GB2312" w:hint="eastAsia"/>
          <w:sz w:val="30"/>
          <w:szCs w:val="30"/>
        </w:rPr>
        <w:t>其他交通费</w:t>
      </w:r>
      <w:r>
        <w:rPr>
          <w:rFonts w:eastAsia="仿宋_GB2312" w:hint="eastAsia"/>
          <w:sz w:val="30"/>
          <w:szCs w:val="30"/>
        </w:rPr>
        <w:t>14.5</w:t>
      </w:r>
      <w:r>
        <w:rPr>
          <w:rFonts w:eastAsia="仿宋_GB2312" w:hint="eastAsia"/>
          <w:sz w:val="30"/>
          <w:szCs w:val="30"/>
        </w:rPr>
        <w:t>万元、</w:t>
      </w:r>
      <w:r>
        <w:rPr>
          <w:rFonts w:eastAsia="仿宋_GB2312" w:hint="eastAsia"/>
          <w:sz w:val="30"/>
          <w:szCs w:val="30"/>
        </w:rPr>
        <w:t>办公设备购置</w:t>
      </w:r>
      <w:r>
        <w:rPr>
          <w:rFonts w:eastAsia="仿宋_GB2312" w:hint="eastAsia"/>
          <w:sz w:val="30"/>
          <w:szCs w:val="30"/>
        </w:rPr>
        <w:t>7.6</w:t>
      </w:r>
      <w:r>
        <w:rPr>
          <w:rFonts w:eastAsia="仿宋_GB2312" w:hint="eastAsia"/>
          <w:sz w:val="30"/>
          <w:szCs w:val="30"/>
        </w:rPr>
        <w:t>万元。</w:t>
      </w:r>
    </w:p>
    <w:p w:rsidR="00C620F4" w:rsidRDefault="001F435F">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C620F4" w:rsidRDefault="001F435F">
      <w:pPr>
        <w:spacing w:line="58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22</w:t>
      </w:r>
      <w:r>
        <w:rPr>
          <w:rFonts w:eastAsia="仿宋_GB2312"/>
          <w:sz w:val="30"/>
          <w:szCs w:val="30"/>
        </w:rPr>
        <w:t>年安排政府采购预算</w:t>
      </w:r>
      <w:r>
        <w:rPr>
          <w:rFonts w:eastAsia="仿宋_GB2312" w:hint="eastAsia"/>
          <w:sz w:val="30"/>
          <w:szCs w:val="30"/>
        </w:rPr>
        <w:t>7.6</w:t>
      </w:r>
      <w:r>
        <w:rPr>
          <w:rFonts w:eastAsia="仿宋_GB2312"/>
          <w:sz w:val="30"/>
          <w:szCs w:val="30"/>
        </w:rPr>
        <w:t>万元</w:t>
      </w:r>
      <w:r>
        <w:rPr>
          <w:rFonts w:eastAsia="仿宋_GB2312"/>
          <w:sz w:val="30"/>
          <w:szCs w:val="30"/>
        </w:rPr>
        <w:t>，</w:t>
      </w:r>
      <w:r>
        <w:rPr>
          <w:rFonts w:ascii="仿宋_GB2312" w:eastAsia="仿宋_GB2312" w:hAnsi="宋体" w:cs="仿宋_GB2312" w:hint="eastAsia"/>
          <w:color w:val="000000"/>
          <w:sz w:val="30"/>
          <w:szCs w:val="30"/>
        </w:rPr>
        <w:t>其中：政府采购货物支出</w:t>
      </w:r>
      <w:r>
        <w:rPr>
          <w:rFonts w:ascii="仿宋_GB2312" w:eastAsia="仿宋_GB2312" w:hint="eastAsia"/>
          <w:sz w:val="30"/>
          <w:szCs w:val="30"/>
        </w:rPr>
        <w:t>7.6</w:t>
      </w:r>
      <w:r>
        <w:rPr>
          <w:rFonts w:ascii="仿宋_GB2312" w:eastAsia="仿宋_GB2312" w:hAnsi="宋体" w:cs="仿宋_GB2312" w:hint="eastAsia"/>
          <w:color w:val="000000"/>
          <w:sz w:val="30"/>
          <w:szCs w:val="30"/>
        </w:rPr>
        <w:t>万元</w:t>
      </w:r>
      <w:r>
        <w:rPr>
          <w:rFonts w:ascii="仿宋_GB2312" w:eastAsia="仿宋_GB2312" w:hAnsi="宋体" w:cs="仿宋_GB2312" w:hint="eastAsia"/>
          <w:color w:val="000000"/>
          <w:sz w:val="30"/>
          <w:szCs w:val="30"/>
        </w:rPr>
        <w:t>，</w:t>
      </w:r>
      <w:r>
        <w:rPr>
          <w:rFonts w:ascii="仿宋_GB2312" w:eastAsia="仿宋_GB2312" w:hAnsi="宋体" w:cs="仿宋_GB2312" w:hint="eastAsia"/>
          <w:color w:val="000000"/>
          <w:sz w:val="30"/>
          <w:szCs w:val="30"/>
        </w:rPr>
        <w:t>主要为办公设备及耗材购置。</w:t>
      </w:r>
      <w:r>
        <w:rPr>
          <w:rFonts w:eastAsia="楷体_GB2312" w:hint="eastAsia"/>
          <w:sz w:val="30"/>
          <w:szCs w:val="30"/>
        </w:rPr>
        <w:t xml:space="preserve">  </w:t>
      </w:r>
    </w:p>
    <w:p w:rsidR="00C620F4" w:rsidRDefault="001F435F">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C620F4" w:rsidRDefault="001F435F">
      <w:pPr>
        <w:spacing w:line="600" w:lineRule="exact"/>
        <w:ind w:firstLineChars="200" w:firstLine="600"/>
        <w:rPr>
          <w:rFonts w:ascii="仿宋_GB2312" w:eastAsia="仿宋_GB2312" w:hAnsi="宋体" w:cs="仿宋_GB2312"/>
          <w:color w:val="000000"/>
          <w:sz w:val="30"/>
          <w:szCs w:val="30"/>
        </w:rPr>
      </w:pPr>
      <w:r>
        <w:rPr>
          <w:rFonts w:eastAsia="仿宋_GB2312"/>
          <w:color w:val="000000"/>
          <w:sz w:val="30"/>
          <w:szCs w:val="30"/>
        </w:rPr>
        <w:t>截至</w:t>
      </w:r>
      <w:r>
        <w:rPr>
          <w:rFonts w:eastAsia="仿宋_GB2312"/>
          <w:color w:val="000000"/>
          <w:sz w:val="30"/>
          <w:szCs w:val="30"/>
        </w:rPr>
        <w:t>20</w:t>
      </w:r>
      <w:r>
        <w:rPr>
          <w:rFonts w:eastAsia="仿宋_GB2312" w:hint="eastAsia"/>
          <w:color w:val="000000"/>
          <w:sz w:val="30"/>
          <w:szCs w:val="30"/>
        </w:rPr>
        <w:t>21</w:t>
      </w:r>
      <w:r>
        <w:rPr>
          <w:rFonts w:eastAsia="仿宋_GB2312"/>
          <w:color w:val="000000"/>
          <w:sz w:val="30"/>
          <w:szCs w:val="30"/>
        </w:rPr>
        <w:t>年</w:t>
      </w:r>
      <w:r>
        <w:rPr>
          <w:rFonts w:eastAsia="仿宋_GB2312" w:hint="eastAsia"/>
          <w:color w:val="000000"/>
          <w:sz w:val="30"/>
          <w:szCs w:val="30"/>
        </w:rPr>
        <w:t>7</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Pr>
          <w:rFonts w:eastAsia="仿宋_GB2312" w:hint="eastAsia"/>
          <w:sz w:val="30"/>
          <w:szCs w:val="30"/>
        </w:rPr>
        <w:t>0</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w:t>
      </w:r>
      <w:r>
        <w:rPr>
          <w:rFonts w:eastAsia="仿宋_GB2312" w:hint="eastAsia"/>
          <w:sz w:val="30"/>
          <w:szCs w:val="30"/>
        </w:rPr>
        <w:t>0</w:t>
      </w:r>
      <w:r>
        <w:rPr>
          <w:rFonts w:ascii="仿宋_GB2312" w:eastAsia="仿宋_GB2312" w:hAnsi="宋体" w:cs="仿宋_GB2312" w:hint="eastAsia"/>
          <w:color w:val="000000"/>
          <w:sz w:val="30"/>
          <w:szCs w:val="30"/>
        </w:rPr>
        <w:t>辆、主要领导干部用车</w:t>
      </w:r>
      <w:r>
        <w:rPr>
          <w:rFonts w:eastAsia="仿宋_GB2312" w:hint="eastAsia"/>
          <w:sz w:val="30"/>
          <w:szCs w:val="30"/>
        </w:rPr>
        <w:t>0</w:t>
      </w:r>
      <w:r>
        <w:rPr>
          <w:rFonts w:ascii="仿宋_GB2312" w:eastAsia="仿宋_GB2312" w:hAnsi="宋体" w:cs="仿宋_GB2312" w:hint="eastAsia"/>
          <w:color w:val="000000"/>
          <w:sz w:val="30"/>
          <w:szCs w:val="30"/>
        </w:rPr>
        <w:t>辆、机要通信用车</w:t>
      </w:r>
      <w:r>
        <w:rPr>
          <w:rFonts w:eastAsia="仿宋_GB2312" w:hint="eastAsia"/>
          <w:sz w:val="30"/>
          <w:szCs w:val="30"/>
        </w:rPr>
        <w:t>0</w:t>
      </w:r>
      <w:r>
        <w:rPr>
          <w:rFonts w:ascii="仿宋_GB2312" w:eastAsia="仿宋_GB2312" w:hint="eastAsia"/>
          <w:sz w:val="30"/>
          <w:szCs w:val="30"/>
        </w:rPr>
        <w:t>辆、应急保障用车</w:t>
      </w:r>
      <w:r>
        <w:rPr>
          <w:rFonts w:eastAsia="仿宋_GB2312" w:hint="eastAsia"/>
          <w:sz w:val="30"/>
          <w:szCs w:val="30"/>
        </w:rPr>
        <w:t>0</w:t>
      </w:r>
      <w:r>
        <w:rPr>
          <w:rFonts w:ascii="仿宋_GB2312" w:eastAsia="仿宋_GB2312" w:hint="eastAsia"/>
          <w:sz w:val="30"/>
          <w:szCs w:val="30"/>
        </w:rPr>
        <w:t>辆、执法执勤用车</w:t>
      </w:r>
      <w:r>
        <w:rPr>
          <w:rFonts w:eastAsia="仿宋_GB2312" w:hint="eastAsia"/>
          <w:sz w:val="30"/>
          <w:szCs w:val="30"/>
        </w:rPr>
        <w:t>0</w:t>
      </w:r>
      <w:r>
        <w:rPr>
          <w:rFonts w:ascii="仿宋_GB2312" w:eastAsia="仿宋_GB2312" w:hint="eastAsia"/>
          <w:sz w:val="30"/>
          <w:szCs w:val="30"/>
        </w:rPr>
        <w:t>辆、特种专业技术用车</w:t>
      </w:r>
      <w:r>
        <w:rPr>
          <w:rFonts w:eastAsia="仿宋_GB2312" w:hint="eastAsia"/>
          <w:sz w:val="30"/>
          <w:szCs w:val="30"/>
        </w:rPr>
        <w:t>0</w:t>
      </w:r>
      <w:r>
        <w:rPr>
          <w:rFonts w:ascii="仿宋_GB2312" w:eastAsia="仿宋_GB2312" w:hint="eastAsia"/>
          <w:sz w:val="30"/>
          <w:szCs w:val="30"/>
        </w:rPr>
        <w:t>辆、离退休干部用车</w:t>
      </w:r>
      <w:r>
        <w:rPr>
          <w:rFonts w:eastAsia="仿宋_GB2312" w:hint="eastAsia"/>
          <w:sz w:val="30"/>
          <w:szCs w:val="30"/>
        </w:rPr>
        <w:t>0</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eastAsia="仿宋_GB2312" w:hint="eastAsia"/>
          <w:sz w:val="30"/>
          <w:szCs w:val="30"/>
        </w:rPr>
        <w:t>0</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eastAsia="仿宋_GB2312" w:hint="eastAsia"/>
          <w:sz w:val="30"/>
          <w:szCs w:val="30"/>
        </w:rPr>
        <w:t>0</w:t>
      </w:r>
      <w:r>
        <w:rPr>
          <w:rFonts w:ascii="仿宋_GB2312" w:eastAsia="仿宋_GB2312" w:hAnsi="宋体" w:cs="仿宋_GB2312" w:hint="eastAsia"/>
          <w:color w:val="000000"/>
          <w:sz w:val="30"/>
          <w:szCs w:val="30"/>
        </w:rPr>
        <w:t>。单价</w:t>
      </w:r>
      <w:r>
        <w:rPr>
          <w:rFonts w:ascii="仿宋_GB2312" w:eastAsia="仿宋_GB2312" w:hAnsi="宋体" w:cs="仿宋_GB2312" w:hint="eastAsia"/>
          <w:color w:val="000000"/>
          <w:sz w:val="30"/>
          <w:szCs w:val="30"/>
        </w:rPr>
        <w:t>50</w:t>
      </w:r>
      <w:r>
        <w:rPr>
          <w:rFonts w:ascii="仿宋_GB2312" w:eastAsia="仿宋_GB2312" w:hAnsi="宋体" w:cs="仿宋_GB2312" w:hint="eastAsia"/>
          <w:color w:val="000000"/>
          <w:sz w:val="30"/>
          <w:szCs w:val="30"/>
        </w:rPr>
        <w:t>万元以上的通用设备</w:t>
      </w:r>
      <w:r>
        <w:rPr>
          <w:rFonts w:eastAsia="仿宋_GB2312" w:hint="eastAsia"/>
          <w:sz w:val="30"/>
          <w:szCs w:val="30"/>
        </w:rPr>
        <w:t>0</w:t>
      </w:r>
      <w:r>
        <w:rPr>
          <w:rFonts w:ascii="仿宋_GB2312" w:eastAsia="仿宋_GB2312" w:hAnsi="宋体" w:cs="仿宋_GB2312" w:hint="eastAsia"/>
          <w:color w:val="000000"/>
          <w:sz w:val="30"/>
          <w:szCs w:val="30"/>
        </w:rPr>
        <w:t>台（套），单价</w:t>
      </w:r>
      <w:r>
        <w:rPr>
          <w:rFonts w:ascii="仿宋_GB2312" w:eastAsia="仿宋_GB2312" w:hAnsi="宋体" w:cs="仿宋_GB2312" w:hint="eastAsia"/>
          <w:color w:val="000000"/>
          <w:sz w:val="30"/>
          <w:szCs w:val="30"/>
        </w:rPr>
        <w:t>100</w:t>
      </w:r>
      <w:r>
        <w:rPr>
          <w:rFonts w:ascii="仿宋_GB2312" w:eastAsia="仿宋_GB2312" w:hAnsi="宋体" w:cs="仿宋_GB2312" w:hint="eastAsia"/>
          <w:color w:val="000000"/>
          <w:sz w:val="30"/>
          <w:szCs w:val="30"/>
        </w:rPr>
        <w:t>万元以上的专用设备</w:t>
      </w:r>
      <w:r>
        <w:rPr>
          <w:rFonts w:eastAsia="仿宋_GB2312" w:hint="eastAsia"/>
          <w:sz w:val="30"/>
          <w:szCs w:val="30"/>
        </w:rPr>
        <w:t>0</w:t>
      </w:r>
      <w:r>
        <w:rPr>
          <w:rFonts w:ascii="仿宋_GB2312" w:eastAsia="仿宋_GB2312" w:hAnsi="宋体" w:cs="仿宋_GB2312" w:hint="eastAsia"/>
          <w:color w:val="000000"/>
          <w:sz w:val="30"/>
          <w:szCs w:val="30"/>
        </w:rPr>
        <w:t>台（套）。</w:t>
      </w:r>
    </w:p>
    <w:p w:rsidR="00C620F4" w:rsidRDefault="001F435F" w:rsidP="001E3F50">
      <w:pPr>
        <w:spacing w:line="580" w:lineRule="exact"/>
        <w:ind w:leftChars="200" w:left="480"/>
        <w:jc w:val="both"/>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C620F4" w:rsidRDefault="001F435F" w:rsidP="001E3F50">
      <w:pPr>
        <w:spacing w:line="580" w:lineRule="exact"/>
        <w:ind w:leftChars="200" w:left="480" w:firstLineChars="100" w:firstLine="300"/>
        <w:jc w:val="both"/>
        <w:rPr>
          <w:rFonts w:ascii="仿宋_GB2312" w:eastAsia="仿宋_GB2312" w:hAnsi="宋体" w:cs="仿宋_GB2312"/>
          <w:color w:val="000000"/>
          <w:sz w:val="30"/>
          <w:szCs w:val="30"/>
        </w:rPr>
      </w:pPr>
      <w:r>
        <w:rPr>
          <w:rFonts w:ascii="仿宋_GB2312" w:eastAsia="仿宋_GB2312" w:hAnsi="宋体" w:cs="仿宋_GB2312" w:hint="eastAsia"/>
          <w:color w:val="000000"/>
          <w:sz w:val="30"/>
          <w:szCs w:val="30"/>
        </w:rPr>
        <w:t>本部门</w:t>
      </w:r>
      <w:r>
        <w:rPr>
          <w:rFonts w:ascii="仿宋_GB2312" w:eastAsia="仿宋_GB2312" w:hAnsi="宋体" w:cs="仿宋_GB2312" w:hint="eastAsia"/>
          <w:color w:val="000000"/>
          <w:sz w:val="30"/>
          <w:szCs w:val="30"/>
        </w:rPr>
        <w:t>2022</w:t>
      </w:r>
      <w:r>
        <w:rPr>
          <w:rFonts w:ascii="仿宋_GB2312" w:eastAsia="仿宋_GB2312" w:hAnsi="宋体" w:cs="仿宋_GB2312" w:hint="eastAsia"/>
          <w:color w:val="000000"/>
          <w:sz w:val="30"/>
          <w:szCs w:val="30"/>
        </w:rPr>
        <w:t>年实行绩效目标管理的项目</w:t>
      </w:r>
      <w:r>
        <w:rPr>
          <w:rFonts w:ascii="仿宋_GB2312" w:eastAsia="仿宋_GB2312" w:hAnsi="宋体" w:cs="仿宋_GB2312" w:hint="eastAsia"/>
          <w:color w:val="000000"/>
          <w:sz w:val="30"/>
          <w:szCs w:val="30"/>
        </w:rPr>
        <w:t>1</w:t>
      </w:r>
      <w:r>
        <w:rPr>
          <w:rFonts w:ascii="仿宋_GB2312" w:eastAsia="仿宋_GB2312" w:hAnsi="宋体" w:cs="仿宋_GB2312" w:hint="eastAsia"/>
          <w:color w:val="000000"/>
          <w:sz w:val="30"/>
          <w:szCs w:val="30"/>
        </w:rPr>
        <w:t>个，涉及预算金额</w:t>
      </w:r>
      <w:r>
        <w:rPr>
          <w:rFonts w:ascii="仿宋_GB2312" w:eastAsia="仿宋_GB2312" w:hAnsi="宋体" w:cs="仿宋_GB2312" w:hint="eastAsia"/>
          <w:color w:val="000000"/>
          <w:sz w:val="30"/>
          <w:szCs w:val="30"/>
        </w:rPr>
        <w:t>113.1</w:t>
      </w:r>
      <w:r>
        <w:rPr>
          <w:rFonts w:ascii="仿宋_GB2312" w:eastAsia="仿宋_GB2312" w:hAnsi="宋体" w:cs="仿宋_GB2312" w:hint="eastAsia"/>
          <w:color w:val="000000"/>
          <w:sz w:val="30"/>
          <w:szCs w:val="30"/>
        </w:rPr>
        <w:t>万元。</w:t>
      </w:r>
    </w:p>
    <w:p w:rsidR="00C620F4" w:rsidRDefault="00C620F4">
      <w:pPr>
        <w:spacing w:line="580" w:lineRule="exact"/>
        <w:jc w:val="both"/>
        <w:rPr>
          <w:rFonts w:eastAsia="仿宋_GB2312"/>
          <w:sz w:val="30"/>
          <w:szCs w:val="30"/>
        </w:rPr>
      </w:pPr>
    </w:p>
    <w:p w:rsidR="00C620F4" w:rsidRDefault="001F435F">
      <w:pPr>
        <w:pStyle w:val="1"/>
        <w:spacing w:line="600" w:lineRule="exact"/>
        <w:jc w:val="center"/>
        <w:rPr>
          <w:rFonts w:ascii="方正小标宋简体" w:eastAsia="方正小标宋简体" w:hAnsi="方正小标宋简体" w:cs="方正小标宋简体"/>
          <w:b w:val="0"/>
          <w:sz w:val="48"/>
          <w:szCs w:val="48"/>
        </w:rPr>
      </w:pPr>
      <w:bookmarkStart w:id="13" w:name="_Toc78784585"/>
      <w:r>
        <w:rPr>
          <w:rFonts w:ascii="方正小标宋简体" w:eastAsia="方正小标宋简体" w:hAnsi="方正小标宋简体" w:cs="方正小标宋简体" w:hint="eastAsia"/>
          <w:b w:val="0"/>
          <w:sz w:val="48"/>
          <w:szCs w:val="48"/>
        </w:rPr>
        <w:lastRenderedPageBreak/>
        <w:t>第三部分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名词解释</w:t>
      </w:r>
      <w:bookmarkEnd w:id="13"/>
    </w:p>
    <w:p w:rsidR="00C620F4" w:rsidRDefault="00C620F4">
      <w:pPr>
        <w:spacing w:line="600" w:lineRule="exact"/>
        <w:ind w:firstLineChars="200" w:firstLine="600"/>
        <w:rPr>
          <w:rFonts w:ascii="仿宋_GB2312" w:eastAsia="仿宋_GB2312"/>
          <w:sz w:val="30"/>
          <w:szCs w:val="30"/>
        </w:rPr>
      </w:pPr>
    </w:p>
    <w:p w:rsidR="00C620F4" w:rsidRDefault="001F435F">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C620F4" w:rsidRDefault="001F435F">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C620F4">
      <w:pPr>
        <w:spacing w:line="580" w:lineRule="exact"/>
        <w:ind w:firstLineChars="200" w:firstLine="600"/>
        <w:rPr>
          <w:rFonts w:eastAsia="楷体_GB2312"/>
          <w:sz w:val="30"/>
          <w:szCs w:val="30"/>
        </w:rPr>
      </w:pPr>
    </w:p>
    <w:p w:rsidR="00C620F4" w:rsidRDefault="001F435F">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第四部分</w:t>
      </w:r>
      <w:r>
        <w:rPr>
          <w:rFonts w:ascii="方正小标宋简体" w:eastAsia="方正小标宋简体" w:hAnsi="方正小标宋简体" w:cs="方正小标宋简体" w:hint="eastAsia"/>
          <w:b w:val="0"/>
          <w:sz w:val="48"/>
          <w:szCs w:val="48"/>
        </w:rPr>
        <w:t xml:space="preserve">  2022</w:t>
      </w:r>
      <w:r>
        <w:rPr>
          <w:rFonts w:ascii="方正小标宋简体" w:eastAsia="方正小标宋简体" w:hAnsi="方正小标宋简体" w:cs="方正小标宋简体" w:hint="eastAsia"/>
          <w:b w:val="0"/>
          <w:sz w:val="48"/>
          <w:szCs w:val="48"/>
        </w:rPr>
        <w:t>年部门预算表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一、《天津市法学会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收支总体情况表》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二、《天津市法学会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收入总体情况表》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三、《天津市法学会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支出总体情况表》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四、《天津市法学会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财政拨款收支总体情况表》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五、《天津市法学会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一般公共预算支出情况表》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六、《天津市法学会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一般公共预算基本支出情况表》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七、《天津市法学会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一般公共预算“三公”经费支出情况表》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八、《天津市法学会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政府性基金预算支出情况表》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九、《天津市法学会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国有资本经营预算支出情况表》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十、《天津市法学会</w:t>
      </w:r>
      <w:r>
        <w:rPr>
          <w:rFonts w:ascii="楷体_GB2312" w:eastAsia="楷体_GB2312" w:hint="eastAsia"/>
          <w:b/>
          <w:sz w:val="30"/>
          <w:szCs w:val="30"/>
        </w:rPr>
        <w:t>2022</w:t>
      </w:r>
      <w:r>
        <w:rPr>
          <w:rFonts w:ascii="楷体_GB2312" w:eastAsia="楷体_GB2312" w:hint="eastAsia"/>
          <w:b/>
          <w:sz w:val="30"/>
          <w:szCs w:val="30"/>
        </w:rPr>
        <w:t>年</w:t>
      </w:r>
      <w:r>
        <w:rPr>
          <w:rFonts w:ascii="楷体_GB2312" w:eastAsia="楷体_GB2312" w:hint="eastAsia"/>
          <w:b/>
          <w:sz w:val="30"/>
          <w:szCs w:val="30"/>
        </w:rPr>
        <w:t>项目支出表》</w:t>
      </w:r>
    </w:p>
    <w:p w:rsidR="00C620F4" w:rsidRDefault="001F435F">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C620F4" w:rsidRDefault="001F435F">
      <w:pPr>
        <w:spacing w:line="560" w:lineRule="exact"/>
        <w:ind w:firstLineChars="200" w:firstLine="600"/>
        <w:rPr>
          <w:rFonts w:ascii="MS Serif" w:eastAsia="楷体_GB2312" w:hAnsi="MS Serif"/>
          <w:sz w:val="30"/>
          <w:szCs w:val="30"/>
        </w:rPr>
      </w:pPr>
      <w:r>
        <w:rPr>
          <w:rFonts w:ascii="MS Serif" w:eastAsia="楷体_GB2312" w:hAnsi="MS Serif" w:hint="eastAsia"/>
          <w:sz w:val="30"/>
          <w:szCs w:val="30"/>
        </w:rPr>
        <w:t>1.</w:t>
      </w:r>
      <w:r>
        <w:rPr>
          <w:rFonts w:ascii="MS Serif" w:eastAsia="楷体_GB2312" w:hAnsi="MS Serif" w:hint="eastAsia"/>
          <w:sz w:val="30"/>
          <w:szCs w:val="30"/>
        </w:rPr>
        <w:t>《</w:t>
      </w:r>
      <w:r>
        <w:rPr>
          <w:rFonts w:ascii="MS Serif" w:eastAsia="楷体_GB2312" w:hAnsi="MS Serif" w:hint="eastAsia"/>
          <w:sz w:val="30"/>
          <w:szCs w:val="30"/>
        </w:rPr>
        <w:t>天津市法学会</w:t>
      </w:r>
      <w:r>
        <w:rPr>
          <w:rFonts w:ascii="MS Serif" w:eastAsia="楷体_GB2312" w:hAnsi="MS Serif" w:hint="eastAsia"/>
          <w:sz w:val="30"/>
          <w:szCs w:val="30"/>
        </w:rPr>
        <w:t>2022</w:t>
      </w:r>
      <w:r>
        <w:rPr>
          <w:rFonts w:ascii="MS Serif" w:eastAsia="楷体_GB2312" w:hAnsi="MS Serif" w:hint="eastAsia"/>
          <w:sz w:val="30"/>
          <w:szCs w:val="30"/>
        </w:rPr>
        <w:t>年政府性基金预算支出情况表</w:t>
      </w:r>
      <w:r>
        <w:rPr>
          <w:rFonts w:ascii="MS Serif" w:eastAsia="楷体_GB2312" w:hAnsi="MS Serif" w:hint="eastAsia"/>
          <w:sz w:val="30"/>
          <w:szCs w:val="30"/>
        </w:rPr>
        <w:t>》</w:t>
      </w:r>
      <w:r>
        <w:rPr>
          <w:rFonts w:ascii="MS Serif" w:eastAsia="楷体_GB2312" w:hAnsi="MS Serif" w:hint="eastAsia"/>
          <w:sz w:val="30"/>
          <w:szCs w:val="30"/>
        </w:rPr>
        <w:t>为空表。</w:t>
      </w:r>
    </w:p>
    <w:p w:rsidR="00C620F4" w:rsidRDefault="001F435F">
      <w:pPr>
        <w:spacing w:line="560" w:lineRule="exact"/>
        <w:ind w:firstLineChars="200" w:firstLine="600"/>
        <w:rPr>
          <w:rFonts w:ascii="MS Serif" w:eastAsia="楷体_GB2312" w:hAnsi="MS Serif"/>
          <w:sz w:val="30"/>
          <w:szCs w:val="30"/>
        </w:rPr>
      </w:pPr>
      <w:r>
        <w:rPr>
          <w:rFonts w:ascii="MS Serif" w:eastAsia="楷体_GB2312" w:hAnsi="MS Serif" w:hint="eastAsia"/>
          <w:sz w:val="30"/>
          <w:szCs w:val="30"/>
        </w:rPr>
        <w:t>2</w:t>
      </w:r>
      <w:r>
        <w:rPr>
          <w:rFonts w:ascii="MS Serif" w:eastAsia="楷体_GB2312" w:hAnsi="MS Serif" w:hint="eastAsia"/>
          <w:sz w:val="30"/>
          <w:szCs w:val="30"/>
        </w:rPr>
        <w:t>.</w:t>
      </w:r>
      <w:r>
        <w:rPr>
          <w:rFonts w:ascii="MS Serif" w:eastAsia="楷体_GB2312" w:hAnsi="MS Serif" w:hint="eastAsia"/>
          <w:sz w:val="30"/>
          <w:szCs w:val="30"/>
        </w:rPr>
        <w:t>《</w:t>
      </w:r>
      <w:r>
        <w:rPr>
          <w:rFonts w:ascii="MS Serif" w:eastAsia="楷体_GB2312" w:hAnsi="MS Serif" w:hint="eastAsia"/>
          <w:sz w:val="30"/>
          <w:szCs w:val="30"/>
        </w:rPr>
        <w:t>天津市法学会</w:t>
      </w:r>
      <w:r>
        <w:rPr>
          <w:rFonts w:ascii="MS Serif" w:eastAsia="楷体_GB2312" w:hAnsi="MS Serif" w:hint="eastAsia"/>
          <w:sz w:val="30"/>
          <w:szCs w:val="30"/>
        </w:rPr>
        <w:t>2022</w:t>
      </w:r>
      <w:r>
        <w:rPr>
          <w:rFonts w:ascii="MS Serif" w:eastAsia="楷体_GB2312" w:hAnsi="MS Serif" w:hint="eastAsia"/>
          <w:sz w:val="30"/>
          <w:szCs w:val="30"/>
        </w:rPr>
        <w:t>年国有资本经营预算支出情况表</w:t>
      </w:r>
      <w:r>
        <w:rPr>
          <w:rFonts w:ascii="MS Serif" w:eastAsia="楷体_GB2312" w:hAnsi="MS Serif" w:hint="eastAsia"/>
          <w:sz w:val="30"/>
          <w:szCs w:val="30"/>
        </w:rPr>
        <w:t>》</w:t>
      </w:r>
      <w:r>
        <w:rPr>
          <w:rFonts w:ascii="MS Serif" w:eastAsia="楷体_GB2312" w:hAnsi="MS Serif" w:hint="eastAsia"/>
          <w:sz w:val="30"/>
          <w:szCs w:val="30"/>
        </w:rPr>
        <w:t>为空表。</w:t>
      </w:r>
    </w:p>
    <w:p w:rsidR="00C620F4" w:rsidRDefault="00C620F4">
      <w:pPr>
        <w:spacing w:line="560" w:lineRule="exact"/>
        <w:rPr>
          <w:rFonts w:eastAsia="楷体"/>
          <w:sz w:val="30"/>
          <w:szCs w:val="30"/>
        </w:rPr>
      </w:pPr>
    </w:p>
    <w:p w:rsidR="00C620F4" w:rsidRDefault="00C620F4">
      <w:pPr>
        <w:spacing w:line="560" w:lineRule="exact"/>
        <w:ind w:firstLineChars="200" w:firstLine="600"/>
        <w:rPr>
          <w:rFonts w:eastAsia="楷体_GB2312"/>
          <w:sz w:val="30"/>
          <w:szCs w:val="30"/>
        </w:rPr>
      </w:pPr>
    </w:p>
    <w:sectPr w:rsidR="00C620F4">
      <w:footerReference w:type="default" r:id="rId11"/>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5F" w:rsidRDefault="001F435F">
      <w:pPr>
        <w:spacing w:line="240" w:lineRule="auto"/>
      </w:pPr>
      <w:r>
        <w:separator/>
      </w:r>
    </w:p>
  </w:endnote>
  <w:endnote w:type="continuationSeparator" w:id="0">
    <w:p w:rsidR="001F435F" w:rsidRDefault="001F4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default"/>
    <w:sig w:usb0="00000001" w:usb1="080E0000" w:usb2="00000000" w:usb3="00000000" w:csb0="0004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F4" w:rsidRDefault="001F435F">
    <w:pPr>
      <w:pStyle w:val="a5"/>
      <w:framePr w:wrap="around" w:vAnchor="text" w:hAnchor="margin" w:xAlign="outside" w:y="1"/>
      <w:rPr>
        <w:rStyle w:val="a8"/>
      </w:rPr>
    </w:pPr>
    <w:r>
      <w:fldChar w:fldCharType="begin"/>
    </w:r>
    <w:r>
      <w:rPr>
        <w:rStyle w:val="a8"/>
      </w:rPr>
      <w:instrText xml:space="preserve">PAGE  </w:instrText>
    </w:r>
    <w:r>
      <w:fldChar w:fldCharType="end"/>
    </w:r>
  </w:p>
  <w:p w:rsidR="00C620F4" w:rsidRDefault="00C620F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F4" w:rsidRDefault="00C620F4">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F4" w:rsidRDefault="001F435F">
    <w:pPr>
      <w:pStyle w:val="a5"/>
      <w:jc w:val="center"/>
    </w:pPr>
    <w:r>
      <w:fldChar w:fldCharType="begin"/>
    </w:r>
    <w:r>
      <w:instrText>PAGE   \* MERGEFORMAT</w:instrText>
    </w:r>
    <w:r>
      <w:fldChar w:fldCharType="separate"/>
    </w:r>
    <w:r w:rsidR="001E3F50" w:rsidRPr="001E3F50">
      <w:rPr>
        <w:noProof/>
        <w:lang w:val="zh-CN"/>
      </w:rPr>
      <w:t>-</w:t>
    </w:r>
    <w:r w:rsidR="001E3F50">
      <w:rPr>
        <w:noProof/>
      </w:rPr>
      <w:t xml:space="preserve"> 9 -</w:t>
    </w:r>
    <w:r>
      <w:fldChar w:fldCharType="end"/>
    </w:r>
  </w:p>
  <w:p w:rsidR="00C620F4" w:rsidRDefault="00C620F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5F" w:rsidRDefault="001F435F">
      <w:pPr>
        <w:spacing w:line="240" w:lineRule="auto"/>
      </w:pPr>
      <w:r>
        <w:separator/>
      </w:r>
    </w:p>
  </w:footnote>
  <w:footnote w:type="continuationSeparator" w:id="0">
    <w:p w:rsidR="001F435F" w:rsidRDefault="001F43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F4" w:rsidRDefault="00C620F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A5549"/>
    <w:multiLevelType w:val="singleLevel"/>
    <w:tmpl w:val="B85A5549"/>
    <w:lvl w:ilvl="0">
      <w:start w:val="1"/>
      <w:numFmt w:val="decimal"/>
      <w:suff w:val="nothing"/>
      <w:lvlText w:val="%1、"/>
      <w:lvlJc w:val="left"/>
    </w:lvl>
  </w:abstractNum>
  <w:abstractNum w:abstractNumId="1">
    <w:nsid w:val="D246AE5E"/>
    <w:multiLevelType w:val="singleLevel"/>
    <w:tmpl w:val="D246AE5E"/>
    <w:lvl w:ilvl="0">
      <w:start w:val="10"/>
      <w:numFmt w:val="chineseCounting"/>
      <w:suff w:val="nothing"/>
      <w:lvlText w:val="%1、"/>
      <w:lvlJc w:val="left"/>
      <w:rPr>
        <w:rFonts w:hint="eastAsia"/>
      </w:rPr>
    </w:lvl>
  </w:abstractNum>
  <w:abstractNum w:abstractNumId="2">
    <w:nsid w:val="19F1ED23"/>
    <w:multiLevelType w:val="singleLevel"/>
    <w:tmpl w:val="19F1ED23"/>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ZTA0ODQzMGU2ZmYxOTAxN2YwNzI2NTc3YjI3NDMifQ=="/>
  </w:docVars>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74DB"/>
    <w:rsid w:val="001616F8"/>
    <w:rsid w:val="001639E6"/>
    <w:rsid w:val="0016548E"/>
    <w:rsid w:val="00167781"/>
    <w:rsid w:val="0017420B"/>
    <w:rsid w:val="0019552B"/>
    <w:rsid w:val="001A1316"/>
    <w:rsid w:val="001A58F7"/>
    <w:rsid w:val="001B47FB"/>
    <w:rsid w:val="001C525C"/>
    <w:rsid w:val="001E3F50"/>
    <w:rsid w:val="001E4814"/>
    <w:rsid w:val="001F435F"/>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13E0C"/>
    <w:rsid w:val="00531F24"/>
    <w:rsid w:val="00534FC8"/>
    <w:rsid w:val="005442FD"/>
    <w:rsid w:val="00547CCA"/>
    <w:rsid w:val="0055334A"/>
    <w:rsid w:val="0056218D"/>
    <w:rsid w:val="00563DE0"/>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5FD"/>
    <w:rsid w:val="009A47C1"/>
    <w:rsid w:val="009B0D59"/>
    <w:rsid w:val="009B0FCC"/>
    <w:rsid w:val="009C3FA3"/>
    <w:rsid w:val="009C4227"/>
    <w:rsid w:val="009C5EC4"/>
    <w:rsid w:val="009D1FD1"/>
    <w:rsid w:val="009D2134"/>
    <w:rsid w:val="009E6A2C"/>
    <w:rsid w:val="009F0927"/>
    <w:rsid w:val="00A01A53"/>
    <w:rsid w:val="00A020B8"/>
    <w:rsid w:val="00A1342C"/>
    <w:rsid w:val="00A169EE"/>
    <w:rsid w:val="00A25266"/>
    <w:rsid w:val="00A325D0"/>
    <w:rsid w:val="00A37FB3"/>
    <w:rsid w:val="00A410A3"/>
    <w:rsid w:val="00A43941"/>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20F4"/>
    <w:rsid w:val="00C63085"/>
    <w:rsid w:val="00C64EC0"/>
    <w:rsid w:val="00C70269"/>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9CE"/>
    <w:rsid w:val="00F81314"/>
    <w:rsid w:val="00F86B2D"/>
    <w:rsid w:val="00F86C27"/>
    <w:rsid w:val="00F86DF0"/>
    <w:rsid w:val="00F943D8"/>
    <w:rsid w:val="00FB4035"/>
    <w:rsid w:val="00FC57FA"/>
    <w:rsid w:val="00FE3D89"/>
    <w:rsid w:val="00FE7BA7"/>
    <w:rsid w:val="00FF1852"/>
    <w:rsid w:val="00FF1C3D"/>
    <w:rsid w:val="043F474B"/>
    <w:rsid w:val="04A2162F"/>
    <w:rsid w:val="04DF07BF"/>
    <w:rsid w:val="0E55594C"/>
    <w:rsid w:val="1D681DEC"/>
    <w:rsid w:val="256A7E68"/>
    <w:rsid w:val="268758BC"/>
    <w:rsid w:val="29210AC9"/>
    <w:rsid w:val="293430A7"/>
    <w:rsid w:val="2F0504D1"/>
    <w:rsid w:val="3557428F"/>
    <w:rsid w:val="3D21160D"/>
    <w:rsid w:val="3D407E3C"/>
    <w:rsid w:val="3FCB28EB"/>
    <w:rsid w:val="401042D2"/>
    <w:rsid w:val="40956B0D"/>
    <w:rsid w:val="46153B5C"/>
    <w:rsid w:val="4A4C3BC2"/>
    <w:rsid w:val="4E1E02D7"/>
    <w:rsid w:val="4F204931"/>
    <w:rsid w:val="573E7E5F"/>
    <w:rsid w:val="5D3147DE"/>
    <w:rsid w:val="66544A52"/>
    <w:rsid w:val="693A5856"/>
    <w:rsid w:val="6A2D5246"/>
    <w:rsid w:val="73A82400"/>
    <w:rsid w:val="748F20DD"/>
    <w:rsid w:val="76B65E36"/>
    <w:rsid w:val="7B13414A"/>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link w:val="Char0"/>
    <w:uiPriority w:val="99"/>
    <w:pPr>
      <w:tabs>
        <w:tab w:val="center" w:pos="4153"/>
        <w:tab w:val="right" w:pos="8306"/>
      </w:tabs>
      <w:snapToGrid w:val="0"/>
      <w:spacing w:line="240" w:lineRule="atLeas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Strong"/>
    <w:basedOn w:val="a0"/>
    <w:qFormat/>
    <w:rPr>
      <w:b/>
    </w:rPr>
  </w:style>
  <w:style w:type="character" w:styleId="a8">
    <w:name w:val="page number"/>
    <w:basedOn w:val="a0"/>
  </w:style>
  <w:style w:type="character" w:customStyle="1" w:styleId="1Char">
    <w:name w:val="标题 1 Char"/>
    <w:link w:val="1"/>
    <w:uiPriority w:val="9"/>
    <w:rPr>
      <w:rFonts w:ascii="Times New Roman" w:hAnsi="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框文本 Char"/>
    <w:link w:val="a4"/>
    <w:rPr>
      <w:sz w:val="18"/>
      <w:szCs w:val="18"/>
    </w:rPr>
  </w:style>
  <w:style w:type="character" w:customStyle="1" w:styleId="Char0">
    <w:name w:val="页脚 Char"/>
    <w:link w:val="a5"/>
    <w:uiPriority w:val="99"/>
    <w:rPr>
      <w:sz w:val="18"/>
      <w:szCs w:val="18"/>
    </w:rPr>
  </w:style>
  <w:style w:type="paragraph" w:customStyle="1" w:styleId="CharChar">
    <w:name w:val="Char Char"/>
    <w:basedOn w:val="a3"/>
    <w:pPr>
      <w:adjustRightInd/>
      <w:spacing w:line="240" w:lineRule="auto"/>
      <w:jc w:val="both"/>
      <w:textAlignment w:val="auto"/>
    </w:pPr>
  </w:style>
  <w:style w:type="paragraph" w:styleId="a9">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link w:val="Char0"/>
    <w:uiPriority w:val="99"/>
    <w:pPr>
      <w:tabs>
        <w:tab w:val="center" w:pos="4153"/>
        <w:tab w:val="right" w:pos="8306"/>
      </w:tabs>
      <w:snapToGrid w:val="0"/>
      <w:spacing w:line="240" w:lineRule="atLeas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Strong"/>
    <w:basedOn w:val="a0"/>
    <w:qFormat/>
    <w:rPr>
      <w:b/>
    </w:rPr>
  </w:style>
  <w:style w:type="character" w:styleId="a8">
    <w:name w:val="page number"/>
    <w:basedOn w:val="a0"/>
  </w:style>
  <w:style w:type="character" w:customStyle="1" w:styleId="1Char">
    <w:name w:val="标题 1 Char"/>
    <w:link w:val="1"/>
    <w:uiPriority w:val="9"/>
    <w:rPr>
      <w:rFonts w:ascii="Times New Roman" w:hAnsi="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框文本 Char"/>
    <w:link w:val="a4"/>
    <w:rPr>
      <w:sz w:val="18"/>
      <w:szCs w:val="18"/>
    </w:rPr>
  </w:style>
  <w:style w:type="character" w:customStyle="1" w:styleId="Char0">
    <w:name w:val="页脚 Char"/>
    <w:link w:val="a5"/>
    <w:uiPriority w:val="99"/>
    <w:rPr>
      <w:sz w:val="18"/>
      <w:szCs w:val="18"/>
    </w:rPr>
  </w:style>
  <w:style w:type="paragraph" w:customStyle="1" w:styleId="CharChar">
    <w:name w:val="Char Char"/>
    <w:basedOn w:val="a3"/>
    <w:pPr>
      <w:adjustRightInd/>
      <w:spacing w:line="240" w:lineRule="auto"/>
      <w:jc w:val="both"/>
      <w:textAlignment w:val="auto"/>
    </w:pPr>
  </w:style>
  <w:style w:type="paragraph" w:styleId="a9">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688</Words>
  <Characters>3926</Characters>
  <Application>Microsoft Office Word</Application>
  <DocSecurity>0</DocSecurity>
  <Lines>32</Lines>
  <Paragraphs>9</Paragraphs>
  <ScaleCrop>false</ScaleCrop>
  <Company>微软中国</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邓文健</cp:lastModifiedBy>
  <cp:revision>100</cp:revision>
  <cp:lastPrinted>2022-03-18T07:20:00Z</cp:lastPrinted>
  <dcterms:created xsi:type="dcterms:W3CDTF">2019-01-31T23:44:00Z</dcterms:created>
  <dcterms:modified xsi:type="dcterms:W3CDTF">2022-03-23T08:31:00Z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DE0A31020CD34549BAB3F135DF53860B_13</vt:lpwstr>
  </property>
</Properties>
</file>