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CE" w:rsidRDefault="003C31CE">
      <w:pPr>
        <w:jc w:val="center"/>
      </w:pPr>
    </w:p>
    <w:p w:rsidR="003C31CE" w:rsidRPr="0027461B" w:rsidRDefault="00653AE7">
      <w:pPr>
        <w:jc w:val="center"/>
        <w:outlineLvl w:val="0"/>
        <w:rPr>
          <w:rFonts w:ascii="黑体" w:eastAsia="黑体"/>
        </w:rPr>
      </w:pPr>
      <w:r w:rsidRPr="0027461B">
        <w:rPr>
          <w:rFonts w:ascii="黑体" w:eastAsia="黑体" w:hAnsi="方正小标宋_GBK" w:cs="方正小标宋_GBK" w:hint="eastAsia"/>
          <w:color w:val="000000"/>
          <w:sz w:val="36"/>
        </w:rPr>
        <w:t>目    录</w:t>
      </w:r>
    </w:p>
    <w:p w:rsidR="003C31CE" w:rsidRDefault="003C31CE">
      <w:pPr>
        <w:jc w:val="center"/>
      </w:pPr>
    </w:p>
    <w:p w:rsidR="0027461B" w:rsidRPr="0027461B" w:rsidRDefault="0027461B" w:rsidP="0027461B">
      <w:pPr>
        <w:spacing w:line="600" w:lineRule="exact"/>
        <w:rPr>
          <w:rFonts w:asciiTheme="minorEastAsia" w:eastAsiaTheme="minorEastAsia" w:hAnsiTheme="minorEastAsia"/>
          <w:color w:val="000000"/>
          <w:sz w:val="30"/>
          <w:szCs w:val="30"/>
        </w:rPr>
      </w:pPr>
      <w:r w:rsidRPr="0027461B">
        <w:rPr>
          <w:rFonts w:asciiTheme="minorEastAsia" w:eastAsiaTheme="minorEastAsia" w:hAnsiTheme="minorEastAsia"/>
          <w:color w:val="000000"/>
          <w:sz w:val="30"/>
          <w:szCs w:val="30"/>
        </w:rPr>
        <w:t>1.</w:t>
      </w:r>
      <w:r w:rsidRPr="0027461B">
        <w:rPr>
          <w:rFonts w:asciiTheme="minorEastAsia" w:eastAsiaTheme="minorEastAsia" w:hAnsiTheme="minorEastAsia" w:cs="宋体" w:hint="eastAsia"/>
          <w:color w:val="000000"/>
          <w:sz w:val="30"/>
          <w:szCs w:val="30"/>
        </w:rPr>
        <w:t>科信总队信息化运维经费（中央）绩效目标表</w:t>
      </w:r>
    </w:p>
    <w:p w:rsidR="0027461B" w:rsidRPr="0027461B" w:rsidRDefault="0027461B" w:rsidP="0027461B">
      <w:pPr>
        <w:spacing w:line="600" w:lineRule="exact"/>
        <w:rPr>
          <w:rFonts w:asciiTheme="minorEastAsia" w:eastAsiaTheme="minorEastAsia" w:hAnsiTheme="minorEastAsia"/>
          <w:color w:val="000000"/>
          <w:sz w:val="30"/>
          <w:szCs w:val="30"/>
        </w:rPr>
      </w:pPr>
      <w:r w:rsidRPr="0027461B">
        <w:rPr>
          <w:rFonts w:asciiTheme="minorEastAsia" w:eastAsiaTheme="minorEastAsia" w:hAnsiTheme="minorEastAsia"/>
          <w:color w:val="000000"/>
          <w:sz w:val="30"/>
          <w:szCs w:val="30"/>
        </w:rPr>
        <w:t>2.</w:t>
      </w:r>
      <w:r w:rsidRPr="0027461B">
        <w:rPr>
          <w:rFonts w:asciiTheme="minorEastAsia" w:eastAsiaTheme="minorEastAsia" w:hAnsiTheme="minorEastAsia" w:cs="宋体" w:hint="eastAsia"/>
          <w:color w:val="000000"/>
          <w:sz w:val="30"/>
          <w:szCs w:val="30"/>
        </w:rPr>
        <w:t>民警被裝购置费绩效目标表</w:t>
      </w:r>
    </w:p>
    <w:p w:rsidR="0027461B" w:rsidRPr="0027461B" w:rsidRDefault="0027461B" w:rsidP="0027461B">
      <w:pPr>
        <w:spacing w:line="600" w:lineRule="exact"/>
        <w:rPr>
          <w:rFonts w:asciiTheme="minorEastAsia" w:eastAsiaTheme="minorEastAsia" w:hAnsiTheme="minorEastAsia"/>
          <w:color w:val="000000"/>
          <w:sz w:val="30"/>
          <w:szCs w:val="30"/>
        </w:rPr>
      </w:pPr>
      <w:r w:rsidRPr="0027461B">
        <w:rPr>
          <w:rFonts w:asciiTheme="minorEastAsia" w:eastAsiaTheme="minorEastAsia" w:hAnsiTheme="minorEastAsia"/>
          <w:color w:val="000000"/>
          <w:sz w:val="30"/>
          <w:szCs w:val="30"/>
        </w:rPr>
        <w:t>3.</w:t>
      </w:r>
      <w:r w:rsidRPr="0027461B">
        <w:rPr>
          <w:rFonts w:asciiTheme="minorEastAsia" w:eastAsiaTheme="minorEastAsia" w:hAnsiTheme="minorEastAsia" w:cs="宋体" w:hint="eastAsia"/>
          <w:color w:val="000000"/>
          <w:sz w:val="30"/>
          <w:szCs w:val="30"/>
        </w:rPr>
        <w:t>图侦技防总队信息化运维经费（中央）绩效目标表</w:t>
      </w:r>
    </w:p>
    <w:p w:rsidR="0027461B" w:rsidRPr="0027461B" w:rsidRDefault="0027461B" w:rsidP="0027461B">
      <w:pPr>
        <w:spacing w:line="600" w:lineRule="exact"/>
        <w:rPr>
          <w:rFonts w:asciiTheme="minorEastAsia" w:eastAsiaTheme="minorEastAsia" w:hAnsiTheme="minorEastAsia"/>
          <w:color w:val="000000"/>
          <w:sz w:val="30"/>
          <w:szCs w:val="30"/>
        </w:rPr>
      </w:pPr>
      <w:r w:rsidRPr="0027461B">
        <w:rPr>
          <w:rFonts w:asciiTheme="minorEastAsia" w:eastAsiaTheme="minorEastAsia" w:hAnsiTheme="minorEastAsia"/>
          <w:color w:val="000000"/>
          <w:sz w:val="30"/>
          <w:szCs w:val="30"/>
        </w:rPr>
        <w:t>4.</w:t>
      </w:r>
      <w:r w:rsidRPr="0027461B">
        <w:rPr>
          <w:rFonts w:asciiTheme="minorEastAsia" w:eastAsiaTheme="minorEastAsia" w:hAnsiTheme="minorEastAsia" w:cs="宋体" w:hint="eastAsia"/>
          <w:color w:val="000000"/>
          <w:sz w:val="30"/>
          <w:szCs w:val="30"/>
        </w:rPr>
        <w:t>刑侦总队信息化运维经费（中央）绩效目标表</w:t>
      </w:r>
    </w:p>
    <w:p w:rsidR="0027461B" w:rsidRPr="0027461B" w:rsidRDefault="0027461B" w:rsidP="0027461B">
      <w:pPr>
        <w:spacing w:line="600" w:lineRule="exact"/>
        <w:rPr>
          <w:rFonts w:asciiTheme="minorEastAsia" w:eastAsiaTheme="minorEastAsia" w:hAnsiTheme="minorEastAsia"/>
          <w:color w:val="000000"/>
          <w:sz w:val="30"/>
          <w:szCs w:val="30"/>
        </w:rPr>
      </w:pPr>
      <w:r w:rsidRPr="0027461B">
        <w:rPr>
          <w:rFonts w:asciiTheme="minorEastAsia" w:eastAsiaTheme="minorEastAsia" w:hAnsiTheme="minorEastAsia"/>
          <w:color w:val="000000"/>
          <w:sz w:val="30"/>
          <w:szCs w:val="30"/>
        </w:rPr>
        <w:t>5.</w:t>
      </w:r>
      <w:r w:rsidRPr="0027461B">
        <w:rPr>
          <w:rFonts w:asciiTheme="minorEastAsia" w:eastAsiaTheme="minorEastAsia" w:hAnsiTheme="minorEastAsia" w:cs="宋体" w:hint="eastAsia"/>
          <w:color w:val="000000"/>
          <w:sz w:val="30"/>
          <w:szCs w:val="30"/>
        </w:rPr>
        <w:t>保安员资格考试服务费绩效目标表</w:t>
      </w:r>
    </w:p>
    <w:p w:rsidR="0027461B" w:rsidRPr="0027461B" w:rsidRDefault="0027461B" w:rsidP="0027461B">
      <w:pPr>
        <w:spacing w:line="600" w:lineRule="exact"/>
        <w:rPr>
          <w:rFonts w:asciiTheme="minorEastAsia" w:eastAsiaTheme="minorEastAsia" w:hAnsiTheme="minorEastAsia"/>
          <w:color w:val="000000"/>
          <w:sz w:val="30"/>
          <w:szCs w:val="30"/>
        </w:rPr>
      </w:pPr>
      <w:r w:rsidRPr="0027461B">
        <w:rPr>
          <w:rFonts w:asciiTheme="minorEastAsia" w:eastAsiaTheme="minorEastAsia" w:hAnsiTheme="minorEastAsia"/>
          <w:color w:val="000000"/>
          <w:sz w:val="30"/>
          <w:szCs w:val="30"/>
        </w:rPr>
        <w:t>6.</w:t>
      </w:r>
      <w:r w:rsidRPr="0027461B">
        <w:rPr>
          <w:rFonts w:asciiTheme="minorEastAsia" w:eastAsiaTheme="minorEastAsia" w:hAnsiTheme="minorEastAsia" w:cs="宋体" w:hint="eastAsia"/>
          <w:color w:val="000000"/>
          <w:sz w:val="30"/>
          <w:szCs w:val="30"/>
        </w:rPr>
        <w:t>购置</w:t>
      </w:r>
      <w:r w:rsidRPr="0027461B">
        <w:rPr>
          <w:rFonts w:asciiTheme="minorEastAsia" w:eastAsiaTheme="minorEastAsia" w:hAnsiTheme="minorEastAsia"/>
          <w:color w:val="000000"/>
          <w:sz w:val="30"/>
          <w:szCs w:val="30"/>
        </w:rPr>
        <w:t>4G</w:t>
      </w:r>
      <w:r w:rsidRPr="0027461B">
        <w:rPr>
          <w:rFonts w:asciiTheme="minorEastAsia" w:eastAsiaTheme="minorEastAsia" w:hAnsiTheme="minorEastAsia" w:cs="宋体" w:hint="eastAsia"/>
          <w:color w:val="000000"/>
          <w:sz w:val="30"/>
          <w:szCs w:val="30"/>
        </w:rPr>
        <w:t>执法记录仪项目</w:t>
      </w:r>
      <w:r w:rsidRPr="0027461B">
        <w:rPr>
          <w:rFonts w:asciiTheme="minorEastAsia" w:eastAsiaTheme="minorEastAsia" w:hAnsiTheme="minorEastAsia"/>
          <w:color w:val="000000"/>
          <w:sz w:val="30"/>
          <w:szCs w:val="30"/>
        </w:rPr>
        <w:t>-</w:t>
      </w:r>
      <w:r w:rsidRPr="0027461B">
        <w:rPr>
          <w:rFonts w:asciiTheme="minorEastAsia" w:eastAsiaTheme="minorEastAsia" w:hAnsiTheme="minorEastAsia" w:cs="宋体" w:hint="eastAsia"/>
          <w:color w:val="000000"/>
          <w:sz w:val="30"/>
          <w:szCs w:val="30"/>
        </w:rPr>
        <w:t>市级（中央）绩效目标表</w:t>
      </w:r>
    </w:p>
    <w:p w:rsidR="0027461B" w:rsidRPr="0027461B" w:rsidRDefault="0027461B" w:rsidP="0027461B">
      <w:pPr>
        <w:spacing w:line="600" w:lineRule="exact"/>
        <w:rPr>
          <w:rFonts w:asciiTheme="minorEastAsia" w:eastAsiaTheme="minorEastAsia" w:hAnsiTheme="minorEastAsia"/>
          <w:color w:val="000000"/>
          <w:sz w:val="30"/>
          <w:szCs w:val="30"/>
        </w:rPr>
      </w:pPr>
      <w:r w:rsidRPr="0027461B">
        <w:rPr>
          <w:rFonts w:asciiTheme="minorEastAsia" w:eastAsiaTheme="minorEastAsia" w:hAnsiTheme="minorEastAsia"/>
          <w:color w:val="000000"/>
          <w:sz w:val="30"/>
          <w:szCs w:val="30"/>
        </w:rPr>
        <w:t>7.</w:t>
      </w:r>
      <w:r w:rsidRPr="0027461B">
        <w:rPr>
          <w:rFonts w:asciiTheme="minorEastAsia" w:eastAsiaTheme="minorEastAsia" w:hAnsiTheme="minorEastAsia" w:cs="宋体" w:hint="eastAsia"/>
          <w:color w:val="000000"/>
          <w:sz w:val="30"/>
          <w:szCs w:val="30"/>
        </w:rPr>
        <w:t>环食药保卫总队侦查检测防护装备项目（中央）绩效目标表</w:t>
      </w:r>
    </w:p>
    <w:p w:rsidR="0027461B" w:rsidRPr="0027461B" w:rsidRDefault="0027461B" w:rsidP="0027461B">
      <w:pPr>
        <w:spacing w:line="600" w:lineRule="exact"/>
        <w:rPr>
          <w:rFonts w:asciiTheme="minorEastAsia" w:eastAsiaTheme="minorEastAsia" w:hAnsiTheme="minorEastAsia"/>
          <w:color w:val="000000"/>
          <w:sz w:val="30"/>
          <w:szCs w:val="30"/>
        </w:rPr>
      </w:pPr>
      <w:r w:rsidRPr="0027461B">
        <w:rPr>
          <w:rFonts w:asciiTheme="minorEastAsia" w:eastAsiaTheme="minorEastAsia" w:hAnsiTheme="minorEastAsia"/>
          <w:color w:val="000000"/>
          <w:sz w:val="30"/>
          <w:szCs w:val="30"/>
        </w:rPr>
        <w:t>8.</w:t>
      </w:r>
      <w:r w:rsidRPr="0027461B">
        <w:rPr>
          <w:rFonts w:asciiTheme="minorEastAsia" w:eastAsiaTheme="minorEastAsia" w:hAnsiTheme="minorEastAsia" w:cs="宋体" w:hint="eastAsia"/>
          <w:color w:val="000000"/>
          <w:sz w:val="30"/>
          <w:szCs w:val="30"/>
        </w:rPr>
        <w:t>见义勇为业务费绩效目标表</w:t>
      </w:r>
    </w:p>
    <w:p w:rsidR="0027461B" w:rsidRPr="0027461B" w:rsidRDefault="0027461B" w:rsidP="0027461B">
      <w:pPr>
        <w:spacing w:line="600" w:lineRule="exact"/>
        <w:rPr>
          <w:rFonts w:asciiTheme="minorEastAsia" w:eastAsiaTheme="minorEastAsia" w:hAnsiTheme="minorEastAsia"/>
          <w:color w:val="000000"/>
          <w:sz w:val="30"/>
          <w:szCs w:val="30"/>
        </w:rPr>
      </w:pPr>
      <w:r w:rsidRPr="0027461B">
        <w:rPr>
          <w:rFonts w:asciiTheme="minorEastAsia" w:eastAsiaTheme="minorEastAsia" w:hAnsiTheme="minorEastAsia"/>
          <w:color w:val="000000"/>
          <w:sz w:val="30"/>
          <w:szCs w:val="30"/>
        </w:rPr>
        <w:t>9.</w:t>
      </w:r>
      <w:r w:rsidRPr="0027461B">
        <w:rPr>
          <w:rFonts w:asciiTheme="minorEastAsia" w:eastAsiaTheme="minorEastAsia" w:hAnsiTheme="minorEastAsia" w:cs="宋体" w:hint="eastAsia"/>
          <w:color w:val="000000"/>
          <w:sz w:val="30"/>
          <w:szCs w:val="30"/>
        </w:rPr>
        <w:t>内保总队</w:t>
      </w:r>
      <w:r w:rsidRPr="0027461B">
        <w:rPr>
          <w:rFonts w:asciiTheme="minorEastAsia" w:eastAsiaTheme="minorEastAsia" w:hAnsiTheme="minorEastAsia"/>
          <w:color w:val="000000"/>
          <w:sz w:val="30"/>
          <w:szCs w:val="30"/>
        </w:rPr>
        <w:t>“</w:t>
      </w:r>
      <w:r w:rsidRPr="0027461B">
        <w:rPr>
          <w:rFonts w:asciiTheme="minorEastAsia" w:eastAsiaTheme="minorEastAsia" w:hAnsiTheme="minorEastAsia" w:cs="宋体" w:hint="eastAsia"/>
          <w:color w:val="000000"/>
          <w:sz w:val="30"/>
          <w:szCs w:val="30"/>
        </w:rPr>
        <w:t>三电</w:t>
      </w:r>
      <w:r w:rsidRPr="0027461B">
        <w:rPr>
          <w:rFonts w:asciiTheme="minorEastAsia" w:eastAsiaTheme="minorEastAsia" w:hAnsiTheme="minorEastAsia"/>
          <w:color w:val="000000"/>
          <w:sz w:val="30"/>
          <w:szCs w:val="30"/>
        </w:rPr>
        <w:t>”</w:t>
      </w:r>
      <w:r w:rsidRPr="0027461B">
        <w:rPr>
          <w:rFonts w:asciiTheme="minorEastAsia" w:eastAsiaTheme="minorEastAsia" w:hAnsiTheme="minorEastAsia" w:cs="宋体" w:hint="eastAsia"/>
          <w:color w:val="000000"/>
          <w:sz w:val="30"/>
          <w:szCs w:val="30"/>
        </w:rPr>
        <w:t>设施安保专项经费（中央）绩效目标表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t>1</w:t>
      </w:r>
      <w:r>
        <w:rPr>
          <w:rFonts w:asciiTheme="minorEastAsia" w:eastAsiaTheme="minorEastAsia" w:hAnsiTheme="minorEastAsia" w:hint="eastAsia"/>
          <w:color w:val="000000"/>
          <w:sz w:val="30"/>
          <w:szCs w:val="30"/>
          <w:lang w:eastAsia="zh-CN"/>
        </w:rPr>
        <w:t>0</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内保总队油气田及输油气管道安全保护工作专项经费（中央）绩效目标表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t>1</w:t>
      </w:r>
      <w:r>
        <w:rPr>
          <w:rFonts w:asciiTheme="minorEastAsia" w:eastAsiaTheme="minorEastAsia" w:hAnsiTheme="minorEastAsia" w:hint="eastAsia"/>
          <w:color w:val="000000"/>
          <w:sz w:val="30"/>
          <w:szCs w:val="30"/>
          <w:lang w:eastAsia="zh-CN"/>
        </w:rPr>
        <w:t>1</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人口证件工作经费绩效目标表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t>1</w:t>
      </w:r>
      <w:r>
        <w:rPr>
          <w:rFonts w:asciiTheme="minorEastAsia" w:eastAsiaTheme="minorEastAsia" w:hAnsiTheme="minorEastAsia" w:hint="eastAsia"/>
          <w:color w:val="000000"/>
          <w:sz w:val="30"/>
          <w:szCs w:val="30"/>
          <w:lang w:eastAsia="zh-CN"/>
        </w:rPr>
        <w:t>2</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新型单警装备购置项目（中央）绩效目标表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t>1</w:t>
      </w:r>
      <w:r>
        <w:rPr>
          <w:rFonts w:asciiTheme="minorEastAsia" w:eastAsiaTheme="minorEastAsia" w:hAnsiTheme="minorEastAsia" w:hint="eastAsia"/>
          <w:color w:val="000000"/>
          <w:sz w:val="30"/>
          <w:szCs w:val="30"/>
          <w:lang w:eastAsia="zh-CN"/>
        </w:rPr>
        <w:t>3</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刑侦总队防范电信诈骗宣传（中央）绩效目标表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t>1</w:t>
      </w:r>
      <w:r>
        <w:rPr>
          <w:rFonts w:asciiTheme="minorEastAsia" w:eastAsiaTheme="minorEastAsia" w:hAnsiTheme="minorEastAsia" w:hint="eastAsia"/>
          <w:color w:val="000000"/>
          <w:sz w:val="30"/>
          <w:szCs w:val="30"/>
          <w:lang w:eastAsia="zh-CN"/>
        </w:rPr>
        <w:t>4</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养犬管理工作经费绩效目标表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15</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移动警务终端建设经费</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市级（中央）绩效目标表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16</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应急物资装备项目（中央）绩效目标表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17</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执法执勤用车报废更新项目（中央）绩效目标表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18</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治安管理总队大型安保专项经费（中央）绩效目标表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19</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治安管理总队购置水上专业救援装备（中央）绩效目标表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t>2</w:t>
      </w:r>
      <w:r>
        <w:rPr>
          <w:rFonts w:asciiTheme="minorEastAsia" w:eastAsiaTheme="minorEastAsia" w:hAnsiTheme="minorEastAsia" w:hint="eastAsia"/>
          <w:color w:val="000000"/>
          <w:sz w:val="30"/>
          <w:szCs w:val="30"/>
          <w:lang w:eastAsia="zh-CN"/>
        </w:rPr>
        <w:t>0</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出入境管理总队信息化运维经费（中央）绩效目标表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lastRenderedPageBreak/>
        <w:t>2</w:t>
      </w:r>
      <w:r>
        <w:rPr>
          <w:rFonts w:asciiTheme="minorEastAsia" w:eastAsiaTheme="minorEastAsia" w:hAnsiTheme="minorEastAsia" w:hint="eastAsia"/>
          <w:color w:val="000000"/>
          <w:sz w:val="30"/>
          <w:szCs w:val="30"/>
          <w:lang w:eastAsia="zh-CN"/>
        </w:rPr>
        <w:t>1</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出入境管理总队专项经费绩效目标表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color w:val="000000"/>
          <w:sz w:val="30"/>
          <w:szCs w:val="30"/>
        </w:rPr>
        <w:t>2</w:t>
      </w:r>
      <w:r>
        <w:rPr>
          <w:rFonts w:asciiTheme="minorEastAsia" w:eastAsiaTheme="minorEastAsia" w:hAnsiTheme="minorEastAsia" w:hint="eastAsia"/>
          <w:color w:val="000000"/>
          <w:sz w:val="30"/>
          <w:szCs w:val="30"/>
          <w:lang w:eastAsia="zh-CN"/>
        </w:rPr>
        <w:t>2</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出入境证照工本费绩效目标表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23</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监管总队总队信息化运维经费（中央）绩效目标表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24</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监管总队被监管人员大额医疗费及体检费项目（中央）绩效目标表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25</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监管总队监所医疗卫生专业化医疗服务费项目（中央）绩效目标表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26</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特警总队信息化运维经费（中央）绩效目标表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27</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特警总队装备更新采购项目（中央）绩效目标表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28</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公交分局信息化运维经费（中央）绩效目标表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29</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办案业务费（中央）绩效目标表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30</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天津市公安监管中心项目</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债券利息绩效目标表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31</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天津市公安监管中心项目</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债券利息绩效目标表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32</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政府一般债券付息</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市公安机动勤务中心绩效目标表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33</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政府一般债券付息</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天津市公共安全教育体验馆暨天津警察博物馆项目绩效目标表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w:t>
      </w:r>
      <w:r w:rsidR="0027461B" w:rsidRPr="0027461B">
        <w:rPr>
          <w:rFonts w:asciiTheme="minorEastAsia" w:eastAsiaTheme="minorEastAsia" w:hAnsiTheme="minorEastAsia"/>
          <w:color w:val="000000"/>
          <w:sz w:val="30"/>
          <w:szCs w:val="30"/>
        </w:rPr>
        <w:t>4.</w:t>
      </w:r>
      <w:r w:rsidR="0027461B" w:rsidRPr="0027461B">
        <w:rPr>
          <w:rFonts w:asciiTheme="minorEastAsia" w:eastAsiaTheme="minorEastAsia" w:hAnsiTheme="minorEastAsia" w:cs="宋体" w:hint="eastAsia"/>
          <w:color w:val="000000"/>
          <w:sz w:val="30"/>
          <w:szCs w:val="30"/>
        </w:rPr>
        <w:t>科信总队科技信息化研究与发展工作经费绩效目标表</w:t>
      </w:r>
    </w:p>
    <w:p w:rsidR="0027461B" w:rsidRPr="0027461B" w:rsidRDefault="006C6F2F"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35</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铁路护路联防工作办公业务经费绩效目标表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36</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政治部全局表彰奖励金绩效目标表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37</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政治部全局性学习教育、招聘招录、宣传及警体等政治工作活动费用绩效目标表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38</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指挥中心指挥系统业务建设经费绩效目标表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39</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教育训练经费（中央）绩效目标表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40</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禁毒总队禁毒业务工作经费（中央）绩效目标表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lastRenderedPageBreak/>
        <w:t>41</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刑侦总队反拐工作专项业务经费（中央）绩效目标表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42</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刑侦总队警犬繁育及驯养经费（中央）绩效目标表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43</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治安管理总队业务经费（中央）绩效目标表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44</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警航总队警航基地业务经费项目（中央）绩效目标表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45</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警航总队警航基地开办费绩效目标表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46</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沿海保卫总队业务工作经费绩效目标表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47</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边防油料价格补贴（中央）绩效目标表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48</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强制隔离戒毒经费绩效目标表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49</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住院贫困精神病人医疗费绩效目标表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50</w:t>
      </w:r>
      <w:r w:rsidR="0027461B" w:rsidRPr="0027461B">
        <w:rPr>
          <w:rFonts w:asciiTheme="minorEastAsia" w:eastAsiaTheme="minorEastAsia" w:hAnsiTheme="minorEastAsia"/>
          <w:color w:val="000000"/>
          <w:sz w:val="30"/>
          <w:szCs w:val="30"/>
        </w:rPr>
        <w:t>.2022</w:t>
      </w:r>
      <w:r w:rsidR="0027461B" w:rsidRPr="0027461B">
        <w:rPr>
          <w:rFonts w:asciiTheme="minorEastAsia" w:eastAsiaTheme="minorEastAsia" w:hAnsiTheme="minorEastAsia" w:cs="宋体" w:hint="eastAsia"/>
          <w:color w:val="000000"/>
          <w:sz w:val="30"/>
          <w:szCs w:val="30"/>
        </w:rPr>
        <w:t>年公安局幼儿园保育教育经费绩效目标表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51</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高校思政人员岗位奖励绩效绩效目标表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52</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现代职业教育质量提升计划资金</w:t>
      </w:r>
      <w:r w:rsidR="0027461B" w:rsidRPr="0027461B">
        <w:rPr>
          <w:rFonts w:asciiTheme="minorEastAsia" w:eastAsiaTheme="minorEastAsia" w:hAnsiTheme="minorEastAsia"/>
          <w:color w:val="000000"/>
          <w:sz w:val="30"/>
          <w:szCs w:val="30"/>
        </w:rPr>
        <w:t>-02</w:t>
      </w:r>
      <w:r w:rsidR="0027461B" w:rsidRPr="0027461B">
        <w:rPr>
          <w:rFonts w:asciiTheme="minorEastAsia" w:eastAsiaTheme="minorEastAsia" w:hAnsiTheme="minorEastAsia" w:cs="宋体" w:hint="eastAsia"/>
          <w:color w:val="000000"/>
          <w:sz w:val="30"/>
          <w:szCs w:val="30"/>
        </w:rPr>
        <w:t>中央参照直达资金绩效目标表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53</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学生资助补助经费</w:t>
      </w:r>
      <w:r w:rsidR="0027461B" w:rsidRPr="0027461B">
        <w:rPr>
          <w:rFonts w:asciiTheme="minorEastAsia" w:eastAsiaTheme="minorEastAsia" w:hAnsiTheme="minorEastAsia"/>
          <w:color w:val="000000"/>
          <w:sz w:val="30"/>
          <w:szCs w:val="30"/>
        </w:rPr>
        <w:t>-01</w:t>
      </w:r>
      <w:r w:rsidR="0027461B" w:rsidRPr="0027461B">
        <w:rPr>
          <w:rFonts w:asciiTheme="minorEastAsia" w:eastAsiaTheme="minorEastAsia" w:hAnsiTheme="minorEastAsia" w:cs="宋体" w:hint="eastAsia"/>
          <w:color w:val="000000"/>
          <w:sz w:val="30"/>
          <w:szCs w:val="30"/>
        </w:rPr>
        <w:t>中央直达资金绩效目标表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54</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学生资助政策体系绩效目标表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55</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病残吸毒人员收治专区医疗费绩效目标表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56</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公立医院综合改革</w:t>
      </w:r>
      <w:r w:rsidR="0027461B" w:rsidRPr="0027461B">
        <w:rPr>
          <w:rFonts w:asciiTheme="minorEastAsia" w:eastAsiaTheme="minorEastAsia" w:hAnsiTheme="minorEastAsia"/>
          <w:color w:val="000000"/>
          <w:sz w:val="30"/>
          <w:szCs w:val="30"/>
        </w:rPr>
        <w:t>-01</w:t>
      </w:r>
      <w:r w:rsidR="0027461B" w:rsidRPr="0027461B">
        <w:rPr>
          <w:rFonts w:asciiTheme="minorEastAsia" w:eastAsiaTheme="minorEastAsia" w:hAnsiTheme="minorEastAsia" w:cs="宋体" w:hint="eastAsia"/>
          <w:color w:val="000000"/>
          <w:sz w:val="30"/>
          <w:szCs w:val="30"/>
        </w:rPr>
        <w:t>中央直达</w:t>
      </w:r>
      <w:r w:rsidR="0027461B" w:rsidRPr="0027461B">
        <w:rPr>
          <w:rFonts w:asciiTheme="minorEastAsia" w:eastAsiaTheme="minorEastAsia" w:hAnsiTheme="minorEastAsia"/>
          <w:color w:val="000000"/>
          <w:sz w:val="30"/>
          <w:szCs w:val="30"/>
        </w:rPr>
        <w:t>-2022</w:t>
      </w:r>
      <w:r w:rsidR="0027461B" w:rsidRPr="0027461B">
        <w:rPr>
          <w:rFonts w:asciiTheme="minorEastAsia" w:eastAsiaTheme="minorEastAsia" w:hAnsiTheme="minorEastAsia" w:cs="宋体" w:hint="eastAsia"/>
          <w:color w:val="000000"/>
          <w:sz w:val="30"/>
          <w:szCs w:val="30"/>
        </w:rPr>
        <w:t>年医疗服务与保障能力提升补助资金绩效目标表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57</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新冠肺炎疫情防控（新冠病毒核酸检测</w:t>
      </w:r>
      <w:r w:rsidR="008F6DDC"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应检尽检</w:t>
      </w:r>
      <w:r w:rsidR="008F6DDC"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保障经费）绩效目标表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58</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中医药事业传承与发展（中医中西医结合科研课题）绩效目标表</w:t>
      </w:r>
    </w:p>
    <w:p w:rsidR="0027461B" w:rsidRPr="0027461B" w:rsidRDefault="00C8085C" w:rsidP="0027461B">
      <w:pPr>
        <w:spacing w:line="600" w:lineRule="exact"/>
        <w:rPr>
          <w:rFonts w:asciiTheme="minorEastAsia" w:eastAsiaTheme="minorEastAsia" w:hAnsiTheme="minorEastAsia"/>
          <w:color w:val="000000"/>
          <w:sz w:val="30"/>
          <w:szCs w:val="30"/>
        </w:rPr>
      </w:pPr>
      <w:r>
        <w:rPr>
          <w:rFonts w:asciiTheme="minorEastAsia" w:eastAsiaTheme="minorEastAsia" w:hAnsiTheme="minorEastAsia" w:hint="eastAsia"/>
          <w:color w:val="000000"/>
          <w:sz w:val="30"/>
          <w:szCs w:val="30"/>
          <w:lang w:eastAsia="zh-CN"/>
        </w:rPr>
        <w:t>59</w:t>
      </w:r>
      <w:r w:rsidR="0027461B" w:rsidRPr="0027461B">
        <w:rPr>
          <w:rFonts w:asciiTheme="minorEastAsia" w:eastAsiaTheme="minorEastAsia" w:hAnsiTheme="minorEastAsia"/>
          <w:color w:val="000000"/>
          <w:sz w:val="30"/>
          <w:szCs w:val="30"/>
        </w:rPr>
        <w:t>.</w:t>
      </w:r>
      <w:r w:rsidR="0027461B" w:rsidRPr="0027461B">
        <w:rPr>
          <w:rFonts w:asciiTheme="minorEastAsia" w:eastAsiaTheme="minorEastAsia" w:hAnsiTheme="minorEastAsia" w:cs="宋体" w:hint="eastAsia"/>
          <w:color w:val="000000"/>
          <w:sz w:val="30"/>
          <w:szCs w:val="30"/>
        </w:rPr>
        <w:t>自有收入的支出（综合业务费）绩效目标表</w:t>
      </w:r>
    </w:p>
    <w:p w:rsidR="003C31CE" w:rsidRDefault="003C31CE">
      <w:pPr>
        <w:jc w:val="center"/>
      </w:pPr>
    </w:p>
    <w:p w:rsidR="003C31CE" w:rsidRDefault="003C31CE">
      <w:pPr>
        <w:jc w:val="center"/>
        <w:sectPr w:rsidR="003C31CE">
          <w:pgSz w:w="11900" w:h="16840"/>
          <w:pgMar w:top="1984" w:right="1304" w:bottom="1134" w:left="1304" w:header="720" w:footer="720" w:gutter="0"/>
          <w:cols w:space="720"/>
        </w:sectPr>
      </w:pPr>
    </w:p>
    <w:p w:rsidR="003C31CE" w:rsidRDefault="003C31CE">
      <w:pPr>
        <w:jc w:val="center"/>
      </w:pPr>
    </w:p>
    <w:p w:rsidR="003C31CE" w:rsidRDefault="00653AE7">
      <w:pPr>
        <w:ind w:firstLine="560"/>
        <w:outlineLvl w:val="3"/>
      </w:pPr>
      <w:bookmarkStart w:id="0" w:name="_Toc97121104"/>
      <w:r>
        <w:rPr>
          <w:rFonts w:ascii="方正仿宋_GBK" w:eastAsia="方正仿宋_GBK" w:hAnsi="方正仿宋_GBK" w:cs="方正仿宋_GBK"/>
          <w:color w:val="000000"/>
          <w:sz w:val="28"/>
        </w:rPr>
        <w:t>1.科信总队信息化运维经费（中央）绩效目标表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科信总队信息化运维经费（中央）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1254.98</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1254.98</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信息化运维和服务保障</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可靠合理的运维手段全力保障总队所建设和管理的各系统正常稳定运行，提升已出保的硬件和软件的运行可靠性，在系统发生故障时能够及时进行处理解决，并恢复系统正常运行，为公安业务提供强大支撑。</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平台功能正常运转率</w:t>
            </w:r>
          </w:p>
        </w:tc>
        <w:tc>
          <w:tcPr>
            <w:tcW w:w="3430" w:type="dxa"/>
            <w:vAlign w:val="center"/>
          </w:tcPr>
          <w:p w:rsidR="003C31CE" w:rsidRDefault="00653AE7">
            <w:pPr>
              <w:pStyle w:val="2"/>
            </w:pPr>
            <w:r>
              <w:t>平台功能正常运转率</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系统验收合格率</w:t>
            </w:r>
          </w:p>
        </w:tc>
        <w:tc>
          <w:tcPr>
            <w:tcW w:w="3430" w:type="dxa"/>
            <w:vAlign w:val="center"/>
          </w:tcPr>
          <w:p w:rsidR="003C31CE" w:rsidRDefault="00653AE7">
            <w:pPr>
              <w:pStyle w:val="2"/>
            </w:pPr>
            <w:r>
              <w:t>系统验收合格率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系统运行维护响应时间</w:t>
            </w:r>
          </w:p>
        </w:tc>
        <w:tc>
          <w:tcPr>
            <w:tcW w:w="3430" w:type="dxa"/>
            <w:vAlign w:val="center"/>
          </w:tcPr>
          <w:p w:rsidR="003C31CE" w:rsidRDefault="00653AE7">
            <w:pPr>
              <w:pStyle w:val="2"/>
            </w:pPr>
            <w:r>
              <w:t>系统运行维护响应时间</w:t>
            </w:r>
          </w:p>
        </w:tc>
        <w:tc>
          <w:tcPr>
            <w:tcW w:w="2551" w:type="dxa"/>
            <w:vAlign w:val="center"/>
          </w:tcPr>
          <w:p w:rsidR="003C31CE" w:rsidRDefault="00653AE7">
            <w:pPr>
              <w:pStyle w:val="2"/>
            </w:pPr>
            <w:r>
              <w:t>≤4小时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维保费用成本</w:t>
            </w:r>
          </w:p>
        </w:tc>
        <w:tc>
          <w:tcPr>
            <w:tcW w:w="3430" w:type="dxa"/>
            <w:vAlign w:val="center"/>
          </w:tcPr>
          <w:p w:rsidR="003C31CE" w:rsidRDefault="00653AE7">
            <w:pPr>
              <w:pStyle w:val="2"/>
            </w:pPr>
            <w:r>
              <w:t>维保费用成本</w:t>
            </w:r>
          </w:p>
        </w:tc>
        <w:tc>
          <w:tcPr>
            <w:tcW w:w="2551" w:type="dxa"/>
            <w:vAlign w:val="center"/>
          </w:tcPr>
          <w:p w:rsidR="003C31CE" w:rsidRDefault="00653AE7">
            <w:pPr>
              <w:pStyle w:val="2"/>
            </w:pPr>
            <w:r>
              <w:t>≤1254.98万元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系统正常使用年限</w:t>
            </w:r>
          </w:p>
        </w:tc>
        <w:tc>
          <w:tcPr>
            <w:tcW w:w="3430" w:type="dxa"/>
            <w:vAlign w:val="center"/>
          </w:tcPr>
          <w:p w:rsidR="003C31CE" w:rsidRDefault="00653AE7">
            <w:pPr>
              <w:pStyle w:val="2"/>
            </w:pPr>
            <w:r>
              <w:t>系统正常使用年限</w:t>
            </w:r>
          </w:p>
        </w:tc>
        <w:tc>
          <w:tcPr>
            <w:tcW w:w="2551" w:type="dxa"/>
            <w:vAlign w:val="center"/>
          </w:tcPr>
          <w:p w:rsidR="003C31CE" w:rsidRDefault="00653AE7">
            <w:pPr>
              <w:pStyle w:val="2"/>
            </w:pPr>
            <w:r>
              <w:t>≥1年</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使用人员满意度</w:t>
            </w:r>
          </w:p>
        </w:tc>
        <w:tc>
          <w:tcPr>
            <w:tcW w:w="3430" w:type="dxa"/>
            <w:vAlign w:val="center"/>
          </w:tcPr>
          <w:p w:rsidR="003C31CE" w:rsidRDefault="00653AE7">
            <w:pPr>
              <w:pStyle w:val="2"/>
            </w:pPr>
            <w:r>
              <w:t>使用人员满意度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53AE7">
      <w:pPr>
        <w:ind w:firstLine="560"/>
        <w:outlineLvl w:val="3"/>
      </w:pPr>
      <w:bookmarkStart w:id="1" w:name="_Toc97121105"/>
      <w:r>
        <w:rPr>
          <w:rFonts w:ascii="方正仿宋_GBK" w:eastAsia="方正仿宋_GBK" w:hAnsi="方正仿宋_GBK" w:cs="方正仿宋_GBK"/>
          <w:color w:val="000000"/>
          <w:sz w:val="28"/>
        </w:rPr>
        <w:t>2.民警被裝购置费绩效目标表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民警被裝购置费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6600.00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6600.00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依据《关于印发《公安机关人民警察制式服装及其标志供应办法》（公通字【2002】53号）文件规定，配备相应的帽类、服装类、鞋类、标志类、装具类等被装，保障公安被装业务需求，提升民警执法形象。</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1.依据《关于印发《公安机关人民警察制式服装及其标志供应办法》（公通字【2002】53号）文件规定，配备相应的帽类、服装类、鞋类、标志类、装具类被装，保障公安被装业务需求，提升民警执法形象。</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被装购置数量</w:t>
            </w:r>
          </w:p>
        </w:tc>
        <w:tc>
          <w:tcPr>
            <w:tcW w:w="3430" w:type="dxa"/>
            <w:vAlign w:val="center"/>
          </w:tcPr>
          <w:p w:rsidR="003C31CE" w:rsidRDefault="00653AE7">
            <w:pPr>
              <w:pStyle w:val="2"/>
            </w:pPr>
            <w:r>
              <w:t>被装购置数量</w:t>
            </w:r>
          </w:p>
        </w:tc>
        <w:tc>
          <w:tcPr>
            <w:tcW w:w="2551" w:type="dxa"/>
            <w:vAlign w:val="center"/>
          </w:tcPr>
          <w:p w:rsidR="003C31CE" w:rsidRDefault="00653AE7">
            <w:pPr>
              <w:pStyle w:val="2"/>
            </w:pPr>
            <w:r>
              <w:t>≥50万件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被装验收合格率</w:t>
            </w:r>
          </w:p>
        </w:tc>
        <w:tc>
          <w:tcPr>
            <w:tcW w:w="3430" w:type="dxa"/>
            <w:vAlign w:val="center"/>
          </w:tcPr>
          <w:p w:rsidR="003C31CE" w:rsidRDefault="00653AE7">
            <w:pPr>
              <w:pStyle w:val="2"/>
            </w:pPr>
            <w:r>
              <w:t>被装验收合格率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被装采购时间</w:t>
            </w:r>
          </w:p>
        </w:tc>
        <w:tc>
          <w:tcPr>
            <w:tcW w:w="3430" w:type="dxa"/>
            <w:vAlign w:val="center"/>
          </w:tcPr>
          <w:p w:rsidR="003C31CE" w:rsidRDefault="00653AE7">
            <w:pPr>
              <w:pStyle w:val="2"/>
            </w:pPr>
            <w:r>
              <w:t>被装采购时间</w:t>
            </w:r>
          </w:p>
        </w:tc>
        <w:tc>
          <w:tcPr>
            <w:tcW w:w="2551" w:type="dxa"/>
            <w:vAlign w:val="center"/>
          </w:tcPr>
          <w:p w:rsidR="003C31CE" w:rsidRDefault="00653AE7">
            <w:pPr>
              <w:pStyle w:val="2"/>
            </w:pPr>
            <w:r>
              <w:t>2022年11月底前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被装购置成本</w:t>
            </w:r>
          </w:p>
        </w:tc>
        <w:tc>
          <w:tcPr>
            <w:tcW w:w="3430" w:type="dxa"/>
            <w:vAlign w:val="center"/>
          </w:tcPr>
          <w:p w:rsidR="003C31CE" w:rsidRDefault="00653AE7">
            <w:pPr>
              <w:pStyle w:val="2"/>
            </w:pPr>
            <w:r>
              <w:t>被装购置成本</w:t>
            </w:r>
          </w:p>
        </w:tc>
        <w:tc>
          <w:tcPr>
            <w:tcW w:w="2551" w:type="dxa"/>
            <w:vAlign w:val="center"/>
          </w:tcPr>
          <w:p w:rsidR="003C31CE" w:rsidRDefault="00653AE7">
            <w:pPr>
              <w:pStyle w:val="2"/>
            </w:pPr>
            <w:r>
              <w:t>≤6600万元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提升民警执法形象，保障公安被装业务需求</w:t>
            </w:r>
          </w:p>
        </w:tc>
        <w:tc>
          <w:tcPr>
            <w:tcW w:w="3430" w:type="dxa"/>
            <w:vAlign w:val="center"/>
          </w:tcPr>
          <w:p w:rsidR="003C31CE" w:rsidRDefault="00653AE7">
            <w:pPr>
              <w:pStyle w:val="2"/>
            </w:pPr>
            <w:r>
              <w:t>提升民警执法形象，保障公安被装业务需求</w:t>
            </w:r>
          </w:p>
        </w:tc>
        <w:tc>
          <w:tcPr>
            <w:tcW w:w="2551" w:type="dxa"/>
            <w:vAlign w:val="center"/>
          </w:tcPr>
          <w:p w:rsidR="003C31CE" w:rsidRDefault="00653AE7">
            <w:pPr>
              <w:pStyle w:val="2"/>
            </w:pPr>
            <w:r>
              <w:t>有效保障</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被装使用部门满意度</w:t>
            </w:r>
          </w:p>
        </w:tc>
        <w:tc>
          <w:tcPr>
            <w:tcW w:w="3430" w:type="dxa"/>
            <w:vAlign w:val="center"/>
          </w:tcPr>
          <w:p w:rsidR="003C31CE" w:rsidRDefault="00653AE7">
            <w:pPr>
              <w:pStyle w:val="2"/>
            </w:pPr>
            <w:r>
              <w:t>被装使用部门满意度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53AE7">
      <w:pPr>
        <w:ind w:firstLine="560"/>
        <w:outlineLvl w:val="3"/>
      </w:pPr>
      <w:bookmarkStart w:id="2" w:name="_Toc97121106"/>
      <w:r>
        <w:rPr>
          <w:rFonts w:ascii="方正仿宋_GBK" w:eastAsia="方正仿宋_GBK" w:hAnsi="方正仿宋_GBK" w:cs="方正仿宋_GBK"/>
          <w:color w:val="000000"/>
          <w:sz w:val="28"/>
        </w:rPr>
        <w:t>3.图侦技防总队信息化运维经费（中央）绩效目标表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图侦技防总队信息化运维经费（中央）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1400.00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1400.00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已建设视频监控系统及配套设备设施维修维护。</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保障视图数据汇聚总平台及各级分平台平稳运行，前端视频监控点位及电子卡口完好使用；出现故障后，相关技术人员应按照项目合同约定时间到达现场并迅速确定故障原因、确定恢复方式开展修复工作；如遇突发事件应立即开展处置，确保各类设备设施及时恢复，为公安实战提供视频图像技术支撑；保障安全态势感知平台完好使用，出现故障应按照合同约定及时修复；保障骨干网传输良好，出现故障按照合同约定时间及时修复。</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视图数据汇聚平台维保数量</w:t>
            </w:r>
          </w:p>
        </w:tc>
        <w:tc>
          <w:tcPr>
            <w:tcW w:w="3430" w:type="dxa"/>
            <w:vAlign w:val="center"/>
          </w:tcPr>
          <w:p w:rsidR="003C31CE" w:rsidRDefault="00653AE7">
            <w:pPr>
              <w:pStyle w:val="2"/>
            </w:pPr>
            <w:r>
              <w:t>对1个平台进行维保</w:t>
            </w:r>
          </w:p>
        </w:tc>
        <w:tc>
          <w:tcPr>
            <w:tcW w:w="2551" w:type="dxa"/>
            <w:vAlign w:val="center"/>
          </w:tcPr>
          <w:p w:rsidR="003C31CE" w:rsidRDefault="00653AE7">
            <w:pPr>
              <w:pStyle w:val="2"/>
            </w:pPr>
            <w:r>
              <w:t>1个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视频监控系统维保子项目数</w:t>
            </w:r>
          </w:p>
        </w:tc>
        <w:tc>
          <w:tcPr>
            <w:tcW w:w="3430" w:type="dxa"/>
            <w:vAlign w:val="center"/>
          </w:tcPr>
          <w:p w:rsidR="003C31CE" w:rsidRDefault="00653AE7">
            <w:pPr>
              <w:pStyle w:val="2"/>
            </w:pPr>
            <w:r>
              <w:t>对22个子项目进行维保</w:t>
            </w:r>
          </w:p>
        </w:tc>
        <w:tc>
          <w:tcPr>
            <w:tcW w:w="2551" w:type="dxa"/>
            <w:vAlign w:val="center"/>
          </w:tcPr>
          <w:p w:rsidR="003C31CE" w:rsidRDefault="00653AE7">
            <w:pPr>
              <w:pStyle w:val="2"/>
            </w:pPr>
            <w:r>
              <w:t>22个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安全态势感知平台</w:t>
            </w:r>
          </w:p>
        </w:tc>
        <w:tc>
          <w:tcPr>
            <w:tcW w:w="3430" w:type="dxa"/>
            <w:vAlign w:val="center"/>
          </w:tcPr>
          <w:p w:rsidR="003C31CE" w:rsidRDefault="00653AE7">
            <w:pPr>
              <w:pStyle w:val="2"/>
            </w:pPr>
            <w:r>
              <w:t>对1个系统进行维保</w:t>
            </w:r>
          </w:p>
        </w:tc>
        <w:tc>
          <w:tcPr>
            <w:tcW w:w="2551" w:type="dxa"/>
            <w:vAlign w:val="center"/>
          </w:tcPr>
          <w:p w:rsidR="003C31CE" w:rsidRDefault="00653AE7">
            <w:pPr>
              <w:pStyle w:val="2"/>
            </w:pPr>
            <w:r>
              <w:t>1个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市级视频监控网骨干网</w:t>
            </w:r>
          </w:p>
        </w:tc>
        <w:tc>
          <w:tcPr>
            <w:tcW w:w="3430" w:type="dxa"/>
            <w:vAlign w:val="center"/>
          </w:tcPr>
          <w:p w:rsidR="003C31CE" w:rsidRDefault="00653AE7">
            <w:pPr>
              <w:pStyle w:val="2"/>
            </w:pPr>
            <w:r>
              <w:t>对56条市级骨干网进行维保</w:t>
            </w:r>
          </w:p>
        </w:tc>
        <w:tc>
          <w:tcPr>
            <w:tcW w:w="2551" w:type="dxa"/>
            <w:vAlign w:val="center"/>
          </w:tcPr>
          <w:p w:rsidR="003C31CE" w:rsidRDefault="00653AE7">
            <w:pPr>
              <w:pStyle w:val="2"/>
            </w:pPr>
            <w:r>
              <w:t>56条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视图数据汇聚平台可用率</w:t>
            </w:r>
          </w:p>
        </w:tc>
        <w:tc>
          <w:tcPr>
            <w:tcW w:w="3430" w:type="dxa"/>
            <w:vAlign w:val="center"/>
          </w:tcPr>
          <w:p w:rsidR="003C31CE" w:rsidRDefault="00653AE7">
            <w:pPr>
              <w:pStyle w:val="2"/>
            </w:pPr>
            <w:r>
              <w:t>可用率大于等于95%</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视频监控分平台可用率</w:t>
            </w:r>
          </w:p>
        </w:tc>
        <w:tc>
          <w:tcPr>
            <w:tcW w:w="3430" w:type="dxa"/>
            <w:vAlign w:val="center"/>
          </w:tcPr>
          <w:p w:rsidR="003C31CE" w:rsidRDefault="00653AE7">
            <w:pPr>
              <w:pStyle w:val="2"/>
            </w:pPr>
            <w:r>
              <w:t>可用率大于等于95%</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前端视频监控、电子卡口点位考核达标率</w:t>
            </w:r>
          </w:p>
        </w:tc>
        <w:tc>
          <w:tcPr>
            <w:tcW w:w="3430" w:type="dxa"/>
            <w:vAlign w:val="center"/>
          </w:tcPr>
          <w:p w:rsidR="003C31CE" w:rsidRDefault="00653AE7">
            <w:pPr>
              <w:pStyle w:val="2"/>
            </w:pPr>
            <w:r>
              <w:t>可用率大于等于95%</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视频监控录像可用率</w:t>
            </w:r>
          </w:p>
        </w:tc>
        <w:tc>
          <w:tcPr>
            <w:tcW w:w="3430" w:type="dxa"/>
            <w:vAlign w:val="center"/>
          </w:tcPr>
          <w:p w:rsidR="003C31CE" w:rsidRDefault="00653AE7">
            <w:pPr>
              <w:pStyle w:val="2"/>
            </w:pPr>
            <w:r>
              <w:t>可用率大于等于95%</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国标平台对接稳定性</w:t>
            </w:r>
          </w:p>
        </w:tc>
        <w:tc>
          <w:tcPr>
            <w:tcW w:w="3430" w:type="dxa"/>
            <w:vAlign w:val="center"/>
          </w:tcPr>
          <w:p w:rsidR="003C31CE" w:rsidRDefault="00653AE7">
            <w:pPr>
              <w:pStyle w:val="2"/>
            </w:pPr>
            <w:r>
              <w:t>稳定性大于等于95%</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安全态势感知平台年完好率</w:t>
            </w:r>
          </w:p>
        </w:tc>
        <w:tc>
          <w:tcPr>
            <w:tcW w:w="3430" w:type="dxa"/>
            <w:vAlign w:val="center"/>
          </w:tcPr>
          <w:p w:rsidR="003C31CE" w:rsidRDefault="00653AE7">
            <w:pPr>
              <w:pStyle w:val="2"/>
            </w:pPr>
            <w:r>
              <w:t>年完好率大于等于95%</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市级视频监控网骨干网年完好率</w:t>
            </w:r>
          </w:p>
        </w:tc>
        <w:tc>
          <w:tcPr>
            <w:tcW w:w="3430" w:type="dxa"/>
            <w:vAlign w:val="center"/>
          </w:tcPr>
          <w:p w:rsidR="003C31CE" w:rsidRDefault="00653AE7">
            <w:pPr>
              <w:pStyle w:val="2"/>
            </w:pPr>
            <w:r>
              <w:t>年完好率大于等于95%</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运维服务响应时间</w:t>
            </w:r>
          </w:p>
        </w:tc>
        <w:tc>
          <w:tcPr>
            <w:tcW w:w="3430" w:type="dxa"/>
            <w:vAlign w:val="center"/>
          </w:tcPr>
          <w:p w:rsidR="003C31CE" w:rsidRDefault="00653AE7">
            <w:pPr>
              <w:pStyle w:val="2"/>
            </w:pPr>
            <w:r>
              <w:t>维保工作应于7×24小时响应</w:t>
            </w:r>
          </w:p>
        </w:tc>
        <w:tc>
          <w:tcPr>
            <w:tcW w:w="2551" w:type="dxa"/>
            <w:vAlign w:val="center"/>
          </w:tcPr>
          <w:p w:rsidR="003C31CE" w:rsidRDefault="00653AE7">
            <w:pPr>
              <w:pStyle w:val="2"/>
            </w:pPr>
            <w:r>
              <w:t>24小时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故障响应后达到现场时间</w:t>
            </w:r>
          </w:p>
        </w:tc>
        <w:tc>
          <w:tcPr>
            <w:tcW w:w="3430" w:type="dxa"/>
            <w:vAlign w:val="center"/>
          </w:tcPr>
          <w:p w:rsidR="003C31CE" w:rsidRDefault="00653AE7">
            <w:pPr>
              <w:pStyle w:val="2"/>
            </w:pPr>
            <w:r>
              <w:t>到达现场时间小于等于2小时</w:t>
            </w:r>
          </w:p>
        </w:tc>
        <w:tc>
          <w:tcPr>
            <w:tcW w:w="2551" w:type="dxa"/>
            <w:vAlign w:val="center"/>
          </w:tcPr>
          <w:p w:rsidR="003C31CE" w:rsidRDefault="00653AE7">
            <w:pPr>
              <w:pStyle w:val="2"/>
            </w:pPr>
            <w:r>
              <w:t>≤2小时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故障排查及修复方式确定时间</w:t>
            </w:r>
          </w:p>
        </w:tc>
        <w:tc>
          <w:tcPr>
            <w:tcW w:w="3430" w:type="dxa"/>
            <w:vAlign w:val="center"/>
          </w:tcPr>
          <w:p w:rsidR="003C31CE" w:rsidRDefault="00653AE7">
            <w:pPr>
              <w:pStyle w:val="2"/>
            </w:pPr>
            <w:r>
              <w:t>小于等于12小时</w:t>
            </w:r>
          </w:p>
        </w:tc>
        <w:tc>
          <w:tcPr>
            <w:tcW w:w="2551" w:type="dxa"/>
            <w:vAlign w:val="center"/>
          </w:tcPr>
          <w:p w:rsidR="003C31CE" w:rsidRDefault="00653AE7">
            <w:pPr>
              <w:pStyle w:val="2"/>
            </w:pPr>
            <w:r>
              <w:t>≤12小时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突发状况应急处置时效</w:t>
            </w:r>
          </w:p>
        </w:tc>
        <w:tc>
          <w:tcPr>
            <w:tcW w:w="3430" w:type="dxa"/>
            <w:vAlign w:val="center"/>
          </w:tcPr>
          <w:p w:rsidR="003C31CE" w:rsidRDefault="00653AE7">
            <w:pPr>
              <w:pStyle w:val="2"/>
            </w:pPr>
            <w:r>
              <w:t>小于等于0.5小时</w:t>
            </w:r>
          </w:p>
        </w:tc>
        <w:tc>
          <w:tcPr>
            <w:tcW w:w="2551" w:type="dxa"/>
            <w:vAlign w:val="center"/>
          </w:tcPr>
          <w:p w:rsidR="003C31CE" w:rsidRDefault="00653AE7">
            <w:pPr>
              <w:pStyle w:val="2"/>
            </w:pPr>
            <w:r>
              <w:t>≤0.5小时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安全态势感知平台回复时间</w:t>
            </w:r>
          </w:p>
        </w:tc>
        <w:tc>
          <w:tcPr>
            <w:tcW w:w="3430" w:type="dxa"/>
            <w:vAlign w:val="center"/>
          </w:tcPr>
          <w:p w:rsidR="003C31CE" w:rsidRDefault="00653AE7">
            <w:pPr>
              <w:pStyle w:val="2"/>
            </w:pPr>
            <w:r>
              <w:t>小于等于24小时</w:t>
            </w:r>
          </w:p>
        </w:tc>
        <w:tc>
          <w:tcPr>
            <w:tcW w:w="2551" w:type="dxa"/>
            <w:vAlign w:val="center"/>
          </w:tcPr>
          <w:p w:rsidR="003C31CE" w:rsidRDefault="00653AE7">
            <w:pPr>
              <w:pStyle w:val="2"/>
            </w:pPr>
            <w:r>
              <w:t>≤24小时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骨干网故障响应时间</w:t>
            </w:r>
          </w:p>
        </w:tc>
        <w:tc>
          <w:tcPr>
            <w:tcW w:w="3430" w:type="dxa"/>
            <w:vAlign w:val="center"/>
          </w:tcPr>
          <w:p w:rsidR="003C31CE" w:rsidRDefault="00653AE7">
            <w:pPr>
              <w:pStyle w:val="2"/>
            </w:pPr>
            <w:r>
              <w:t>小于等于2小时</w:t>
            </w:r>
          </w:p>
        </w:tc>
        <w:tc>
          <w:tcPr>
            <w:tcW w:w="2551" w:type="dxa"/>
            <w:vAlign w:val="center"/>
          </w:tcPr>
          <w:p w:rsidR="003C31CE" w:rsidRDefault="00653AE7">
            <w:pPr>
              <w:pStyle w:val="2"/>
            </w:pPr>
            <w:r>
              <w:t>≤2小时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视频监控网系统维护成本</w:t>
            </w:r>
          </w:p>
        </w:tc>
        <w:tc>
          <w:tcPr>
            <w:tcW w:w="3430" w:type="dxa"/>
            <w:vAlign w:val="center"/>
          </w:tcPr>
          <w:p w:rsidR="003C31CE" w:rsidRDefault="00653AE7">
            <w:pPr>
              <w:pStyle w:val="2"/>
            </w:pPr>
            <w:r>
              <w:t>小于等于1400万元</w:t>
            </w:r>
          </w:p>
        </w:tc>
        <w:tc>
          <w:tcPr>
            <w:tcW w:w="2551" w:type="dxa"/>
            <w:vAlign w:val="center"/>
          </w:tcPr>
          <w:p w:rsidR="003C31CE" w:rsidRDefault="00653AE7">
            <w:pPr>
              <w:pStyle w:val="2"/>
            </w:pPr>
            <w:r>
              <w:t>≤1400万元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侦查破案效率</w:t>
            </w:r>
          </w:p>
        </w:tc>
        <w:tc>
          <w:tcPr>
            <w:tcW w:w="3430" w:type="dxa"/>
            <w:vAlign w:val="center"/>
          </w:tcPr>
          <w:p w:rsidR="003C31CE" w:rsidRDefault="00653AE7">
            <w:pPr>
              <w:pStyle w:val="2"/>
            </w:pPr>
            <w:r>
              <w:t>水平得到提升</w:t>
            </w:r>
          </w:p>
        </w:tc>
        <w:tc>
          <w:tcPr>
            <w:tcW w:w="2551" w:type="dxa"/>
            <w:vAlign w:val="center"/>
          </w:tcPr>
          <w:p w:rsidR="003C31CE" w:rsidRDefault="00653AE7">
            <w:pPr>
              <w:pStyle w:val="2"/>
            </w:pPr>
            <w:r>
              <w:t>1水平得到提升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安全保卫能力</w:t>
            </w:r>
          </w:p>
        </w:tc>
        <w:tc>
          <w:tcPr>
            <w:tcW w:w="3430" w:type="dxa"/>
            <w:vAlign w:val="center"/>
          </w:tcPr>
          <w:p w:rsidR="003C31CE" w:rsidRDefault="00653AE7">
            <w:pPr>
              <w:pStyle w:val="2"/>
            </w:pPr>
            <w:r>
              <w:t>水平得到提升</w:t>
            </w:r>
          </w:p>
        </w:tc>
        <w:tc>
          <w:tcPr>
            <w:tcW w:w="2551" w:type="dxa"/>
            <w:vAlign w:val="center"/>
          </w:tcPr>
          <w:p w:rsidR="003C31CE" w:rsidRDefault="00653AE7">
            <w:pPr>
              <w:pStyle w:val="2"/>
            </w:pPr>
            <w:r>
              <w:t>1水平得到提升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通过更换相关故障设备保障各系统平稳运行</w:t>
            </w:r>
          </w:p>
        </w:tc>
        <w:tc>
          <w:tcPr>
            <w:tcW w:w="3430" w:type="dxa"/>
            <w:vAlign w:val="center"/>
          </w:tcPr>
          <w:p w:rsidR="003C31CE" w:rsidRDefault="00653AE7">
            <w:pPr>
              <w:pStyle w:val="2"/>
            </w:pPr>
            <w:r>
              <w:t>通过更换相关故障设备保障各系统平稳运行</w:t>
            </w:r>
          </w:p>
        </w:tc>
        <w:tc>
          <w:tcPr>
            <w:tcW w:w="2551" w:type="dxa"/>
            <w:vAlign w:val="center"/>
          </w:tcPr>
          <w:p w:rsidR="003C31CE" w:rsidRDefault="00653AE7">
            <w:pPr>
              <w:pStyle w:val="2"/>
            </w:pPr>
            <w:r>
              <w:t>1系统延续性得到提升</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系统使用人员满意度</w:t>
            </w:r>
          </w:p>
        </w:tc>
        <w:tc>
          <w:tcPr>
            <w:tcW w:w="3430" w:type="dxa"/>
            <w:vAlign w:val="center"/>
          </w:tcPr>
          <w:p w:rsidR="003C31CE" w:rsidRDefault="00653AE7">
            <w:pPr>
              <w:pStyle w:val="2"/>
            </w:pPr>
            <w:r>
              <w:t>大于等于90%</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53AE7">
      <w:pPr>
        <w:ind w:firstLine="560"/>
        <w:outlineLvl w:val="3"/>
      </w:pPr>
      <w:bookmarkStart w:id="3" w:name="_Toc97121107"/>
      <w:r>
        <w:rPr>
          <w:rFonts w:ascii="方正仿宋_GBK" w:eastAsia="方正仿宋_GBK" w:hAnsi="方正仿宋_GBK" w:cs="方正仿宋_GBK"/>
          <w:color w:val="000000"/>
          <w:sz w:val="28"/>
        </w:rPr>
        <w:t>4.刑侦总队信息化运维经费（中央）绩效目标表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刑侦总队信息化运维经费（中央）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500.00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500.00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购买10项服务，达到提高预警信息，通过劝阻成功降低全市案发量，并提高天津市公安打击治理电信互联网犯罪活动的能力，提升综合实战能力和水平。</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1.通过购买10项服务，达到提高预警信息准确率达90%，通过劝阻成功降低全市案发量，并提高天津市公安打击治理电信互联网犯罪活动的能力，提升综合实战能力和水平。</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高危（发）诈骗手段预警服务</w:t>
            </w:r>
          </w:p>
        </w:tc>
        <w:tc>
          <w:tcPr>
            <w:tcW w:w="3430" w:type="dxa"/>
            <w:vAlign w:val="center"/>
          </w:tcPr>
          <w:p w:rsidR="003C31CE" w:rsidRDefault="00653AE7">
            <w:pPr>
              <w:pStyle w:val="2"/>
            </w:pPr>
            <w:r>
              <w:t>大于等于36万条</w:t>
            </w:r>
          </w:p>
        </w:tc>
        <w:tc>
          <w:tcPr>
            <w:tcW w:w="2551" w:type="dxa"/>
            <w:vAlign w:val="center"/>
          </w:tcPr>
          <w:p w:rsidR="003C31CE" w:rsidRDefault="00653AE7">
            <w:pPr>
              <w:pStyle w:val="2"/>
            </w:pPr>
            <w:r>
              <w:t>≥36万条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话单分析预警服务</w:t>
            </w:r>
          </w:p>
        </w:tc>
        <w:tc>
          <w:tcPr>
            <w:tcW w:w="3430" w:type="dxa"/>
            <w:vAlign w:val="center"/>
          </w:tcPr>
          <w:p w:rsidR="003C31CE" w:rsidRDefault="00653AE7">
            <w:pPr>
              <w:pStyle w:val="2"/>
            </w:pPr>
            <w:r>
              <w:t>大于等于18万条</w:t>
            </w:r>
          </w:p>
        </w:tc>
        <w:tc>
          <w:tcPr>
            <w:tcW w:w="2551" w:type="dxa"/>
            <w:vAlign w:val="center"/>
          </w:tcPr>
          <w:p w:rsidR="003C31CE" w:rsidRDefault="00653AE7">
            <w:pPr>
              <w:pStyle w:val="2"/>
            </w:pPr>
            <w:r>
              <w:t>≥18万条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网络电话预警服务</w:t>
            </w:r>
          </w:p>
        </w:tc>
        <w:tc>
          <w:tcPr>
            <w:tcW w:w="3430" w:type="dxa"/>
            <w:vAlign w:val="center"/>
          </w:tcPr>
          <w:p w:rsidR="003C31CE" w:rsidRDefault="00653AE7">
            <w:pPr>
              <w:pStyle w:val="2"/>
            </w:pPr>
            <w:r>
              <w:t>大于等于1.2万条</w:t>
            </w:r>
          </w:p>
        </w:tc>
        <w:tc>
          <w:tcPr>
            <w:tcW w:w="2551" w:type="dxa"/>
            <w:vAlign w:val="center"/>
          </w:tcPr>
          <w:p w:rsidR="003C31CE" w:rsidRDefault="00653AE7">
            <w:pPr>
              <w:pStyle w:val="2"/>
            </w:pPr>
            <w:r>
              <w:t>≥1.2万条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96110外呼服务</w:t>
            </w:r>
          </w:p>
        </w:tc>
        <w:tc>
          <w:tcPr>
            <w:tcW w:w="3430" w:type="dxa"/>
            <w:vAlign w:val="center"/>
          </w:tcPr>
          <w:p w:rsidR="003C31CE" w:rsidRDefault="00653AE7">
            <w:pPr>
              <w:pStyle w:val="2"/>
            </w:pPr>
            <w:r>
              <w:t>大于等于36万条</w:t>
            </w:r>
          </w:p>
        </w:tc>
        <w:tc>
          <w:tcPr>
            <w:tcW w:w="2551" w:type="dxa"/>
            <w:vAlign w:val="center"/>
          </w:tcPr>
          <w:p w:rsidR="003C31CE" w:rsidRDefault="00653AE7">
            <w:pPr>
              <w:pStyle w:val="2"/>
            </w:pPr>
            <w:r>
              <w:t>≥36万条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嫌疑人真实身份还原服务</w:t>
            </w:r>
          </w:p>
        </w:tc>
        <w:tc>
          <w:tcPr>
            <w:tcW w:w="3430" w:type="dxa"/>
            <w:vAlign w:val="center"/>
          </w:tcPr>
          <w:p w:rsidR="003C31CE" w:rsidRDefault="00653AE7">
            <w:pPr>
              <w:pStyle w:val="2"/>
            </w:pPr>
            <w:r>
              <w:t>大于等于100个</w:t>
            </w:r>
          </w:p>
        </w:tc>
        <w:tc>
          <w:tcPr>
            <w:tcW w:w="2551" w:type="dxa"/>
            <w:vAlign w:val="center"/>
          </w:tcPr>
          <w:p w:rsidR="003C31CE" w:rsidRDefault="00653AE7">
            <w:pPr>
              <w:pStyle w:val="2"/>
            </w:pPr>
            <w:r>
              <w:t>≥100个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虚假网址、APP解析服务</w:t>
            </w:r>
          </w:p>
        </w:tc>
        <w:tc>
          <w:tcPr>
            <w:tcW w:w="3430" w:type="dxa"/>
            <w:vAlign w:val="center"/>
          </w:tcPr>
          <w:p w:rsidR="003C31CE" w:rsidRDefault="00653AE7">
            <w:pPr>
              <w:pStyle w:val="2"/>
            </w:pPr>
            <w:r>
              <w:t>大于等于50次</w:t>
            </w:r>
          </w:p>
        </w:tc>
        <w:tc>
          <w:tcPr>
            <w:tcW w:w="2551" w:type="dxa"/>
            <w:vAlign w:val="center"/>
          </w:tcPr>
          <w:p w:rsidR="003C31CE" w:rsidRDefault="00653AE7">
            <w:pPr>
              <w:pStyle w:val="2"/>
            </w:pPr>
            <w:r>
              <w:t>≥50次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作案设备落地服务</w:t>
            </w:r>
          </w:p>
        </w:tc>
        <w:tc>
          <w:tcPr>
            <w:tcW w:w="3430" w:type="dxa"/>
            <w:vAlign w:val="center"/>
          </w:tcPr>
          <w:p w:rsidR="003C31CE" w:rsidRDefault="00653AE7">
            <w:pPr>
              <w:pStyle w:val="2"/>
            </w:pPr>
            <w:r>
              <w:t>大于等于50次</w:t>
            </w:r>
          </w:p>
        </w:tc>
        <w:tc>
          <w:tcPr>
            <w:tcW w:w="2551" w:type="dxa"/>
            <w:vAlign w:val="center"/>
          </w:tcPr>
          <w:p w:rsidR="003C31CE" w:rsidRDefault="00653AE7">
            <w:pPr>
              <w:pStyle w:val="2"/>
            </w:pPr>
            <w:r>
              <w:t>≥50次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网银干扰服务</w:t>
            </w:r>
          </w:p>
        </w:tc>
        <w:tc>
          <w:tcPr>
            <w:tcW w:w="3430" w:type="dxa"/>
            <w:vAlign w:val="center"/>
          </w:tcPr>
          <w:p w:rsidR="003C31CE" w:rsidRDefault="00653AE7">
            <w:pPr>
              <w:pStyle w:val="2"/>
            </w:pPr>
            <w:r>
              <w:t>大于等于36万条</w:t>
            </w:r>
          </w:p>
        </w:tc>
        <w:tc>
          <w:tcPr>
            <w:tcW w:w="2551" w:type="dxa"/>
            <w:vAlign w:val="center"/>
          </w:tcPr>
          <w:p w:rsidR="003C31CE" w:rsidRDefault="00653AE7">
            <w:pPr>
              <w:pStyle w:val="2"/>
            </w:pPr>
            <w:r>
              <w:t>≥36万条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互联网侧预警数据服务</w:t>
            </w:r>
          </w:p>
        </w:tc>
        <w:tc>
          <w:tcPr>
            <w:tcW w:w="3430" w:type="dxa"/>
            <w:vAlign w:val="center"/>
          </w:tcPr>
          <w:p w:rsidR="003C31CE" w:rsidRDefault="00653AE7">
            <w:pPr>
              <w:pStyle w:val="2"/>
            </w:pPr>
            <w:r>
              <w:t>大于等于36万条</w:t>
            </w:r>
          </w:p>
        </w:tc>
        <w:tc>
          <w:tcPr>
            <w:tcW w:w="2551" w:type="dxa"/>
            <w:vAlign w:val="center"/>
          </w:tcPr>
          <w:p w:rsidR="003C31CE" w:rsidRDefault="00653AE7">
            <w:pPr>
              <w:pStyle w:val="2"/>
            </w:pPr>
            <w:r>
              <w:t>≥36万条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APP打包平台线索解析及远程取证</w:t>
            </w:r>
          </w:p>
        </w:tc>
        <w:tc>
          <w:tcPr>
            <w:tcW w:w="3430" w:type="dxa"/>
            <w:vAlign w:val="center"/>
          </w:tcPr>
          <w:p w:rsidR="003C31CE" w:rsidRDefault="00653AE7">
            <w:pPr>
              <w:pStyle w:val="2"/>
            </w:pPr>
            <w:r>
              <w:t>大于等于20起</w:t>
            </w:r>
          </w:p>
        </w:tc>
        <w:tc>
          <w:tcPr>
            <w:tcW w:w="2551" w:type="dxa"/>
            <w:vAlign w:val="center"/>
          </w:tcPr>
          <w:p w:rsidR="003C31CE" w:rsidRDefault="00653AE7">
            <w:pPr>
              <w:pStyle w:val="2"/>
            </w:pPr>
            <w:r>
              <w:t>≥20起</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咨询</w:t>
            </w:r>
          </w:p>
        </w:tc>
        <w:tc>
          <w:tcPr>
            <w:tcW w:w="3430" w:type="dxa"/>
            <w:vAlign w:val="center"/>
          </w:tcPr>
          <w:p w:rsidR="003C31CE" w:rsidRDefault="00653AE7">
            <w:pPr>
              <w:pStyle w:val="2"/>
            </w:pPr>
            <w:r>
              <w:t>大于等于1次</w:t>
            </w:r>
          </w:p>
        </w:tc>
        <w:tc>
          <w:tcPr>
            <w:tcW w:w="2551" w:type="dxa"/>
            <w:vAlign w:val="center"/>
          </w:tcPr>
          <w:p w:rsidR="003C31CE" w:rsidRDefault="00653AE7">
            <w:pPr>
              <w:pStyle w:val="2"/>
            </w:pPr>
            <w:r>
              <w:t>≥1次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高危（发）诈骗手段预警服务</w:t>
            </w:r>
          </w:p>
        </w:tc>
        <w:tc>
          <w:tcPr>
            <w:tcW w:w="3430" w:type="dxa"/>
            <w:vAlign w:val="center"/>
          </w:tcPr>
          <w:p w:rsidR="003C31CE" w:rsidRDefault="00653AE7">
            <w:pPr>
              <w:pStyle w:val="2"/>
            </w:pPr>
            <w:r>
              <w:t>大于等于85%</w:t>
            </w:r>
          </w:p>
        </w:tc>
        <w:tc>
          <w:tcPr>
            <w:tcW w:w="2551" w:type="dxa"/>
            <w:vAlign w:val="center"/>
          </w:tcPr>
          <w:p w:rsidR="003C31CE" w:rsidRDefault="00653AE7">
            <w:pPr>
              <w:pStyle w:val="2"/>
            </w:pPr>
            <w:r>
              <w:t>≥85%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话单分析预警服务</w:t>
            </w:r>
          </w:p>
        </w:tc>
        <w:tc>
          <w:tcPr>
            <w:tcW w:w="3430" w:type="dxa"/>
            <w:vAlign w:val="center"/>
          </w:tcPr>
          <w:p w:rsidR="003C31CE" w:rsidRDefault="00653AE7">
            <w:pPr>
              <w:pStyle w:val="2"/>
            </w:pPr>
            <w:r>
              <w:t>大于等于90%</w:t>
            </w:r>
          </w:p>
        </w:tc>
        <w:tc>
          <w:tcPr>
            <w:tcW w:w="2551" w:type="dxa"/>
            <w:vAlign w:val="center"/>
          </w:tcPr>
          <w:p w:rsidR="003C31CE" w:rsidRDefault="00653AE7">
            <w:pPr>
              <w:pStyle w:val="2"/>
            </w:pPr>
            <w:r>
              <w:t>≥90%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网络电话预警服务</w:t>
            </w:r>
          </w:p>
        </w:tc>
        <w:tc>
          <w:tcPr>
            <w:tcW w:w="3430" w:type="dxa"/>
            <w:vAlign w:val="center"/>
          </w:tcPr>
          <w:p w:rsidR="003C31CE" w:rsidRDefault="00653AE7">
            <w:pPr>
              <w:pStyle w:val="2"/>
            </w:pPr>
            <w:r>
              <w:t>大于等于95%</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96110外呼服务</w:t>
            </w:r>
          </w:p>
        </w:tc>
        <w:tc>
          <w:tcPr>
            <w:tcW w:w="3430" w:type="dxa"/>
            <w:vAlign w:val="center"/>
          </w:tcPr>
          <w:p w:rsidR="003C31CE" w:rsidRDefault="00653AE7">
            <w:pPr>
              <w:pStyle w:val="2"/>
            </w:pPr>
            <w:r>
              <w:t>等于100%</w:t>
            </w:r>
          </w:p>
          <w:p w:rsidR="003C31CE" w:rsidRDefault="003C31CE">
            <w:pPr>
              <w:pStyle w:val="2"/>
            </w:pP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嫌疑人真实身份还原服务</w:t>
            </w:r>
          </w:p>
        </w:tc>
        <w:tc>
          <w:tcPr>
            <w:tcW w:w="3430" w:type="dxa"/>
            <w:vAlign w:val="center"/>
          </w:tcPr>
          <w:p w:rsidR="003C31CE" w:rsidRDefault="00653AE7">
            <w:pPr>
              <w:pStyle w:val="2"/>
            </w:pPr>
            <w:r>
              <w:t>大于等于90%</w:t>
            </w:r>
          </w:p>
        </w:tc>
        <w:tc>
          <w:tcPr>
            <w:tcW w:w="2551" w:type="dxa"/>
            <w:vAlign w:val="center"/>
          </w:tcPr>
          <w:p w:rsidR="003C31CE" w:rsidRDefault="00653AE7">
            <w:pPr>
              <w:pStyle w:val="2"/>
            </w:pPr>
            <w:r>
              <w:t>≥90%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虚假网址、APP解析服务</w:t>
            </w:r>
          </w:p>
        </w:tc>
        <w:tc>
          <w:tcPr>
            <w:tcW w:w="3430" w:type="dxa"/>
            <w:vAlign w:val="center"/>
          </w:tcPr>
          <w:p w:rsidR="003C31CE" w:rsidRDefault="00653AE7">
            <w:pPr>
              <w:pStyle w:val="2"/>
            </w:pPr>
            <w:r>
              <w:t>大于等于90%</w:t>
            </w:r>
          </w:p>
        </w:tc>
        <w:tc>
          <w:tcPr>
            <w:tcW w:w="2551" w:type="dxa"/>
            <w:vAlign w:val="center"/>
          </w:tcPr>
          <w:p w:rsidR="003C31CE" w:rsidRDefault="00653AE7">
            <w:pPr>
              <w:pStyle w:val="2"/>
            </w:pPr>
            <w:r>
              <w:t>≥90%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作案设备落地服务</w:t>
            </w:r>
          </w:p>
        </w:tc>
        <w:tc>
          <w:tcPr>
            <w:tcW w:w="3430" w:type="dxa"/>
            <w:vAlign w:val="center"/>
          </w:tcPr>
          <w:p w:rsidR="003C31CE" w:rsidRDefault="00653AE7">
            <w:pPr>
              <w:pStyle w:val="2"/>
            </w:pPr>
            <w:r>
              <w:t>大于等于90%</w:t>
            </w:r>
          </w:p>
        </w:tc>
        <w:tc>
          <w:tcPr>
            <w:tcW w:w="2551" w:type="dxa"/>
            <w:vAlign w:val="center"/>
          </w:tcPr>
          <w:p w:rsidR="003C31CE" w:rsidRDefault="00653AE7">
            <w:pPr>
              <w:pStyle w:val="2"/>
            </w:pPr>
            <w:r>
              <w:t>≥90%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网银干扰服务</w:t>
            </w:r>
          </w:p>
        </w:tc>
        <w:tc>
          <w:tcPr>
            <w:tcW w:w="3430" w:type="dxa"/>
            <w:vAlign w:val="center"/>
          </w:tcPr>
          <w:p w:rsidR="003C31CE" w:rsidRDefault="00653AE7">
            <w:pPr>
              <w:pStyle w:val="2"/>
            </w:pPr>
            <w:r>
              <w:t>大于等于90%</w:t>
            </w:r>
          </w:p>
        </w:tc>
        <w:tc>
          <w:tcPr>
            <w:tcW w:w="2551" w:type="dxa"/>
            <w:vAlign w:val="center"/>
          </w:tcPr>
          <w:p w:rsidR="003C31CE" w:rsidRDefault="00653AE7">
            <w:pPr>
              <w:pStyle w:val="2"/>
            </w:pPr>
            <w:r>
              <w:t>≥90%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互联网侧预警数据服务</w:t>
            </w:r>
          </w:p>
        </w:tc>
        <w:tc>
          <w:tcPr>
            <w:tcW w:w="3430" w:type="dxa"/>
            <w:vAlign w:val="center"/>
          </w:tcPr>
          <w:p w:rsidR="003C31CE" w:rsidRDefault="00653AE7">
            <w:pPr>
              <w:pStyle w:val="2"/>
            </w:pPr>
            <w:r>
              <w:t>大于等于90%</w:t>
            </w:r>
          </w:p>
        </w:tc>
        <w:tc>
          <w:tcPr>
            <w:tcW w:w="2551" w:type="dxa"/>
            <w:vAlign w:val="center"/>
          </w:tcPr>
          <w:p w:rsidR="003C31CE" w:rsidRDefault="00653AE7">
            <w:pPr>
              <w:pStyle w:val="2"/>
            </w:pPr>
            <w:r>
              <w:t>≥90%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APP打包平台线索解析及远程取证</w:t>
            </w:r>
          </w:p>
        </w:tc>
        <w:tc>
          <w:tcPr>
            <w:tcW w:w="3430" w:type="dxa"/>
            <w:vAlign w:val="center"/>
          </w:tcPr>
          <w:p w:rsidR="003C31CE" w:rsidRDefault="00653AE7">
            <w:pPr>
              <w:pStyle w:val="2"/>
            </w:pPr>
            <w:r>
              <w:t>大于等于90%</w:t>
            </w:r>
          </w:p>
        </w:tc>
        <w:tc>
          <w:tcPr>
            <w:tcW w:w="2551" w:type="dxa"/>
            <w:vAlign w:val="center"/>
          </w:tcPr>
          <w:p w:rsidR="003C31CE" w:rsidRDefault="00653AE7">
            <w:pPr>
              <w:pStyle w:val="2"/>
            </w:pPr>
            <w:r>
              <w:t>≥90%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咨询</w:t>
            </w:r>
          </w:p>
        </w:tc>
        <w:tc>
          <w:tcPr>
            <w:tcW w:w="3430" w:type="dxa"/>
            <w:vAlign w:val="center"/>
          </w:tcPr>
          <w:p w:rsidR="003C31CE" w:rsidRDefault="00653AE7">
            <w:pPr>
              <w:pStyle w:val="2"/>
            </w:pPr>
            <w:r>
              <w:t>等于100%</w:t>
            </w:r>
          </w:p>
          <w:p w:rsidR="003C31CE" w:rsidRDefault="003C31CE">
            <w:pPr>
              <w:pStyle w:val="2"/>
            </w:pP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高危（发）诈骗手段预警服务</w:t>
            </w:r>
          </w:p>
        </w:tc>
        <w:tc>
          <w:tcPr>
            <w:tcW w:w="3430" w:type="dxa"/>
            <w:vAlign w:val="center"/>
          </w:tcPr>
          <w:p w:rsidR="003C31CE" w:rsidRDefault="00653AE7">
            <w:pPr>
              <w:pStyle w:val="2"/>
            </w:pPr>
            <w:r>
              <w:t>全年开展</w:t>
            </w:r>
          </w:p>
        </w:tc>
        <w:tc>
          <w:tcPr>
            <w:tcW w:w="2551" w:type="dxa"/>
            <w:vAlign w:val="center"/>
          </w:tcPr>
          <w:p w:rsidR="003C31CE" w:rsidRDefault="00653AE7">
            <w:pPr>
              <w:pStyle w:val="2"/>
            </w:pPr>
            <w:r>
              <w:t>全年开展</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话单分析预警服务</w:t>
            </w:r>
          </w:p>
        </w:tc>
        <w:tc>
          <w:tcPr>
            <w:tcW w:w="3430" w:type="dxa"/>
            <w:vAlign w:val="center"/>
          </w:tcPr>
          <w:p w:rsidR="003C31CE" w:rsidRDefault="00653AE7">
            <w:pPr>
              <w:pStyle w:val="2"/>
            </w:pPr>
            <w:r>
              <w:t>全年开展</w:t>
            </w:r>
          </w:p>
        </w:tc>
        <w:tc>
          <w:tcPr>
            <w:tcW w:w="2551" w:type="dxa"/>
            <w:vAlign w:val="center"/>
          </w:tcPr>
          <w:p w:rsidR="003C31CE" w:rsidRDefault="00653AE7">
            <w:pPr>
              <w:pStyle w:val="2"/>
            </w:pPr>
            <w:r>
              <w:t>全年开展</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网络电话预警服务</w:t>
            </w:r>
          </w:p>
        </w:tc>
        <w:tc>
          <w:tcPr>
            <w:tcW w:w="3430" w:type="dxa"/>
            <w:vAlign w:val="center"/>
          </w:tcPr>
          <w:p w:rsidR="003C31CE" w:rsidRDefault="00653AE7">
            <w:pPr>
              <w:pStyle w:val="2"/>
            </w:pPr>
            <w:r>
              <w:t>全年开展</w:t>
            </w:r>
          </w:p>
        </w:tc>
        <w:tc>
          <w:tcPr>
            <w:tcW w:w="2551" w:type="dxa"/>
            <w:vAlign w:val="center"/>
          </w:tcPr>
          <w:p w:rsidR="003C31CE" w:rsidRDefault="00653AE7">
            <w:pPr>
              <w:pStyle w:val="2"/>
            </w:pPr>
            <w:r>
              <w:t>全年开展</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96110外呼服务</w:t>
            </w:r>
          </w:p>
        </w:tc>
        <w:tc>
          <w:tcPr>
            <w:tcW w:w="3430" w:type="dxa"/>
            <w:vAlign w:val="center"/>
          </w:tcPr>
          <w:p w:rsidR="003C31CE" w:rsidRDefault="00653AE7">
            <w:pPr>
              <w:pStyle w:val="2"/>
            </w:pPr>
            <w:r>
              <w:t>全年开展</w:t>
            </w:r>
          </w:p>
        </w:tc>
        <w:tc>
          <w:tcPr>
            <w:tcW w:w="2551" w:type="dxa"/>
            <w:vAlign w:val="center"/>
          </w:tcPr>
          <w:p w:rsidR="003C31CE" w:rsidRDefault="00653AE7">
            <w:pPr>
              <w:pStyle w:val="2"/>
            </w:pPr>
            <w:r>
              <w:t>全年开展</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嫌疑人真实身份还原服务</w:t>
            </w:r>
          </w:p>
        </w:tc>
        <w:tc>
          <w:tcPr>
            <w:tcW w:w="3430" w:type="dxa"/>
            <w:vAlign w:val="center"/>
          </w:tcPr>
          <w:p w:rsidR="003C31CE" w:rsidRDefault="00653AE7">
            <w:pPr>
              <w:pStyle w:val="2"/>
            </w:pPr>
            <w:r>
              <w:t>全年开展</w:t>
            </w:r>
          </w:p>
        </w:tc>
        <w:tc>
          <w:tcPr>
            <w:tcW w:w="2551" w:type="dxa"/>
            <w:vAlign w:val="center"/>
          </w:tcPr>
          <w:p w:rsidR="003C31CE" w:rsidRDefault="00653AE7">
            <w:pPr>
              <w:pStyle w:val="2"/>
            </w:pPr>
            <w:r>
              <w:t>全年开展</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虚假网址、APP解析服务</w:t>
            </w:r>
          </w:p>
        </w:tc>
        <w:tc>
          <w:tcPr>
            <w:tcW w:w="3430" w:type="dxa"/>
            <w:vAlign w:val="center"/>
          </w:tcPr>
          <w:p w:rsidR="003C31CE" w:rsidRDefault="00653AE7">
            <w:pPr>
              <w:pStyle w:val="2"/>
            </w:pPr>
            <w:r>
              <w:t>全年开展</w:t>
            </w:r>
          </w:p>
        </w:tc>
        <w:tc>
          <w:tcPr>
            <w:tcW w:w="2551" w:type="dxa"/>
            <w:vAlign w:val="center"/>
          </w:tcPr>
          <w:p w:rsidR="003C31CE" w:rsidRDefault="00653AE7">
            <w:pPr>
              <w:pStyle w:val="2"/>
            </w:pPr>
            <w:r>
              <w:t>全年开展</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作案设备落地服务</w:t>
            </w:r>
          </w:p>
        </w:tc>
        <w:tc>
          <w:tcPr>
            <w:tcW w:w="3430" w:type="dxa"/>
            <w:vAlign w:val="center"/>
          </w:tcPr>
          <w:p w:rsidR="003C31CE" w:rsidRDefault="00653AE7">
            <w:pPr>
              <w:pStyle w:val="2"/>
            </w:pPr>
            <w:r>
              <w:t>全年开展</w:t>
            </w:r>
          </w:p>
        </w:tc>
        <w:tc>
          <w:tcPr>
            <w:tcW w:w="2551" w:type="dxa"/>
            <w:vAlign w:val="center"/>
          </w:tcPr>
          <w:p w:rsidR="003C31CE" w:rsidRDefault="00653AE7">
            <w:pPr>
              <w:pStyle w:val="2"/>
            </w:pPr>
            <w:r>
              <w:t>全年开展</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网银干扰服务</w:t>
            </w:r>
          </w:p>
        </w:tc>
        <w:tc>
          <w:tcPr>
            <w:tcW w:w="3430" w:type="dxa"/>
            <w:vAlign w:val="center"/>
          </w:tcPr>
          <w:p w:rsidR="003C31CE" w:rsidRDefault="00653AE7">
            <w:pPr>
              <w:pStyle w:val="2"/>
            </w:pPr>
            <w:r>
              <w:t>全年开展</w:t>
            </w:r>
          </w:p>
        </w:tc>
        <w:tc>
          <w:tcPr>
            <w:tcW w:w="2551" w:type="dxa"/>
            <w:vAlign w:val="center"/>
          </w:tcPr>
          <w:p w:rsidR="003C31CE" w:rsidRDefault="00653AE7">
            <w:pPr>
              <w:pStyle w:val="2"/>
            </w:pPr>
            <w:r>
              <w:t>全年开展</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互联网侧预警数据服务</w:t>
            </w:r>
          </w:p>
        </w:tc>
        <w:tc>
          <w:tcPr>
            <w:tcW w:w="3430" w:type="dxa"/>
            <w:vAlign w:val="center"/>
          </w:tcPr>
          <w:p w:rsidR="003C31CE" w:rsidRDefault="00653AE7">
            <w:pPr>
              <w:pStyle w:val="2"/>
            </w:pPr>
            <w:r>
              <w:t>全年开展</w:t>
            </w:r>
          </w:p>
        </w:tc>
        <w:tc>
          <w:tcPr>
            <w:tcW w:w="2551" w:type="dxa"/>
            <w:vAlign w:val="center"/>
          </w:tcPr>
          <w:p w:rsidR="003C31CE" w:rsidRDefault="00653AE7">
            <w:pPr>
              <w:pStyle w:val="2"/>
            </w:pPr>
            <w:r>
              <w:t>全年开展</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APP打包平台线索解析及远程取证</w:t>
            </w:r>
          </w:p>
        </w:tc>
        <w:tc>
          <w:tcPr>
            <w:tcW w:w="3430" w:type="dxa"/>
            <w:vAlign w:val="center"/>
          </w:tcPr>
          <w:p w:rsidR="003C31CE" w:rsidRDefault="00653AE7">
            <w:pPr>
              <w:pStyle w:val="2"/>
            </w:pPr>
            <w:r>
              <w:t>全年开展</w:t>
            </w:r>
          </w:p>
        </w:tc>
        <w:tc>
          <w:tcPr>
            <w:tcW w:w="2551" w:type="dxa"/>
            <w:vAlign w:val="center"/>
          </w:tcPr>
          <w:p w:rsidR="003C31CE" w:rsidRDefault="00653AE7">
            <w:pPr>
              <w:pStyle w:val="2"/>
            </w:pPr>
            <w:r>
              <w:t>全年开展</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咨询</w:t>
            </w:r>
          </w:p>
        </w:tc>
        <w:tc>
          <w:tcPr>
            <w:tcW w:w="3430" w:type="dxa"/>
            <w:vAlign w:val="center"/>
          </w:tcPr>
          <w:p w:rsidR="003C31CE" w:rsidRDefault="00653AE7">
            <w:pPr>
              <w:pStyle w:val="2"/>
            </w:pPr>
            <w:r>
              <w:t>最终验收前完成</w:t>
            </w:r>
          </w:p>
        </w:tc>
        <w:tc>
          <w:tcPr>
            <w:tcW w:w="2551" w:type="dxa"/>
            <w:vAlign w:val="center"/>
          </w:tcPr>
          <w:p w:rsidR="003C31CE" w:rsidRDefault="00653AE7">
            <w:pPr>
              <w:pStyle w:val="2"/>
            </w:pPr>
            <w:r>
              <w:t>最终验收前完成</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高危（发）诈骗手段预警服务</w:t>
            </w:r>
          </w:p>
        </w:tc>
        <w:tc>
          <w:tcPr>
            <w:tcW w:w="3430" w:type="dxa"/>
            <w:vAlign w:val="center"/>
          </w:tcPr>
          <w:p w:rsidR="003C31CE" w:rsidRDefault="00653AE7">
            <w:pPr>
              <w:pStyle w:val="2"/>
            </w:pPr>
            <w:r>
              <w:t>小于等于90万元</w:t>
            </w:r>
          </w:p>
        </w:tc>
        <w:tc>
          <w:tcPr>
            <w:tcW w:w="2551" w:type="dxa"/>
            <w:vAlign w:val="center"/>
          </w:tcPr>
          <w:p w:rsidR="003C31CE" w:rsidRDefault="00653AE7">
            <w:pPr>
              <w:pStyle w:val="2"/>
            </w:pPr>
            <w:r>
              <w:t>≤90万元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话单分析预警服务</w:t>
            </w:r>
          </w:p>
        </w:tc>
        <w:tc>
          <w:tcPr>
            <w:tcW w:w="3430" w:type="dxa"/>
            <w:vAlign w:val="center"/>
          </w:tcPr>
          <w:p w:rsidR="003C31CE" w:rsidRDefault="00653AE7">
            <w:pPr>
              <w:pStyle w:val="2"/>
            </w:pPr>
            <w:r>
              <w:t>小于等于50万元</w:t>
            </w:r>
          </w:p>
        </w:tc>
        <w:tc>
          <w:tcPr>
            <w:tcW w:w="2551" w:type="dxa"/>
            <w:vAlign w:val="center"/>
          </w:tcPr>
          <w:p w:rsidR="003C31CE" w:rsidRDefault="00653AE7">
            <w:pPr>
              <w:pStyle w:val="2"/>
            </w:pPr>
            <w:r>
              <w:t>≤50万元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网络电话预警服务</w:t>
            </w:r>
          </w:p>
        </w:tc>
        <w:tc>
          <w:tcPr>
            <w:tcW w:w="3430" w:type="dxa"/>
            <w:vAlign w:val="center"/>
          </w:tcPr>
          <w:p w:rsidR="003C31CE" w:rsidRDefault="00653AE7">
            <w:pPr>
              <w:pStyle w:val="2"/>
            </w:pPr>
            <w:r>
              <w:t>小于等于30万元</w:t>
            </w:r>
          </w:p>
        </w:tc>
        <w:tc>
          <w:tcPr>
            <w:tcW w:w="2551" w:type="dxa"/>
            <w:vAlign w:val="center"/>
          </w:tcPr>
          <w:p w:rsidR="003C31CE" w:rsidRDefault="00653AE7">
            <w:pPr>
              <w:pStyle w:val="2"/>
            </w:pPr>
            <w:r>
              <w:t>≤30万元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96110外呼服务</w:t>
            </w:r>
          </w:p>
        </w:tc>
        <w:tc>
          <w:tcPr>
            <w:tcW w:w="3430" w:type="dxa"/>
            <w:vAlign w:val="center"/>
          </w:tcPr>
          <w:p w:rsidR="003C31CE" w:rsidRDefault="00653AE7">
            <w:pPr>
              <w:pStyle w:val="2"/>
            </w:pPr>
            <w:r>
              <w:t>小于等于5万元</w:t>
            </w:r>
          </w:p>
        </w:tc>
        <w:tc>
          <w:tcPr>
            <w:tcW w:w="2551" w:type="dxa"/>
            <w:vAlign w:val="center"/>
          </w:tcPr>
          <w:p w:rsidR="003C31CE" w:rsidRDefault="00653AE7">
            <w:pPr>
              <w:pStyle w:val="2"/>
            </w:pPr>
            <w:r>
              <w:t>≤5万元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嫌疑人真实身份还原服务</w:t>
            </w:r>
          </w:p>
        </w:tc>
        <w:tc>
          <w:tcPr>
            <w:tcW w:w="3430" w:type="dxa"/>
            <w:vAlign w:val="center"/>
          </w:tcPr>
          <w:p w:rsidR="003C31CE" w:rsidRDefault="00653AE7">
            <w:pPr>
              <w:pStyle w:val="2"/>
            </w:pPr>
            <w:r>
              <w:t>小于等于30万元</w:t>
            </w:r>
          </w:p>
        </w:tc>
        <w:tc>
          <w:tcPr>
            <w:tcW w:w="2551" w:type="dxa"/>
            <w:vAlign w:val="center"/>
          </w:tcPr>
          <w:p w:rsidR="003C31CE" w:rsidRDefault="00653AE7">
            <w:pPr>
              <w:pStyle w:val="2"/>
            </w:pPr>
            <w:r>
              <w:t>≤30万元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虚假网址、APP解析服务</w:t>
            </w:r>
          </w:p>
        </w:tc>
        <w:tc>
          <w:tcPr>
            <w:tcW w:w="3430" w:type="dxa"/>
            <w:vAlign w:val="center"/>
          </w:tcPr>
          <w:p w:rsidR="003C31CE" w:rsidRDefault="00653AE7">
            <w:pPr>
              <w:pStyle w:val="2"/>
            </w:pPr>
            <w:r>
              <w:t>小于等于30万元</w:t>
            </w:r>
          </w:p>
        </w:tc>
        <w:tc>
          <w:tcPr>
            <w:tcW w:w="2551" w:type="dxa"/>
            <w:vAlign w:val="center"/>
          </w:tcPr>
          <w:p w:rsidR="003C31CE" w:rsidRDefault="00653AE7">
            <w:pPr>
              <w:pStyle w:val="2"/>
            </w:pPr>
            <w:r>
              <w:t>≤30万元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作案设备落地服务</w:t>
            </w:r>
          </w:p>
        </w:tc>
        <w:tc>
          <w:tcPr>
            <w:tcW w:w="3430" w:type="dxa"/>
            <w:vAlign w:val="center"/>
          </w:tcPr>
          <w:p w:rsidR="003C31CE" w:rsidRDefault="00653AE7">
            <w:pPr>
              <w:pStyle w:val="2"/>
            </w:pPr>
            <w:r>
              <w:t>小于等于30万元</w:t>
            </w:r>
          </w:p>
        </w:tc>
        <w:tc>
          <w:tcPr>
            <w:tcW w:w="2551" w:type="dxa"/>
            <w:vAlign w:val="center"/>
          </w:tcPr>
          <w:p w:rsidR="003C31CE" w:rsidRDefault="00653AE7">
            <w:pPr>
              <w:pStyle w:val="2"/>
            </w:pPr>
            <w:r>
              <w:t>≤30万元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网银干扰服务</w:t>
            </w:r>
          </w:p>
        </w:tc>
        <w:tc>
          <w:tcPr>
            <w:tcW w:w="3430" w:type="dxa"/>
            <w:vAlign w:val="center"/>
          </w:tcPr>
          <w:p w:rsidR="003C31CE" w:rsidRDefault="00653AE7">
            <w:pPr>
              <w:pStyle w:val="2"/>
            </w:pPr>
            <w:r>
              <w:t>小于等于15万元</w:t>
            </w:r>
          </w:p>
        </w:tc>
        <w:tc>
          <w:tcPr>
            <w:tcW w:w="2551" w:type="dxa"/>
            <w:vAlign w:val="center"/>
          </w:tcPr>
          <w:p w:rsidR="003C31CE" w:rsidRDefault="00653AE7">
            <w:pPr>
              <w:pStyle w:val="2"/>
            </w:pPr>
            <w:r>
              <w:t>≤15万元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互联网侧预警数据服务</w:t>
            </w:r>
          </w:p>
        </w:tc>
        <w:tc>
          <w:tcPr>
            <w:tcW w:w="3430" w:type="dxa"/>
            <w:vAlign w:val="center"/>
          </w:tcPr>
          <w:p w:rsidR="003C31CE" w:rsidRDefault="00653AE7">
            <w:pPr>
              <w:pStyle w:val="2"/>
            </w:pPr>
            <w:r>
              <w:t>小于等于120万元</w:t>
            </w:r>
          </w:p>
        </w:tc>
        <w:tc>
          <w:tcPr>
            <w:tcW w:w="2551" w:type="dxa"/>
            <w:vAlign w:val="center"/>
          </w:tcPr>
          <w:p w:rsidR="003C31CE" w:rsidRDefault="00653AE7">
            <w:pPr>
              <w:pStyle w:val="2"/>
            </w:pPr>
            <w:r>
              <w:t>≤120万元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APP打包平台线索解析及远程取证</w:t>
            </w:r>
          </w:p>
        </w:tc>
        <w:tc>
          <w:tcPr>
            <w:tcW w:w="3430" w:type="dxa"/>
            <w:vAlign w:val="center"/>
          </w:tcPr>
          <w:p w:rsidR="003C31CE" w:rsidRDefault="00653AE7">
            <w:pPr>
              <w:pStyle w:val="2"/>
            </w:pPr>
            <w:r>
              <w:t>小于等于95万元</w:t>
            </w:r>
          </w:p>
        </w:tc>
        <w:tc>
          <w:tcPr>
            <w:tcW w:w="2551" w:type="dxa"/>
            <w:vAlign w:val="center"/>
          </w:tcPr>
          <w:p w:rsidR="003C31CE" w:rsidRDefault="00653AE7">
            <w:pPr>
              <w:pStyle w:val="2"/>
            </w:pPr>
            <w:r>
              <w:t>≤95万元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咨询</w:t>
            </w:r>
          </w:p>
        </w:tc>
        <w:tc>
          <w:tcPr>
            <w:tcW w:w="3430" w:type="dxa"/>
            <w:vAlign w:val="center"/>
          </w:tcPr>
          <w:p w:rsidR="003C31CE" w:rsidRDefault="00653AE7">
            <w:pPr>
              <w:pStyle w:val="2"/>
            </w:pPr>
            <w:r>
              <w:t>小于等于5万元</w:t>
            </w:r>
          </w:p>
        </w:tc>
        <w:tc>
          <w:tcPr>
            <w:tcW w:w="2551" w:type="dxa"/>
            <w:vAlign w:val="center"/>
          </w:tcPr>
          <w:p w:rsidR="003C31CE" w:rsidRDefault="00653AE7">
            <w:pPr>
              <w:pStyle w:val="2"/>
            </w:pPr>
            <w:r>
              <w:t>≤5万元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经济效益指标</w:t>
            </w:r>
          </w:p>
        </w:tc>
        <w:tc>
          <w:tcPr>
            <w:tcW w:w="1332" w:type="dxa"/>
            <w:vAlign w:val="center"/>
          </w:tcPr>
          <w:p w:rsidR="003C31CE" w:rsidRDefault="00653AE7">
            <w:pPr>
              <w:pStyle w:val="2"/>
            </w:pPr>
            <w:r>
              <w:t>成功预警劝阻挽回经济损失</w:t>
            </w:r>
          </w:p>
        </w:tc>
        <w:tc>
          <w:tcPr>
            <w:tcW w:w="3430" w:type="dxa"/>
            <w:vAlign w:val="center"/>
          </w:tcPr>
          <w:p w:rsidR="003C31CE" w:rsidRDefault="00653AE7">
            <w:pPr>
              <w:pStyle w:val="2"/>
            </w:pPr>
            <w:r>
              <w:t>大于等于3650万元</w:t>
            </w:r>
          </w:p>
        </w:tc>
        <w:tc>
          <w:tcPr>
            <w:tcW w:w="2551" w:type="dxa"/>
            <w:vAlign w:val="center"/>
          </w:tcPr>
          <w:p w:rsidR="003C31CE" w:rsidRDefault="00653AE7">
            <w:pPr>
              <w:pStyle w:val="2"/>
            </w:pPr>
            <w:r>
              <w:t>≥3650万元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经济效益指标</w:t>
            </w:r>
          </w:p>
        </w:tc>
        <w:tc>
          <w:tcPr>
            <w:tcW w:w="1332" w:type="dxa"/>
            <w:vAlign w:val="center"/>
          </w:tcPr>
          <w:p w:rsidR="003C31CE" w:rsidRDefault="00653AE7">
            <w:pPr>
              <w:pStyle w:val="2"/>
            </w:pPr>
            <w:r>
              <w:t>止付资金</w:t>
            </w:r>
          </w:p>
        </w:tc>
        <w:tc>
          <w:tcPr>
            <w:tcW w:w="3430" w:type="dxa"/>
            <w:vAlign w:val="center"/>
          </w:tcPr>
          <w:p w:rsidR="003C31CE" w:rsidRDefault="00653AE7">
            <w:pPr>
              <w:pStyle w:val="2"/>
            </w:pPr>
            <w:r>
              <w:t>大于等于7500万元</w:t>
            </w:r>
          </w:p>
        </w:tc>
        <w:tc>
          <w:tcPr>
            <w:tcW w:w="2551" w:type="dxa"/>
            <w:vAlign w:val="center"/>
          </w:tcPr>
          <w:p w:rsidR="003C31CE" w:rsidRDefault="00653AE7">
            <w:pPr>
              <w:pStyle w:val="2"/>
            </w:pPr>
            <w:r>
              <w:t>≥7500万元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经济效益指标</w:t>
            </w:r>
          </w:p>
        </w:tc>
        <w:tc>
          <w:tcPr>
            <w:tcW w:w="1332" w:type="dxa"/>
            <w:vAlign w:val="center"/>
          </w:tcPr>
          <w:p w:rsidR="003C31CE" w:rsidRDefault="00653AE7">
            <w:pPr>
              <w:pStyle w:val="2"/>
            </w:pPr>
            <w:r>
              <w:t>破获案件</w:t>
            </w:r>
          </w:p>
        </w:tc>
        <w:tc>
          <w:tcPr>
            <w:tcW w:w="3430" w:type="dxa"/>
            <w:vAlign w:val="center"/>
          </w:tcPr>
          <w:p w:rsidR="003C31CE" w:rsidRDefault="00653AE7">
            <w:pPr>
              <w:pStyle w:val="2"/>
            </w:pPr>
            <w:r>
              <w:t>大于等于100件</w:t>
            </w:r>
          </w:p>
        </w:tc>
        <w:tc>
          <w:tcPr>
            <w:tcW w:w="2551" w:type="dxa"/>
            <w:vAlign w:val="center"/>
          </w:tcPr>
          <w:p w:rsidR="003C31CE" w:rsidRDefault="00653AE7">
            <w:pPr>
              <w:pStyle w:val="2"/>
            </w:pPr>
            <w:r>
              <w:t>≥100件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提高案件侦破效率</w:t>
            </w:r>
          </w:p>
        </w:tc>
        <w:tc>
          <w:tcPr>
            <w:tcW w:w="3430" w:type="dxa"/>
            <w:vAlign w:val="center"/>
          </w:tcPr>
          <w:p w:rsidR="003C31CE" w:rsidRDefault="00653AE7">
            <w:pPr>
              <w:pStyle w:val="2"/>
            </w:pPr>
            <w:r>
              <w:t>提升公安机关案件研判及侦察能力</w:t>
            </w:r>
          </w:p>
        </w:tc>
        <w:tc>
          <w:tcPr>
            <w:tcW w:w="2551" w:type="dxa"/>
            <w:vAlign w:val="center"/>
          </w:tcPr>
          <w:p w:rsidR="003C31CE" w:rsidRDefault="00653AE7">
            <w:pPr>
              <w:pStyle w:val="2"/>
            </w:pPr>
            <w:r>
              <w:t>提升公安机关案件研判及侦察能力</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保护人民群众财产安全</w:t>
            </w:r>
          </w:p>
        </w:tc>
        <w:tc>
          <w:tcPr>
            <w:tcW w:w="3430" w:type="dxa"/>
            <w:vAlign w:val="center"/>
          </w:tcPr>
          <w:p w:rsidR="003C31CE" w:rsidRDefault="00653AE7">
            <w:pPr>
              <w:pStyle w:val="2"/>
            </w:pPr>
            <w:r>
              <w:t>有效、及时的预警劝阻防范诈骗违法犯罪活动，切实保护人民群众财产安全。</w:t>
            </w:r>
          </w:p>
        </w:tc>
        <w:tc>
          <w:tcPr>
            <w:tcW w:w="2551" w:type="dxa"/>
            <w:vAlign w:val="center"/>
          </w:tcPr>
          <w:p w:rsidR="003C31CE" w:rsidRDefault="00653AE7">
            <w:pPr>
              <w:pStyle w:val="2"/>
            </w:pPr>
            <w:r>
              <w:t>有效、及时的预警劝阻防范诈骗违法犯罪活动，切实保护人民群众财产安全。</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保障了民生和社会稳定</w:t>
            </w:r>
          </w:p>
        </w:tc>
        <w:tc>
          <w:tcPr>
            <w:tcW w:w="3430" w:type="dxa"/>
            <w:vAlign w:val="center"/>
          </w:tcPr>
          <w:p w:rsidR="003C31CE" w:rsidRDefault="00653AE7">
            <w:pPr>
              <w:pStyle w:val="2"/>
            </w:pPr>
            <w:r>
              <w:t>开展打击网络电信诈骗是主动回应群众要求，是守护天津“最具幸福感城市”的重要措施，是维护群众切身利益、社会稳定和正确社会价值观的实际行动。</w:t>
            </w:r>
          </w:p>
        </w:tc>
        <w:tc>
          <w:tcPr>
            <w:tcW w:w="2551" w:type="dxa"/>
            <w:vAlign w:val="center"/>
          </w:tcPr>
          <w:p w:rsidR="003C31CE" w:rsidRDefault="00653AE7">
            <w:pPr>
              <w:pStyle w:val="2"/>
            </w:pPr>
            <w:r>
              <w:t>开展打击网络电信诈骗是主动回应群众要求，是守护天津“最具幸福感城市”的重要措施，是维护群众切身利益、社会稳定和正确社会价值观的实际行动。</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形成长效数据收集机制，不断补充完善“黑名单”“白名单”APP数据库等</w:t>
            </w:r>
          </w:p>
        </w:tc>
        <w:tc>
          <w:tcPr>
            <w:tcW w:w="3430" w:type="dxa"/>
            <w:vAlign w:val="center"/>
          </w:tcPr>
          <w:p w:rsidR="003C31CE" w:rsidRDefault="00653AE7">
            <w:pPr>
              <w:pStyle w:val="2"/>
            </w:pPr>
            <w:r>
              <w:t>有利于数据库建设</w:t>
            </w:r>
          </w:p>
        </w:tc>
        <w:tc>
          <w:tcPr>
            <w:tcW w:w="2551" w:type="dxa"/>
            <w:vAlign w:val="center"/>
          </w:tcPr>
          <w:p w:rsidR="003C31CE" w:rsidRDefault="00653AE7">
            <w:pPr>
              <w:pStyle w:val="2"/>
            </w:pPr>
            <w:r>
              <w:t>有利于数据库建设</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用户满意度</w:t>
            </w:r>
          </w:p>
        </w:tc>
        <w:tc>
          <w:tcPr>
            <w:tcW w:w="3430" w:type="dxa"/>
            <w:vAlign w:val="center"/>
          </w:tcPr>
          <w:p w:rsidR="003C31CE" w:rsidRDefault="00653AE7">
            <w:pPr>
              <w:pStyle w:val="2"/>
            </w:pPr>
            <w:r>
              <w:t>大于等于90%</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53AE7">
      <w:pPr>
        <w:ind w:firstLine="560"/>
        <w:outlineLvl w:val="3"/>
      </w:pPr>
      <w:bookmarkStart w:id="4" w:name="_Toc97121108"/>
      <w:r>
        <w:rPr>
          <w:rFonts w:ascii="方正仿宋_GBK" w:eastAsia="方正仿宋_GBK" w:hAnsi="方正仿宋_GBK" w:cs="方正仿宋_GBK"/>
          <w:color w:val="000000"/>
          <w:sz w:val="28"/>
        </w:rPr>
        <w:t>5.保安员资格考试服务费绩效目标表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保安员资格考试服务费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360.00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360.00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1、通过组织保安员资格考试，全力推进保安员队伍正规化建设。</w:t>
            </w:r>
          </w:p>
          <w:p w:rsidR="003C31CE" w:rsidRDefault="00653AE7">
            <w:pPr>
              <w:pStyle w:val="2"/>
            </w:pPr>
            <w:r>
              <w:t>2、通过采用市场化购买服务的形式，外包服务企业为全市保安员一站式报名考试点提供相关配套服务，切实提高保安员报名、考试、发证工作效率。</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1.1、通过组织保安员资格考试，全力推进保安员队伍正规化建设。</w:t>
            </w:r>
          </w:p>
          <w:p w:rsidR="003C31CE" w:rsidRDefault="00653AE7">
            <w:pPr>
              <w:pStyle w:val="2"/>
            </w:pPr>
            <w:r>
              <w:t>2.2、通过采用市场化购买服务的形式，外包服务企业为全市保安员一站式报名考试点提供相关配套服务，切实提高保安员报名、考试、发证工作效率。</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 xml:space="preserve"> 保安员考试</w:t>
            </w:r>
          </w:p>
        </w:tc>
        <w:tc>
          <w:tcPr>
            <w:tcW w:w="3430" w:type="dxa"/>
            <w:vAlign w:val="center"/>
          </w:tcPr>
          <w:p w:rsidR="003C31CE" w:rsidRDefault="00653AE7">
            <w:pPr>
              <w:pStyle w:val="2"/>
            </w:pPr>
            <w:r>
              <w:t xml:space="preserve"> 保安员考试</w:t>
            </w:r>
          </w:p>
        </w:tc>
        <w:tc>
          <w:tcPr>
            <w:tcW w:w="2551" w:type="dxa"/>
            <w:vAlign w:val="center"/>
          </w:tcPr>
          <w:p w:rsidR="003C31CE" w:rsidRDefault="00653AE7">
            <w:pPr>
              <w:pStyle w:val="2"/>
            </w:pPr>
            <w:r>
              <w:t>≥45000人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 xml:space="preserve"> 保安员考试通过率</w:t>
            </w:r>
          </w:p>
        </w:tc>
        <w:tc>
          <w:tcPr>
            <w:tcW w:w="3430" w:type="dxa"/>
            <w:vAlign w:val="center"/>
          </w:tcPr>
          <w:p w:rsidR="003C31CE" w:rsidRDefault="00653AE7">
            <w:pPr>
              <w:pStyle w:val="2"/>
            </w:pPr>
            <w:r>
              <w:t xml:space="preserve"> 保安员考试通过率</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考试合格后发证时限</w:t>
            </w:r>
          </w:p>
        </w:tc>
        <w:tc>
          <w:tcPr>
            <w:tcW w:w="3430" w:type="dxa"/>
            <w:vAlign w:val="center"/>
          </w:tcPr>
          <w:p w:rsidR="003C31CE" w:rsidRDefault="00653AE7">
            <w:pPr>
              <w:pStyle w:val="2"/>
            </w:pPr>
            <w:r>
              <w:t>考试合格后发证时限</w:t>
            </w:r>
          </w:p>
        </w:tc>
        <w:tc>
          <w:tcPr>
            <w:tcW w:w="2551" w:type="dxa"/>
            <w:vAlign w:val="center"/>
          </w:tcPr>
          <w:p w:rsidR="003C31CE" w:rsidRDefault="00653AE7">
            <w:pPr>
              <w:pStyle w:val="2"/>
            </w:pPr>
            <w:r>
              <w:t>≤5个工作日</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 xml:space="preserve"> 保安员考试费</w:t>
            </w:r>
          </w:p>
        </w:tc>
        <w:tc>
          <w:tcPr>
            <w:tcW w:w="3430" w:type="dxa"/>
            <w:vAlign w:val="center"/>
          </w:tcPr>
          <w:p w:rsidR="003C31CE" w:rsidRDefault="00653AE7">
            <w:pPr>
              <w:pStyle w:val="2"/>
            </w:pPr>
            <w:r>
              <w:t xml:space="preserve"> 保安员考试费</w:t>
            </w:r>
          </w:p>
        </w:tc>
        <w:tc>
          <w:tcPr>
            <w:tcW w:w="2551" w:type="dxa"/>
            <w:vAlign w:val="center"/>
          </w:tcPr>
          <w:p w:rsidR="003C31CE" w:rsidRDefault="00653AE7">
            <w:pPr>
              <w:pStyle w:val="2"/>
            </w:pPr>
            <w:r>
              <w:t>≤360万元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保安员持证上岗率</w:t>
            </w:r>
          </w:p>
        </w:tc>
        <w:tc>
          <w:tcPr>
            <w:tcW w:w="3430" w:type="dxa"/>
            <w:vAlign w:val="center"/>
          </w:tcPr>
          <w:p w:rsidR="003C31CE" w:rsidRDefault="00653AE7">
            <w:pPr>
              <w:pStyle w:val="2"/>
            </w:pPr>
            <w:r>
              <w:t>保安员持证上岗率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推进保安员队伍正规化建设</w:t>
            </w:r>
          </w:p>
        </w:tc>
        <w:tc>
          <w:tcPr>
            <w:tcW w:w="3430" w:type="dxa"/>
            <w:vAlign w:val="center"/>
          </w:tcPr>
          <w:p w:rsidR="003C31CE" w:rsidRDefault="00653AE7">
            <w:pPr>
              <w:pStyle w:val="2"/>
            </w:pPr>
            <w:r>
              <w:t>推进保安员队伍正规化建设</w:t>
            </w:r>
          </w:p>
        </w:tc>
        <w:tc>
          <w:tcPr>
            <w:tcW w:w="2551" w:type="dxa"/>
            <w:vAlign w:val="center"/>
          </w:tcPr>
          <w:p w:rsidR="003C31CE" w:rsidRDefault="00653AE7">
            <w:pPr>
              <w:pStyle w:val="2"/>
            </w:pPr>
            <w:r>
              <w:t>明显提高</w:t>
            </w:r>
          </w:p>
          <w:p w:rsidR="003C31CE" w:rsidRDefault="003C31CE">
            <w:pPr>
              <w:pStyle w:val="2"/>
            </w:pP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保安服务公司满意度</w:t>
            </w:r>
          </w:p>
        </w:tc>
        <w:tc>
          <w:tcPr>
            <w:tcW w:w="3430" w:type="dxa"/>
            <w:vAlign w:val="center"/>
          </w:tcPr>
          <w:p w:rsidR="003C31CE" w:rsidRDefault="00653AE7">
            <w:pPr>
              <w:pStyle w:val="2"/>
            </w:pPr>
            <w:r>
              <w:t>保安服务公司满意度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53AE7">
      <w:pPr>
        <w:ind w:firstLine="560"/>
        <w:outlineLvl w:val="3"/>
      </w:pPr>
      <w:bookmarkStart w:id="5" w:name="_Toc97121109"/>
      <w:r>
        <w:rPr>
          <w:rFonts w:ascii="方正仿宋_GBK" w:eastAsia="方正仿宋_GBK" w:hAnsi="方正仿宋_GBK" w:cs="方正仿宋_GBK"/>
          <w:color w:val="000000"/>
          <w:sz w:val="28"/>
        </w:rPr>
        <w:t>6.购置4G执法记录仪项目-市级（中央）绩效目标表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购置4G执法记录仪项目-市级（中央）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112.00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112.00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购置430台4G执法记录仪，满足我局日常公安工作需要。</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1.购置430台4G执法记录仪，满足我局日常公安工作需要。</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采购数量</w:t>
            </w:r>
          </w:p>
        </w:tc>
        <w:tc>
          <w:tcPr>
            <w:tcW w:w="3430" w:type="dxa"/>
            <w:vAlign w:val="center"/>
          </w:tcPr>
          <w:p w:rsidR="003C31CE" w:rsidRDefault="00653AE7">
            <w:pPr>
              <w:pStyle w:val="2"/>
            </w:pPr>
            <w:r>
              <w:t>采购数量</w:t>
            </w:r>
          </w:p>
        </w:tc>
        <w:tc>
          <w:tcPr>
            <w:tcW w:w="2551" w:type="dxa"/>
            <w:vAlign w:val="center"/>
          </w:tcPr>
          <w:p w:rsidR="003C31CE" w:rsidRDefault="00653AE7">
            <w:pPr>
              <w:pStyle w:val="2"/>
            </w:pPr>
            <w:r>
              <w:t>≥430台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执法记录仪质量</w:t>
            </w:r>
          </w:p>
        </w:tc>
        <w:tc>
          <w:tcPr>
            <w:tcW w:w="3430" w:type="dxa"/>
            <w:vAlign w:val="center"/>
          </w:tcPr>
          <w:p w:rsidR="003C31CE" w:rsidRDefault="00653AE7">
            <w:pPr>
              <w:pStyle w:val="2"/>
            </w:pPr>
            <w:r>
              <w:t>执法记录仪质量</w:t>
            </w:r>
          </w:p>
        </w:tc>
        <w:tc>
          <w:tcPr>
            <w:tcW w:w="2551" w:type="dxa"/>
            <w:vAlign w:val="center"/>
          </w:tcPr>
          <w:p w:rsidR="003C31CE" w:rsidRDefault="00653AE7">
            <w:pPr>
              <w:pStyle w:val="2"/>
            </w:pPr>
            <w:r>
              <w:t>满足《GA/T 947-2015单警执法视音频记录系统》标准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招标采购时间</w:t>
            </w:r>
          </w:p>
        </w:tc>
        <w:tc>
          <w:tcPr>
            <w:tcW w:w="3430" w:type="dxa"/>
            <w:vAlign w:val="center"/>
          </w:tcPr>
          <w:p w:rsidR="003C31CE" w:rsidRDefault="00653AE7">
            <w:pPr>
              <w:pStyle w:val="2"/>
            </w:pPr>
            <w:r>
              <w:t>招标采购时间</w:t>
            </w:r>
          </w:p>
        </w:tc>
        <w:tc>
          <w:tcPr>
            <w:tcW w:w="2551" w:type="dxa"/>
            <w:vAlign w:val="center"/>
          </w:tcPr>
          <w:p w:rsidR="003C31CE" w:rsidRDefault="00653AE7">
            <w:pPr>
              <w:pStyle w:val="2"/>
            </w:pPr>
            <w:r>
              <w:t>2022年8月底前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配发时间</w:t>
            </w:r>
          </w:p>
        </w:tc>
        <w:tc>
          <w:tcPr>
            <w:tcW w:w="3430" w:type="dxa"/>
            <w:vAlign w:val="center"/>
          </w:tcPr>
          <w:p w:rsidR="003C31CE" w:rsidRDefault="00653AE7">
            <w:pPr>
              <w:pStyle w:val="2"/>
            </w:pPr>
            <w:r>
              <w:t>配发时间</w:t>
            </w:r>
          </w:p>
        </w:tc>
        <w:tc>
          <w:tcPr>
            <w:tcW w:w="2551" w:type="dxa"/>
            <w:vAlign w:val="center"/>
          </w:tcPr>
          <w:p w:rsidR="003C31CE" w:rsidRDefault="00653AE7">
            <w:pPr>
              <w:pStyle w:val="2"/>
            </w:pPr>
            <w:r>
              <w:t>2022年12月底前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每台执法记录仪成本</w:t>
            </w:r>
          </w:p>
        </w:tc>
        <w:tc>
          <w:tcPr>
            <w:tcW w:w="3430" w:type="dxa"/>
            <w:vAlign w:val="center"/>
          </w:tcPr>
          <w:p w:rsidR="003C31CE" w:rsidRDefault="00653AE7">
            <w:pPr>
              <w:pStyle w:val="2"/>
            </w:pPr>
            <w:r>
              <w:t>每台执法记录仪成本</w:t>
            </w:r>
          </w:p>
        </w:tc>
        <w:tc>
          <w:tcPr>
            <w:tcW w:w="2551" w:type="dxa"/>
            <w:vAlign w:val="center"/>
          </w:tcPr>
          <w:p w:rsidR="003C31CE" w:rsidRDefault="00653AE7">
            <w:pPr>
              <w:pStyle w:val="2"/>
            </w:pPr>
            <w:r>
              <w:t>≤0.26万元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有效改善我局现有执法记录仪性能下降、硬件老化状况，满足民警日常工作需要，提升社会治安防范水平。</w:t>
            </w:r>
          </w:p>
        </w:tc>
        <w:tc>
          <w:tcPr>
            <w:tcW w:w="3430" w:type="dxa"/>
            <w:vAlign w:val="center"/>
          </w:tcPr>
          <w:p w:rsidR="003C31CE" w:rsidRDefault="00653AE7">
            <w:pPr>
              <w:pStyle w:val="2"/>
            </w:pPr>
            <w:r>
              <w:t>有效改善我局现有执法记录仪性能下降、硬件老化状况，满足民警日常工作需要，提升社会治安防范水平。</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执法记录仪使用年限</w:t>
            </w:r>
          </w:p>
        </w:tc>
        <w:tc>
          <w:tcPr>
            <w:tcW w:w="3430" w:type="dxa"/>
            <w:vAlign w:val="center"/>
          </w:tcPr>
          <w:p w:rsidR="003C31CE" w:rsidRDefault="00653AE7">
            <w:pPr>
              <w:pStyle w:val="2"/>
            </w:pPr>
            <w:r>
              <w:t>执法记录仪使用年限</w:t>
            </w:r>
          </w:p>
        </w:tc>
        <w:tc>
          <w:tcPr>
            <w:tcW w:w="2551" w:type="dxa"/>
            <w:vAlign w:val="center"/>
          </w:tcPr>
          <w:p w:rsidR="003C31CE" w:rsidRDefault="00653AE7">
            <w:pPr>
              <w:pStyle w:val="2"/>
            </w:pPr>
            <w:r>
              <w:t>≥2年</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4G执法记录仪使用单位满意度</w:t>
            </w:r>
          </w:p>
        </w:tc>
        <w:tc>
          <w:tcPr>
            <w:tcW w:w="3430" w:type="dxa"/>
            <w:vAlign w:val="center"/>
          </w:tcPr>
          <w:p w:rsidR="003C31CE" w:rsidRDefault="00653AE7">
            <w:pPr>
              <w:pStyle w:val="2"/>
            </w:pPr>
            <w:r>
              <w:t>4G执法记录仪使用单位满意度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53AE7">
      <w:pPr>
        <w:ind w:firstLine="560"/>
        <w:outlineLvl w:val="3"/>
      </w:pPr>
      <w:bookmarkStart w:id="6" w:name="_Toc97121110"/>
      <w:r>
        <w:rPr>
          <w:rFonts w:ascii="方正仿宋_GBK" w:eastAsia="方正仿宋_GBK" w:hAnsi="方正仿宋_GBK" w:cs="方正仿宋_GBK"/>
          <w:color w:val="000000"/>
          <w:sz w:val="28"/>
        </w:rPr>
        <w:t>7.环食药保卫总队侦查检测防护装备项目（中央）绩效目标表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环食药保卫总队侦查检测防护装备项目（中央）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购置公安侦查装备、公安防护装备、快速检测装备等。</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1.通过购置公安侦查装备、公安防护装备、快速检测装备等，保障公安人员生命健康，更好的满足公安业务需求，保障人民群众生命财产安全。</w:t>
            </w:r>
            <w:r>
              <w:tab/>
            </w:r>
            <w:r>
              <w:tab/>
            </w:r>
            <w:r>
              <w:tab/>
            </w:r>
            <w:r>
              <w:tab/>
            </w:r>
            <w:r>
              <w:tab/>
            </w:r>
            <w:r>
              <w:tab/>
            </w:r>
          </w:p>
          <w:p w:rsidR="003C31CE" w:rsidRDefault="003C31CE">
            <w:pPr>
              <w:pStyle w:val="2"/>
            </w:pP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3C31CE">
            <w:pPr>
              <w:pStyle w:val="2"/>
            </w:pPr>
          </w:p>
          <w:p w:rsidR="003C31CE" w:rsidRDefault="00653AE7">
            <w:pPr>
              <w:pStyle w:val="2"/>
            </w:pPr>
            <w:r>
              <w:t>购置设备种类数量</w:t>
            </w:r>
          </w:p>
        </w:tc>
        <w:tc>
          <w:tcPr>
            <w:tcW w:w="3430" w:type="dxa"/>
            <w:vAlign w:val="center"/>
          </w:tcPr>
          <w:p w:rsidR="003C31CE" w:rsidRDefault="00653AE7">
            <w:pPr>
              <w:pStyle w:val="2"/>
            </w:pPr>
            <w:r>
              <w:t>购置设备种类数量</w:t>
            </w:r>
          </w:p>
        </w:tc>
        <w:tc>
          <w:tcPr>
            <w:tcW w:w="2551" w:type="dxa"/>
            <w:vAlign w:val="center"/>
          </w:tcPr>
          <w:p w:rsidR="003C31CE" w:rsidRDefault="00653AE7">
            <w:pPr>
              <w:pStyle w:val="2"/>
            </w:pPr>
            <w:r>
              <w:t>≥3类</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购置设备成本</w:t>
            </w:r>
          </w:p>
        </w:tc>
        <w:tc>
          <w:tcPr>
            <w:tcW w:w="3430" w:type="dxa"/>
            <w:vAlign w:val="center"/>
          </w:tcPr>
          <w:p w:rsidR="003C31CE" w:rsidRDefault="00653AE7">
            <w:pPr>
              <w:pStyle w:val="2"/>
            </w:pPr>
            <w:r>
              <w:t>购置设备成本</w:t>
            </w:r>
          </w:p>
        </w:tc>
        <w:tc>
          <w:tcPr>
            <w:tcW w:w="2551" w:type="dxa"/>
            <w:vAlign w:val="center"/>
          </w:tcPr>
          <w:p w:rsidR="003C31CE" w:rsidRDefault="00653AE7">
            <w:pPr>
              <w:pStyle w:val="2"/>
            </w:pPr>
            <w:r>
              <w:t>≤100万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设备装备验收合格率</w:t>
            </w:r>
          </w:p>
        </w:tc>
        <w:tc>
          <w:tcPr>
            <w:tcW w:w="3430" w:type="dxa"/>
            <w:vAlign w:val="center"/>
          </w:tcPr>
          <w:p w:rsidR="003C31CE" w:rsidRDefault="00653AE7">
            <w:pPr>
              <w:pStyle w:val="2"/>
            </w:pPr>
            <w:r>
              <w:t>设备装备验收合格率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采购时间</w:t>
            </w:r>
          </w:p>
        </w:tc>
        <w:tc>
          <w:tcPr>
            <w:tcW w:w="3430" w:type="dxa"/>
            <w:vAlign w:val="center"/>
          </w:tcPr>
          <w:p w:rsidR="003C31CE" w:rsidRDefault="00653AE7">
            <w:pPr>
              <w:pStyle w:val="2"/>
            </w:pPr>
            <w:r>
              <w:t>采购时间</w:t>
            </w:r>
          </w:p>
          <w:p w:rsidR="003C31CE" w:rsidRDefault="003C31CE">
            <w:pPr>
              <w:pStyle w:val="2"/>
            </w:pPr>
          </w:p>
        </w:tc>
        <w:tc>
          <w:tcPr>
            <w:tcW w:w="2551" w:type="dxa"/>
            <w:vAlign w:val="center"/>
          </w:tcPr>
          <w:p w:rsidR="003C31CE" w:rsidRDefault="00653AE7">
            <w:pPr>
              <w:pStyle w:val="2"/>
            </w:pPr>
            <w:r>
              <w:t>2022年5月前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采购设备到位时间</w:t>
            </w:r>
          </w:p>
        </w:tc>
        <w:tc>
          <w:tcPr>
            <w:tcW w:w="3430" w:type="dxa"/>
            <w:vAlign w:val="center"/>
          </w:tcPr>
          <w:p w:rsidR="003C31CE" w:rsidRDefault="00653AE7">
            <w:pPr>
              <w:pStyle w:val="2"/>
            </w:pPr>
            <w:r>
              <w:t>采购设备到位时间</w:t>
            </w:r>
          </w:p>
        </w:tc>
        <w:tc>
          <w:tcPr>
            <w:tcW w:w="2551" w:type="dxa"/>
            <w:vAlign w:val="center"/>
          </w:tcPr>
          <w:p w:rsidR="003C31CE" w:rsidRDefault="00653AE7">
            <w:pPr>
              <w:pStyle w:val="2"/>
            </w:pPr>
            <w:r>
              <w:t>2022年8月前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设备分发时间</w:t>
            </w:r>
          </w:p>
        </w:tc>
        <w:tc>
          <w:tcPr>
            <w:tcW w:w="3430" w:type="dxa"/>
            <w:vAlign w:val="center"/>
          </w:tcPr>
          <w:p w:rsidR="003C31CE" w:rsidRDefault="00653AE7">
            <w:pPr>
              <w:pStyle w:val="2"/>
            </w:pPr>
            <w:r>
              <w:t>设备分发时间</w:t>
            </w:r>
          </w:p>
        </w:tc>
        <w:tc>
          <w:tcPr>
            <w:tcW w:w="2551" w:type="dxa"/>
            <w:vAlign w:val="center"/>
          </w:tcPr>
          <w:p w:rsidR="003C31CE" w:rsidRDefault="00653AE7">
            <w:pPr>
              <w:pStyle w:val="2"/>
            </w:pPr>
            <w:r>
              <w:t>2022年9月前</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满足打击环食药领域违法犯罪工作需求</w:t>
            </w:r>
          </w:p>
        </w:tc>
        <w:tc>
          <w:tcPr>
            <w:tcW w:w="3430" w:type="dxa"/>
            <w:vAlign w:val="center"/>
          </w:tcPr>
          <w:p w:rsidR="003C31CE" w:rsidRDefault="00653AE7">
            <w:pPr>
              <w:pStyle w:val="2"/>
            </w:pPr>
            <w:r>
              <w:t>满足打击环食药领域违法犯罪工作需求</w:t>
            </w:r>
          </w:p>
        </w:tc>
        <w:tc>
          <w:tcPr>
            <w:tcW w:w="2551" w:type="dxa"/>
            <w:vAlign w:val="center"/>
          </w:tcPr>
          <w:p w:rsidR="003C31CE" w:rsidRDefault="00653AE7">
            <w:pPr>
              <w:pStyle w:val="2"/>
            </w:pPr>
            <w:r>
              <w:t>侦破违法犯罪案件数量和质量显著提升。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为总队战斗在打击违法犯罪一线的民警提供安全、可靠、实用的防护装备保障。</w:t>
            </w:r>
          </w:p>
        </w:tc>
        <w:tc>
          <w:tcPr>
            <w:tcW w:w="3430" w:type="dxa"/>
            <w:vAlign w:val="center"/>
          </w:tcPr>
          <w:p w:rsidR="003C31CE" w:rsidRDefault="00653AE7">
            <w:pPr>
              <w:pStyle w:val="2"/>
            </w:pPr>
            <w:r>
              <w:t>为总队战斗在打击违法犯罪一线的民警提供安全、可靠、实用的防护装备保障。</w:t>
            </w:r>
          </w:p>
        </w:tc>
        <w:tc>
          <w:tcPr>
            <w:tcW w:w="2551" w:type="dxa"/>
            <w:vAlign w:val="center"/>
          </w:tcPr>
          <w:p w:rsidR="003C31CE" w:rsidRDefault="00653AE7">
            <w:pPr>
              <w:pStyle w:val="2"/>
            </w:pPr>
            <w:r>
              <w:t xml:space="preserve"> 执法执勤民警的安全防护能力有效提升。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 xml:space="preserve">  侦查检测装备（设备）使用年限</w:t>
            </w:r>
          </w:p>
        </w:tc>
        <w:tc>
          <w:tcPr>
            <w:tcW w:w="3430" w:type="dxa"/>
            <w:vAlign w:val="center"/>
          </w:tcPr>
          <w:p w:rsidR="003C31CE" w:rsidRDefault="00653AE7">
            <w:pPr>
              <w:pStyle w:val="2"/>
            </w:pPr>
            <w:r>
              <w:t xml:space="preserve">  侦查检测装备（设备）使用年限</w:t>
            </w:r>
          </w:p>
        </w:tc>
        <w:tc>
          <w:tcPr>
            <w:tcW w:w="2551" w:type="dxa"/>
            <w:vAlign w:val="center"/>
          </w:tcPr>
          <w:p w:rsidR="003C31CE" w:rsidRDefault="00653AE7">
            <w:pPr>
              <w:pStyle w:val="2"/>
            </w:pPr>
            <w:r>
              <w:t>≥6年</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使用人员满意度指标</w:t>
            </w:r>
          </w:p>
        </w:tc>
        <w:tc>
          <w:tcPr>
            <w:tcW w:w="3430" w:type="dxa"/>
            <w:vAlign w:val="center"/>
          </w:tcPr>
          <w:p w:rsidR="003C31CE" w:rsidRDefault="00653AE7">
            <w:pPr>
              <w:pStyle w:val="2"/>
            </w:pPr>
            <w:r>
              <w:t>使用人员满意度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53AE7">
      <w:pPr>
        <w:ind w:firstLine="560"/>
        <w:outlineLvl w:val="3"/>
      </w:pPr>
      <w:bookmarkStart w:id="7" w:name="_Toc97121111"/>
      <w:r>
        <w:rPr>
          <w:rFonts w:ascii="方正仿宋_GBK" w:eastAsia="方正仿宋_GBK" w:hAnsi="方正仿宋_GBK" w:cs="方正仿宋_GBK"/>
          <w:color w:val="000000"/>
          <w:sz w:val="28"/>
        </w:rPr>
        <w:t>8.见义勇为业务费绩效目标表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见义勇为业务费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500.00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500.00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见义勇为人员奖励和保护及日常管理工作</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1.依据《天津市见义勇为人员奖励和保护条例》规定，做好对我市见义勇为人员奖励、表彰、宣传、慰问、困难帮扶等工作。</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奖励、表彰、慰问、困难帮扶见义勇为人员数量</w:t>
            </w:r>
          </w:p>
        </w:tc>
        <w:tc>
          <w:tcPr>
            <w:tcW w:w="3430" w:type="dxa"/>
            <w:vAlign w:val="center"/>
          </w:tcPr>
          <w:p w:rsidR="003C31CE" w:rsidRDefault="00653AE7">
            <w:pPr>
              <w:pStyle w:val="2"/>
            </w:pPr>
            <w:r>
              <w:t>奖励、表彰、慰问、困难帮扶见义勇为人员数量</w:t>
            </w:r>
          </w:p>
        </w:tc>
        <w:tc>
          <w:tcPr>
            <w:tcW w:w="2551" w:type="dxa"/>
            <w:vAlign w:val="center"/>
          </w:tcPr>
          <w:p w:rsidR="003C31CE" w:rsidRDefault="00653AE7">
            <w:pPr>
              <w:pStyle w:val="2"/>
            </w:pPr>
            <w:r>
              <w:t>≥100人次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奖励资金发放准确率</w:t>
            </w:r>
          </w:p>
        </w:tc>
        <w:tc>
          <w:tcPr>
            <w:tcW w:w="3430" w:type="dxa"/>
            <w:vAlign w:val="center"/>
          </w:tcPr>
          <w:p w:rsidR="003C31CE" w:rsidRDefault="00653AE7">
            <w:pPr>
              <w:pStyle w:val="2"/>
            </w:pPr>
            <w:r>
              <w:t>奖励资金发放准确率</w:t>
            </w:r>
          </w:p>
        </w:tc>
        <w:tc>
          <w:tcPr>
            <w:tcW w:w="2551" w:type="dxa"/>
            <w:vAlign w:val="center"/>
          </w:tcPr>
          <w:p w:rsidR="003C31CE" w:rsidRDefault="00653AE7">
            <w:pPr>
              <w:pStyle w:val="2"/>
            </w:pPr>
            <w:r>
              <w:t>100百分比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奖励资金发放率</w:t>
            </w:r>
          </w:p>
        </w:tc>
        <w:tc>
          <w:tcPr>
            <w:tcW w:w="3430" w:type="dxa"/>
            <w:vAlign w:val="center"/>
          </w:tcPr>
          <w:p w:rsidR="003C31CE" w:rsidRDefault="00653AE7">
            <w:pPr>
              <w:pStyle w:val="2"/>
            </w:pPr>
            <w:r>
              <w:t>奖励资金发放率</w:t>
            </w:r>
          </w:p>
        </w:tc>
        <w:tc>
          <w:tcPr>
            <w:tcW w:w="2551" w:type="dxa"/>
            <w:vAlign w:val="center"/>
          </w:tcPr>
          <w:p w:rsidR="003C31CE" w:rsidRDefault="00653AE7">
            <w:pPr>
              <w:pStyle w:val="2"/>
            </w:pPr>
            <w:r>
              <w:t>100百分比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见义勇为经费</w:t>
            </w:r>
          </w:p>
        </w:tc>
        <w:tc>
          <w:tcPr>
            <w:tcW w:w="3430" w:type="dxa"/>
            <w:vAlign w:val="center"/>
          </w:tcPr>
          <w:p w:rsidR="003C31CE" w:rsidRDefault="00653AE7">
            <w:pPr>
              <w:pStyle w:val="2"/>
            </w:pPr>
            <w:r>
              <w:t>见义勇为经费</w:t>
            </w:r>
          </w:p>
        </w:tc>
        <w:tc>
          <w:tcPr>
            <w:tcW w:w="2551" w:type="dxa"/>
            <w:vAlign w:val="center"/>
          </w:tcPr>
          <w:p w:rsidR="003C31CE" w:rsidRDefault="00653AE7">
            <w:pPr>
              <w:pStyle w:val="2"/>
            </w:pPr>
            <w:r>
              <w:t>≤500万元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促进见义勇为良好风尚的建立</w:t>
            </w:r>
          </w:p>
        </w:tc>
        <w:tc>
          <w:tcPr>
            <w:tcW w:w="3430" w:type="dxa"/>
            <w:vAlign w:val="center"/>
          </w:tcPr>
          <w:p w:rsidR="003C31CE" w:rsidRDefault="00653AE7">
            <w:pPr>
              <w:pStyle w:val="2"/>
            </w:pPr>
            <w:r>
              <w:t>促进见义勇为良好风尚的建立</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见义勇为人员满意度</w:t>
            </w:r>
          </w:p>
        </w:tc>
        <w:tc>
          <w:tcPr>
            <w:tcW w:w="3430" w:type="dxa"/>
            <w:vAlign w:val="center"/>
          </w:tcPr>
          <w:p w:rsidR="003C31CE" w:rsidRDefault="00653AE7">
            <w:pPr>
              <w:pStyle w:val="2"/>
            </w:pPr>
            <w:r>
              <w:t>见义勇为人员满意度</w:t>
            </w:r>
          </w:p>
        </w:tc>
        <w:tc>
          <w:tcPr>
            <w:tcW w:w="2551" w:type="dxa"/>
            <w:vAlign w:val="center"/>
          </w:tcPr>
          <w:p w:rsidR="003C31CE" w:rsidRDefault="00653AE7">
            <w:pPr>
              <w:pStyle w:val="2"/>
            </w:pPr>
            <w:r>
              <w:t>≥95百分比</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F55ADA">
      <w:pPr>
        <w:ind w:firstLine="560"/>
        <w:outlineLvl w:val="3"/>
      </w:pPr>
      <w:bookmarkStart w:id="8" w:name="_Toc97121113"/>
      <w:r>
        <w:rPr>
          <w:rFonts w:ascii="方正仿宋_GBK" w:eastAsia="方正仿宋_GBK" w:hAnsi="方正仿宋_GBK" w:cs="方正仿宋_GBK" w:hint="eastAsia"/>
          <w:color w:val="000000"/>
          <w:sz w:val="28"/>
          <w:lang w:eastAsia="zh-CN"/>
        </w:rPr>
        <w:t>9</w:t>
      </w:r>
      <w:r w:rsidR="00653AE7">
        <w:rPr>
          <w:rFonts w:ascii="方正仿宋_GBK" w:eastAsia="方正仿宋_GBK" w:hAnsi="方正仿宋_GBK" w:cs="方正仿宋_GBK"/>
          <w:color w:val="000000"/>
          <w:sz w:val="28"/>
        </w:rPr>
        <w:t>.内保总队“三电”设施安保专项经费（中央）绩效目标表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内保总队“三电”设施安保专项经费（中央）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5.00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5.00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通过开展“三电”设施安保宣传活动，进一步增强企业和人民群众保护“三电”设施安全的积极性和自觉性，营造“三电”设施安保的良好社会氛围。</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1.通过开展“三电”设施安保宣传活动，进一步增强企业和人民群众保护“三电”设施安全的积极性和自觉性，营造“三电”设施安保的良好社会氛围。</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开展“三电”设施安保宣传活动</w:t>
            </w:r>
          </w:p>
        </w:tc>
        <w:tc>
          <w:tcPr>
            <w:tcW w:w="3430" w:type="dxa"/>
            <w:vAlign w:val="center"/>
          </w:tcPr>
          <w:p w:rsidR="003C31CE" w:rsidRDefault="00653AE7">
            <w:pPr>
              <w:pStyle w:val="2"/>
            </w:pPr>
            <w:r>
              <w:t>1次</w:t>
            </w:r>
          </w:p>
        </w:tc>
        <w:tc>
          <w:tcPr>
            <w:tcW w:w="2551" w:type="dxa"/>
            <w:vAlign w:val="center"/>
          </w:tcPr>
          <w:p w:rsidR="003C31CE" w:rsidRDefault="00653AE7">
            <w:pPr>
              <w:pStyle w:val="2"/>
            </w:pPr>
            <w:r>
              <w:t>1次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宣传覆盖人数</w:t>
            </w:r>
          </w:p>
        </w:tc>
        <w:tc>
          <w:tcPr>
            <w:tcW w:w="3430" w:type="dxa"/>
            <w:vAlign w:val="center"/>
          </w:tcPr>
          <w:p w:rsidR="003C31CE" w:rsidRDefault="00653AE7">
            <w:pPr>
              <w:pStyle w:val="2"/>
            </w:pPr>
            <w:r>
              <w:t>≥300人次</w:t>
            </w:r>
          </w:p>
        </w:tc>
        <w:tc>
          <w:tcPr>
            <w:tcW w:w="2551" w:type="dxa"/>
            <w:vAlign w:val="center"/>
          </w:tcPr>
          <w:p w:rsidR="003C31CE" w:rsidRDefault="00653AE7">
            <w:pPr>
              <w:pStyle w:val="2"/>
            </w:pPr>
            <w:r>
              <w:t>≥300张</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发放宣传单</w:t>
            </w:r>
          </w:p>
        </w:tc>
        <w:tc>
          <w:tcPr>
            <w:tcW w:w="3430" w:type="dxa"/>
            <w:vAlign w:val="center"/>
          </w:tcPr>
          <w:p w:rsidR="003C31CE" w:rsidRDefault="00653AE7">
            <w:pPr>
              <w:pStyle w:val="2"/>
            </w:pPr>
            <w:r>
              <w:t>≥6000张</w:t>
            </w:r>
          </w:p>
        </w:tc>
        <w:tc>
          <w:tcPr>
            <w:tcW w:w="2551" w:type="dxa"/>
            <w:vAlign w:val="center"/>
          </w:tcPr>
          <w:p w:rsidR="003C31CE" w:rsidRDefault="00653AE7">
            <w:pPr>
              <w:pStyle w:val="2"/>
            </w:pPr>
            <w:r>
              <w:t>≥6000张</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张贴海报</w:t>
            </w:r>
          </w:p>
        </w:tc>
        <w:tc>
          <w:tcPr>
            <w:tcW w:w="3430" w:type="dxa"/>
            <w:vAlign w:val="center"/>
          </w:tcPr>
          <w:p w:rsidR="003C31CE" w:rsidRDefault="00653AE7">
            <w:pPr>
              <w:pStyle w:val="2"/>
            </w:pPr>
            <w:r>
              <w:t>≥1000张</w:t>
            </w:r>
          </w:p>
        </w:tc>
        <w:tc>
          <w:tcPr>
            <w:tcW w:w="2551" w:type="dxa"/>
            <w:vAlign w:val="center"/>
          </w:tcPr>
          <w:p w:rsidR="003C31CE" w:rsidRDefault="00653AE7">
            <w:pPr>
              <w:pStyle w:val="2"/>
            </w:pPr>
            <w:r>
              <w:t>≥1000张</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活动参与率</w:t>
            </w:r>
          </w:p>
        </w:tc>
        <w:tc>
          <w:tcPr>
            <w:tcW w:w="3430" w:type="dxa"/>
            <w:vAlign w:val="center"/>
          </w:tcPr>
          <w:p w:rsidR="003C31CE" w:rsidRDefault="00653AE7">
            <w:pPr>
              <w:pStyle w:val="2"/>
            </w:pPr>
            <w:r>
              <w:t>≥80%</w:t>
            </w:r>
          </w:p>
        </w:tc>
        <w:tc>
          <w:tcPr>
            <w:tcW w:w="2551" w:type="dxa"/>
            <w:vAlign w:val="center"/>
          </w:tcPr>
          <w:p w:rsidR="003C31CE" w:rsidRDefault="00653AE7">
            <w:pPr>
              <w:pStyle w:val="2"/>
            </w:pPr>
            <w:r>
              <w:t>≥80百分比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开展“三电”设施安保宣传活动时间</w:t>
            </w:r>
          </w:p>
        </w:tc>
        <w:tc>
          <w:tcPr>
            <w:tcW w:w="3430" w:type="dxa"/>
            <w:vAlign w:val="center"/>
          </w:tcPr>
          <w:p w:rsidR="003C31CE" w:rsidRDefault="00653AE7">
            <w:pPr>
              <w:pStyle w:val="2"/>
            </w:pPr>
            <w:r>
              <w:t>2022年5月至12月</w:t>
            </w:r>
          </w:p>
        </w:tc>
        <w:tc>
          <w:tcPr>
            <w:tcW w:w="2551" w:type="dxa"/>
            <w:vAlign w:val="center"/>
          </w:tcPr>
          <w:p w:rsidR="003C31CE" w:rsidRDefault="00653AE7">
            <w:pPr>
              <w:pStyle w:val="2"/>
            </w:pPr>
            <w:r>
              <w:t>2022年底前完成</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制作宣传品费用</w:t>
            </w:r>
          </w:p>
        </w:tc>
        <w:tc>
          <w:tcPr>
            <w:tcW w:w="3430" w:type="dxa"/>
            <w:vAlign w:val="center"/>
          </w:tcPr>
          <w:p w:rsidR="003C31CE" w:rsidRDefault="00653AE7">
            <w:pPr>
              <w:pStyle w:val="2"/>
            </w:pPr>
            <w:r>
              <w:t>≤15000元</w:t>
            </w:r>
          </w:p>
        </w:tc>
        <w:tc>
          <w:tcPr>
            <w:tcW w:w="2551" w:type="dxa"/>
            <w:vAlign w:val="center"/>
          </w:tcPr>
          <w:p w:rsidR="003C31CE" w:rsidRDefault="00653AE7">
            <w:pPr>
              <w:pStyle w:val="2"/>
            </w:pPr>
            <w:r>
              <w:t>≤15000元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宣传现场设备租赁、制作以及人工费</w:t>
            </w:r>
          </w:p>
        </w:tc>
        <w:tc>
          <w:tcPr>
            <w:tcW w:w="3430" w:type="dxa"/>
            <w:vAlign w:val="center"/>
          </w:tcPr>
          <w:p w:rsidR="003C31CE" w:rsidRDefault="00653AE7">
            <w:pPr>
              <w:pStyle w:val="2"/>
            </w:pPr>
            <w:r>
              <w:t>≤35000元</w:t>
            </w:r>
          </w:p>
        </w:tc>
        <w:tc>
          <w:tcPr>
            <w:tcW w:w="2551" w:type="dxa"/>
            <w:vAlign w:val="center"/>
          </w:tcPr>
          <w:p w:rsidR="003C31CE" w:rsidRDefault="00653AE7">
            <w:pPr>
              <w:pStyle w:val="2"/>
            </w:pPr>
            <w:r>
              <w:t>≤35000元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提高人民群众参与“三电”设施安保的主动性和积极性</w:t>
            </w:r>
          </w:p>
        </w:tc>
        <w:tc>
          <w:tcPr>
            <w:tcW w:w="3430" w:type="dxa"/>
            <w:vAlign w:val="center"/>
          </w:tcPr>
          <w:p w:rsidR="003C31CE" w:rsidRDefault="00653AE7">
            <w:pPr>
              <w:pStyle w:val="2"/>
            </w:pPr>
            <w:r>
              <w:t>效果显著</w:t>
            </w:r>
          </w:p>
        </w:tc>
        <w:tc>
          <w:tcPr>
            <w:tcW w:w="2551" w:type="dxa"/>
            <w:vAlign w:val="center"/>
          </w:tcPr>
          <w:p w:rsidR="003C31CE" w:rsidRDefault="00653AE7">
            <w:pPr>
              <w:pStyle w:val="2"/>
            </w:pPr>
            <w:r>
              <w:t>效果显著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同期“三电”设施案件明显下降</w:t>
            </w:r>
          </w:p>
        </w:tc>
        <w:tc>
          <w:tcPr>
            <w:tcW w:w="3430" w:type="dxa"/>
            <w:vAlign w:val="center"/>
          </w:tcPr>
          <w:p w:rsidR="003C31CE" w:rsidRDefault="00653AE7">
            <w:pPr>
              <w:pStyle w:val="2"/>
            </w:pPr>
            <w:r>
              <w:t>≤60起</w:t>
            </w:r>
          </w:p>
        </w:tc>
        <w:tc>
          <w:tcPr>
            <w:tcW w:w="2551" w:type="dxa"/>
            <w:vAlign w:val="center"/>
          </w:tcPr>
          <w:p w:rsidR="003C31CE" w:rsidRDefault="00653AE7">
            <w:pPr>
              <w:pStyle w:val="2"/>
            </w:pPr>
            <w:r>
              <w:t>≤60起</w:t>
            </w:r>
          </w:p>
        </w:tc>
      </w:tr>
      <w:tr w:rsidR="00653AE7" w:rsidTr="00653AE7">
        <w:trPr>
          <w:trHeight w:val="369"/>
          <w:jc w:val="center"/>
        </w:trPr>
        <w:tc>
          <w:tcPr>
            <w:tcW w:w="1276" w:type="dxa"/>
            <w:vAlign w:val="center"/>
          </w:tcPr>
          <w:p w:rsidR="003C31CE" w:rsidRDefault="00653AE7">
            <w:pPr>
              <w:pStyle w:val="3"/>
            </w:pPr>
            <w:r>
              <w:lastRenderedPageBreak/>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企业满意度</w:t>
            </w:r>
          </w:p>
        </w:tc>
        <w:tc>
          <w:tcPr>
            <w:tcW w:w="3430" w:type="dxa"/>
            <w:vAlign w:val="center"/>
          </w:tcPr>
          <w:p w:rsidR="003C31CE" w:rsidRDefault="00653AE7">
            <w:pPr>
              <w:pStyle w:val="2"/>
            </w:pPr>
            <w:r>
              <w:t>≥90%</w:t>
            </w:r>
          </w:p>
        </w:tc>
        <w:tc>
          <w:tcPr>
            <w:tcW w:w="2551" w:type="dxa"/>
            <w:vAlign w:val="center"/>
          </w:tcPr>
          <w:p w:rsidR="003C31CE" w:rsidRDefault="00653AE7">
            <w:pPr>
              <w:pStyle w:val="2"/>
            </w:pPr>
            <w:r>
              <w:t>≥90百分比</w:t>
            </w:r>
          </w:p>
        </w:tc>
      </w:tr>
    </w:tbl>
    <w:p w:rsidR="003C31CE" w:rsidRDefault="003C31CE">
      <w:pPr>
        <w:sectPr w:rsidR="003C31CE">
          <w:pgSz w:w="11900" w:h="16840"/>
          <w:pgMar w:top="1984" w:right="1304" w:bottom="1134" w:left="1304" w:header="720" w:footer="720" w:gutter="0"/>
          <w:cols w:space="720"/>
        </w:sectPr>
      </w:pPr>
    </w:p>
    <w:p w:rsidR="00F55ADA" w:rsidRPr="00F55ADA" w:rsidRDefault="00F55ADA">
      <w:pPr>
        <w:jc w:val="center"/>
        <w:rPr>
          <w:rFonts w:eastAsiaTheme="minorEastAsia" w:hint="eastAsia"/>
          <w:lang w:eastAsia="zh-CN"/>
        </w:rPr>
      </w:pPr>
    </w:p>
    <w:p w:rsidR="003C31CE" w:rsidRDefault="00F55ADA">
      <w:pPr>
        <w:ind w:firstLine="560"/>
        <w:outlineLvl w:val="3"/>
      </w:pPr>
      <w:bookmarkStart w:id="9" w:name="_Toc97121114"/>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lang w:eastAsia="zh-CN"/>
        </w:rPr>
        <w:t>0</w:t>
      </w:r>
      <w:r w:rsidR="00653AE7">
        <w:rPr>
          <w:rFonts w:ascii="方正仿宋_GBK" w:eastAsia="方正仿宋_GBK" w:hAnsi="方正仿宋_GBK" w:cs="方正仿宋_GBK"/>
          <w:color w:val="000000"/>
          <w:sz w:val="28"/>
        </w:rPr>
        <w:t>.内保总队油气田及输油气管道安全保护工作专项经费（中央）绩效目标表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内保总队油气田及输油气管道安全保护工作专项经费（中央）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5.00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5.00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通过开展油气田及输油气管道安保宣传活动，进一步增强企业和人民群众保护油气安全的积极性和自觉性，营造油气安保的良好社会氛围。</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1.通过开展油气田及输油气管道安保宣传活动，进一步增强企业和人民群众保护油气安全的积极性和自觉性，营造油气安保的良好社会氛围。</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发放宣传单</w:t>
            </w:r>
          </w:p>
        </w:tc>
        <w:tc>
          <w:tcPr>
            <w:tcW w:w="3430" w:type="dxa"/>
            <w:vAlign w:val="center"/>
          </w:tcPr>
          <w:p w:rsidR="003C31CE" w:rsidRDefault="00653AE7">
            <w:pPr>
              <w:pStyle w:val="2"/>
            </w:pPr>
            <w:r>
              <w:t>≥30000张</w:t>
            </w:r>
          </w:p>
        </w:tc>
        <w:tc>
          <w:tcPr>
            <w:tcW w:w="2551" w:type="dxa"/>
            <w:vAlign w:val="center"/>
          </w:tcPr>
          <w:p w:rsidR="003C31CE" w:rsidRDefault="00653AE7">
            <w:pPr>
              <w:pStyle w:val="2"/>
            </w:pPr>
            <w:r>
              <w:t>≥30000张</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张贴海报</w:t>
            </w:r>
          </w:p>
        </w:tc>
        <w:tc>
          <w:tcPr>
            <w:tcW w:w="3430" w:type="dxa"/>
            <w:vAlign w:val="center"/>
          </w:tcPr>
          <w:p w:rsidR="003C31CE" w:rsidRDefault="00653AE7">
            <w:pPr>
              <w:pStyle w:val="2"/>
            </w:pPr>
            <w:r>
              <w:t>≥5000张</w:t>
            </w:r>
          </w:p>
        </w:tc>
        <w:tc>
          <w:tcPr>
            <w:tcW w:w="2551" w:type="dxa"/>
            <w:vAlign w:val="center"/>
          </w:tcPr>
          <w:p w:rsidR="003C31CE" w:rsidRDefault="00653AE7">
            <w:pPr>
              <w:pStyle w:val="2"/>
            </w:pPr>
            <w:r>
              <w:t>≥5000张</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其他宣传品（雨伞、购物袋等）</w:t>
            </w:r>
          </w:p>
        </w:tc>
        <w:tc>
          <w:tcPr>
            <w:tcW w:w="3430" w:type="dxa"/>
            <w:vAlign w:val="center"/>
          </w:tcPr>
          <w:p w:rsidR="003C31CE" w:rsidRDefault="00653AE7">
            <w:pPr>
              <w:pStyle w:val="2"/>
            </w:pPr>
            <w:r>
              <w:t>≥500件</w:t>
            </w:r>
          </w:p>
        </w:tc>
        <w:tc>
          <w:tcPr>
            <w:tcW w:w="2551" w:type="dxa"/>
            <w:vAlign w:val="center"/>
          </w:tcPr>
          <w:p w:rsidR="003C31CE" w:rsidRDefault="00653AE7">
            <w:pPr>
              <w:pStyle w:val="2"/>
            </w:pPr>
            <w:r>
              <w:t>≥500份</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完成时间</w:t>
            </w:r>
          </w:p>
        </w:tc>
        <w:tc>
          <w:tcPr>
            <w:tcW w:w="3430" w:type="dxa"/>
            <w:vAlign w:val="center"/>
          </w:tcPr>
          <w:p w:rsidR="003C31CE" w:rsidRDefault="00653AE7">
            <w:pPr>
              <w:pStyle w:val="2"/>
            </w:pPr>
            <w:r>
              <w:t>2022年12月前完成</w:t>
            </w:r>
          </w:p>
        </w:tc>
        <w:tc>
          <w:tcPr>
            <w:tcW w:w="2551" w:type="dxa"/>
            <w:vAlign w:val="center"/>
          </w:tcPr>
          <w:p w:rsidR="003C31CE" w:rsidRDefault="00653AE7">
            <w:pPr>
              <w:pStyle w:val="2"/>
            </w:pPr>
            <w:r>
              <w:t>2022年底以前完成</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海报、宣传单设计及印刷费</w:t>
            </w:r>
          </w:p>
        </w:tc>
        <w:tc>
          <w:tcPr>
            <w:tcW w:w="3430" w:type="dxa"/>
            <w:vAlign w:val="center"/>
          </w:tcPr>
          <w:p w:rsidR="003C31CE" w:rsidRDefault="00653AE7">
            <w:pPr>
              <w:pStyle w:val="2"/>
            </w:pPr>
            <w:r>
              <w:t>40000元</w:t>
            </w:r>
          </w:p>
        </w:tc>
        <w:tc>
          <w:tcPr>
            <w:tcW w:w="2551" w:type="dxa"/>
            <w:vAlign w:val="center"/>
          </w:tcPr>
          <w:p w:rsidR="003C31CE" w:rsidRDefault="00653AE7">
            <w:pPr>
              <w:pStyle w:val="2"/>
            </w:pPr>
            <w:r>
              <w:t>≤40000元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其他宣传品（雨伞、购物袋等）</w:t>
            </w:r>
          </w:p>
        </w:tc>
        <w:tc>
          <w:tcPr>
            <w:tcW w:w="3430" w:type="dxa"/>
            <w:vAlign w:val="center"/>
          </w:tcPr>
          <w:p w:rsidR="003C31CE" w:rsidRDefault="00653AE7">
            <w:pPr>
              <w:pStyle w:val="2"/>
            </w:pPr>
            <w:r>
              <w:t>10000元</w:t>
            </w:r>
          </w:p>
        </w:tc>
        <w:tc>
          <w:tcPr>
            <w:tcW w:w="2551" w:type="dxa"/>
            <w:vAlign w:val="center"/>
          </w:tcPr>
          <w:p w:rsidR="003C31CE" w:rsidRDefault="00653AE7">
            <w:pPr>
              <w:pStyle w:val="2"/>
            </w:pPr>
            <w:r>
              <w:t>≤10000元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宣传活动参与率</w:t>
            </w:r>
          </w:p>
        </w:tc>
        <w:tc>
          <w:tcPr>
            <w:tcW w:w="3430" w:type="dxa"/>
            <w:vAlign w:val="center"/>
          </w:tcPr>
          <w:p w:rsidR="003C31CE" w:rsidRDefault="00653AE7">
            <w:pPr>
              <w:pStyle w:val="2"/>
            </w:pPr>
            <w:r>
              <w:t>≥80%</w:t>
            </w:r>
          </w:p>
        </w:tc>
        <w:tc>
          <w:tcPr>
            <w:tcW w:w="2551" w:type="dxa"/>
            <w:vAlign w:val="center"/>
          </w:tcPr>
          <w:p w:rsidR="003C31CE" w:rsidRDefault="00653AE7">
            <w:pPr>
              <w:pStyle w:val="2"/>
            </w:pPr>
            <w:r>
              <w:t>≥80百分比</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提高人民群众参与油气田及输油气管道安全保护的主动性和积极性</w:t>
            </w:r>
          </w:p>
        </w:tc>
        <w:tc>
          <w:tcPr>
            <w:tcW w:w="3430" w:type="dxa"/>
            <w:vAlign w:val="center"/>
          </w:tcPr>
          <w:p w:rsidR="003C31CE" w:rsidRDefault="00653AE7">
            <w:pPr>
              <w:pStyle w:val="2"/>
            </w:pPr>
            <w:r>
              <w:t>效果显著</w:t>
            </w:r>
          </w:p>
        </w:tc>
        <w:tc>
          <w:tcPr>
            <w:tcW w:w="2551" w:type="dxa"/>
            <w:vAlign w:val="center"/>
          </w:tcPr>
          <w:p w:rsidR="003C31CE" w:rsidRDefault="00653AE7">
            <w:pPr>
              <w:pStyle w:val="2"/>
            </w:pPr>
            <w:r>
              <w:t>效果显著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rPr>
                <w:rFonts w:hint="eastAsia"/>
                <w:lang w:eastAsia="zh-CN"/>
              </w:rPr>
            </w:pPr>
            <w:r>
              <w:t>年度内发生打孔盗油案件数字</w:t>
            </w:r>
          </w:p>
          <w:p w:rsidR="002B0C06" w:rsidRDefault="002B0C06">
            <w:pPr>
              <w:pStyle w:val="2"/>
              <w:rPr>
                <w:rFonts w:hint="eastAsia"/>
                <w:lang w:eastAsia="zh-CN"/>
              </w:rPr>
            </w:pPr>
          </w:p>
        </w:tc>
        <w:tc>
          <w:tcPr>
            <w:tcW w:w="3430" w:type="dxa"/>
            <w:vAlign w:val="center"/>
          </w:tcPr>
          <w:p w:rsidR="003C31CE" w:rsidRDefault="00653AE7">
            <w:pPr>
              <w:pStyle w:val="2"/>
            </w:pPr>
            <w:r>
              <w:t>≤1起</w:t>
            </w:r>
          </w:p>
        </w:tc>
        <w:tc>
          <w:tcPr>
            <w:tcW w:w="2551" w:type="dxa"/>
            <w:vAlign w:val="center"/>
          </w:tcPr>
          <w:p w:rsidR="003C31CE" w:rsidRDefault="00653AE7">
            <w:pPr>
              <w:pStyle w:val="2"/>
            </w:pPr>
            <w:r>
              <w:t>≤1起</w:t>
            </w:r>
          </w:p>
        </w:tc>
      </w:tr>
      <w:tr w:rsidR="00653AE7" w:rsidTr="00653AE7">
        <w:trPr>
          <w:trHeight w:val="369"/>
          <w:jc w:val="center"/>
        </w:trPr>
        <w:tc>
          <w:tcPr>
            <w:tcW w:w="1276" w:type="dxa"/>
            <w:vAlign w:val="center"/>
          </w:tcPr>
          <w:p w:rsidR="003C31CE" w:rsidRDefault="00653AE7">
            <w:pPr>
              <w:pStyle w:val="3"/>
            </w:pPr>
            <w:r>
              <w:lastRenderedPageBreak/>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油气企业满意度</w:t>
            </w:r>
          </w:p>
        </w:tc>
        <w:tc>
          <w:tcPr>
            <w:tcW w:w="3430" w:type="dxa"/>
            <w:vAlign w:val="center"/>
          </w:tcPr>
          <w:p w:rsidR="003C31CE" w:rsidRDefault="00653AE7">
            <w:pPr>
              <w:pStyle w:val="2"/>
            </w:pPr>
            <w:r>
              <w:t>≥90%</w:t>
            </w:r>
          </w:p>
        </w:tc>
        <w:tc>
          <w:tcPr>
            <w:tcW w:w="2551" w:type="dxa"/>
            <w:vAlign w:val="center"/>
          </w:tcPr>
          <w:p w:rsidR="003C31CE" w:rsidRDefault="00653AE7">
            <w:pPr>
              <w:pStyle w:val="2"/>
            </w:pPr>
            <w:r>
              <w:t>≥90百分比</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53AE7">
      <w:pPr>
        <w:ind w:firstLine="560"/>
        <w:outlineLvl w:val="3"/>
      </w:pPr>
      <w:bookmarkStart w:id="10" w:name="_Toc97121115"/>
      <w:r>
        <w:rPr>
          <w:rFonts w:ascii="方正仿宋_GBK" w:eastAsia="方正仿宋_GBK" w:hAnsi="方正仿宋_GBK" w:cs="方正仿宋_GBK"/>
          <w:color w:val="000000"/>
          <w:sz w:val="28"/>
        </w:rPr>
        <w:t>1</w:t>
      </w:r>
      <w:r w:rsidR="00F55ADA">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.人口证件工作经费绩效目标表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人口证件工作经费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1280.00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1280.00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购买制证材料，保障证件制发工作顺利进行，保障天津市民群众用证需求。对制证设备进行维修维护，改善制证工作人员的工作环境，提高工作效率。</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1.购买制证材料，保障证件制发工作顺利进行，保障天津市民群众用证需求。</w:t>
            </w:r>
          </w:p>
          <w:p w:rsidR="003C31CE" w:rsidRDefault="003C31CE">
            <w:pPr>
              <w:pStyle w:val="2"/>
            </w:pPr>
          </w:p>
          <w:p w:rsidR="003C31CE" w:rsidRDefault="00653AE7">
            <w:pPr>
              <w:pStyle w:val="2"/>
            </w:pPr>
            <w:r>
              <w:t>2.对制证设备进行维修维护，改善制证工作人员的工作环境，提高工作效率。</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购买居民身份证制证原材料</w:t>
            </w:r>
          </w:p>
        </w:tc>
        <w:tc>
          <w:tcPr>
            <w:tcW w:w="3430" w:type="dxa"/>
            <w:vAlign w:val="center"/>
          </w:tcPr>
          <w:p w:rsidR="003C31CE" w:rsidRDefault="00653AE7">
            <w:pPr>
              <w:pStyle w:val="2"/>
            </w:pPr>
            <w:r>
              <w:t>完成采购原材料数量</w:t>
            </w:r>
          </w:p>
        </w:tc>
        <w:tc>
          <w:tcPr>
            <w:tcW w:w="2551" w:type="dxa"/>
            <w:vAlign w:val="center"/>
          </w:tcPr>
          <w:p w:rsidR="003C31CE" w:rsidRDefault="00653AE7">
            <w:pPr>
              <w:pStyle w:val="2"/>
            </w:pPr>
            <w:r>
              <w:t>≥75.8万卡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购买居住证制证原材料</w:t>
            </w:r>
          </w:p>
        </w:tc>
        <w:tc>
          <w:tcPr>
            <w:tcW w:w="3430" w:type="dxa"/>
            <w:vAlign w:val="center"/>
          </w:tcPr>
          <w:p w:rsidR="003C31CE" w:rsidRDefault="00653AE7">
            <w:pPr>
              <w:pStyle w:val="2"/>
            </w:pPr>
            <w:r>
              <w:t>完成采购原材料数量</w:t>
            </w:r>
          </w:p>
        </w:tc>
        <w:tc>
          <w:tcPr>
            <w:tcW w:w="2551" w:type="dxa"/>
            <w:vAlign w:val="center"/>
          </w:tcPr>
          <w:p w:rsidR="003C31CE" w:rsidRDefault="00653AE7">
            <w:pPr>
              <w:pStyle w:val="2"/>
            </w:pPr>
            <w:r>
              <w:t>≥15万卡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维修维护制证设备、配套设备</w:t>
            </w:r>
          </w:p>
        </w:tc>
        <w:tc>
          <w:tcPr>
            <w:tcW w:w="3430" w:type="dxa"/>
            <w:vAlign w:val="center"/>
          </w:tcPr>
          <w:p w:rsidR="003C31CE" w:rsidRDefault="00653AE7">
            <w:pPr>
              <w:pStyle w:val="2"/>
            </w:pPr>
            <w:r>
              <w:t>落实设备设施维修维护数量</w:t>
            </w:r>
          </w:p>
        </w:tc>
        <w:tc>
          <w:tcPr>
            <w:tcW w:w="2551" w:type="dxa"/>
            <w:vAlign w:val="center"/>
          </w:tcPr>
          <w:p w:rsidR="003C31CE" w:rsidRDefault="00653AE7">
            <w:pPr>
              <w:pStyle w:val="2"/>
            </w:pPr>
            <w:r>
              <w:t>≥20台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成品证质量合格率</w:t>
            </w:r>
          </w:p>
        </w:tc>
        <w:tc>
          <w:tcPr>
            <w:tcW w:w="3430" w:type="dxa"/>
            <w:vAlign w:val="center"/>
          </w:tcPr>
          <w:p w:rsidR="003C31CE" w:rsidRDefault="00653AE7">
            <w:pPr>
              <w:pStyle w:val="2"/>
            </w:pPr>
            <w:r>
              <w:t>提高证件制作质量</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制证设备正常运转率</w:t>
            </w:r>
          </w:p>
        </w:tc>
        <w:tc>
          <w:tcPr>
            <w:tcW w:w="3430" w:type="dxa"/>
            <w:vAlign w:val="center"/>
          </w:tcPr>
          <w:p w:rsidR="003C31CE" w:rsidRDefault="00653AE7">
            <w:pPr>
              <w:pStyle w:val="2"/>
            </w:pPr>
            <w:r>
              <w:t>保障设备正常运转保障制证工作顺利进行</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证件整包分发快递妥投率</w:t>
            </w:r>
          </w:p>
        </w:tc>
        <w:tc>
          <w:tcPr>
            <w:tcW w:w="3430" w:type="dxa"/>
            <w:vAlign w:val="center"/>
          </w:tcPr>
          <w:p w:rsidR="003C31CE" w:rsidRDefault="00653AE7">
            <w:pPr>
              <w:pStyle w:val="2"/>
            </w:pPr>
            <w:r>
              <w:t>确保证件整包分发快递安全准确送达</w:t>
            </w:r>
          </w:p>
        </w:tc>
        <w:tc>
          <w:tcPr>
            <w:tcW w:w="2551" w:type="dxa"/>
            <w:vAlign w:val="center"/>
          </w:tcPr>
          <w:p w:rsidR="003C31CE" w:rsidRDefault="00653AE7">
            <w:pPr>
              <w:pStyle w:val="2"/>
            </w:pPr>
            <w:r>
              <w:t>≥80%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制证设备故障维修响应时间</w:t>
            </w:r>
          </w:p>
        </w:tc>
        <w:tc>
          <w:tcPr>
            <w:tcW w:w="3430" w:type="dxa"/>
            <w:vAlign w:val="center"/>
          </w:tcPr>
          <w:p w:rsidR="003C31CE" w:rsidRDefault="00653AE7">
            <w:pPr>
              <w:pStyle w:val="2"/>
            </w:pPr>
            <w:r>
              <w:t>制证设备故障快速响应</w:t>
            </w:r>
          </w:p>
        </w:tc>
        <w:tc>
          <w:tcPr>
            <w:tcW w:w="2551" w:type="dxa"/>
            <w:vAlign w:val="center"/>
          </w:tcPr>
          <w:p w:rsidR="003C31CE" w:rsidRDefault="00653AE7">
            <w:pPr>
              <w:pStyle w:val="2"/>
            </w:pPr>
            <w:r>
              <w:t>≤48小时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证件整包分发快递到达时间</w:t>
            </w:r>
          </w:p>
        </w:tc>
        <w:tc>
          <w:tcPr>
            <w:tcW w:w="3430" w:type="dxa"/>
            <w:vAlign w:val="center"/>
          </w:tcPr>
          <w:p w:rsidR="003C31CE" w:rsidRDefault="00653AE7">
            <w:pPr>
              <w:pStyle w:val="2"/>
            </w:pPr>
            <w:r>
              <w:t>确保证件整包分发快递及时送达</w:t>
            </w:r>
          </w:p>
        </w:tc>
        <w:tc>
          <w:tcPr>
            <w:tcW w:w="2551" w:type="dxa"/>
            <w:vAlign w:val="center"/>
          </w:tcPr>
          <w:p w:rsidR="003C31CE" w:rsidRDefault="00653AE7">
            <w:pPr>
              <w:pStyle w:val="2"/>
            </w:pPr>
            <w:r>
              <w:t>≤48小时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rPr>
                <w:rFonts w:hint="eastAsia"/>
                <w:lang w:eastAsia="zh-CN"/>
              </w:rPr>
            </w:pPr>
            <w:r>
              <w:t>购置制证原材料</w:t>
            </w:r>
          </w:p>
          <w:p w:rsidR="00F43E32" w:rsidRDefault="00F43E32">
            <w:pPr>
              <w:pStyle w:val="2"/>
              <w:rPr>
                <w:rFonts w:hint="eastAsia"/>
                <w:lang w:eastAsia="zh-CN"/>
              </w:rPr>
            </w:pPr>
          </w:p>
        </w:tc>
        <w:tc>
          <w:tcPr>
            <w:tcW w:w="3430" w:type="dxa"/>
            <w:vAlign w:val="center"/>
          </w:tcPr>
          <w:p w:rsidR="003C31CE" w:rsidRDefault="00653AE7">
            <w:pPr>
              <w:pStyle w:val="2"/>
            </w:pPr>
            <w:r>
              <w:t>购置制证原材料经费</w:t>
            </w:r>
          </w:p>
        </w:tc>
        <w:tc>
          <w:tcPr>
            <w:tcW w:w="2551" w:type="dxa"/>
            <w:vAlign w:val="center"/>
          </w:tcPr>
          <w:p w:rsidR="003C31CE" w:rsidRDefault="00653AE7">
            <w:pPr>
              <w:pStyle w:val="2"/>
            </w:pPr>
            <w:r>
              <w:t>≤1068.65万元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购置制证设备</w:t>
            </w:r>
          </w:p>
        </w:tc>
        <w:tc>
          <w:tcPr>
            <w:tcW w:w="3430" w:type="dxa"/>
            <w:vAlign w:val="center"/>
          </w:tcPr>
          <w:p w:rsidR="003C31CE" w:rsidRDefault="00653AE7">
            <w:pPr>
              <w:pStyle w:val="2"/>
            </w:pPr>
            <w:r>
              <w:t>支付采购制证设备尾款</w:t>
            </w:r>
          </w:p>
        </w:tc>
        <w:tc>
          <w:tcPr>
            <w:tcW w:w="2551" w:type="dxa"/>
            <w:vAlign w:val="center"/>
          </w:tcPr>
          <w:p w:rsidR="003C31CE" w:rsidRDefault="00653AE7">
            <w:pPr>
              <w:pStyle w:val="2"/>
            </w:pPr>
            <w:r>
              <w:t>≤14.45万元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维修维护设备设施</w:t>
            </w:r>
          </w:p>
        </w:tc>
        <w:tc>
          <w:tcPr>
            <w:tcW w:w="3430" w:type="dxa"/>
            <w:vAlign w:val="center"/>
          </w:tcPr>
          <w:p w:rsidR="003C31CE" w:rsidRDefault="00653AE7">
            <w:pPr>
              <w:pStyle w:val="2"/>
            </w:pPr>
            <w:r>
              <w:t>维修维护制证设备设施经费</w:t>
            </w:r>
          </w:p>
        </w:tc>
        <w:tc>
          <w:tcPr>
            <w:tcW w:w="2551" w:type="dxa"/>
            <w:vAlign w:val="center"/>
          </w:tcPr>
          <w:p w:rsidR="003C31CE" w:rsidRDefault="00653AE7">
            <w:pPr>
              <w:pStyle w:val="2"/>
            </w:pPr>
            <w:r>
              <w:t>≤39.9万元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物业费</w:t>
            </w:r>
          </w:p>
        </w:tc>
        <w:tc>
          <w:tcPr>
            <w:tcW w:w="3430" w:type="dxa"/>
            <w:vAlign w:val="center"/>
          </w:tcPr>
          <w:p w:rsidR="003C31CE" w:rsidRDefault="00653AE7">
            <w:pPr>
              <w:pStyle w:val="2"/>
            </w:pPr>
            <w:r>
              <w:t>接待群众大厅秩序日常维修后勤保障</w:t>
            </w:r>
          </w:p>
        </w:tc>
        <w:tc>
          <w:tcPr>
            <w:tcW w:w="2551" w:type="dxa"/>
            <w:vAlign w:val="center"/>
          </w:tcPr>
          <w:p w:rsidR="003C31CE" w:rsidRDefault="00653AE7">
            <w:pPr>
              <w:pStyle w:val="2"/>
            </w:pPr>
            <w:r>
              <w:t>≤107万元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证件整包分发快递</w:t>
            </w:r>
          </w:p>
        </w:tc>
        <w:tc>
          <w:tcPr>
            <w:tcW w:w="3430" w:type="dxa"/>
            <w:vAlign w:val="center"/>
          </w:tcPr>
          <w:p w:rsidR="003C31CE" w:rsidRDefault="00653AE7">
            <w:pPr>
              <w:pStyle w:val="2"/>
            </w:pPr>
            <w:r>
              <w:t>证件整包分发快递经费</w:t>
            </w:r>
          </w:p>
        </w:tc>
        <w:tc>
          <w:tcPr>
            <w:tcW w:w="2551" w:type="dxa"/>
            <w:vAlign w:val="center"/>
          </w:tcPr>
          <w:p w:rsidR="003C31CE" w:rsidRDefault="00653AE7">
            <w:pPr>
              <w:pStyle w:val="2"/>
            </w:pPr>
            <w:r>
              <w:t>≤40.8万元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委托业务费</w:t>
            </w:r>
          </w:p>
        </w:tc>
        <w:tc>
          <w:tcPr>
            <w:tcW w:w="3430" w:type="dxa"/>
            <w:vAlign w:val="center"/>
          </w:tcPr>
          <w:p w:rsidR="003C31CE" w:rsidRDefault="00653AE7">
            <w:pPr>
              <w:pStyle w:val="2"/>
            </w:pPr>
            <w:r>
              <w:t>项目造价费招标代理费</w:t>
            </w:r>
          </w:p>
        </w:tc>
        <w:tc>
          <w:tcPr>
            <w:tcW w:w="2551" w:type="dxa"/>
            <w:vAlign w:val="center"/>
          </w:tcPr>
          <w:p w:rsidR="003C31CE" w:rsidRDefault="00653AE7">
            <w:pPr>
              <w:pStyle w:val="2"/>
            </w:pPr>
            <w:r>
              <w:t>≤9.2万元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年度内服务办理居民身份证群众人数</w:t>
            </w:r>
          </w:p>
        </w:tc>
        <w:tc>
          <w:tcPr>
            <w:tcW w:w="3430" w:type="dxa"/>
            <w:vAlign w:val="center"/>
          </w:tcPr>
          <w:p w:rsidR="003C31CE" w:rsidRDefault="00653AE7">
            <w:pPr>
              <w:pStyle w:val="2"/>
            </w:pPr>
            <w:r>
              <w:t>服务办证群众</w:t>
            </w:r>
          </w:p>
        </w:tc>
        <w:tc>
          <w:tcPr>
            <w:tcW w:w="2551" w:type="dxa"/>
            <w:vAlign w:val="center"/>
          </w:tcPr>
          <w:p w:rsidR="003C31CE" w:rsidRDefault="00653AE7">
            <w:pPr>
              <w:pStyle w:val="2"/>
            </w:pPr>
            <w:r>
              <w:t>≥70万人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年度内服务办理居住证群众人数</w:t>
            </w:r>
          </w:p>
        </w:tc>
        <w:tc>
          <w:tcPr>
            <w:tcW w:w="3430" w:type="dxa"/>
            <w:vAlign w:val="center"/>
          </w:tcPr>
          <w:p w:rsidR="003C31CE" w:rsidRDefault="00653AE7">
            <w:pPr>
              <w:pStyle w:val="2"/>
            </w:pPr>
            <w:r>
              <w:t>服务办证群众</w:t>
            </w:r>
          </w:p>
        </w:tc>
        <w:tc>
          <w:tcPr>
            <w:tcW w:w="2551" w:type="dxa"/>
            <w:vAlign w:val="center"/>
          </w:tcPr>
          <w:p w:rsidR="003C31CE" w:rsidRDefault="00653AE7">
            <w:pPr>
              <w:pStyle w:val="2"/>
            </w:pPr>
            <w:r>
              <w:t>≥15万人</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年度内被投诉次数</w:t>
            </w:r>
          </w:p>
        </w:tc>
        <w:tc>
          <w:tcPr>
            <w:tcW w:w="3430" w:type="dxa"/>
            <w:vAlign w:val="center"/>
          </w:tcPr>
          <w:p w:rsidR="003C31CE" w:rsidRDefault="00653AE7">
            <w:pPr>
              <w:pStyle w:val="2"/>
            </w:pPr>
            <w:r>
              <w:t>提高证件质量制证时限群众满意度</w:t>
            </w:r>
          </w:p>
        </w:tc>
        <w:tc>
          <w:tcPr>
            <w:tcW w:w="2551" w:type="dxa"/>
            <w:vAlign w:val="center"/>
          </w:tcPr>
          <w:p w:rsidR="003C31CE" w:rsidRDefault="00653AE7">
            <w:pPr>
              <w:pStyle w:val="2"/>
            </w:pPr>
            <w:r>
              <w:t>≤2000次</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53AE7">
      <w:pPr>
        <w:ind w:firstLine="560"/>
        <w:outlineLvl w:val="3"/>
      </w:pPr>
      <w:bookmarkStart w:id="11" w:name="_Toc97121116"/>
      <w:r>
        <w:rPr>
          <w:rFonts w:ascii="方正仿宋_GBK" w:eastAsia="方正仿宋_GBK" w:hAnsi="方正仿宋_GBK" w:cs="方正仿宋_GBK"/>
          <w:color w:val="000000"/>
          <w:sz w:val="28"/>
        </w:rPr>
        <w:t>1</w:t>
      </w:r>
      <w:r w:rsidR="00F55ADA">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color w:val="000000"/>
          <w:sz w:val="28"/>
        </w:rPr>
        <w:t>.新型单警装备购置项目（中央）绩效目标表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新型单警装备购置项目（中央）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87.00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87.00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通过购置新型单警装备，确保民警执法执勤工作需求，保障公安业务开展。</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1.通过购置新型单警装备，确保民警执法执勤工作需求，保障公安业务开展。</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购置新型单警装备数量</w:t>
            </w:r>
          </w:p>
        </w:tc>
        <w:tc>
          <w:tcPr>
            <w:tcW w:w="3430" w:type="dxa"/>
            <w:vAlign w:val="center"/>
          </w:tcPr>
          <w:p w:rsidR="003C31CE" w:rsidRDefault="00653AE7">
            <w:pPr>
              <w:pStyle w:val="2"/>
            </w:pPr>
            <w:r>
              <w:t>购置新型单警装备数量</w:t>
            </w:r>
          </w:p>
        </w:tc>
        <w:tc>
          <w:tcPr>
            <w:tcW w:w="2551" w:type="dxa"/>
            <w:vAlign w:val="center"/>
          </w:tcPr>
          <w:p w:rsidR="003C31CE" w:rsidRDefault="00653AE7">
            <w:pPr>
              <w:pStyle w:val="2"/>
            </w:pPr>
            <w:r>
              <w:t>≥6000件/套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单警装备质量</w:t>
            </w:r>
          </w:p>
        </w:tc>
        <w:tc>
          <w:tcPr>
            <w:tcW w:w="3430" w:type="dxa"/>
            <w:vAlign w:val="center"/>
          </w:tcPr>
          <w:p w:rsidR="003C31CE" w:rsidRDefault="00653AE7">
            <w:pPr>
              <w:pStyle w:val="2"/>
            </w:pPr>
            <w:r>
              <w:t>单警装备质量</w:t>
            </w:r>
          </w:p>
          <w:p w:rsidR="003C31CE" w:rsidRDefault="003C31CE">
            <w:pPr>
              <w:pStyle w:val="2"/>
            </w:pPr>
          </w:p>
        </w:tc>
        <w:tc>
          <w:tcPr>
            <w:tcW w:w="2551" w:type="dxa"/>
            <w:vAlign w:val="center"/>
          </w:tcPr>
          <w:p w:rsidR="003C31CE" w:rsidRDefault="00653AE7">
            <w:pPr>
              <w:pStyle w:val="2"/>
            </w:pPr>
            <w:r>
              <w:t>符合公安部单警装备技术标准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单警装备采购时间</w:t>
            </w:r>
          </w:p>
        </w:tc>
        <w:tc>
          <w:tcPr>
            <w:tcW w:w="3430" w:type="dxa"/>
            <w:vAlign w:val="center"/>
          </w:tcPr>
          <w:p w:rsidR="003C31CE" w:rsidRDefault="00653AE7">
            <w:pPr>
              <w:pStyle w:val="2"/>
            </w:pPr>
            <w:r>
              <w:t>单警装备采购时间</w:t>
            </w:r>
          </w:p>
          <w:p w:rsidR="003C31CE" w:rsidRDefault="003C31CE">
            <w:pPr>
              <w:pStyle w:val="2"/>
            </w:pPr>
          </w:p>
        </w:tc>
        <w:tc>
          <w:tcPr>
            <w:tcW w:w="2551" w:type="dxa"/>
            <w:vAlign w:val="center"/>
          </w:tcPr>
          <w:p w:rsidR="003C31CE" w:rsidRDefault="00653AE7">
            <w:pPr>
              <w:pStyle w:val="2"/>
            </w:pPr>
            <w:r>
              <w:t>2022年11月前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单警装备成本</w:t>
            </w:r>
          </w:p>
        </w:tc>
        <w:tc>
          <w:tcPr>
            <w:tcW w:w="3430" w:type="dxa"/>
            <w:vAlign w:val="center"/>
          </w:tcPr>
          <w:p w:rsidR="003C31CE" w:rsidRDefault="00653AE7">
            <w:pPr>
              <w:pStyle w:val="2"/>
            </w:pPr>
            <w:r>
              <w:t>单警装备成本</w:t>
            </w:r>
          </w:p>
        </w:tc>
        <w:tc>
          <w:tcPr>
            <w:tcW w:w="2551" w:type="dxa"/>
            <w:vAlign w:val="center"/>
          </w:tcPr>
          <w:p w:rsidR="003C31CE" w:rsidRDefault="00653AE7">
            <w:pPr>
              <w:pStyle w:val="2"/>
            </w:pPr>
            <w:r>
              <w:t>≤87万元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保障公安业务需求</w:t>
            </w:r>
          </w:p>
        </w:tc>
        <w:tc>
          <w:tcPr>
            <w:tcW w:w="3430" w:type="dxa"/>
            <w:vAlign w:val="center"/>
          </w:tcPr>
          <w:p w:rsidR="003C31CE" w:rsidRDefault="00653AE7">
            <w:pPr>
              <w:pStyle w:val="2"/>
            </w:pPr>
            <w:r>
              <w:t>保障公安业务需求</w:t>
            </w:r>
          </w:p>
        </w:tc>
        <w:tc>
          <w:tcPr>
            <w:tcW w:w="2551" w:type="dxa"/>
            <w:vAlign w:val="center"/>
          </w:tcPr>
          <w:p w:rsidR="003C31CE" w:rsidRDefault="00653AE7">
            <w:pPr>
              <w:pStyle w:val="2"/>
            </w:pPr>
            <w:r>
              <w:t>有效保障</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使用单位满意度</w:t>
            </w:r>
          </w:p>
        </w:tc>
        <w:tc>
          <w:tcPr>
            <w:tcW w:w="3430" w:type="dxa"/>
            <w:vAlign w:val="center"/>
          </w:tcPr>
          <w:p w:rsidR="003C31CE" w:rsidRDefault="00653AE7">
            <w:pPr>
              <w:pStyle w:val="2"/>
            </w:pPr>
            <w:r>
              <w:t>使用单位满意度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F43E32" w:rsidRDefault="00F43E32">
      <w:pPr>
        <w:ind w:firstLine="560"/>
        <w:outlineLvl w:val="3"/>
        <w:rPr>
          <w:rFonts w:ascii="方正仿宋_GBK" w:eastAsia="方正仿宋_GBK" w:hAnsi="方正仿宋_GBK" w:cs="方正仿宋_GBK" w:hint="eastAsia"/>
          <w:color w:val="000000"/>
          <w:sz w:val="28"/>
          <w:lang w:eastAsia="zh-CN"/>
        </w:rPr>
      </w:pPr>
      <w:bookmarkStart w:id="12" w:name="_Toc97121118"/>
    </w:p>
    <w:p w:rsidR="003C31CE" w:rsidRDefault="00F55ADA">
      <w:pPr>
        <w:ind w:firstLine="560"/>
        <w:outlineLvl w:val="3"/>
      </w:pPr>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lang w:eastAsia="zh-CN"/>
        </w:rPr>
        <w:t>3</w:t>
      </w:r>
      <w:r w:rsidR="00653AE7">
        <w:rPr>
          <w:rFonts w:ascii="方正仿宋_GBK" w:eastAsia="方正仿宋_GBK" w:hAnsi="方正仿宋_GBK" w:cs="方正仿宋_GBK"/>
          <w:color w:val="000000"/>
          <w:sz w:val="28"/>
        </w:rPr>
        <w:t>.刑侦总队防范电信诈骗宣传（中央）绩效目标表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刑侦总队防范电信诈骗宣传（中央）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200.00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200.00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用于全市防范电信网络诈骗犯罪宣传工作。</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筹划组织宣传活动、巩固反诈宣传媒体阵地建设。包括：组织各市联席会议成员单位和各区联席办、各直属单位和分局开展大型线上线下宣传活动，提升“天津市反电信诈骗中心”微信公众号，“天津市反诈中心”抖音号和快手号的社会关注度和运维推广度，使全民关注，全民参与，持续提升防范宣传整体质效。</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制作防范电信诈骗宣传片</w:t>
            </w:r>
          </w:p>
        </w:tc>
        <w:tc>
          <w:tcPr>
            <w:tcW w:w="3430" w:type="dxa"/>
            <w:vAlign w:val="center"/>
          </w:tcPr>
          <w:p w:rsidR="003C31CE" w:rsidRDefault="00653AE7">
            <w:pPr>
              <w:pStyle w:val="2"/>
            </w:pPr>
            <w:r>
              <w:t>≥20部</w:t>
            </w:r>
          </w:p>
        </w:tc>
        <w:tc>
          <w:tcPr>
            <w:tcW w:w="2551" w:type="dxa"/>
            <w:vAlign w:val="center"/>
          </w:tcPr>
          <w:p w:rsidR="003C31CE" w:rsidRDefault="00653AE7">
            <w:pPr>
              <w:pStyle w:val="2"/>
            </w:pPr>
            <w:r>
              <w:t>≥20部</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 xml:space="preserve">宣传海报 </w:t>
            </w:r>
          </w:p>
        </w:tc>
        <w:tc>
          <w:tcPr>
            <w:tcW w:w="3430" w:type="dxa"/>
            <w:vAlign w:val="center"/>
          </w:tcPr>
          <w:p w:rsidR="003C31CE" w:rsidRDefault="00653AE7">
            <w:pPr>
              <w:pStyle w:val="2"/>
            </w:pPr>
            <w:r>
              <w:t>≥10万张</w:t>
            </w:r>
          </w:p>
        </w:tc>
        <w:tc>
          <w:tcPr>
            <w:tcW w:w="2551" w:type="dxa"/>
            <w:vAlign w:val="center"/>
          </w:tcPr>
          <w:p w:rsidR="003C31CE" w:rsidRDefault="00653AE7">
            <w:pPr>
              <w:pStyle w:val="2"/>
            </w:pPr>
            <w:r>
              <w:t>≥10万张</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反诈小卫士盾盾公仔</w:t>
            </w:r>
          </w:p>
        </w:tc>
        <w:tc>
          <w:tcPr>
            <w:tcW w:w="3430" w:type="dxa"/>
            <w:vAlign w:val="center"/>
          </w:tcPr>
          <w:p w:rsidR="003C31CE" w:rsidRDefault="00653AE7">
            <w:pPr>
              <w:pStyle w:val="2"/>
            </w:pPr>
            <w:r>
              <w:t>≥6万个</w:t>
            </w:r>
          </w:p>
        </w:tc>
        <w:tc>
          <w:tcPr>
            <w:tcW w:w="2551" w:type="dxa"/>
            <w:vAlign w:val="center"/>
          </w:tcPr>
          <w:p w:rsidR="003C31CE" w:rsidRDefault="00653AE7">
            <w:pPr>
              <w:pStyle w:val="2"/>
            </w:pPr>
            <w:r>
              <w:t>≥6万个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宣传手册</w:t>
            </w:r>
          </w:p>
        </w:tc>
        <w:tc>
          <w:tcPr>
            <w:tcW w:w="3430" w:type="dxa"/>
            <w:vAlign w:val="center"/>
          </w:tcPr>
          <w:p w:rsidR="003C31CE" w:rsidRDefault="00653AE7">
            <w:pPr>
              <w:pStyle w:val="2"/>
            </w:pPr>
            <w:r>
              <w:t>≥1万册</w:t>
            </w:r>
          </w:p>
        </w:tc>
        <w:tc>
          <w:tcPr>
            <w:tcW w:w="2551" w:type="dxa"/>
            <w:vAlign w:val="center"/>
          </w:tcPr>
          <w:p w:rsidR="003C31CE" w:rsidRDefault="00653AE7">
            <w:pPr>
              <w:pStyle w:val="2"/>
            </w:pPr>
            <w:r>
              <w:t>≥1万册</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对外防范宣传视频成片率</w:t>
            </w:r>
          </w:p>
        </w:tc>
        <w:tc>
          <w:tcPr>
            <w:tcW w:w="3430" w:type="dxa"/>
            <w:vAlign w:val="center"/>
          </w:tcPr>
          <w:p w:rsidR="003C31CE" w:rsidRDefault="00653AE7">
            <w:pPr>
              <w:pStyle w:val="2"/>
            </w:pPr>
            <w:r>
              <w:t>≥95%</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宣传海报规格</w:t>
            </w:r>
          </w:p>
        </w:tc>
        <w:tc>
          <w:tcPr>
            <w:tcW w:w="3430" w:type="dxa"/>
            <w:vAlign w:val="center"/>
          </w:tcPr>
          <w:p w:rsidR="003C31CE" w:rsidRDefault="00653AE7">
            <w:pPr>
              <w:pStyle w:val="2"/>
            </w:pPr>
            <w:r>
              <w:t>≥50CM*60CM</w:t>
            </w:r>
          </w:p>
        </w:tc>
        <w:tc>
          <w:tcPr>
            <w:tcW w:w="2551" w:type="dxa"/>
            <w:vAlign w:val="center"/>
          </w:tcPr>
          <w:p w:rsidR="003C31CE" w:rsidRDefault="00653AE7">
            <w:pPr>
              <w:pStyle w:val="2"/>
            </w:pPr>
            <w:r>
              <w:t>≥3000平方厘米</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反诈小卫士盾盾公仔规格</w:t>
            </w:r>
          </w:p>
        </w:tc>
        <w:tc>
          <w:tcPr>
            <w:tcW w:w="3430" w:type="dxa"/>
            <w:vAlign w:val="center"/>
          </w:tcPr>
          <w:p w:rsidR="003C31CE" w:rsidRDefault="00653AE7">
            <w:pPr>
              <w:pStyle w:val="2"/>
            </w:pPr>
            <w:r>
              <w:t xml:space="preserve"> ≥8CM</w:t>
            </w:r>
          </w:p>
        </w:tc>
        <w:tc>
          <w:tcPr>
            <w:tcW w:w="2551" w:type="dxa"/>
            <w:vAlign w:val="center"/>
          </w:tcPr>
          <w:p w:rsidR="003C31CE" w:rsidRDefault="00653AE7">
            <w:pPr>
              <w:pStyle w:val="2"/>
            </w:pPr>
            <w:r>
              <w:t>≥8厘米</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宣传手册</w:t>
            </w:r>
          </w:p>
        </w:tc>
        <w:tc>
          <w:tcPr>
            <w:tcW w:w="3430" w:type="dxa"/>
            <w:vAlign w:val="center"/>
          </w:tcPr>
          <w:p w:rsidR="003C31CE" w:rsidRDefault="00653AE7">
            <w:pPr>
              <w:pStyle w:val="2"/>
            </w:pPr>
            <w:r>
              <w:t>≥14CM*10CM</w:t>
            </w:r>
          </w:p>
        </w:tc>
        <w:tc>
          <w:tcPr>
            <w:tcW w:w="2551" w:type="dxa"/>
            <w:vAlign w:val="center"/>
          </w:tcPr>
          <w:p w:rsidR="003C31CE" w:rsidRDefault="00653AE7">
            <w:pPr>
              <w:pStyle w:val="2"/>
            </w:pPr>
            <w:r>
              <w:t>≥140平方厘米</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rPr>
                <w:rFonts w:hint="eastAsia"/>
                <w:lang w:eastAsia="zh-CN"/>
              </w:rPr>
            </w:pPr>
            <w:r>
              <w:t>防范电信网络诈骗宣传片播放时间</w:t>
            </w:r>
          </w:p>
          <w:p w:rsidR="00F43E32" w:rsidRDefault="00F43E32">
            <w:pPr>
              <w:pStyle w:val="2"/>
              <w:rPr>
                <w:rFonts w:hint="eastAsia"/>
                <w:lang w:eastAsia="zh-CN"/>
              </w:rPr>
            </w:pPr>
          </w:p>
        </w:tc>
        <w:tc>
          <w:tcPr>
            <w:tcW w:w="3430" w:type="dxa"/>
            <w:vAlign w:val="center"/>
          </w:tcPr>
          <w:p w:rsidR="003C31CE" w:rsidRDefault="00653AE7">
            <w:pPr>
              <w:pStyle w:val="2"/>
            </w:pPr>
            <w:r>
              <w:t>≥200天</w:t>
            </w:r>
          </w:p>
        </w:tc>
        <w:tc>
          <w:tcPr>
            <w:tcW w:w="2551" w:type="dxa"/>
            <w:vAlign w:val="center"/>
          </w:tcPr>
          <w:p w:rsidR="003C31CE" w:rsidRDefault="00653AE7">
            <w:pPr>
              <w:pStyle w:val="2"/>
            </w:pPr>
            <w:r>
              <w:t>≥200天</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rPr>
                <w:rFonts w:hint="eastAsia"/>
                <w:lang w:eastAsia="zh-CN"/>
              </w:rPr>
            </w:pPr>
            <w:r>
              <w:t>宣传海报制作完成日期</w:t>
            </w:r>
          </w:p>
          <w:p w:rsidR="00F43E32" w:rsidRDefault="00F43E32">
            <w:pPr>
              <w:pStyle w:val="2"/>
              <w:rPr>
                <w:rFonts w:hint="eastAsia"/>
                <w:lang w:eastAsia="zh-CN"/>
              </w:rPr>
            </w:pPr>
          </w:p>
        </w:tc>
        <w:tc>
          <w:tcPr>
            <w:tcW w:w="3430" w:type="dxa"/>
            <w:vAlign w:val="center"/>
          </w:tcPr>
          <w:p w:rsidR="003C31CE" w:rsidRDefault="00653AE7">
            <w:pPr>
              <w:pStyle w:val="2"/>
            </w:pPr>
            <w:r>
              <w:t>完成日期</w:t>
            </w:r>
          </w:p>
        </w:tc>
        <w:tc>
          <w:tcPr>
            <w:tcW w:w="2551" w:type="dxa"/>
            <w:vAlign w:val="center"/>
          </w:tcPr>
          <w:p w:rsidR="003C31CE" w:rsidRDefault="00653AE7">
            <w:pPr>
              <w:pStyle w:val="2"/>
            </w:pPr>
            <w:r>
              <w:t>2021年12月31日前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反诈小卫士盾盾制作完成日期</w:t>
            </w:r>
          </w:p>
        </w:tc>
        <w:tc>
          <w:tcPr>
            <w:tcW w:w="3430" w:type="dxa"/>
            <w:vAlign w:val="center"/>
          </w:tcPr>
          <w:p w:rsidR="003C31CE" w:rsidRDefault="00653AE7">
            <w:pPr>
              <w:pStyle w:val="2"/>
            </w:pPr>
            <w:r>
              <w:t>完成日期</w:t>
            </w:r>
          </w:p>
        </w:tc>
        <w:tc>
          <w:tcPr>
            <w:tcW w:w="2551" w:type="dxa"/>
            <w:vAlign w:val="center"/>
          </w:tcPr>
          <w:p w:rsidR="003C31CE" w:rsidRDefault="00653AE7">
            <w:pPr>
              <w:pStyle w:val="2"/>
            </w:pPr>
            <w:r>
              <w:t>2021年12月31日前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rPr>
                <w:rFonts w:hint="eastAsia"/>
                <w:lang w:eastAsia="zh-CN"/>
              </w:rPr>
            </w:pPr>
            <w:r>
              <w:t>宣传手册制作完成日期</w:t>
            </w:r>
          </w:p>
          <w:p w:rsidR="00F43E32" w:rsidRDefault="00F43E32">
            <w:pPr>
              <w:pStyle w:val="2"/>
              <w:rPr>
                <w:rFonts w:hint="eastAsia"/>
                <w:lang w:eastAsia="zh-CN"/>
              </w:rPr>
            </w:pPr>
          </w:p>
        </w:tc>
        <w:tc>
          <w:tcPr>
            <w:tcW w:w="3430" w:type="dxa"/>
            <w:vAlign w:val="center"/>
          </w:tcPr>
          <w:p w:rsidR="003C31CE" w:rsidRDefault="00653AE7">
            <w:pPr>
              <w:pStyle w:val="2"/>
            </w:pPr>
            <w:r>
              <w:t>完成日期</w:t>
            </w:r>
          </w:p>
        </w:tc>
        <w:tc>
          <w:tcPr>
            <w:tcW w:w="2551" w:type="dxa"/>
            <w:vAlign w:val="center"/>
          </w:tcPr>
          <w:p w:rsidR="003C31CE" w:rsidRDefault="00653AE7">
            <w:pPr>
              <w:pStyle w:val="2"/>
            </w:pPr>
            <w:r>
              <w:t>2021年12月31日前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rPr>
                <w:rFonts w:hint="eastAsia"/>
                <w:lang w:eastAsia="zh-CN"/>
              </w:rPr>
            </w:pPr>
            <w:r>
              <w:t>制作防范电信诈骗宣传片</w:t>
            </w:r>
          </w:p>
          <w:p w:rsidR="00F43E32" w:rsidRDefault="00F43E32">
            <w:pPr>
              <w:pStyle w:val="2"/>
              <w:rPr>
                <w:rFonts w:hint="eastAsia"/>
                <w:lang w:eastAsia="zh-CN"/>
              </w:rPr>
            </w:pPr>
          </w:p>
        </w:tc>
        <w:tc>
          <w:tcPr>
            <w:tcW w:w="3430" w:type="dxa"/>
            <w:vAlign w:val="center"/>
          </w:tcPr>
          <w:p w:rsidR="003C31CE" w:rsidRDefault="00653AE7">
            <w:pPr>
              <w:pStyle w:val="2"/>
            </w:pPr>
            <w:r>
              <w:t>≥100万</w:t>
            </w:r>
          </w:p>
        </w:tc>
        <w:tc>
          <w:tcPr>
            <w:tcW w:w="2551" w:type="dxa"/>
            <w:vAlign w:val="center"/>
          </w:tcPr>
          <w:p w:rsidR="003C31CE" w:rsidRDefault="00653AE7">
            <w:pPr>
              <w:pStyle w:val="2"/>
            </w:pPr>
            <w:r>
              <w:t>≤100万元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F43E32" w:rsidRDefault="00653AE7">
            <w:pPr>
              <w:pStyle w:val="2"/>
              <w:rPr>
                <w:rFonts w:hint="eastAsia"/>
                <w:lang w:eastAsia="zh-CN"/>
              </w:rPr>
            </w:pPr>
            <w:r>
              <w:t>宣传海报</w:t>
            </w:r>
          </w:p>
          <w:p w:rsidR="003C31CE" w:rsidRDefault="00653AE7">
            <w:pPr>
              <w:pStyle w:val="2"/>
            </w:pPr>
            <w:r>
              <w:t xml:space="preserve"> </w:t>
            </w:r>
          </w:p>
        </w:tc>
        <w:tc>
          <w:tcPr>
            <w:tcW w:w="3430" w:type="dxa"/>
            <w:vAlign w:val="center"/>
          </w:tcPr>
          <w:p w:rsidR="003C31CE" w:rsidRDefault="00653AE7">
            <w:pPr>
              <w:pStyle w:val="2"/>
            </w:pPr>
            <w:r>
              <w:t>≥30万</w:t>
            </w:r>
          </w:p>
        </w:tc>
        <w:tc>
          <w:tcPr>
            <w:tcW w:w="2551" w:type="dxa"/>
            <w:vAlign w:val="center"/>
          </w:tcPr>
          <w:p w:rsidR="003C31CE" w:rsidRDefault="00653AE7">
            <w:pPr>
              <w:pStyle w:val="2"/>
            </w:pPr>
            <w:r>
              <w:t>≤30万元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rPr>
                <w:rFonts w:hint="eastAsia"/>
                <w:lang w:eastAsia="zh-CN"/>
              </w:rPr>
            </w:pPr>
            <w:r>
              <w:t>反诈小卫士盾盾公仔</w:t>
            </w:r>
          </w:p>
          <w:p w:rsidR="00F43E32" w:rsidRDefault="00F43E32">
            <w:pPr>
              <w:pStyle w:val="2"/>
              <w:rPr>
                <w:rFonts w:hint="eastAsia"/>
                <w:lang w:eastAsia="zh-CN"/>
              </w:rPr>
            </w:pPr>
          </w:p>
        </w:tc>
        <w:tc>
          <w:tcPr>
            <w:tcW w:w="3430" w:type="dxa"/>
            <w:vAlign w:val="center"/>
          </w:tcPr>
          <w:p w:rsidR="003C31CE" w:rsidRDefault="00653AE7">
            <w:pPr>
              <w:pStyle w:val="2"/>
            </w:pPr>
            <w:r>
              <w:t>≥60万</w:t>
            </w:r>
          </w:p>
        </w:tc>
        <w:tc>
          <w:tcPr>
            <w:tcW w:w="2551" w:type="dxa"/>
            <w:vAlign w:val="center"/>
          </w:tcPr>
          <w:p w:rsidR="003C31CE" w:rsidRDefault="00653AE7">
            <w:pPr>
              <w:pStyle w:val="2"/>
            </w:pPr>
            <w:r>
              <w:t>≤60万元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rPr>
                <w:rFonts w:hint="eastAsia"/>
                <w:lang w:eastAsia="zh-CN"/>
              </w:rPr>
            </w:pPr>
            <w:r>
              <w:t>宣传手册</w:t>
            </w:r>
          </w:p>
          <w:p w:rsidR="00F43E32" w:rsidRDefault="00F43E32">
            <w:pPr>
              <w:pStyle w:val="2"/>
              <w:rPr>
                <w:rFonts w:hint="eastAsia"/>
                <w:lang w:eastAsia="zh-CN"/>
              </w:rPr>
            </w:pPr>
          </w:p>
        </w:tc>
        <w:tc>
          <w:tcPr>
            <w:tcW w:w="3430" w:type="dxa"/>
            <w:vAlign w:val="center"/>
          </w:tcPr>
          <w:p w:rsidR="003C31CE" w:rsidRDefault="00653AE7">
            <w:pPr>
              <w:pStyle w:val="2"/>
            </w:pPr>
            <w:r>
              <w:t>≥10万</w:t>
            </w:r>
          </w:p>
        </w:tc>
        <w:tc>
          <w:tcPr>
            <w:tcW w:w="2551" w:type="dxa"/>
            <w:vAlign w:val="center"/>
          </w:tcPr>
          <w:p w:rsidR="003C31CE" w:rsidRDefault="00653AE7">
            <w:pPr>
              <w:pStyle w:val="2"/>
            </w:pPr>
            <w:r>
              <w:t>≤10万元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经济效益指标</w:t>
            </w:r>
          </w:p>
        </w:tc>
        <w:tc>
          <w:tcPr>
            <w:tcW w:w="1332" w:type="dxa"/>
            <w:vAlign w:val="center"/>
          </w:tcPr>
          <w:p w:rsidR="003C31CE" w:rsidRDefault="00653AE7">
            <w:pPr>
              <w:pStyle w:val="2"/>
              <w:rPr>
                <w:rFonts w:hint="eastAsia"/>
                <w:lang w:eastAsia="zh-CN"/>
              </w:rPr>
            </w:pPr>
            <w:r>
              <w:t>保护人民群众财产安全，有效、及时的防范诈骗违法犯罪活动，切实保护人民群众财产安全。</w:t>
            </w:r>
          </w:p>
          <w:p w:rsidR="00F43E32" w:rsidRDefault="00F43E32">
            <w:pPr>
              <w:pStyle w:val="2"/>
              <w:rPr>
                <w:rFonts w:hint="eastAsia"/>
                <w:lang w:eastAsia="zh-CN"/>
              </w:rPr>
            </w:pPr>
          </w:p>
          <w:p w:rsidR="00F43E32" w:rsidRDefault="00F43E32">
            <w:pPr>
              <w:pStyle w:val="2"/>
              <w:rPr>
                <w:rFonts w:hint="eastAsia"/>
                <w:lang w:eastAsia="zh-CN"/>
              </w:rPr>
            </w:pPr>
          </w:p>
        </w:tc>
        <w:tc>
          <w:tcPr>
            <w:tcW w:w="3430" w:type="dxa"/>
            <w:vAlign w:val="center"/>
          </w:tcPr>
          <w:p w:rsidR="003C31CE" w:rsidRDefault="00653AE7">
            <w:pPr>
              <w:pStyle w:val="2"/>
            </w:pPr>
            <w:r>
              <w:t>宣传效果</w:t>
            </w:r>
          </w:p>
        </w:tc>
        <w:tc>
          <w:tcPr>
            <w:tcW w:w="2551" w:type="dxa"/>
            <w:vAlign w:val="center"/>
          </w:tcPr>
          <w:p w:rsidR="003C31CE" w:rsidRDefault="00653AE7">
            <w:pPr>
              <w:pStyle w:val="2"/>
            </w:pPr>
            <w:r>
              <w:t>效果显著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rPr>
                <w:rFonts w:hint="eastAsia"/>
                <w:lang w:eastAsia="zh-CN"/>
              </w:rPr>
            </w:pPr>
            <w:r>
              <w:t>切实保护人民群众财产安全，宣传覆盖200万人。</w:t>
            </w:r>
          </w:p>
          <w:p w:rsidR="00F43E32" w:rsidRDefault="00F43E32">
            <w:pPr>
              <w:pStyle w:val="2"/>
              <w:rPr>
                <w:rFonts w:hint="eastAsia"/>
                <w:lang w:eastAsia="zh-CN"/>
              </w:rPr>
            </w:pPr>
          </w:p>
          <w:p w:rsidR="00F43E32" w:rsidRDefault="00F43E32">
            <w:pPr>
              <w:pStyle w:val="2"/>
              <w:rPr>
                <w:rFonts w:hint="eastAsia"/>
                <w:lang w:eastAsia="zh-CN"/>
              </w:rPr>
            </w:pPr>
          </w:p>
        </w:tc>
        <w:tc>
          <w:tcPr>
            <w:tcW w:w="3430" w:type="dxa"/>
            <w:vAlign w:val="center"/>
          </w:tcPr>
          <w:p w:rsidR="003C31CE" w:rsidRDefault="00653AE7">
            <w:pPr>
              <w:pStyle w:val="2"/>
            </w:pPr>
            <w:r>
              <w:t>宣传效果</w:t>
            </w:r>
          </w:p>
        </w:tc>
        <w:tc>
          <w:tcPr>
            <w:tcW w:w="2551" w:type="dxa"/>
            <w:vAlign w:val="center"/>
          </w:tcPr>
          <w:p w:rsidR="003C31CE" w:rsidRDefault="00653AE7">
            <w:pPr>
              <w:pStyle w:val="2"/>
            </w:pPr>
            <w:r>
              <w:t>效果显著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生态效益指标</w:t>
            </w:r>
          </w:p>
        </w:tc>
        <w:tc>
          <w:tcPr>
            <w:tcW w:w="1332" w:type="dxa"/>
            <w:vAlign w:val="center"/>
          </w:tcPr>
          <w:p w:rsidR="003C31CE" w:rsidRDefault="00653AE7">
            <w:pPr>
              <w:pStyle w:val="2"/>
            </w:pPr>
            <w:r>
              <w:t>保障了民生和社会稳定，开展打击网络电信诈骗是主动回应群众要求，是守护天津“最具幸福感城市”的重要措施，是维护群众切身利益、社会稳定和正确社会价值观的实际行动。</w:t>
            </w:r>
          </w:p>
        </w:tc>
        <w:tc>
          <w:tcPr>
            <w:tcW w:w="3430" w:type="dxa"/>
            <w:vAlign w:val="center"/>
          </w:tcPr>
          <w:p w:rsidR="003C31CE" w:rsidRDefault="00653AE7">
            <w:pPr>
              <w:pStyle w:val="2"/>
            </w:pPr>
            <w:r>
              <w:t>宣传效果</w:t>
            </w:r>
          </w:p>
        </w:tc>
        <w:tc>
          <w:tcPr>
            <w:tcW w:w="2551" w:type="dxa"/>
            <w:vAlign w:val="center"/>
          </w:tcPr>
          <w:p w:rsidR="003C31CE" w:rsidRDefault="00653AE7">
            <w:pPr>
              <w:pStyle w:val="2"/>
            </w:pPr>
            <w:r>
              <w:t>有效提升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营造全民反诈防诈的浓厚氛围，筑起我市“全民反诈、全社会反诈”防火墙。有利于减少案件发生。</w:t>
            </w:r>
          </w:p>
        </w:tc>
        <w:tc>
          <w:tcPr>
            <w:tcW w:w="3430" w:type="dxa"/>
            <w:vAlign w:val="center"/>
          </w:tcPr>
          <w:p w:rsidR="003C31CE" w:rsidRDefault="00653AE7">
            <w:pPr>
              <w:pStyle w:val="2"/>
            </w:pPr>
            <w:r>
              <w:t>宣传效果</w:t>
            </w:r>
          </w:p>
        </w:tc>
        <w:tc>
          <w:tcPr>
            <w:tcW w:w="2551" w:type="dxa"/>
            <w:vAlign w:val="center"/>
          </w:tcPr>
          <w:p w:rsidR="003C31CE" w:rsidRDefault="00653AE7">
            <w:pPr>
              <w:pStyle w:val="2"/>
            </w:pPr>
            <w:r>
              <w:t>效果显著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社会公众满意度</w:t>
            </w:r>
          </w:p>
        </w:tc>
        <w:tc>
          <w:tcPr>
            <w:tcW w:w="3430" w:type="dxa"/>
            <w:vAlign w:val="center"/>
          </w:tcPr>
          <w:p w:rsidR="003C31CE" w:rsidRDefault="00653AE7">
            <w:pPr>
              <w:pStyle w:val="2"/>
            </w:pPr>
            <w:r>
              <w:t>≥95%</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F55ADA">
      <w:pPr>
        <w:ind w:firstLine="560"/>
        <w:outlineLvl w:val="3"/>
      </w:pPr>
      <w:bookmarkStart w:id="13" w:name="_Toc97121123"/>
      <w:r>
        <w:rPr>
          <w:rFonts w:ascii="方正仿宋_GBK" w:eastAsia="方正仿宋_GBK" w:hAnsi="方正仿宋_GBK" w:cs="方正仿宋_GBK" w:hint="eastAsia"/>
          <w:color w:val="000000"/>
          <w:sz w:val="28"/>
          <w:lang w:eastAsia="zh-CN"/>
        </w:rPr>
        <w:lastRenderedPageBreak/>
        <w:t>14</w:t>
      </w:r>
      <w:r w:rsidR="00653AE7">
        <w:rPr>
          <w:rFonts w:ascii="方正仿宋_GBK" w:eastAsia="方正仿宋_GBK" w:hAnsi="方正仿宋_GBK" w:cs="方正仿宋_GBK"/>
          <w:color w:val="000000"/>
          <w:sz w:val="28"/>
        </w:rPr>
        <w:t>.养犬管理工作经费绩效目标表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养犬管理工作经费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282.00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282.00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养犬管理办公经费宣传和组织养犬管理专项活动，牵头组织职能部门召开工作协调会以及业务培训，雇佣专业公司收治无主犬和流浪犬。</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1.养犬管理办公经费宣传和组织养犬管理专项活动，牵头组织职能部门召开工作协调会以及业务培训，雇佣专业公司收治无主犬和流浪犬。</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养犬管理信息系统建设</w:t>
            </w:r>
          </w:p>
        </w:tc>
        <w:tc>
          <w:tcPr>
            <w:tcW w:w="3430" w:type="dxa"/>
            <w:vAlign w:val="center"/>
          </w:tcPr>
          <w:p w:rsidR="003C31CE" w:rsidRDefault="00653AE7">
            <w:pPr>
              <w:pStyle w:val="2"/>
            </w:pPr>
            <w:r>
              <w:t>养犬管理信息系统建设</w:t>
            </w:r>
          </w:p>
        </w:tc>
        <w:tc>
          <w:tcPr>
            <w:tcW w:w="2551" w:type="dxa"/>
            <w:vAlign w:val="center"/>
          </w:tcPr>
          <w:p w:rsidR="003C31CE" w:rsidRDefault="00653AE7">
            <w:pPr>
              <w:pStyle w:val="2"/>
            </w:pPr>
            <w:r>
              <w:t>≤64万元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犬类留检所场地租赁费</w:t>
            </w:r>
          </w:p>
        </w:tc>
        <w:tc>
          <w:tcPr>
            <w:tcW w:w="3430" w:type="dxa"/>
            <w:vAlign w:val="center"/>
          </w:tcPr>
          <w:p w:rsidR="003C31CE" w:rsidRDefault="00653AE7">
            <w:pPr>
              <w:pStyle w:val="2"/>
            </w:pPr>
            <w:r>
              <w:t>犬类留检所场地租赁费</w:t>
            </w:r>
          </w:p>
        </w:tc>
        <w:tc>
          <w:tcPr>
            <w:tcW w:w="2551" w:type="dxa"/>
            <w:vAlign w:val="center"/>
          </w:tcPr>
          <w:p w:rsidR="003C31CE" w:rsidRDefault="00653AE7">
            <w:pPr>
              <w:pStyle w:val="2"/>
            </w:pPr>
            <w:r>
              <w:t>≤18万元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养犬管理委托业务费</w:t>
            </w:r>
          </w:p>
        </w:tc>
        <w:tc>
          <w:tcPr>
            <w:tcW w:w="3430" w:type="dxa"/>
            <w:vAlign w:val="center"/>
          </w:tcPr>
          <w:p w:rsidR="003C31CE" w:rsidRDefault="00653AE7">
            <w:pPr>
              <w:pStyle w:val="2"/>
            </w:pPr>
            <w:r>
              <w:t>养犬管理委托业务费</w:t>
            </w:r>
          </w:p>
        </w:tc>
        <w:tc>
          <w:tcPr>
            <w:tcW w:w="2551" w:type="dxa"/>
            <w:vAlign w:val="center"/>
          </w:tcPr>
          <w:p w:rsidR="003C31CE" w:rsidRDefault="00653AE7">
            <w:pPr>
              <w:pStyle w:val="2"/>
            </w:pPr>
            <w:r>
              <w:t>≤200万元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保障犬类留检所数量</w:t>
            </w:r>
          </w:p>
        </w:tc>
        <w:tc>
          <w:tcPr>
            <w:tcW w:w="3430" w:type="dxa"/>
            <w:vAlign w:val="center"/>
          </w:tcPr>
          <w:p w:rsidR="003C31CE" w:rsidRDefault="00653AE7">
            <w:pPr>
              <w:pStyle w:val="2"/>
            </w:pPr>
            <w:r>
              <w:t>保障犬类留检所数量</w:t>
            </w:r>
          </w:p>
        </w:tc>
        <w:tc>
          <w:tcPr>
            <w:tcW w:w="2551" w:type="dxa"/>
            <w:vAlign w:val="center"/>
          </w:tcPr>
          <w:p w:rsidR="003C31CE" w:rsidRDefault="00653AE7">
            <w:pPr>
              <w:pStyle w:val="2"/>
            </w:pPr>
            <w:r>
              <w:t>1个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保障养犬管理信息系统数量</w:t>
            </w:r>
          </w:p>
        </w:tc>
        <w:tc>
          <w:tcPr>
            <w:tcW w:w="3430" w:type="dxa"/>
            <w:vAlign w:val="center"/>
          </w:tcPr>
          <w:p w:rsidR="003C31CE" w:rsidRDefault="00653AE7">
            <w:pPr>
              <w:pStyle w:val="2"/>
            </w:pPr>
            <w:r>
              <w:t>保障养犬管理信息系统数量</w:t>
            </w:r>
          </w:p>
        </w:tc>
        <w:tc>
          <w:tcPr>
            <w:tcW w:w="2551" w:type="dxa"/>
            <w:vAlign w:val="center"/>
          </w:tcPr>
          <w:p w:rsidR="003C31CE" w:rsidRDefault="00653AE7">
            <w:pPr>
              <w:pStyle w:val="2"/>
            </w:pPr>
            <w:r>
              <w:t>1个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登记注册犬只防疫覆盖率</w:t>
            </w:r>
          </w:p>
        </w:tc>
        <w:tc>
          <w:tcPr>
            <w:tcW w:w="3430" w:type="dxa"/>
            <w:vAlign w:val="center"/>
          </w:tcPr>
          <w:p w:rsidR="003C31CE" w:rsidRDefault="00653AE7">
            <w:pPr>
              <w:pStyle w:val="2"/>
            </w:pPr>
            <w:r>
              <w:t>登记注册犬只防疫覆盖率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犬只注册登记</w:t>
            </w:r>
          </w:p>
        </w:tc>
        <w:tc>
          <w:tcPr>
            <w:tcW w:w="3430" w:type="dxa"/>
            <w:vAlign w:val="center"/>
          </w:tcPr>
          <w:p w:rsidR="003C31CE" w:rsidRDefault="00653AE7">
            <w:pPr>
              <w:pStyle w:val="2"/>
            </w:pPr>
            <w:r>
              <w:t>犬只注册登记</w:t>
            </w:r>
          </w:p>
        </w:tc>
        <w:tc>
          <w:tcPr>
            <w:tcW w:w="2551" w:type="dxa"/>
            <w:vAlign w:val="center"/>
          </w:tcPr>
          <w:p w:rsidR="003C31CE" w:rsidRDefault="00653AE7">
            <w:pPr>
              <w:pStyle w:val="2"/>
            </w:pPr>
            <w:r>
              <w:t>及时有效</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提高犬只收养主人文明养犬意识</w:t>
            </w:r>
          </w:p>
        </w:tc>
        <w:tc>
          <w:tcPr>
            <w:tcW w:w="3430" w:type="dxa"/>
            <w:vAlign w:val="center"/>
          </w:tcPr>
          <w:p w:rsidR="003C31CE" w:rsidRDefault="00653AE7">
            <w:pPr>
              <w:pStyle w:val="2"/>
            </w:pPr>
            <w:r>
              <w:t>提高犬只收养主人文明养犬意识</w:t>
            </w:r>
          </w:p>
        </w:tc>
        <w:tc>
          <w:tcPr>
            <w:tcW w:w="2551" w:type="dxa"/>
            <w:vAlign w:val="center"/>
          </w:tcPr>
          <w:p w:rsidR="003C31CE" w:rsidRDefault="00653AE7">
            <w:pPr>
              <w:pStyle w:val="2"/>
            </w:pPr>
            <w:r>
              <w:t>有效提高</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减少犬类疾病的危害和传播</w:t>
            </w:r>
          </w:p>
        </w:tc>
        <w:tc>
          <w:tcPr>
            <w:tcW w:w="3430" w:type="dxa"/>
            <w:vAlign w:val="center"/>
          </w:tcPr>
          <w:p w:rsidR="003C31CE" w:rsidRDefault="00653AE7">
            <w:pPr>
              <w:pStyle w:val="2"/>
            </w:pPr>
            <w:r>
              <w:t>减少犬类疾病的危害和传播</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各分局对犬类登记满意度</w:t>
            </w:r>
          </w:p>
        </w:tc>
        <w:tc>
          <w:tcPr>
            <w:tcW w:w="3430" w:type="dxa"/>
            <w:vAlign w:val="center"/>
          </w:tcPr>
          <w:p w:rsidR="003C31CE" w:rsidRDefault="00653AE7">
            <w:pPr>
              <w:pStyle w:val="2"/>
            </w:pPr>
            <w:r>
              <w:t>各分局对犬类登记满意度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53AE7">
      <w:pPr>
        <w:ind w:firstLine="560"/>
        <w:outlineLvl w:val="3"/>
      </w:pPr>
      <w:bookmarkStart w:id="14" w:name="_Toc97121124"/>
      <w:r>
        <w:rPr>
          <w:rFonts w:ascii="方正仿宋_GBK" w:eastAsia="方正仿宋_GBK" w:hAnsi="方正仿宋_GBK" w:cs="方正仿宋_GBK"/>
          <w:color w:val="000000"/>
          <w:sz w:val="28"/>
        </w:rPr>
        <w:t>1</w:t>
      </w:r>
      <w:r w:rsidR="00F55ADA">
        <w:rPr>
          <w:rFonts w:ascii="方正仿宋_GBK" w:eastAsia="方正仿宋_GBK" w:hAnsi="方正仿宋_GBK" w:cs="方正仿宋_GBK" w:hint="eastAsia"/>
          <w:color w:val="000000"/>
          <w:sz w:val="28"/>
          <w:lang w:eastAsia="zh-CN"/>
        </w:rPr>
        <w:t>5</w:t>
      </w:r>
      <w:r>
        <w:rPr>
          <w:rFonts w:ascii="方正仿宋_GBK" w:eastAsia="方正仿宋_GBK" w:hAnsi="方正仿宋_GBK" w:cs="方正仿宋_GBK"/>
          <w:color w:val="000000"/>
          <w:sz w:val="28"/>
        </w:rPr>
        <w:t>.移动警务终端建设经费-市级（中央）绩效目标表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移动警务终端建设经费-市级（中央）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88.00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88.00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完成1223部移动警务终端5G资费购置工作，满足我局日常工作需要。</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1.完成1223部移动警务终端5G资费购置工作，满足我局日常工作需要。</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采购数量（5G资费）</w:t>
            </w:r>
          </w:p>
        </w:tc>
        <w:tc>
          <w:tcPr>
            <w:tcW w:w="3430" w:type="dxa"/>
            <w:vAlign w:val="center"/>
          </w:tcPr>
          <w:p w:rsidR="003C31CE" w:rsidRDefault="00653AE7">
            <w:pPr>
              <w:pStyle w:val="2"/>
            </w:pPr>
            <w:r>
              <w:t>采购数量（5G资费）</w:t>
            </w:r>
          </w:p>
        </w:tc>
        <w:tc>
          <w:tcPr>
            <w:tcW w:w="2551" w:type="dxa"/>
            <w:vAlign w:val="center"/>
          </w:tcPr>
          <w:p w:rsidR="003C31CE" w:rsidRDefault="00653AE7">
            <w:pPr>
              <w:pStyle w:val="2"/>
            </w:pPr>
            <w:r>
              <w:t>≥1223部</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5G资费质量</w:t>
            </w:r>
          </w:p>
        </w:tc>
        <w:tc>
          <w:tcPr>
            <w:tcW w:w="3430" w:type="dxa"/>
            <w:vAlign w:val="center"/>
          </w:tcPr>
          <w:p w:rsidR="003C31CE" w:rsidRDefault="00653AE7">
            <w:pPr>
              <w:pStyle w:val="2"/>
            </w:pPr>
            <w:r>
              <w:t>5G资费质量</w:t>
            </w:r>
          </w:p>
        </w:tc>
        <w:tc>
          <w:tcPr>
            <w:tcW w:w="2551" w:type="dxa"/>
            <w:vAlign w:val="center"/>
          </w:tcPr>
          <w:p w:rsidR="003C31CE" w:rsidRDefault="00653AE7">
            <w:pPr>
              <w:pStyle w:val="2"/>
            </w:pPr>
            <w:r>
              <w:t>满足我局民警移动警务终端通讯需求</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招标采购时间</w:t>
            </w:r>
          </w:p>
        </w:tc>
        <w:tc>
          <w:tcPr>
            <w:tcW w:w="3430" w:type="dxa"/>
            <w:vAlign w:val="center"/>
          </w:tcPr>
          <w:p w:rsidR="003C31CE" w:rsidRDefault="00653AE7">
            <w:pPr>
              <w:pStyle w:val="2"/>
            </w:pPr>
            <w:r>
              <w:t>招标采购时间</w:t>
            </w:r>
          </w:p>
        </w:tc>
        <w:tc>
          <w:tcPr>
            <w:tcW w:w="2551" w:type="dxa"/>
            <w:vAlign w:val="center"/>
          </w:tcPr>
          <w:p w:rsidR="003C31CE" w:rsidRDefault="00653AE7">
            <w:pPr>
              <w:pStyle w:val="2"/>
            </w:pPr>
            <w:r>
              <w:t>2022年8月底前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验收时间</w:t>
            </w:r>
          </w:p>
        </w:tc>
        <w:tc>
          <w:tcPr>
            <w:tcW w:w="3430" w:type="dxa"/>
            <w:vAlign w:val="center"/>
          </w:tcPr>
          <w:p w:rsidR="003C31CE" w:rsidRDefault="00653AE7">
            <w:pPr>
              <w:pStyle w:val="2"/>
            </w:pPr>
            <w:r>
              <w:t>验收时间</w:t>
            </w:r>
          </w:p>
        </w:tc>
        <w:tc>
          <w:tcPr>
            <w:tcW w:w="2551" w:type="dxa"/>
            <w:vAlign w:val="center"/>
          </w:tcPr>
          <w:p w:rsidR="003C31CE" w:rsidRDefault="00653AE7">
            <w:pPr>
              <w:pStyle w:val="2"/>
            </w:pPr>
            <w:r>
              <w:t>2022年12月底前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每部移动警务终端资费</w:t>
            </w:r>
          </w:p>
        </w:tc>
        <w:tc>
          <w:tcPr>
            <w:tcW w:w="3430" w:type="dxa"/>
            <w:vAlign w:val="center"/>
          </w:tcPr>
          <w:p w:rsidR="003C31CE" w:rsidRDefault="00653AE7">
            <w:pPr>
              <w:pStyle w:val="2"/>
            </w:pPr>
            <w:r>
              <w:t>每部移动警务终端资费</w:t>
            </w:r>
          </w:p>
        </w:tc>
        <w:tc>
          <w:tcPr>
            <w:tcW w:w="2551" w:type="dxa"/>
            <w:vAlign w:val="center"/>
          </w:tcPr>
          <w:p w:rsidR="003C31CE" w:rsidRDefault="00653AE7">
            <w:pPr>
              <w:pStyle w:val="2"/>
            </w:pPr>
            <w:r>
              <w:t>≤720元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满足我局民警日常移动警务终端通讯需要，提升社会治安防范水平</w:t>
            </w:r>
          </w:p>
        </w:tc>
        <w:tc>
          <w:tcPr>
            <w:tcW w:w="3430" w:type="dxa"/>
            <w:vAlign w:val="center"/>
          </w:tcPr>
          <w:p w:rsidR="003C31CE" w:rsidRDefault="00653AE7">
            <w:pPr>
              <w:pStyle w:val="2"/>
            </w:pPr>
            <w:r>
              <w:t>满足我局民警日常移动警务终端通讯需要，提升社会治安防范水平</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资费使用年限</w:t>
            </w:r>
          </w:p>
        </w:tc>
        <w:tc>
          <w:tcPr>
            <w:tcW w:w="3430" w:type="dxa"/>
            <w:vAlign w:val="center"/>
          </w:tcPr>
          <w:p w:rsidR="003C31CE" w:rsidRDefault="00653AE7">
            <w:pPr>
              <w:pStyle w:val="2"/>
            </w:pPr>
            <w:r>
              <w:t>资费使用年限</w:t>
            </w:r>
          </w:p>
        </w:tc>
        <w:tc>
          <w:tcPr>
            <w:tcW w:w="2551" w:type="dxa"/>
            <w:vAlign w:val="center"/>
          </w:tcPr>
          <w:p w:rsidR="003C31CE" w:rsidRDefault="00653AE7">
            <w:pPr>
              <w:pStyle w:val="2"/>
            </w:pPr>
            <w:r>
              <w:t>1年</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使用移动警务终端5G资费单位满意度</w:t>
            </w:r>
          </w:p>
        </w:tc>
        <w:tc>
          <w:tcPr>
            <w:tcW w:w="3430" w:type="dxa"/>
            <w:vAlign w:val="center"/>
          </w:tcPr>
          <w:p w:rsidR="003C31CE" w:rsidRDefault="00653AE7">
            <w:pPr>
              <w:pStyle w:val="2"/>
            </w:pPr>
            <w:r>
              <w:t>使用移动警务终端5G资费单位满意度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973F5" w:rsidRDefault="003973F5">
      <w:pPr>
        <w:ind w:firstLine="560"/>
        <w:outlineLvl w:val="3"/>
        <w:rPr>
          <w:rFonts w:ascii="方正仿宋_GBK" w:eastAsia="方正仿宋_GBK" w:hAnsi="方正仿宋_GBK" w:cs="方正仿宋_GBK" w:hint="eastAsia"/>
          <w:color w:val="000000"/>
          <w:sz w:val="28"/>
          <w:lang w:eastAsia="zh-CN"/>
        </w:rPr>
      </w:pPr>
      <w:bookmarkStart w:id="15" w:name="_Toc97121125"/>
    </w:p>
    <w:p w:rsidR="003C31CE" w:rsidRDefault="003973F5">
      <w:pPr>
        <w:ind w:firstLine="560"/>
        <w:outlineLvl w:val="3"/>
      </w:pPr>
      <w:r>
        <w:rPr>
          <w:rFonts w:ascii="方正仿宋_GBK" w:eastAsia="方正仿宋_GBK" w:hAnsi="方正仿宋_GBK" w:cs="方正仿宋_GBK" w:hint="eastAsia"/>
          <w:color w:val="000000"/>
          <w:sz w:val="28"/>
          <w:lang w:eastAsia="zh-CN"/>
        </w:rPr>
        <w:t>16</w:t>
      </w:r>
      <w:r w:rsidR="00653AE7">
        <w:rPr>
          <w:rFonts w:ascii="方正仿宋_GBK" w:eastAsia="方正仿宋_GBK" w:hAnsi="方正仿宋_GBK" w:cs="方正仿宋_GBK"/>
          <w:color w:val="000000"/>
          <w:sz w:val="28"/>
        </w:rPr>
        <w:t>.应急物资装备项目（中央）绩效目标表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应急物资装备项目（中央）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502.00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502.00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通过购置救援救生装备、个人防护装备、群组通信装备、检测装备、特种装备等，加强保障公安系统应急处突能力，更好的满足公安业务需求，保障人民群众生命财产安全。</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1.通过购置救援救生装备、个人防护装备、群组通信装备、检测装备、特种装备等，加强保障公安系统应急处突能力，更好的满足公安业务需求，保障人民群众生命财产安全。</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水陆两栖全地形车</w:t>
            </w:r>
          </w:p>
        </w:tc>
        <w:tc>
          <w:tcPr>
            <w:tcW w:w="2551" w:type="dxa"/>
            <w:vAlign w:val="center"/>
          </w:tcPr>
          <w:p w:rsidR="003C31CE" w:rsidRDefault="00653AE7">
            <w:pPr>
              <w:pStyle w:val="2"/>
            </w:pPr>
            <w:r>
              <w:t>≥3辆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卫星电话</w:t>
            </w:r>
          </w:p>
          <w:p w:rsidR="003C31CE" w:rsidRDefault="003C31CE">
            <w:pPr>
              <w:pStyle w:val="2"/>
            </w:pPr>
          </w:p>
        </w:tc>
        <w:tc>
          <w:tcPr>
            <w:tcW w:w="2551" w:type="dxa"/>
            <w:vAlign w:val="center"/>
          </w:tcPr>
          <w:p w:rsidR="003C31CE" w:rsidRDefault="00653AE7">
            <w:pPr>
              <w:pStyle w:val="2"/>
            </w:pPr>
            <w:r>
              <w:t>≥1部</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北斗定位仪</w:t>
            </w:r>
          </w:p>
        </w:tc>
        <w:tc>
          <w:tcPr>
            <w:tcW w:w="2551" w:type="dxa"/>
            <w:vAlign w:val="center"/>
          </w:tcPr>
          <w:p w:rsidR="003C31CE" w:rsidRDefault="00653AE7">
            <w:pPr>
              <w:pStyle w:val="2"/>
            </w:pPr>
            <w:r>
              <w:t>≥20台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多群组多信道加密全双工移动自组网通信系统</w:t>
            </w:r>
          </w:p>
        </w:tc>
        <w:tc>
          <w:tcPr>
            <w:tcW w:w="2551" w:type="dxa"/>
            <w:vAlign w:val="center"/>
          </w:tcPr>
          <w:p w:rsidR="003C31CE" w:rsidRDefault="00653AE7">
            <w:pPr>
              <w:pStyle w:val="2"/>
            </w:pPr>
            <w:r>
              <w:t>≥36台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气动抓捕网</w:t>
            </w:r>
          </w:p>
        </w:tc>
        <w:tc>
          <w:tcPr>
            <w:tcW w:w="2551" w:type="dxa"/>
            <w:vAlign w:val="center"/>
          </w:tcPr>
          <w:p w:rsidR="003C31CE" w:rsidRDefault="00653AE7">
            <w:pPr>
              <w:pStyle w:val="2"/>
            </w:pPr>
            <w:r>
              <w:t>≥50套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防毒化服-分体</w:t>
            </w:r>
          </w:p>
        </w:tc>
        <w:tc>
          <w:tcPr>
            <w:tcW w:w="2551" w:type="dxa"/>
            <w:vAlign w:val="center"/>
          </w:tcPr>
          <w:p w:rsidR="003C31CE" w:rsidRDefault="00653AE7">
            <w:pPr>
              <w:pStyle w:val="2"/>
            </w:pPr>
            <w:r>
              <w:t>≥100套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防弹防刺服</w:t>
            </w:r>
          </w:p>
        </w:tc>
        <w:tc>
          <w:tcPr>
            <w:tcW w:w="2551" w:type="dxa"/>
            <w:vAlign w:val="center"/>
          </w:tcPr>
          <w:p w:rsidR="003C31CE" w:rsidRDefault="00653AE7">
            <w:pPr>
              <w:pStyle w:val="2"/>
            </w:pPr>
            <w:r>
              <w:t>≥220件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智能手持式有毒有害物质识别仪</w:t>
            </w:r>
          </w:p>
        </w:tc>
        <w:tc>
          <w:tcPr>
            <w:tcW w:w="2551" w:type="dxa"/>
            <w:vAlign w:val="center"/>
          </w:tcPr>
          <w:p w:rsidR="003C31CE" w:rsidRDefault="00653AE7">
            <w:pPr>
              <w:pStyle w:val="2"/>
            </w:pPr>
            <w:r>
              <w:t>≥1台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有毒有害气体检测仪</w:t>
            </w:r>
          </w:p>
        </w:tc>
        <w:tc>
          <w:tcPr>
            <w:tcW w:w="2551" w:type="dxa"/>
            <w:vAlign w:val="center"/>
          </w:tcPr>
          <w:p w:rsidR="003C31CE" w:rsidRDefault="00653AE7">
            <w:pPr>
              <w:pStyle w:val="2"/>
            </w:pPr>
            <w:r>
              <w:t>≥1部</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手持背散射X光机</w:t>
            </w:r>
          </w:p>
        </w:tc>
        <w:tc>
          <w:tcPr>
            <w:tcW w:w="2551" w:type="dxa"/>
            <w:vAlign w:val="center"/>
          </w:tcPr>
          <w:p w:rsidR="003C31CE" w:rsidRDefault="00653AE7">
            <w:pPr>
              <w:pStyle w:val="2"/>
            </w:pPr>
            <w:r>
              <w:t>≥2台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手持危险液体和金属探测仪</w:t>
            </w:r>
          </w:p>
        </w:tc>
        <w:tc>
          <w:tcPr>
            <w:tcW w:w="2551" w:type="dxa"/>
            <w:vAlign w:val="center"/>
          </w:tcPr>
          <w:p w:rsidR="003C31CE" w:rsidRDefault="00653AE7">
            <w:pPr>
              <w:pStyle w:val="2"/>
            </w:pPr>
            <w:r>
              <w:t>≥5部</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车底车顶检查系统</w:t>
            </w:r>
          </w:p>
        </w:tc>
        <w:tc>
          <w:tcPr>
            <w:tcW w:w="2551" w:type="dxa"/>
            <w:vAlign w:val="center"/>
          </w:tcPr>
          <w:p w:rsidR="003C31CE" w:rsidRDefault="00653AE7">
            <w:pPr>
              <w:pStyle w:val="2"/>
            </w:pPr>
            <w:r>
              <w:t>≥3套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设备购置</w:t>
            </w:r>
          </w:p>
          <w:p w:rsidR="003C31CE" w:rsidRDefault="003C31CE">
            <w:pPr>
              <w:pStyle w:val="2"/>
            </w:pPr>
          </w:p>
          <w:p w:rsidR="003C31CE" w:rsidRDefault="003C31CE">
            <w:pPr>
              <w:pStyle w:val="2"/>
            </w:pPr>
          </w:p>
        </w:tc>
        <w:tc>
          <w:tcPr>
            <w:tcW w:w="3430" w:type="dxa"/>
            <w:vAlign w:val="center"/>
          </w:tcPr>
          <w:p w:rsidR="003C31CE" w:rsidRDefault="00653AE7">
            <w:pPr>
              <w:pStyle w:val="2"/>
            </w:pPr>
            <w:r>
              <w:t>软管窥镜</w:t>
            </w:r>
          </w:p>
        </w:tc>
        <w:tc>
          <w:tcPr>
            <w:tcW w:w="2551" w:type="dxa"/>
            <w:vAlign w:val="center"/>
          </w:tcPr>
          <w:p w:rsidR="003C31CE" w:rsidRDefault="00653AE7">
            <w:pPr>
              <w:pStyle w:val="2"/>
            </w:pPr>
            <w:r>
              <w:t>≥3套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成本控制</w:t>
            </w:r>
          </w:p>
        </w:tc>
        <w:tc>
          <w:tcPr>
            <w:tcW w:w="3430" w:type="dxa"/>
            <w:vAlign w:val="center"/>
          </w:tcPr>
          <w:p w:rsidR="003C31CE" w:rsidRDefault="00653AE7">
            <w:pPr>
              <w:pStyle w:val="2"/>
            </w:pPr>
            <w:r>
              <w:t>成本控制</w:t>
            </w:r>
          </w:p>
        </w:tc>
        <w:tc>
          <w:tcPr>
            <w:tcW w:w="2551" w:type="dxa"/>
            <w:vAlign w:val="center"/>
          </w:tcPr>
          <w:p w:rsidR="003C31CE" w:rsidRDefault="00653AE7">
            <w:pPr>
              <w:pStyle w:val="2"/>
            </w:pPr>
            <w:r>
              <w:t>≤502万元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设备质量处于同类设备中高水平的</w:t>
            </w:r>
          </w:p>
        </w:tc>
        <w:tc>
          <w:tcPr>
            <w:tcW w:w="3430" w:type="dxa"/>
            <w:vAlign w:val="center"/>
          </w:tcPr>
          <w:p w:rsidR="003C31CE" w:rsidRDefault="00653AE7">
            <w:pPr>
              <w:pStyle w:val="2"/>
            </w:pPr>
            <w:r>
              <w:t>设备质量处于同类设备中高水平的比例</w:t>
            </w:r>
          </w:p>
        </w:tc>
        <w:tc>
          <w:tcPr>
            <w:tcW w:w="2551" w:type="dxa"/>
            <w:vAlign w:val="center"/>
          </w:tcPr>
          <w:p w:rsidR="003C31CE" w:rsidRDefault="00653AE7">
            <w:pPr>
              <w:pStyle w:val="2"/>
            </w:pPr>
            <w:r>
              <w:t>≥80百分比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物资采购完成时间</w:t>
            </w:r>
          </w:p>
        </w:tc>
        <w:tc>
          <w:tcPr>
            <w:tcW w:w="3430" w:type="dxa"/>
            <w:vAlign w:val="center"/>
          </w:tcPr>
          <w:p w:rsidR="003C31CE" w:rsidRDefault="00653AE7">
            <w:pPr>
              <w:pStyle w:val="2"/>
            </w:pPr>
            <w:r>
              <w:t>物资采购完成时间</w:t>
            </w:r>
          </w:p>
        </w:tc>
        <w:tc>
          <w:tcPr>
            <w:tcW w:w="2551" w:type="dxa"/>
            <w:vAlign w:val="center"/>
          </w:tcPr>
          <w:p w:rsidR="003C31CE" w:rsidRDefault="00653AE7">
            <w:pPr>
              <w:pStyle w:val="2"/>
            </w:pPr>
            <w:r>
              <w:t>2022年12月31日前完成采购</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储备仓库应急处突能力提升</w:t>
            </w:r>
          </w:p>
        </w:tc>
        <w:tc>
          <w:tcPr>
            <w:tcW w:w="3430" w:type="dxa"/>
            <w:vAlign w:val="center"/>
          </w:tcPr>
          <w:p w:rsidR="003C31CE" w:rsidRDefault="00653AE7">
            <w:pPr>
              <w:pStyle w:val="2"/>
            </w:pPr>
            <w:r>
              <w:t>储备仓库应急处突能力提升</w:t>
            </w:r>
          </w:p>
        </w:tc>
        <w:tc>
          <w:tcPr>
            <w:tcW w:w="2551" w:type="dxa"/>
            <w:vAlign w:val="center"/>
          </w:tcPr>
          <w:p w:rsidR="003C31CE" w:rsidRDefault="00653AE7">
            <w:pPr>
              <w:pStyle w:val="2"/>
            </w:pPr>
            <w:r>
              <w:t>≥20百分比</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设备使用人员满意度</w:t>
            </w:r>
          </w:p>
        </w:tc>
        <w:tc>
          <w:tcPr>
            <w:tcW w:w="3430" w:type="dxa"/>
            <w:vAlign w:val="center"/>
          </w:tcPr>
          <w:p w:rsidR="003C31CE" w:rsidRDefault="00653AE7">
            <w:pPr>
              <w:pStyle w:val="2"/>
            </w:pPr>
            <w:r>
              <w:t>设备使用人员满意度</w:t>
            </w:r>
          </w:p>
        </w:tc>
        <w:tc>
          <w:tcPr>
            <w:tcW w:w="2551" w:type="dxa"/>
            <w:vAlign w:val="center"/>
          </w:tcPr>
          <w:p w:rsidR="003C31CE" w:rsidRDefault="00653AE7">
            <w:pPr>
              <w:pStyle w:val="2"/>
            </w:pPr>
            <w:r>
              <w:t>≥90百分比</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973F5" w:rsidRDefault="003973F5">
      <w:pPr>
        <w:ind w:firstLine="560"/>
        <w:outlineLvl w:val="3"/>
        <w:rPr>
          <w:rFonts w:ascii="方正仿宋_GBK" w:eastAsia="方正仿宋_GBK" w:hAnsi="方正仿宋_GBK" w:cs="方正仿宋_GBK" w:hint="eastAsia"/>
          <w:color w:val="000000"/>
          <w:sz w:val="28"/>
          <w:lang w:eastAsia="zh-CN"/>
        </w:rPr>
      </w:pPr>
      <w:bookmarkStart w:id="16" w:name="_Toc97121126"/>
    </w:p>
    <w:p w:rsidR="003C31CE" w:rsidRDefault="003973F5">
      <w:pPr>
        <w:ind w:firstLine="560"/>
        <w:outlineLvl w:val="3"/>
      </w:pPr>
      <w:r>
        <w:rPr>
          <w:rFonts w:ascii="方正仿宋_GBK" w:eastAsia="方正仿宋_GBK" w:hAnsi="方正仿宋_GBK" w:cs="方正仿宋_GBK" w:hint="eastAsia"/>
          <w:color w:val="000000"/>
          <w:sz w:val="28"/>
          <w:lang w:eastAsia="zh-CN"/>
        </w:rPr>
        <w:t>17</w:t>
      </w:r>
      <w:r w:rsidR="00653AE7">
        <w:rPr>
          <w:rFonts w:ascii="方正仿宋_GBK" w:eastAsia="方正仿宋_GBK" w:hAnsi="方正仿宋_GBK" w:cs="方正仿宋_GBK"/>
          <w:color w:val="000000"/>
          <w:sz w:val="28"/>
        </w:rPr>
        <w:t>.执法执勤用车报废更新项目（中央）绩效目标表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执法执勤用车报废更新项目（中央）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1230.00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1230.00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购置执法执勤用车</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1.采购一批执法执勤用车，改善我局执法执勤用车车质车况，保障公安警务活动正常开展，维护社会稳定。</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排气量1.8以内小轿车</w:t>
            </w:r>
          </w:p>
        </w:tc>
        <w:tc>
          <w:tcPr>
            <w:tcW w:w="3430" w:type="dxa"/>
            <w:vAlign w:val="center"/>
          </w:tcPr>
          <w:p w:rsidR="003C31CE" w:rsidRDefault="00653AE7">
            <w:pPr>
              <w:pStyle w:val="2"/>
            </w:pPr>
            <w:r>
              <w:t>购买排气量1.8以内小轿车</w:t>
            </w:r>
          </w:p>
        </w:tc>
        <w:tc>
          <w:tcPr>
            <w:tcW w:w="2551" w:type="dxa"/>
            <w:vAlign w:val="center"/>
          </w:tcPr>
          <w:p w:rsidR="003C31CE" w:rsidRDefault="00653AE7">
            <w:pPr>
              <w:pStyle w:val="2"/>
            </w:pPr>
            <w:r>
              <w:t>≥15辆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排气量2.0以内SUV</w:t>
            </w:r>
          </w:p>
        </w:tc>
        <w:tc>
          <w:tcPr>
            <w:tcW w:w="3430" w:type="dxa"/>
            <w:vAlign w:val="center"/>
          </w:tcPr>
          <w:p w:rsidR="003C31CE" w:rsidRDefault="00653AE7">
            <w:pPr>
              <w:pStyle w:val="2"/>
            </w:pPr>
            <w:r>
              <w:t>购买排气量2.0以内SUV</w:t>
            </w:r>
          </w:p>
        </w:tc>
        <w:tc>
          <w:tcPr>
            <w:tcW w:w="2551" w:type="dxa"/>
            <w:vAlign w:val="center"/>
          </w:tcPr>
          <w:p w:rsidR="003C31CE" w:rsidRDefault="00653AE7">
            <w:pPr>
              <w:pStyle w:val="2"/>
            </w:pPr>
            <w:r>
              <w:t>≥14辆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排气量2.0以内MPV</w:t>
            </w:r>
          </w:p>
        </w:tc>
        <w:tc>
          <w:tcPr>
            <w:tcW w:w="3430" w:type="dxa"/>
            <w:vAlign w:val="center"/>
          </w:tcPr>
          <w:p w:rsidR="003C31CE" w:rsidRDefault="00653AE7">
            <w:pPr>
              <w:pStyle w:val="2"/>
            </w:pPr>
            <w:r>
              <w:t>购买排气量2.0以内MPV</w:t>
            </w:r>
          </w:p>
        </w:tc>
        <w:tc>
          <w:tcPr>
            <w:tcW w:w="2551" w:type="dxa"/>
            <w:vAlign w:val="center"/>
          </w:tcPr>
          <w:p w:rsidR="003C31CE" w:rsidRDefault="00653AE7">
            <w:pPr>
              <w:pStyle w:val="2"/>
            </w:pPr>
            <w:r>
              <w:t>≥4辆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新能源车</w:t>
            </w:r>
          </w:p>
        </w:tc>
        <w:tc>
          <w:tcPr>
            <w:tcW w:w="3430" w:type="dxa"/>
            <w:vAlign w:val="center"/>
          </w:tcPr>
          <w:p w:rsidR="003C31CE" w:rsidRDefault="00653AE7">
            <w:pPr>
              <w:pStyle w:val="2"/>
            </w:pPr>
            <w:r>
              <w:t>购买新能源车</w:t>
            </w:r>
          </w:p>
        </w:tc>
        <w:tc>
          <w:tcPr>
            <w:tcW w:w="2551" w:type="dxa"/>
            <w:vAlign w:val="center"/>
          </w:tcPr>
          <w:p w:rsidR="003C31CE" w:rsidRDefault="00653AE7">
            <w:pPr>
              <w:pStyle w:val="2"/>
            </w:pPr>
            <w:r>
              <w:t>≥18辆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皮卡货车</w:t>
            </w:r>
          </w:p>
        </w:tc>
        <w:tc>
          <w:tcPr>
            <w:tcW w:w="3430" w:type="dxa"/>
            <w:vAlign w:val="center"/>
          </w:tcPr>
          <w:p w:rsidR="003C31CE" w:rsidRDefault="00653AE7">
            <w:pPr>
              <w:pStyle w:val="2"/>
            </w:pPr>
            <w:r>
              <w:t>购买皮卡货车</w:t>
            </w:r>
          </w:p>
        </w:tc>
        <w:tc>
          <w:tcPr>
            <w:tcW w:w="2551" w:type="dxa"/>
            <w:vAlign w:val="center"/>
          </w:tcPr>
          <w:p w:rsidR="003C31CE" w:rsidRDefault="00653AE7">
            <w:pPr>
              <w:pStyle w:val="2"/>
            </w:pPr>
            <w:r>
              <w:t>≥1辆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特种车</w:t>
            </w:r>
          </w:p>
        </w:tc>
        <w:tc>
          <w:tcPr>
            <w:tcW w:w="3430" w:type="dxa"/>
            <w:vAlign w:val="center"/>
          </w:tcPr>
          <w:p w:rsidR="003C31CE" w:rsidRDefault="00653AE7">
            <w:pPr>
              <w:pStyle w:val="2"/>
            </w:pPr>
            <w:r>
              <w:t>购买特种车</w:t>
            </w:r>
          </w:p>
        </w:tc>
        <w:tc>
          <w:tcPr>
            <w:tcW w:w="2551" w:type="dxa"/>
            <w:vAlign w:val="center"/>
          </w:tcPr>
          <w:p w:rsidR="003C31CE" w:rsidRDefault="00653AE7">
            <w:pPr>
              <w:pStyle w:val="2"/>
            </w:pPr>
            <w:r>
              <w:t>≥2辆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车辆质量</w:t>
            </w:r>
          </w:p>
        </w:tc>
        <w:tc>
          <w:tcPr>
            <w:tcW w:w="3430" w:type="dxa"/>
            <w:vAlign w:val="center"/>
          </w:tcPr>
          <w:p w:rsidR="003C31CE" w:rsidRDefault="00653AE7">
            <w:pPr>
              <w:pStyle w:val="2"/>
            </w:pPr>
            <w:r>
              <w:t>车辆质量</w:t>
            </w:r>
          </w:p>
        </w:tc>
        <w:tc>
          <w:tcPr>
            <w:tcW w:w="2551" w:type="dxa"/>
            <w:vAlign w:val="center"/>
          </w:tcPr>
          <w:p w:rsidR="003C31CE" w:rsidRDefault="00653AE7">
            <w:pPr>
              <w:pStyle w:val="2"/>
            </w:pPr>
            <w:r>
              <w:t>符合《机动车运行安全技术条件》（GB 7258-2017）</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招标采购时间</w:t>
            </w:r>
          </w:p>
        </w:tc>
        <w:tc>
          <w:tcPr>
            <w:tcW w:w="3430" w:type="dxa"/>
            <w:vAlign w:val="center"/>
          </w:tcPr>
          <w:p w:rsidR="003C31CE" w:rsidRDefault="00653AE7">
            <w:pPr>
              <w:pStyle w:val="2"/>
            </w:pPr>
            <w:r>
              <w:t>招标采购时间</w:t>
            </w:r>
          </w:p>
        </w:tc>
        <w:tc>
          <w:tcPr>
            <w:tcW w:w="2551" w:type="dxa"/>
            <w:vAlign w:val="center"/>
          </w:tcPr>
          <w:p w:rsidR="003C31CE" w:rsidRDefault="00653AE7">
            <w:pPr>
              <w:pStyle w:val="2"/>
            </w:pPr>
            <w:r>
              <w:t>2022年8月前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车辆配发时间</w:t>
            </w:r>
          </w:p>
        </w:tc>
        <w:tc>
          <w:tcPr>
            <w:tcW w:w="3430" w:type="dxa"/>
            <w:vAlign w:val="center"/>
          </w:tcPr>
          <w:p w:rsidR="003C31CE" w:rsidRDefault="00653AE7">
            <w:pPr>
              <w:pStyle w:val="2"/>
            </w:pPr>
            <w:r>
              <w:t>车辆配发时间</w:t>
            </w:r>
          </w:p>
        </w:tc>
        <w:tc>
          <w:tcPr>
            <w:tcW w:w="2551" w:type="dxa"/>
            <w:vAlign w:val="center"/>
          </w:tcPr>
          <w:p w:rsidR="003C31CE" w:rsidRDefault="00653AE7">
            <w:pPr>
              <w:pStyle w:val="2"/>
            </w:pPr>
            <w:r>
              <w:t>2022年12月前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排气量1.8以内小轿车</w:t>
            </w:r>
          </w:p>
        </w:tc>
        <w:tc>
          <w:tcPr>
            <w:tcW w:w="3430" w:type="dxa"/>
            <w:vAlign w:val="center"/>
          </w:tcPr>
          <w:p w:rsidR="003C31CE" w:rsidRDefault="00653AE7">
            <w:pPr>
              <w:pStyle w:val="2"/>
            </w:pPr>
            <w:r>
              <w:t>购买排气量1.8以内小轿车成本</w:t>
            </w:r>
          </w:p>
        </w:tc>
        <w:tc>
          <w:tcPr>
            <w:tcW w:w="2551" w:type="dxa"/>
            <w:vAlign w:val="center"/>
          </w:tcPr>
          <w:p w:rsidR="003C31CE" w:rsidRDefault="00653AE7">
            <w:pPr>
              <w:pStyle w:val="2"/>
            </w:pPr>
            <w:r>
              <w:t>≤19.8万元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排气量2.0以内SUV</w:t>
            </w:r>
          </w:p>
        </w:tc>
        <w:tc>
          <w:tcPr>
            <w:tcW w:w="3430" w:type="dxa"/>
            <w:vAlign w:val="center"/>
          </w:tcPr>
          <w:p w:rsidR="003C31CE" w:rsidRDefault="00653AE7">
            <w:pPr>
              <w:pStyle w:val="2"/>
            </w:pPr>
            <w:r>
              <w:t>购买排气量2.0以内SUV成本</w:t>
            </w:r>
          </w:p>
        </w:tc>
        <w:tc>
          <w:tcPr>
            <w:tcW w:w="2551" w:type="dxa"/>
            <w:vAlign w:val="center"/>
          </w:tcPr>
          <w:p w:rsidR="003C31CE" w:rsidRDefault="00653AE7">
            <w:pPr>
              <w:pStyle w:val="2"/>
            </w:pPr>
            <w:r>
              <w:t>≤27.5万元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排气量2.0以内MPV</w:t>
            </w:r>
          </w:p>
        </w:tc>
        <w:tc>
          <w:tcPr>
            <w:tcW w:w="3430" w:type="dxa"/>
            <w:vAlign w:val="center"/>
          </w:tcPr>
          <w:p w:rsidR="003C31CE" w:rsidRDefault="00653AE7">
            <w:pPr>
              <w:pStyle w:val="2"/>
            </w:pPr>
            <w:r>
              <w:t>购买排气量2.0以内MPV成本</w:t>
            </w:r>
          </w:p>
        </w:tc>
        <w:tc>
          <w:tcPr>
            <w:tcW w:w="2551" w:type="dxa"/>
            <w:vAlign w:val="center"/>
          </w:tcPr>
          <w:p w:rsidR="003C31CE" w:rsidRDefault="00653AE7">
            <w:pPr>
              <w:pStyle w:val="2"/>
            </w:pPr>
            <w:r>
              <w:t>≤27.5万元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新能源车</w:t>
            </w:r>
          </w:p>
        </w:tc>
        <w:tc>
          <w:tcPr>
            <w:tcW w:w="3430" w:type="dxa"/>
            <w:vAlign w:val="center"/>
          </w:tcPr>
          <w:p w:rsidR="003C31CE" w:rsidRDefault="00653AE7">
            <w:pPr>
              <w:pStyle w:val="2"/>
            </w:pPr>
            <w:r>
              <w:t>购买新能源车成本</w:t>
            </w:r>
          </w:p>
        </w:tc>
        <w:tc>
          <w:tcPr>
            <w:tcW w:w="2551" w:type="dxa"/>
            <w:vAlign w:val="center"/>
          </w:tcPr>
          <w:p w:rsidR="003C31CE" w:rsidRDefault="00653AE7">
            <w:pPr>
              <w:pStyle w:val="2"/>
            </w:pPr>
            <w:r>
              <w:t>≤18万元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皮卡货车</w:t>
            </w:r>
          </w:p>
        </w:tc>
        <w:tc>
          <w:tcPr>
            <w:tcW w:w="3430" w:type="dxa"/>
            <w:vAlign w:val="center"/>
          </w:tcPr>
          <w:p w:rsidR="003C31CE" w:rsidRDefault="00653AE7">
            <w:pPr>
              <w:pStyle w:val="2"/>
            </w:pPr>
            <w:r>
              <w:t>购买皮卡货车成本</w:t>
            </w:r>
          </w:p>
        </w:tc>
        <w:tc>
          <w:tcPr>
            <w:tcW w:w="2551" w:type="dxa"/>
            <w:vAlign w:val="center"/>
          </w:tcPr>
          <w:p w:rsidR="003C31CE" w:rsidRDefault="00653AE7">
            <w:pPr>
              <w:pStyle w:val="2"/>
            </w:pPr>
            <w:r>
              <w:t>≤19.8万元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特种车</w:t>
            </w:r>
          </w:p>
        </w:tc>
        <w:tc>
          <w:tcPr>
            <w:tcW w:w="3430" w:type="dxa"/>
            <w:vAlign w:val="center"/>
          </w:tcPr>
          <w:p w:rsidR="003C31CE" w:rsidRDefault="00653AE7">
            <w:pPr>
              <w:pStyle w:val="2"/>
            </w:pPr>
            <w:r>
              <w:t>购买特种车成本</w:t>
            </w:r>
          </w:p>
        </w:tc>
        <w:tc>
          <w:tcPr>
            <w:tcW w:w="2551" w:type="dxa"/>
            <w:vAlign w:val="center"/>
          </w:tcPr>
          <w:p w:rsidR="003C31CE" w:rsidRDefault="00653AE7">
            <w:pPr>
              <w:pStyle w:val="2"/>
            </w:pPr>
            <w:r>
              <w:t>≤47.1万元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改善我局执法执勤用车车质车况</w:t>
            </w:r>
          </w:p>
        </w:tc>
        <w:tc>
          <w:tcPr>
            <w:tcW w:w="3430" w:type="dxa"/>
            <w:vAlign w:val="center"/>
          </w:tcPr>
          <w:p w:rsidR="003C31CE" w:rsidRDefault="00653AE7">
            <w:pPr>
              <w:pStyle w:val="2"/>
            </w:pPr>
            <w:r>
              <w:t>改善我局执法执勤用车车质车况</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车辆使用年限</w:t>
            </w:r>
          </w:p>
        </w:tc>
        <w:tc>
          <w:tcPr>
            <w:tcW w:w="3430" w:type="dxa"/>
            <w:vAlign w:val="center"/>
          </w:tcPr>
          <w:p w:rsidR="003C31CE" w:rsidRDefault="00653AE7">
            <w:pPr>
              <w:pStyle w:val="2"/>
            </w:pPr>
            <w:r>
              <w:t>车辆使用年限</w:t>
            </w:r>
          </w:p>
        </w:tc>
        <w:tc>
          <w:tcPr>
            <w:tcW w:w="2551" w:type="dxa"/>
            <w:vAlign w:val="center"/>
          </w:tcPr>
          <w:p w:rsidR="003C31CE" w:rsidRDefault="00653AE7">
            <w:pPr>
              <w:pStyle w:val="2"/>
            </w:pPr>
            <w:r>
              <w:t>≥8年</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车辆使用单位满意度</w:t>
            </w:r>
          </w:p>
        </w:tc>
        <w:tc>
          <w:tcPr>
            <w:tcW w:w="3430" w:type="dxa"/>
            <w:vAlign w:val="center"/>
          </w:tcPr>
          <w:p w:rsidR="003C31CE" w:rsidRDefault="00653AE7">
            <w:pPr>
              <w:pStyle w:val="2"/>
            </w:pPr>
            <w:r>
              <w:t>车辆使用单位满意度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3973F5">
      <w:pPr>
        <w:ind w:firstLine="560"/>
        <w:outlineLvl w:val="3"/>
      </w:pPr>
      <w:bookmarkStart w:id="17" w:name="_Toc97121127"/>
      <w:r>
        <w:rPr>
          <w:rFonts w:ascii="方正仿宋_GBK" w:eastAsia="方正仿宋_GBK" w:hAnsi="方正仿宋_GBK" w:cs="方正仿宋_GBK" w:hint="eastAsia"/>
          <w:color w:val="000000"/>
          <w:sz w:val="28"/>
          <w:lang w:eastAsia="zh-CN"/>
        </w:rPr>
        <w:t>18</w:t>
      </w:r>
      <w:r w:rsidR="00653AE7">
        <w:rPr>
          <w:rFonts w:ascii="方正仿宋_GBK" w:eastAsia="方正仿宋_GBK" w:hAnsi="方正仿宋_GBK" w:cs="方正仿宋_GBK"/>
          <w:color w:val="000000"/>
          <w:sz w:val="28"/>
        </w:rPr>
        <w:t>.治安管理总队大型安保专项经费（中央）绩效目标表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治安管理总队大型安保专项经费（中央）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60.00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60.00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大型活动群众安全，防止拥挤踩踏事故发生</w:t>
            </w:r>
            <w:r>
              <w:tab/>
            </w:r>
            <w:r>
              <w:tab/>
            </w:r>
            <w:r>
              <w:tab/>
            </w:r>
            <w:r>
              <w:tab/>
            </w:r>
            <w:r>
              <w:tab/>
            </w:r>
            <w:r>
              <w:tab/>
            </w:r>
          </w:p>
          <w:p w:rsidR="003C31CE" w:rsidRDefault="003C31CE">
            <w:pPr>
              <w:pStyle w:val="2"/>
            </w:pP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1.大型活动群众安全，防止拥挤踩踏事故发生</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观看人员数量</w:t>
            </w:r>
          </w:p>
        </w:tc>
        <w:tc>
          <w:tcPr>
            <w:tcW w:w="3430" w:type="dxa"/>
            <w:vAlign w:val="center"/>
          </w:tcPr>
          <w:p w:rsidR="003C31CE" w:rsidRDefault="00653AE7">
            <w:pPr>
              <w:pStyle w:val="2"/>
            </w:pPr>
            <w:r>
              <w:t>观看人员数量</w:t>
            </w:r>
          </w:p>
        </w:tc>
        <w:tc>
          <w:tcPr>
            <w:tcW w:w="2551" w:type="dxa"/>
            <w:vAlign w:val="center"/>
          </w:tcPr>
          <w:p w:rsidR="003C31CE" w:rsidRDefault="00653AE7">
            <w:pPr>
              <w:pStyle w:val="2"/>
            </w:pPr>
            <w:r>
              <w:t>≥100000人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安检任务完成率</w:t>
            </w:r>
          </w:p>
        </w:tc>
        <w:tc>
          <w:tcPr>
            <w:tcW w:w="3430" w:type="dxa"/>
            <w:vAlign w:val="center"/>
          </w:tcPr>
          <w:p w:rsidR="003C31CE" w:rsidRDefault="00653AE7">
            <w:pPr>
              <w:pStyle w:val="2"/>
            </w:pPr>
            <w:r>
              <w:t>安检任务完成率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服务及时性</w:t>
            </w:r>
          </w:p>
        </w:tc>
        <w:tc>
          <w:tcPr>
            <w:tcW w:w="3430" w:type="dxa"/>
            <w:vAlign w:val="center"/>
          </w:tcPr>
          <w:p w:rsidR="003C31CE" w:rsidRDefault="00653AE7">
            <w:pPr>
              <w:pStyle w:val="2"/>
            </w:pPr>
            <w:r>
              <w:t>服务及时性</w:t>
            </w:r>
          </w:p>
        </w:tc>
        <w:tc>
          <w:tcPr>
            <w:tcW w:w="2551" w:type="dxa"/>
            <w:vAlign w:val="center"/>
          </w:tcPr>
          <w:p w:rsidR="003C31CE" w:rsidRDefault="00653AE7">
            <w:pPr>
              <w:pStyle w:val="2"/>
            </w:pPr>
            <w:r>
              <w:t>根据活动安排启动服务项目</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保安服务成本</w:t>
            </w:r>
          </w:p>
        </w:tc>
        <w:tc>
          <w:tcPr>
            <w:tcW w:w="3430" w:type="dxa"/>
            <w:vAlign w:val="center"/>
          </w:tcPr>
          <w:p w:rsidR="003C31CE" w:rsidRDefault="00653AE7">
            <w:pPr>
              <w:pStyle w:val="2"/>
            </w:pPr>
            <w:r>
              <w:t>保安服务成本</w:t>
            </w:r>
          </w:p>
        </w:tc>
        <w:tc>
          <w:tcPr>
            <w:tcW w:w="2551" w:type="dxa"/>
            <w:vAlign w:val="center"/>
          </w:tcPr>
          <w:p w:rsidR="003C31CE" w:rsidRDefault="00653AE7">
            <w:pPr>
              <w:pStyle w:val="2"/>
            </w:pPr>
            <w:r>
              <w:t>≤60万元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促进社会稳定、维护现场秩序</w:t>
            </w:r>
          </w:p>
        </w:tc>
        <w:tc>
          <w:tcPr>
            <w:tcW w:w="3430" w:type="dxa"/>
            <w:vAlign w:val="center"/>
          </w:tcPr>
          <w:p w:rsidR="003C31CE" w:rsidRDefault="00653AE7">
            <w:pPr>
              <w:pStyle w:val="2"/>
            </w:pPr>
            <w:r>
              <w:t>促进社会稳定、维护现场秩序</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工作人员满意度</w:t>
            </w:r>
          </w:p>
        </w:tc>
        <w:tc>
          <w:tcPr>
            <w:tcW w:w="3430" w:type="dxa"/>
            <w:vAlign w:val="center"/>
          </w:tcPr>
          <w:p w:rsidR="003C31CE" w:rsidRDefault="00653AE7">
            <w:pPr>
              <w:pStyle w:val="2"/>
            </w:pPr>
            <w:r>
              <w:t>工作人员满意度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973F5" w:rsidRDefault="003973F5">
      <w:pPr>
        <w:ind w:firstLine="560"/>
        <w:outlineLvl w:val="3"/>
        <w:rPr>
          <w:rFonts w:ascii="方正仿宋_GBK" w:eastAsia="方正仿宋_GBK" w:hAnsi="方正仿宋_GBK" w:cs="方正仿宋_GBK" w:hint="eastAsia"/>
          <w:color w:val="000000"/>
          <w:sz w:val="28"/>
          <w:lang w:eastAsia="zh-CN"/>
        </w:rPr>
      </w:pPr>
      <w:bookmarkStart w:id="18" w:name="_Toc97121128"/>
    </w:p>
    <w:p w:rsidR="003C31CE" w:rsidRDefault="003973F5">
      <w:pPr>
        <w:ind w:firstLine="560"/>
        <w:outlineLvl w:val="3"/>
      </w:pPr>
      <w:r>
        <w:rPr>
          <w:rFonts w:ascii="方正仿宋_GBK" w:eastAsia="方正仿宋_GBK" w:hAnsi="方正仿宋_GBK" w:cs="方正仿宋_GBK" w:hint="eastAsia"/>
          <w:color w:val="000000"/>
          <w:sz w:val="28"/>
          <w:lang w:eastAsia="zh-CN"/>
        </w:rPr>
        <w:t>19</w:t>
      </w:r>
      <w:r w:rsidR="00653AE7">
        <w:rPr>
          <w:rFonts w:ascii="方正仿宋_GBK" w:eastAsia="方正仿宋_GBK" w:hAnsi="方正仿宋_GBK" w:cs="方正仿宋_GBK"/>
          <w:color w:val="000000"/>
          <w:sz w:val="28"/>
        </w:rPr>
        <w:t>.治安管理总队购置水上专业救援装备（中央）绩效目标表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341101天津市公安局警务保障部财务管理处</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治安管理总队购置水上专业救援装备（中央）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140.00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140.00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新购置的装备将完全适用于各种水域环境（全地形）对落水人员救生救助、浮尸打捞、水下溺水人员搜救、打捞物证等各项治安警情处置等工作。投入使用后能够克服各类原先难以处置的警情，既保障了处警民警的个人安全，又大大缩短了救援、打捞时间，大大提升工作效率。</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新购置的装备将完全适用于各种水域环境（全地形）对落水人员救生救助、浮尸打捞、水下溺水人员搜救、打捞物证等各项治安警情处置等工作。投入使用后能够克服各类原先难以处置的警情，既保障了处警民警的个人安全，又大大缩短了救援、打捞时间，大大提升工作效率。</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空气动力船</w:t>
            </w:r>
          </w:p>
        </w:tc>
        <w:tc>
          <w:tcPr>
            <w:tcW w:w="3430" w:type="dxa"/>
            <w:vAlign w:val="center"/>
          </w:tcPr>
          <w:p w:rsidR="003C31CE" w:rsidRDefault="00653AE7">
            <w:pPr>
              <w:pStyle w:val="2"/>
            </w:pPr>
            <w:r>
              <w:t>空气动力船</w:t>
            </w:r>
          </w:p>
        </w:tc>
        <w:tc>
          <w:tcPr>
            <w:tcW w:w="2551" w:type="dxa"/>
            <w:vAlign w:val="center"/>
          </w:tcPr>
          <w:p w:rsidR="003C31CE" w:rsidRDefault="00653AE7">
            <w:pPr>
              <w:pStyle w:val="2"/>
            </w:pPr>
            <w:r>
              <w:t>1艘</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警用工作艇</w:t>
            </w:r>
          </w:p>
        </w:tc>
        <w:tc>
          <w:tcPr>
            <w:tcW w:w="3430" w:type="dxa"/>
            <w:vAlign w:val="center"/>
          </w:tcPr>
          <w:p w:rsidR="003C31CE" w:rsidRDefault="00653AE7">
            <w:pPr>
              <w:pStyle w:val="2"/>
            </w:pPr>
            <w:r>
              <w:t>警用工作艇</w:t>
            </w:r>
          </w:p>
        </w:tc>
        <w:tc>
          <w:tcPr>
            <w:tcW w:w="2551" w:type="dxa"/>
            <w:vAlign w:val="center"/>
          </w:tcPr>
          <w:p w:rsidR="003C31CE" w:rsidRDefault="00653AE7">
            <w:pPr>
              <w:pStyle w:val="2"/>
            </w:pPr>
            <w:r>
              <w:t>2艘</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空气动力船水上出警使用率</w:t>
            </w:r>
          </w:p>
        </w:tc>
        <w:tc>
          <w:tcPr>
            <w:tcW w:w="3430" w:type="dxa"/>
            <w:vAlign w:val="center"/>
          </w:tcPr>
          <w:p w:rsidR="003C31CE" w:rsidRDefault="00653AE7">
            <w:pPr>
              <w:pStyle w:val="2"/>
            </w:pPr>
            <w:r>
              <w:t>空气动力船水上出警使用率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空气动力船水上救助使用率</w:t>
            </w:r>
          </w:p>
        </w:tc>
        <w:tc>
          <w:tcPr>
            <w:tcW w:w="3430" w:type="dxa"/>
            <w:vAlign w:val="center"/>
          </w:tcPr>
          <w:p w:rsidR="003C31CE" w:rsidRDefault="00653AE7">
            <w:pPr>
              <w:pStyle w:val="2"/>
            </w:pPr>
            <w:r>
              <w:t>空气动力船水上救助使用率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空气动力船水上抢险使用率</w:t>
            </w:r>
          </w:p>
        </w:tc>
        <w:tc>
          <w:tcPr>
            <w:tcW w:w="3430" w:type="dxa"/>
            <w:vAlign w:val="center"/>
          </w:tcPr>
          <w:p w:rsidR="003C31CE" w:rsidRDefault="00653AE7">
            <w:pPr>
              <w:pStyle w:val="2"/>
            </w:pPr>
            <w:r>
              <w:t>空气动力船水上抢险使用率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警用工作艇水上出警使用率</w:t>
            </w:r>
          </w:p>
        </w:tc>
        <w:tc>
          <w:tcPr>
            <w:tcW w:w="3430" w:type="dxa"/>
            <w:vAlign w:val="center"/>
          </w:tcPr>
          <w:p w:rsidR="003C31CE" w:rsidRDefault="00653AE7">
            <w:pPr>
              <w:pStyle w:val="2"/>
            </w:pPr>
            <w:r>
              <w:t>警用工作艇水上出警使用率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警用工作艇水上救助使用率</w:t>
            </w:r>
          </w:p>
        </w:tc>
        <w:tc>
          <w:tcPr>
            <w:tcW w:w="3430" w:type="dxa"/>
            <w:vAlign w:val="center"/>
          </w:tcPr>
          <w:p w:rsidR="003C31CE" w:rsidRDefault="00653AE7">
            <w:pPr>
              <w:pStyle w:val="2"/>
            </w:pPr>
            <w:r>
              <w:t>警用工作艇水上救助使用率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警用工作艇水上抢险使用率</w:t>
            </w:r>
          </w:p>
        </w:tc>
        <w:tc>
          <w:tcPr>
            <w:tcW w:w="3430" w:type="dxa"/>
            <w:vAlign w:val="center"/>
          </w:tcPr>
          <w:p w:rsidR="003C31CE" w:rsidRDefault="00653AE7">
            <w:pPr>
              <w:pStyle w:val="2"/>
            </w:pPr>
            <w:r>
              <w:t>警用工作艇水上抢险使用率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空气动力船计划购买时间</w:t>
            </w:r>
          </w:p>
        </w:tc>
        <w:tc>
          <w:tcPr>
            <w:tcW w:w="3430" w:type="dxa"/>
            <w:vAlign w:val="center"/>
          </w:tcPr>
          <w:p w:rsidR="003C31CE" w:rsidRDefault="00653AE7">
            <w:pPr>
              <w:pStyle w:val="2"/>
            </w:pPr>
            <w:r>
              <w:t>空气动力船计划购买时间</w:t>
            </w:r>
          </w:p>
        </w:tc>
        <w:tc>
          <w:tcPr>
            <w:tcW w:w="2551" w:type="dxa"/>
            <w:vAlign w:val="center"/>
          </w:tcPr>
          <w:p w:rsidR="003C31CE" w:rsidRDefault="00653AE7">
            <w:pPr>
              <w:pStyle w:val="2"/>
            </w:pPr>
            <w:r>
              <w:t>2022年第2季度</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警用工作艇计划购买时间</w:t>
            </w:r>
          </w:p>
        </w:tc>
        <w:tc>
          <w:tcPr>
            <w:tcW w:w="3430" w:type="dxa"/>
            <w:vAlign w:val="center"/>
          </w:tcPr>
          <w:p w:rsidR="003C31CE" w:rsidRDefault="00653AE7">
            <w:pPr>
              <w:pStyle w:val="2"/>
            </w:pPr>
            <w:r>
              <w:t>警用工作艇计划购买时间</w:t>
            </w:r>
          </w:p>
        </w:tc>
        <w:tc>
          <w:tcPr>
            <w:tcW w:w="2551" w:type="dxa"/>
            <w:vAlign w:val="center"/>
          </w:tcPr>
          <w:p w:rsidR="003C31CE" w:rsidRDefault="00653AE7">
            <w:pPr>
              <w:pStyle w:val="2"/>
            </w:pPr>
            <w:r>
              <w:t>2022年第3季度</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空气动力船</w:t>
            </w:r>
          </w:p>
        </w:tc>
        <w:tc>
          <w:tcPr>
            <w:tcW w:w="3430" w:type="dxa"/>
            <w:vAlign w:val="center"/>
          </w:tcPr>
          <w:p w:rsidR="003C31CE" w:rsidRDefault="00653AE7">
            <w:pPr>
              <w:pStyle w:val="2"/>
            </w:pPr>
            <w:r>
              <w:t>空气动力船</w:t>
            </w:r>
          </w:p>
        </w:tc>
        <w:tc>
          <w:tcPr>
            <w:tcW w:w="2551" w:type="dxa"/>
            <w:vAlign w:val="center"/>
          </w:tcPr>
          <w:p w:rsidR="003C31CE" w:rsidRDefault="00653AE7">
            <w:pPr>
              <w:pStyle w:val="2"/>
            </w:pPr>
            <w:r>
              <w:t>≤100万/艘</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警用工作艇</w:t>
            </w:r>
          </w:p>
        </w:tc>
        <w:tc>
          <w:tcPr>
            <w:tcW w:w="3430" w:type="dxa"/>
            <w:vAlign w:val="center"/>
          </w:tcPr>
          <w:p w:rsidR="003C31CE" w:rsidRDefault="00653AE7">
            <w:pPr>
              <w:pStyle w:val="2"/>
            </w:pPr>
            <w:r>
              <w:t>警用工作艇</w:t>
            </w:r>
          </w:p>
        </w:tc>
        <w:tc>
          <w:tcPr>
            <w:tcW w:w="2551" w:type="dxa"/>
            <w:vAlign w:val="center"/>
          </w:tcPr>
          <w:p w:rsidR="003C31CE" w:rsidRDefault="00653AE7">
            <w:pPr>
              <w:pStyle w:val="2"/>
            </w:pPr>
            <w:r>
              <w:t>≤20万/艘</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经济效益指标</w:t>
            </w:r>
          </w:p>
        </w:tc>
        <w:tc>
          <w:tcPr>
            <w:tcW w:w="1332" w:type="dxa"/>
            <w:vAlign w:val="center"/>
          </w:tcPr>
          <w:p w:rsidR="003C31CE" w:rsidRDefault="00653AE7">
            <w:pPr>
              <w:pStyle w:val="2"/>
            </w:pPr>
            <w:r>
              <w:t>空气动力船</w:t>
            </w:r>
          </w:p>
        </w:tc>
        <w:tc>
          <w:tcPr>
            <w:tcW w:w="3430" w:type="dxa"/>
            <w:vAlign w:val="center"/>
          </w:tcPr>
          <w:p w:rsidR="003C31CE" w:rsidRDefault="00653AE7">
            <w:pPr>
              <w:pStyle w:val="2"/>
            </w:pPr>
            <w:r>
              <w:t>空气动力船</w:t>
            </w:r>
          </w:p>
        </w:tc>
        <w:tc>
          <w:tcPr>
            <w:tcW w:w="2551" w:type="dxa"/>
            <w:vAlign w:val="center"/>
          </w:tcPr>
          <w:p w:rsidR="003C31CE" w:rsidRDefault="00653AE7">
            <w:pPr>
              <w:pStyle w:val="2"/>
            </w:pPr>
            <w:r>
              <w:t>提升救援实效，保障人员安全</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经济效益指标</w:t>
            </w:r>
          </w:p>
        </w:tc>
        <w:tc>
          <w:tcPr>
            <w:tcW w:w="1332" w:type="dxa"/>
            <w:vAlign w:val="center"/>
          </w:tcPr>
          <w:p w:rsidR="003C31CE" w:rsidRDefault="00653AE7">
            <w:pPr>
              <w:pStyle w:val="2"/>
            </w:pPr>
            <w:r>
              <w:t>警用工作艇</w:t>
            </w:r>
          </w:p>
        </w:tc>
        <w:tc>
          <w:tcPr>
            <w:tcW w:w="3430" w:type="dxa"/>
            <w:vAlign w:val="center"/>
          </w:tcPr>
          <w:p w:rsidR="003C31CE" w:rsidRDefault="00653AE7">
            <w:pPr>
              <w:pStyle w:val="2"/>
            </w:pPr>
            <w:r>
              <w:t>警用工作艇</w:t>
            </w:r>
          </w:p>
        </w:tc>
        <w:tc>
          <w:tcPr>
            <w:tcW w:w="2551" w:type="dxa"/>
            <w:vAlign w:val="center"/>
          </w:tcPr>
          <w:p w:rsidR="003C31CE" w:rsidRDefault="00653AE7">
            <w:pPr>
              <w:pStyle w:val="2"/>
            </w:pPr>
            <w:r>
              <w:t>保障正常处置涉水警情</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空气动力船救援工作时间</w:t>
            </w:r>
          </w:p>
        </w:tc>
        <w:tc>
          <w:tcPr>
            <w:tcW w:w="3430" w:type="dxa"/>
            <w:vAlign w:val="center"/>
          </w:tcPr>
          <w:p w:rsidR="003C31CE" w:rsidRDefault="00653AE7">
            <w:pPr>
              <w:pStyle w:val="2"/>
            </w:pPr>
            <w:r>
              <w:t>空气动力船救援工作时间</w:t>
            </w:r>
          </w:p>
        </w:tc>
        <w:tc>
          <w:tcPr>
            <w:tcW w:w="2551" w:type="dxa"/>
            <w:vAlign w:val="center"/>
          </w:tcPr>
          <w:p w:rsidR="003C31CE" w:rsidRDefault="00653AE7">
            <w:pPr>
              <w:pStyle w:val="2"/>
            </w:pPr>
            <w:r>
              <w:t>≤1小时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警用工作艇救援工作时间</w:t>
            </w:r>
          </w:p>
        </w:tc>
        <w:tc>
          <w:tcPr>
            <w:tcW w:w="3430" w:type="dxa"/>
            <w:vAlign w:val="center"/>
          </w:tcPr>
          <w:p w:rsidR="003C31CE" w:rsidRDefault="00653AE7">
            <w:pPr>
              <w:pStyle w:val="2"/>
            </w:pPr>
            <w:r>
              <w:t>警用工作艇救援工作时间</w:t>
            </w:r>
          </w:p>
        </w:tc>
        <w:tc>
          <w:tcPr>
            <w:tcW w:w="2551" w:type="dxa"/>
            <w:vAlign w:val="center"/>
          </w:tcPr>
          <w:p w:rsidR="003C31CE" w:rsidRDefault="00653AE7">
            <w:pPr>
              <w:pStyle w:val="2"/>
            </w:pPr>
            <w:r>
              <w:t>≤1小时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生态效益指标</w:t>
            </w:r>
          </w:p>
        </w:tc>
        <w:tc>
          <w:tcPr>
            <w:tcW w:w="1332" w:type="dxa"/>
            <w:vAlign w:val="center"/>
          </w:tcPr>
          <w:p w:rsidR="003C31CE" w:rsidRDefault="00653AE7">
            <w:pPr>
              <w:pStyle w:val="2"/>
            </w:pPr>
            <w:r>
              <w:t>环保指标</w:t>
            </w:r>
          </w:p>
        </w:tc>
        <w:tc>
          <w:tcPr>
            <w:tcW w:w="3430" w:type="dxa"/>
            <w:vAlign w:val="center"/>
          </w:tcPr>
          <w:p w:rsidR="003C31CE" w:rsidRDefault="00653AE7">
            <w:pPr>
              <w:pStyle w:val="2"/>
            </w:pPr>
            <w:r>
              <w:t>环保指标</w:t>
            </w:r>
          </w:p>
        </w:tc>
        <w:tc>
          <w:tcPr>
            <w:tcW w:w="2551" w:type="dxa"/>
            <w:vAlign w:val="center"/>
          </w:tcPr>
          <w:p w:rsidR="003C31CE" w:rsidRDefault="00653AE7">
            <w:pPr>
              <w:pStyle w:val="2"/>
            </w:pPr>
            <w:r>
              <w:t>符合环保标准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救援救助使用年限</w:t>
            </w:r>
          </w:p>
        </w:tc>
        <w:tc>
          <w:tcPr>
            <w:tcW w:w="3430" w:type="dxa"/>
            <w:vAlign w:val="center"/>
          </w:tcPr>
          <w:p w:rsidR="003C31CE" w:rsidRDefault="00653AE7">
            <w:pPr>
              <w:pStyle w:val="2"/>
            </w:pPr>
            <w:r>
              <w:t>救援救助使用年限</w:t>
            </w:r>
          </w:p>
        </w:tc>
        <w:tc>
          <w:tcPr>
            <w:tcW w:w="2551" w:type="dxa"/>
            <w:vAlign w:val="center"/>
          </w:tcPr>
          <w:p w:rsidR="003C31CE" w:rsidRDefault="00653AE7">
            <w:pPr>
              <w:pStyle w:val="2"/>
            </w:pPr>
            <w:r>
              <w:t>符合船检检验规定</w:t>
            </w:r>
          </w:p>
        </w:tc>
      </w:tr>
      <w:tr w:rsidR="00653AE7" w:rsidTr="00653AE7">
        <w:trPr>
          <w:trHeight w:val="369"/>
          <w:jc w:val="center"/>
        </w:trPr>
        <w:tc>
          <w:tcPr>
            <w:tcW w:w="1276" w:type="dxa"/>
            <w:vMerge w:val="restart"/>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使用人员满意率</w:t>
            </w:r>
          </w:p>
        </w:tc>
        <w:tc>
          <w:tcPr>
            <w:tcW w:w="3430" w:type="dxa"/>
            <w:vAlign w:val="center"/>
          </w:tcPr>
          <w:p w:rsidR="003C31CE" w:rsidRDefault="00653AE7">
            <w:pPr>
              <w:pStyle w:val="2"/>
            </w:pPr>
            <w:r>
              <w:t>使用人员满意率</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被救助人员满意率</w:t>
            </w:r>
          </w:p>
        </w:tc>
        <w:tc>
          <w:tcPr>
            <w:tcW w:w="3430" w:type="dxa"/>
            <w:vAlign w:val="center"/>
          </w:tcPr>
          <w:p w:rsidR="003C31CE" w:rsidRDefault="00653AE7">
            <w:pPr>
              <w:pStyle w:val="2"/>
            </w:pPr>
            <w:r>
              <w:t>被救助人员满意率</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726842">
      <w:pPr>
        <w:ind w:firstLine="560"/>
        <w:outlineLvl w:val="3"/>
      </w:pPr>
      <w:bookmarkStart w:id="19" w:name="_Toc97121130"/>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lang w:eastAsia="zh-CN"/>
        </w:rPr>
        <w:t>0</w:t>
      </w:r>
      <w:r w:rsidR="00653AE7">
        <w:rPr>
          <w:rFonts w:ascii="方正仿宋_GBK" w:eastAsia="方正仿宋_GBK" w:hAnsi="方正仿宋_GBK" w:cs="方正仿宋_GBK"/>
          <w:color w:val="000000"/>
          <w:sz w:val="28"/>
        </w:rPr>
        <w:t>.出入境管理总队信息化运维经费（中央）绩效目标表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341105天津市公安局出入境管理总队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出入境管理总队信息化运维经费（中央）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96.00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96.00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用于支付出入境信息化维保费用</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1.保证我市出入境证件制发与涉外管理顺利开展，严密落实我市防范境外疫情输入工作，维护国家政治安全、社会稳定。</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维保硬件设备数量</w:t>
            </w:r>
          </w:p>
        </w:tc>
        <w:tc>
          <w:tcPr>
            <w:tcW w:w="3430" w:type="dxa"/>
            <w:vAlign w:val="center"/>
          </w:tcPr>
          <w:p w:rsidR="003C31CE" w:rsidRDefault="00653AE7">
            <w:pPr>
              <w:pStyle w:val="2"/>
            </w:pPr>
            <w:r>
              <w:t>维保硬件设备数量</w:t>
            </w:r>
          </w:p>
        </w:tc>
        <w:tc>
          <w:tcPr>
            <w:tcW w:w="2551" w:type="dxa"/>
            <w:vAlign w:val="center"/>
          </w:tcPr>
          <w:p w:rsidR="003C31CE" w:rsidRDefault="00653AE7">
            <w:pPr>
              <w:pStyle w:val="2"/>
            </w:pPr>
            <w:r>
              <w:t>≥30台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维保信息化软件（系统）数量</w:t>
            </w:r>
          </w:p>
        </w:tc>
        <w:tc>
          <w:tcPr>
            <w:tcW w:w="3430" w:type="dxa"/>
            <w:vAlign w:val="center"/>
          </w:tcPr>
          <w:p w:rsidR="003C31CE" w:rsidRDefault="00653AE7">
            <w:pPr>
              <w:pStyle w:val="2"/>
            </w:pPr>
            <w:r>
              <w:t>维保信息化软件（系统）数量</w:t>
            </w:r>
          </w:p>
        </w:tc>
        <w:tc>
          <w:tcPr>
            <w:tcW w:w="2551" w:type="dxa"/>
            <w:vAlign w:val="center"/>
          </w:tcPr>
          <w:p w:rsidR="003C31CE" w:rsidRDefault="00653AE7">
            <w:pPr>
              <w:pStyle w:val="2"/>
            </w:pPr>
            <w:r>
              <w:t>≥3套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系统故障率</w:t>
            </w:r>
          </w:p>
        </w:tc>
        <w:tc>
          <w:tcPr>
            <w:tcW w:w="3430" w:type="dxa"/>
            <w:vAlign w:val="center"/>
          </w:tcPr>
          <w:p w:rsidR="003C31CE" w:rsidRDefault="00653AE7">
            <w:pPr>
              <w:pStyle w:val="2"/>
            </w:pPr>
            <w:r>
              <w:t>系统故障率</w:t>
            </w:r>
          </w:p>
        </w:tc>
        <w:tc>
          <w:tcPr>
            <w:tcW w:w="2551" w:type="dxa"/>
            <w:vAlign w:val="center"/>
          </w:tcPr>
          <w:p w:rsidR="003C31CE" w:rsidRDefault="00653AE7">
            <w:pPr>
              <w:pStyle w:val="2"/>
            </w:pPr>
            <w:r>
              <w:t>≤10%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系统故障修复响应时间</w:t>
            </w:r>
          </w:p>
        </w:tc>
        <w:tc>
          <w:tcPr>
            <w:tcW w:w="3430" w:type="dxa"/>
            <w:vAlign w:val="center"/>
          </w:tcPr>
          <w:p w:rsidR="003C31CE" w:rsidRDefault="00653AE7">
            <w:pPr>
              <w:pStyle w:val="2"/>
            </w:pPr>
            <w:r>
              <w:t>系统故障修复响应时间</w:t>
            </w:r>
          </w:p>
        </w:tc>
        <w:tc>
          <w:tcPr>
            <w:tcW w:w="2551" w:type="dxa"/>
            <w:vAlign w:val="center"/>
          </w:tcPr>
          <w:p w:rsidR="003C31CE" w:rsidRDefault="00653AE7">
            <w:pPr>
              <w:pStyle w:val="2"/>
            </w:pPr>
            <w:r>
              <w:t>≤1小时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系统故障恢复时间</w:t>
            </w:r>
          </w:p>
        </w:tc>
        <w:tc>
          <w:tcPr>
            <w:tcW w:w="3430" w:type="dxa"/>
            <w:vAlign w:val="center"/>
          </w:tcPr>
          <w:p w:rsidR="003C31CE" w:rsidRDefault="00653AE7">
            <w:pPr>
              <w:pStyle w:val="2"/>
            </w:pPr>
            <w:r>
              <w:t>系统故障恢复时间</w:t>
            </w:r>
          </w:p>
        </w:tc>
        <w:tc>
          <w:tcPr>
            <w:tcW w:w="2551" w:type="dxa"/>
            <w:vAlign w:val="center"/>
          </w:tcPr>
          <w:p w:rsidR="003C31CE" w:rsidRDefault="00653AE7">
            <w:pPr>
              <w:pStyle w:val="2"/>
            </w:pPr>
            <w:r>
              <w:t>≤12小时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维保成本</w:t>
            </w:r>
          </w:p>
        </w:tc>
        <w:tc>
          <w:tcPr>
            <w:tcW w:w="3430" w:type="dxa"/>
            <w:vAlign w:val="center"/>
          </w:tcPr>
          <w:p w:rsidR="003C31CE" w:rsidRDefault="00653AE7">
            <w:pPr>
              <w:pStyle w:val="2"/>
            </w:pPr>
            <w:r>
              <w:t>维保成本</w:t>
            </w:r>
          </w:p>
        </w:tc>
        <w:tc>
          <w:tcPr>
            <w:tcW w:w="2551" w:type="dxa"/>
            <w:vAlign w:val="center"/>
          </w:tcPr>
          <w:p w:rsidR="003C31CE" w:rsidRDefault="00653AE7">
            <w:pPr>
              <w:pStyle w:val="2"/>
            </w:pPr>
            <w:r>
              <w:t>≤96万元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中外申请人出入境证件办理</w:t>
            </w:r>
          </w:p>
        </w:tc>
        <w:tc>
          <w:tcPr>
            <w:tcW w:w="3430" w:type="dxa"/>
            <w:vAlign w:val="center"/>
          </w:tcPr>
          <w:p w:rsidR="003C31CE" w:rsidRDefault="00653AE7">
            <w:pPr>
              <w:pStyle w:val="2"/>
            </w:pPr>
            <w:r>
              <w:t>中外申请人出入境证件办理</w:t>
            </w:r>
          </w:p>
        </w:tc>
        <w:tc>
          <w:tcPr>
            <w:tcW w:w="2551" w:type="dxa"/>
            <w:vAlign w:val="center"/>
          </w:tcPr>
          <w:p w:rsidR="003C31CE" w:rsidRDefault="00653AE7">
            <w:pPr>
              <w:pStyle w:val="2"/>
            </w:pPr>
            <w:r>
              <w:t>正常办理</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群众对证件制发的满意度</w:t>
            </w:r>
          </w:p>
        </w:tc>
        <w:tc>
          <w:tcPr>
            <w:tcW w:w="3430" w:type="dxa"/>
            <w:vAlign w:val="center"/>
          </w:tcPr>
          <w:p w:rsidR="003C31CE" w:rsidRDefault="00653AE7">
            <w:pPr>
              <w:pStyle w:val="2"/>
            </w:pPr>
            <w:r>
              <w:t>群众对证件制发的满意度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726842">
      <w:pPr>
        <w:ind w:firstLine="560"/>
        <w:outlineLvl w:val="3"/>
      </w:pPr>
      <w:bookmarkStart w:id="20" w:name="_Toc97121131"/>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lang w:eastAsia="zh-CN"/>
        </w:rPr>
        <w:t>1</w:t>
      </w:r>
      <w:r w:rsidR="00653AE7">
        <w:rPr>
          <w:rFonts w:ascii="方正仿宋_GBK" w:eastAsia="方正仿宋_GBK" w:hAnsi="方正仿宋_GBK" w:cs="方正仿宋_GBK"/>
          <w:color w:val="000000"/>
          <w:sz w:val="28"/>
        </w:rPr>
        <w:t>.出入境管理总队专项经费绩效目标表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341105天津市公安局出入境管理总队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出入境管理总队专项经费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356.00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356.00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用于采购出入境证件免费邮寄服务、采购制证耗材、采购餐饮服务等。</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1.通过采购出入境证件免费邮寄服务、采购制证耗材、采购餐饮服务，提高出入境证件受理签发服务质量，保障群众出入境需求，保障出入境管理民警正常办公。</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采购出入境便民服务项目数量</w:t>
            </w:r>
          </w:p>
        </w:tc>
        <w:tc>
          <w:tcPr>
            <w:tcW w:w="3430" w:type="dxa"/>
            <w:vAlign w:val="center"/>
          </w:tcPr>
          <w:p w:rsidR="003C31CE" w:rsidRDefault="00653AE7">
            <w:pPr>
              <w:pStyle w:val="2"/>
            </w:pPr>
            <w:r>
              <w:t>采购出入境证件速递件数</w:t>
            </w:r>
          </w:p>
        </w:tc>
        <w:tc>
          <w:tcPr>
            <w:tcW w:w="2551" w:type="dxa"/>
            <w:vAlign w:val="center"/>
          </w:tcPr>
          <w:p w:rsidR="003C31CE" w:rsidRDefault="00653AE7">
            <w:pPr>
              <w:pStyle w:val="2"/>
            </w:pPr>
            <w:r>
              <w:t>≥62500件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保障出入境服务大厅及制证车间运转面积</w:t>
            </w:r>
          </w:p>
        </w:tc>
        <w:tc>
          <w:tcPr>
            <w:tcW w:w="3430" w:type="dxa"/>
            <w:vAlign w:val="center"/>
          </w:tcPr>
          <w:p w:rsidR="003C31CE" w:rsidRDefault="00653AE7">
            <w:pPr>
              <w:pStyle w:val="2"/>
            </w:pPr>
            <w:r>
              <w:t>保障出入境服务大厅及制证车间运转面积</w:t>
            </w:r>
          </w:p>
        </w:tc>
        <w:tc>
          <w:tcPr>
            <w:tcW w:w="2551" w:type="dxa"/>
            <w:vAlign w:val="center"/>
          </w:tcPr>
          <w:p w:rsidR="003C31CE" w:rsidRDefault="00653AE7">
            <w:pPr>
              <w:pStyle w:val="2"/>
            </w:pPr>
            <w:r>
              <w:t>≥4000㎡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保障出入境管理服务工作人员数量</w:t>
            </w:r>
          </w:p>
        </w:tc>
        <w:tc>
          <w:tcPr>
            <w:tcW w:w="3430" w:type="dxa"/>
            <w:vAlign w:val="center"/>
          </w:tcPr>
          <w:p w:rsidR="003C31CE" w:rsidRDefault="00653AE7">
            <w:pPr>
              <w:pStyle w:val="2"/>
            </w:pPr>
            <w:r>
              <w:t>保障出入境管理服务工作人员数量</w:t>
            </w:r>
          </w:p>
        </w:tc>
        <w:tc>
          <w:tcPr>
            <w:tcW w:w="2551" w:type="dxa"/>
            <w:vAlign w:val="center"/>
          </w:tcPr>
          <w:p w:rsidR="003C31CE" w:rsidRDefault="00653AE7">
            <w:pPr>
              <w:pStyle w:val="2"/>
            </w:pPr>
            <w:r>
              <w:t>≥130人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采购制证材料数量</w:t>
            </w:r>
          </w:p>
        </w:tc>
        <w:tc>
          <w:tcPr>
            <w:tcW w:w="3430" w:type="dxa"/>
            <w:vAlign w:val="center"/>
          </w:tcPr>
          <w:p w:rsidR="003C31CE" w:rsidRDefault="00653AE7">
            <w:pPr>
              <w:pStyle w:val="2"/>
            </w:pPr>
            <w:r>
              <w:t>采购制证材料数量</w:t>
            </w:r>
          </w:p>
        </w:tc>
        <w:tc>
          <w:tcPr>
            <w:tcW w:w="2551" w:type="dxa"/>
            <w:vAlign w:val="center"/>
          </w:tcPr>
          <w:p w:rsidR="003C31CE" w:rsidRDefault="00653AE7">
            <w:pPr>
              <w:pStyle w:val="2"/>
            </w:pPr>
            <w:r>
              <w:t>≥250000张</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出入境制证设备正常运行率</w:t>
            </w:r>
          </w:p>
        </w:tc>
        <w:tc>
          <w:tcPr>
            <w:tcW w:w="3430" w:type="dxa"/>
            <w:vAlign w:val="center"/>
          </w:tcPr>
          <w:p w:rsidR="003C31CE" w:rsidRDefault="00653AE7">
            <w:pPr>
              <w:pStyle w:val="2"/>
            </w:pPr>
            <w:r>
              <w:t>出入境制证设备正常运行率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制证材料验收合格率</w:t>
            </w:r>
          </w:p>
        </w:tc>
        <w:tc>
          <w:tcPr>
            <w:tcW w:w="3430" w:type="dxa"/>
            <w:vAlign w:val="center"/>
          </w:tcPr>
          <w:p w:rsidR="003C31CE" w:rsidRDefault="00653AE7">
            <w:pPr>
              <w:pStyle w:val="2"/>
            </w:pPr>
            <w:r>
              <w:t>制证材料验收合格率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出入境服务大厅设备正常运行率</w:t>
            </w:r>
          </w:p>
        </w:tc>
        <w:tc>
          <w:tcPr>
            <w:tcW w:w="3430" w:type="dxa"/>
            <w:vAlign w:val="center"/>
          </w:tcPr>
          <w:p w:rsidR="003C31CE" w:rsidRDefault="00653AE7">
            <w:pPr>
              <w:pStyle w:val="2"/>
            </w:pPr>
            <w:r>
              <w:t>出入境服务大厅设备正常运行率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耗材购置及时率</w:t>
            </w:r>
          </w:p>
        </w:tc>
        <w:tc>
          <w:tcPr>
            <w:tcW w:w="3430" w:type="dxa"/>
            <w:vAlign w:val="center"/>
          </w:tcPr>
          <w:p w:rsidR="003C31CE" w:rsidRDefault="00653AE7">
            <w:pPr>
              <w:pStyle w:val="2"/>
            </w:pPr>
            <w:r>
              <w:t>耗材购置及时率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采购完成时间</w:t>
            </w:r>
          </w:p>
        </w:tc>
        <w:tc>
          <w:tcPr>
            <w:tcW w:w="3430" w:type="dxa"/>
            <w:vAlign w:val="center"/>
          </w:tcPr>
          <w:p w:rsidR="003C31CE" w:rsidRDefault="00653AE7">
            <w:pPr>
              <w:pStyle w:val="2"/>
            </w:pPr>
            <w:r>
              <w:t>采购完成时间</w:t>
            </w:r>
          </w:p>
        </w:tc>
        <w:tc>
          <w:tcPr>
            <w:tcW w:w="2551" w:type="dxa"/>
            <w:vAlign w:val="center"/>
          </w:tcPr>
          <w:p w:rsidR="003C31CE" w:rsidRDefault="00653AE7">
            <w:pPr>
              <w:pStyle w:val="2"/>
            </w:pPr>
            <w:r>
              <w:t>2022年6月30日前完成主要采购任务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餐饮服务成本</w:t>
            </w:r>
          </w:p>
        </w:tc>
        <w:tc>
          <w:tcPr>
            <w:tcW w:w="3430" w:type="dxa"/>
            <w:vAlign w:val="center"/>
          </w:tcPr>
          <w:p w:rsidR="003C31CE" w:rsidRDefault="00653AE7">
            <w:pPr>
              <w:pStyle w:val="2"/>
            </w:pPr>
            <w:r>
              <w:t>餐饮服务成本</w:t>
            </w:r>
          </w:p>
        </w:tc>
        <w:tc>
          <w:tcPr>
            <w:tcW w:w="2551" w:type="dxa"/>
            <w:vAlign w:val="center"/>
          </w:tcPr>
          <w:p w:rsidR="003C31CE" w:rsidRDefault="00653AE7">
            <w:pPr>
              <w:pStyle w:val="2"/>
            </w:pPr>
            <w:r>
              <w:t>≤80万元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单件邮件格成本</w:t>
            </w:r>
          </w:p>
        </w:tc>
        <w:tc>
          <w:tcPr>
            <w:tcW w:w="3430" w:type="dxa"/>
            <w:vAlign w:val="center"/>
          </w:tcPr>
          <w:p w:rsidR="003C31CE" w:rsidRDefault="00653AE7">
            <w:pPr>
              <w:pStyle w:val="2"/>
            </w:pPr>
            <w:r>
              <w:t>单件邮件格成本</w:t>
            </w:r>
          </w:p>
        </w:tc>
        <w:tc>
          <w:tcPr>
            <w:tcW w:w="2551" w:type="dxa"/>
            <w:vAlign w:val="center"/>
          </w:tcPr>
          <w:p w:rsidR="003C31CE" w:rsidRDefault="00653AE7">
            <w:pPr>
              <w:pStyle w:val="2"/>
            </w:pPr>
            <w:r>
              <w:t>≤8元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采购制证材料成本</w:t>
            </w:r>
          </w:p>
        </w:tc>
        <w:tc>
          <w:tcPr>
            <w:tcW w:w="3430" w:type="dxa"/>
            <w:vAlign w:val="center"/>
          </w:tcPr>
          <w:p w:rsidR="003C31CE" w:rsidRDefault="00653AE7">
            <w:pPr>
              <w:pStyle w:val="2"/>
            </w:pPr>
            <w:r>
              <w:t>采购制证材料成本</w:t>
            </w:r>
          </w:p>
        </w:tc>
        <w:tc>
          <w:tcPr>
            <w:tcW w:w="2551" w:type="dxa"/>
            <w:vAlign w:val="center"/>
          </w:tcPr>
          <w:p w:rsidR="003C31CE" w:rsidRDefault="00653AE7">
            <w:pPr>
              <w:pStyle w:val="2"/>
            </w:pPr>
            <w:r>
              <w:t>≤3.6元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出入境大厅和车间电费成本</w:t>
            </w:r>
          </w:p>
        </w:tc>
        <w:tc>
          <w:tcPr>
            <w:tcW w:w="3430" w:type="dxa"/>
            <w:vAlign w:val="center"/>
          </w:tcPr>
          <w:p w:rsidR="003C31CE" w:rsidRDefault="00653AE7">
            <w:pPr>
              <w:pStyle w:val="2"/>
            </w:pPr>
            <w:r>
              <w:t>出入境大厅和车间电费成本</w:t>
            </w:r>
          </w:p>
        </w:tc>
        <w:tc>
          <w:tcPr>
            <w:tcW w:w="2551" w:type="dxa"/>
            <w:vAlign w:val="center"/>
          </w:tcPr>
          <w:p w:rsidR="003C31CE" w:rsidRDefault="00653AE7">
            <w:pPr>
              <w:pStyle w:val="2"/>
            </w:pPr>
            <w:r>
              <w:t>≤60万元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设备购置成本</w:t>
            </w:r>
          </w:p>
        </w:tc>
        <w:tc>
          <w:tcPr>
            <w:tcW w:w="3430" w:type="dxa"/>
            <w:vAlign w:val="center"/>
          </w:tcPr>
          <w:p w:rsidR="003C31CE" w:rsidRDefault="00653AE7">
            <w:pPr>
              <w:pStyle w:val="2"/>
            </w:pPr>
            <w:r>
              <w:t>设备购置成本</w:t>
            </w:r>
          </w:p>
        </w:tc>
        <w:tc>
          <w:tcPr>
            <w:tcW w:w="2551" w:type="dxa"/>
            <w:vAlign w:val="center"/>
          </w:tcPr>
          <w:p w:rsidR="003C31CE" w:rsidRDefault="00653AE7">
            <w:pPr>
              <w:pStyle w:val="2"/>
            </w:pPr>
            <w:r>
              <w:t>≤51万元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车间、大厅设备维护成本</w:t>
            </w:r>
          </w:p>
        </w:tc>
        <w:tc>
          <w:tcPr>
            <w:tcW w:w="3430" w:type="dxa"/>
            <w:vAlign w:val="center"/>
          </w:tcPr>
          <w:p w:rsidR="003C31CE" w:rsidRDefault="00653AE7">
            <w:pPr>
              <w:pStyle w:val="2"/>
            </w:pPr>
            <w:r>
              <w:t>车间、大厅设备维护成本</w:t>
            </w:r>
          </w:p>
        </w:tc>
        <w:tc>
          <w:tcPr>
            <w:tcW w:w="2551" w:type="dxa"/>
            <w:vAlign w:val="center"/>
          </w:tcPr>
          <w:p w:rsidR="003C31CE" w:rsidRDefault="00653AE7">
            <w:pPr>
              <w:pStyle w:val="2"/>
            </w:pPr>
            <w:r>
              <w:t>≤25万元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保障出入境办证制证的稳定运转</w:t>
            </w:r>
          </w:p>
        </w:tc>
        <w:tc>
          <w:tcPr>
            <w:tcW w:w="3430" w:type="dxa"/>
            <w:vAlign w:val="center"/>
          </w:tcPr>
          <w:p w:rsidR="003C31CE" w:rsidRDefault="00653AE7">
            <w:pPr>
              <w:pStyle w:val="2"/>
            </w:pPr>
            <w:r>
              <w:t>保障出入境办证制证的稳定运转</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Merge w:val="restart"/>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制证工作人员的满意度</w:t>
            </w:r>
          </w:p>
        </w:tc>
        <w:tc>
          <w:tcPr>
            <w:tcW w:w="3430" w:type="dxa"/>
            <w:vAlign w:val="center"/>
          </w:tcPr>
          <w:p w:rsidR="003C31CE" w:rsidRDefault="00653AE7">
            <w:pPr>
              <w:pStyle w:val="2"/>
            </w:pPr>
            <w:r>
              <w:t>制证工作人员的满意度</w:t>
            </w:r>
          </w:p>
        </w:tc>
        <w:tc>
          <w:tcPr>
            <w:tcW w:w="2551" w:type="dxa"/>
            <w:vAlign w:val="center"/>
          </w:tcPr>
          <w:p w:rsidR="003C31CE" w:rsidRDefault="00653AE7">
            <w:pPr>
              <w:pStyle w:val="2"/>
            </w:pPr>
            <w:r>
              <w:t>≥90%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办理证件人员满意率</w:t>
            </w:r>
          </w:p>
        </w:tc>
        <w:tc>
          <w:tcPr>
            <w:tcW w:w="3430" w:type="dxa"/>
            <w:vAlign w:val="center"/>
          </w:tcPr>
          <w:p w:rsidR="003C31CE" w:rsidRDefault="00653AE7">
            <w:pPr>
              <w:pStyle w:val="2"/>
            </w:pPr>
            <w:r>
              <w:t>办理证件人员满意率</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726842">
      <w:pPr>
        <w:ind w:firstLine="560"/>
        <w:outlineLvl w:val="3"/>
      </w:pPr>
      <w:bookmarkStart w:id="21" w:name="_Toc97121132"/>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lang w:eastAsia="zh-CN"/>
        </w:rPr>
        <w:t>2</w:t>
      </w:r>
      <w:r w:rsidR="00653AE7">
        <w:rPr>
          <w:rFonts w:ascii="方正仿宋_GBK" w:eastAsia="方正仿宋_GBK" w:hAnsi="方正仿宋_GBK" w:cs="方正仿宋_GBK"/>
          <w:color w:val="000000"/>
          <w:sz w:val="28"/>
        </w:rPr>
        <w:t>.出入境证照工本费绩效目标表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341105天津市公安局出入境管理总队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出入境证照工本费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300.00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300.00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用于上缴2021年度出入境证照工本费</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1.按照国家移民局的相关要求，通过足额向国家移民管理局足额上缴出入境相关证件工本费，保障群众办证需求。</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需上缴工本费证件数量</w:t>
            </w:r>
          </w:p>
        </w:tc>
        <w:tc>
          <w:tcPr>
            <w:tcW w:w="3430" w:type="dxa"/>
            <w:vAlign w:val="center"/>
          </w:tcPr>
          <w:p w:rsidR="003C31CE" w:rsidRDefault="00653AE7">
            <w:pPr>
              <w:pStyle w:val="2"/>
            </w:pPr>
            <w:r>
              <w:t>需上缴工本费证件数量</w:t>
            </w:r>
          </w:p>
        </w:tc>
        <w:tc>
          <w:tcPr>
            <w:tcW w:w="2551" w:type="dxa"/>
            <w:vAlign w:val="center"/>
          </w:tcPr>
          <w:p w:rsidR="003C31CE" w:rsidRDefault="00653AE7">
            <w:pPr>
              <w:pStyle w:val="2"/>
            </w:pPr>
            <w:r>
              <w:t>≥3万证次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上缴覆盖率</w:t>
            </w:r>
          </w:p>
        </w:tc>
        <w:tc>
          <w:tcPr>
            <w:tcW w:w="3430" w:type="dxa"/>
            <w:vAlign w:val="center"/>
          </w:tcPr>
          <w:p w:rsidR="003C31CE" w:rsidRDefault="00653AE7">
            <w:pPr>
              <w:pStyle w:val="2"/>
            </w:pPr>
            <w:r>
              <w:t>上缴覆盖率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上缴及时率</w:t>
            </w:r>
          </w:p>
        </w:tc>
        <w:tc>
          <w:tcPr>
            <w:tcW w:w="3430" w:type="dxa"/>
            <w:vAlign w:val="center"/>
          </w:tcPr>
          <w:p w:rsidR="003C31CE" w:rsidRDefault="00653AE7">
            <w:pPr>
              <w:pStyle w:val="2"/>
            </w:pPr>
            <w:r>
              <w:t>上缴及时率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工本费上缴标准</w:t>
            </w:r>
          </w:p>
        </w:tc>
        <w:tc>
          <w:tcPr>
            <w:tcW w:w="3430" w:type="dxa"/>
            <w:vAlign w:val="center"/>
          </w:tcPr>
          <w:p w:rsidR="003C31CE" w:rsidRDefault="00653AE7">
            <w:pPr>
              <w:pStyle w:val="2"/>
            </w:pPr>
            <w:r>
              <w:t>工本费上缴标准</w:t>
            </w:r>
          </w:p>
        </w:tc>
        <w:tc>
          <w:tcPr>
            <w:tcW w:w="2551" w:type="dxa"/>
            <w:vAlign w:val="center"/>
          </w:tcPr>
          <w:p w:rsidR="003C31CE" w:rsidRDefault="00653AE7">
            <w:pPr>
              <w:pStyle w:val="2"/>
            </w:pPr>
            <w:r>
              <w:t>按政策标准上缴</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保障经费收缴流程稳定运行</w:t>
            </w:r>
          </w:p>
        </w:tc>
        <w:tc>
          <w:tcPr>
            <w:tcW w:w="3430" w:type="dxa"/>
            <w:vAlign w:val="center"/>
          </w:tcPr>
          <w:p w:rsidR="003C31CE" w:rsidRDefault="00653AE7">
            <w:pPr>
              <w:pStyle w:val="2"/>
            </w:pPr>
            <w:r>
              <w:t>保障经费收缴流程稳定运行</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办证人员满意度</w:t>
            </w:r>
          </w:p>
        </w:tc>
        <w:tc>
          <w:tcPr>
            <w:tcW w:w="3430" w:type="dxa"/>
            <w:vAlign w:val="center"/>
          </w:tcPr>
          <w:p w:rsidR="003C31CE" w:rsidRDefault="00653AE7">
            <w:pPr>
              <w:pStyle w:val="2"/>
            </w:pPr>
            <w:r>
              <w:t>办证人员满意度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726842" w:rsidRDefault="00726842">
      <w:pPr>
        <w:ind w:firstLine="560"/>
        <w:outlineLvl w:val="3"/>
        <w:rPr>
          <w:rFonts w:ascii="方正仿宋_GBK" w:eastAsia="方正仿宋_GBK" w:hAnsi="方正仿宋_GBK" w:cs="方正仿宋_GBK" w:hint="eastAsia"/>
          <w:color w:val="000000"/>
          <w:sz w:val="28"/>
          <w:lang w:eastAsia="zh-CN"/>
        </w:rPr>
      </w:pPr>
      <w:bookmarkStart w:id="22" w:name="_Toc97121133"/>
    </w:p>
    <w:p w:rsidR="003C31CE" w:rsidRDefault="00726842">
      <w:pPr>
        <w:ind w:firstLine="560"/>
        <w:outlineLvl w:val="3"/>
      </w:pPr>
      <w:r>
        <w:rPr>
          <w:rFonts w:ascii="方正仿宋_GBK" w:eastAsia="方正仿宋_GBK" w:hAnsi="方正仿宋_GBK" w:cs="方正仿宋_GBK" w:hint="eastAsia"/>
          <w:color w:val="000000"/>
          <w:sz w:val="28"/>
          <w:lang w:eastAsia="zh-CN"/>
        </w:rPr>
        <w:t>23</w:t>
      </w:r>
      <w:r w:rsidR="00653AE7">
        <w:rPr>
          <w:rFonts w:ascii="方正仿宋_GBK" w:eastAsia="方正仿宋_GBK" w:hAnsi="方正仿宋_GBK" w:cs="方正仿宋_GBK"/>
          <w:color w:val="000000"/>
          <w:sz w:val="28"/>
        </w:rPr>
        <w:t>.监管总队总队信息化运维经费（中央）绩效目标表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监管总队总队信息化运维经费（中央）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71.60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71.60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信息系统运维服务</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1.保证监管总队直属监管场所及各部门各类弱电系统及设备正常运转；保障全市监所监控联网系统及设备正常运转；快速响应并解决相关系统及设备故障，为监所管理总队的业务开展提供良好的信息技术支持。</w:t>
            </w:r>
          </w:p>
          <w:p w:rsidR="003C31CE" w:rsidRDefault="00653AE7">
            <w:pPr>
              <w:pStyle w:val="2"/>
            </w:pPr>
            <w:r>
              <w:t>2.保障监管总队研发的，供全市看守所、拘留所等公安监管场所使用的看守所信息系统、拘留所信息系统、天津监管综合管理平台等软件系统运行安全稳定；快速响应并解决系统故障；研发相应的拓展性系统功能等。</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维护软件数量</w:t>
            </w:r>
          </w:p>
        </w:tc>
        <w:tc>
          <w:tcPr>
            <w:tcW w:w="3430" w:type="dxa"/>
            <w:vAlign w:val="center"/>
          </w:tcPr>
          <w:p w:rsidR="003C31CE" w:rsidRDefault="00653AE7">
            <w:pPr>
              <w:pStyle w:val="2"/>
            </w:pPr>
            <w:r>
              <w:t>维护软件数量</w:t>
            </w:r>
          </w:p>
        </w:tc>
        <w:tc>
          <w:tcPr>
            <w:tcW w:w="2551" w:type="dxa"/>
            <w:vAlign w:val="center"/>
          </w:tcPr>
          <w:p w:rsidR="003C31CE" w:rsidRDefault="00653AE7">
            <w:pPr>
              <w:pStyle w:val="2"/>
            </w:pPr>
            <w:r>
              <w:t>≥6套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维护硬件数量</w:t>
            </w:r>
          </w:p>
        </w:tc>
        <w:tc>
          <w:tcPr>
            <w:tcW w:w="3430" w:type="dxa"/>
            <w:vAlign w:val="center"/>
          </w:tcPr>
          <w:p w:rsidR="003C31CE" w:rsidRDefault="00653AE7">
            <w:pPr>
              <w:pStyle w:val="2"/>
            </w:pPr>
            <w:r>
              <w:t>维护硬件数量</w:t>
            </w:r>
          </w:p>
        </w:tc>
        <w:tc>
          <w:tcPr>
            <w:tcW w:w="2551" w:type="dxa"/>
            <w:vAlign w:val="center"/>
          </w:tcPr>
          <w:p w:rsidR="003C31CE" w:rsidRDefault="00653AE7">
            <w:pPr>
              <w:pStyle w:val="2"/>
            </w:pPr>
            <w:r>
              <w:t>≥253项</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系统运维日志/报告数量</w:t>
            </w:r>
          </w:p>
        </w:tc>
        <w:tc>
          <w:tcPr>
            <w:tcW w:w="3430" w:type="dxa"/>
            <w:vAlign w:val="center"/>
          </w:tcPr>
          <w:p w:rsidR="003C31CE" w:rsidRDefault="00653AE7">
            <w:pPr>
              <w:pStyle w:val="2"/>
            </w:pPr>
            <w:r>
              <w:t>系统运维日志/报告数量</w:t>
            </w:r>
          </w:p>
        </w:tc>
        <w:tc>
          <w:tcPr>
            <w:tcW w:w="2551" w:type="dxa"/>
            <w:vAlign w:val="center"/>
          </w:tcPr>
          <w:p w:rsidR="003C31CE" w:rsidRDefault="00653AE7">
            <w:pPr>
              <w:pStyle w:val="2"/>
            </w:pPr>
            <w:r>
              <w:t>1份/月</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 xml:space="preserve">系统正常运行率 </w:t>
            </w:r>
          </w:p>
        </w:tc>
        <w:tc>
          <w:tcPr>
            <w:tcW w:w="3430" w:type="dxa"/>
            <w:vAlign w:val="center"/>
          </w:tcPr>
          <w:p w:rsidR="003C31CE" w:rsidRDefault="00653AE7">
            <w:pPr>
              <w:pStyle w:val="2"/>
            </w:pPr>
            <w:r>
              <w:t xml:space="preserve">系统正常运行率 </w:t>
            </w:r>
          </w:p>
        </w:tc>
        <w:tc>
          <w:tcPr>
            <w:tcW w:w="2551" w:type="dxa"/>
            <w:vAlign w:val="center"/>
          </w:tcPr>
          <w:p w:rsidR="003C31CE" w:rsidRDefault="00653AE7">
            <w:pPr>
              <w:pStyle w:val="2"/>
            </w:pPr>
            <w:r>
              <w:t>≥99％</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安全防护覆盖率</w:t>
            </w:r>
          </w:p>
        </w:tc>
        <w:tc>
          <w:tcPr>
            <w:tcW w:w="3430" w:type="dxa"/>
            <w:vAlign w:val="center"/>
          </w:tcPr>
          <w:p w:rsidR="003C31CE" w:rsidRDefault="00653AE7">
            <w:pPr>
              <w:pStyle w:val="2"/>
            </w:pPr>
            <w:r>
              <w:t>安全防护覆盖率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 xml:space="preserve"> 系统/网络故障修复响应时间</w:t>
            </w:r>
          </w:p>
        </w:tc>
        <w:tc>
          <w:tcPr>
            <w:tcW w:w="3430" w:type="dxa"/>
            <w:vAlign w:val="center"/>
          </w:tcPr>
          <w:p w:rsidR="003C31CE" w:rsidRDefault="00653AE7">
            <w:pPr>
              <w:pStyle w:val="2"/>
            </w:pPr>
            <w:r>
              <w:t xml:space="preserve"> 系统/网络故障修复响应时间</w:t>
            </w:r>
          </w:p>
        </w:tc>
        <w:tc>
          <w:tcPr>
            <w:tcW w:w="2551" w:type="dxa"/>
            <w:vAlign w:val="center"/>
          </w:tcPr>
          <w:p w:rsidR="003C31CE" w:rsidRDefault="00653AE7">
            <w:pPr>
              <w:pStyle w:val="2"/>
            </w:pPr>
            <w:r>
              <w:t>≤1小时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弱电系统运维</w:t>
            </w:r>
          </w:p>
        </w:tc>
        <w:tc>
          <w:tcPr>
            <w:tcW w:w="3430" w:type="dxa"/>
            <w:vAlign w:val="center"/>
          </w:tcPr>
          <w:p w:rsidR="003C31CE" w:rsidRDefault="00653AE7">
            <w:pPr>
              <w:pStyle w:val="2"/>
            </w:pPr>
            <w:r>
              <w:t>弱电系统运维</w:t>
            </w:r>
          </w:p>
        </w:tc>
        <w:tc>
          <w:tcPr>
            <w:tcW w:w="2551" w:type="dxa"/>
            <w:vAlign w:val="center"/>
          </w:tcPr>
          <w:p w:rsidR="003C31CE" w:rsidRDefault="00653AE7">
            <w:pPr>
              <w:pStyle w:val="2"/>
            </w:pPr>
            <w:r>
              <w:t>≤46.6万元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软件系统运维</w:t>
            </w:r>
          </w:p>
        </w:tc>
        <w:tc>
          <w:tcPr>
            <w:tcW w:w="3430" w:type="dxa"/>
            <w:vAlign w:val="center"/>
          </w:tcPr>
          <w:p w:rsidR="003C31CE" w:rsidRDefault="00653AE7">
            <w:pPr>
              <w:pStyle w:val="2"/>
            </w:pPr>
            <w:r>
              <w:t>软件系统运维</w:t>
            </w:r>
          </w:p>
        </w:tc>
        <w:tc>
          <w:tcPr>
            <w:tcW w:w="2551" w:type="dxa"/>
            <w:vAlign w:val="center"/>
          </w:tcPr>
          <w:p w:rsidR="003C31CE" w:rsidRDefault="00653AE7">
            <w:pPr>
              <w:pStyle w:val="2"/>
            </w:pPr>
            <w:r>
              <w:t>≤25万元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信息安全保障能力</w:t>
            </w:r>
          </w:p>
        </w:tc>
        <w:tc>
          <w:tcPr>
            <w:tcW w:w="3430" w:type="dxa"/>
            <w:vAlign w:val="center"/>
          </w:tcPr>
          <w:p w:rsidR="003C31CE" w:rsidRDefault="00653AE7">
            <w:pPr>
              <w:pStyle w:val="2"/>
            </w:pPr>
            <w:r>
              <w:t>信息安全保障能力</w:t>
            </w:r>
          </w:p>
        </w:tc>
        <w:tc>
          <w:tcPr>
            <w:tcW w:w="2551" w:type="dxa"/>
            <w:vAlign w:val="center"/>
          </w:tcPr>
          <w:p w:rsidR="003C31CE" w:rsidRDefault="00653AE7">
            <w:pPr>
              <w:pStyle w:val="2"/>
            </w:pPr>
            <w:r>
              <w:t>有效提升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服务效率</w:t>
            </w:r>
          </w:p>
        </w:tc>
        <w:tc>
          <w:tcPr>
            <w:tcW w:w="3430" w:type="dxa"/>
            <w:vAlign w:val="center"/>
          </w:tcPr>
          <w:p w:rsidR="003C31CE" w:rsidRDefault="00653AE7">
            <w:pPr>
              <w:pStyle w:val="2"/>
            </w:pPr>
            <w:r>
              <w:t>服务效率</w:t>
            </w:r>
          </w:p>
        </w:tc>
        <w:tc>
          <w:tcPr>
            <w:tcW w:w="2551" w:type="dxa"/>
            <w:vAlign w:val="center"/>
          </w:tcPr>
          <w:p w:rsidR="003C31CE" w:rsidRDefault="00653AE7">
            <w:pPr>
              <w:pStyle w:val="2"/>
            </w:pPr>
            <w:r>
              <w:t>有效提升</w:t>
            </w:r>
          </w:p>
        </w:tc>
      </w:tr>
      <w:tr w:rsidR="00653AE7" w:rsidTr="00653AE7">
        <w:trPr>
          <w:trHeight w:val="369"/>
          <w:jc w:val="center"/>
        </w:trPr>
        <w:tc>
          <w:tcPr>
            <w:tcW w:w="1276" w:type="dxa"/>
            <w:vAlign w:val="center"/>
          </w:tcPr>
          <w:p w:rsidR="003C31CE" w:rsidRDefault="00653AE7">
            <w:pPr>
              <w:pStyle w:val="3"/>
            </w:pPr>
            <w:r>
              <w:lastRenderedPageBreak/>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系统使用人员满意度</w:t>
            </w:r>
          </w:p>
        </w:tc>
        <w:tc>
          <w:tcPr>
            <w:tcW w:w="3430" w:type="dxa"/>
            <w:vAlign w:val="center"/>
          </w:tcPr>
          <w:p w:rsidR="003C31CE" w:rsidRDefault="00653AE7">
            <w:pPr>
              <w:pStyle w:val="2"/>
            </w:pPr>
            <w:r>
              <w:t>系统使用人员满意度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726842" w:rsidRDefault="00726842">
      <w:pPr>
        <w:ind w:firstLine="560"/>
        <w:outlineLvl w:val="3"/>
        <w:rPr>
          <w:rFonts w:ascii="方正仿宋_GBK" w:eastAsia="方正仿宋_GBK" w:hAnsi="方正仿宋_GBK" w:cs="方正仿宋_GBK" w:hint="eastAsia"/>
          <w:color w:val="000000"/>
          <w:sz w:val="28"/>
          <w:lang w:eastAsia="zh-CN"/>
        </w:rPr>
      </w:pPr>
      <w:bookmarkStart w:id="23" w:name="_Toc97121134"/>
    </w:p>
    <w:p w:rsidR="003C31CE" w:rsidRDefault="00726842">
      <w:pPr>
        <w:ind w:firstLine="560"/>
        <w:outlineLvl w:val="3"/>
      </w:pPr>
      <w:r>
        <w:rPr>
          <w:rFonts w:ascii="方正仿宋_GBK" w:eastAsia="方正仿宋_GBK" w:hAnsi="方正仿宋_GBK" w:cs="方正仿宋_GBK" w:hint="eastAsia"/>
          <w:color w:val="000000"/>
          <w:sz w:val="28"/>
          <w:lang w:eastAsia="zh-CN"/>
        </w:rPr>
        <w:t>24</w:t>
      </w:r>
      <w:r w:rsidR="00653AE7">
        <w:rPr>
          <w:rFonts w:ascii="方正仿宋_GBK" w:eastAsia="方正仿宋_GBK" w:hAnsi="方正仿宋_GBK" w:cs="方正仿宋_GBK"/>
          <w:color w:val="000000"/>
          <w:sz w:val="28"/>
        </w:rPr>
        <w:t>.监管总队被监管人员大额医疗费及体检费项目（中央）绩效目标表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监管总队被监管人员大额医疗费及体检费项目（中央）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400.00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400.00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切实维护总队直属监管场所被监管人员身体健康，有效保障被监管人员合法权益</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1.切实维护总队直属监管场所被监管人员身体健康，有效保障被监管人员合法权益;</w:t>
            </w:r>
          </w:p>
          <w:p w:rsidR="003C31CE" w:rsidRDefault="00653AE7">
            <w:pPr>
              <w:pStyle w:val="2"/>
            </w:pPr>
            <w:r>
              <w:t>2.落实公安部对监管场所对于病情严重被监管人员应当及时送医院治疗以及定期应当进行身体检查的有关要求，给予充分的经费保障；</w:t>
            </w:r>
          </w:p>
          <w:p w:rsidR="003C31CE" w:rsidRDefault="00653AE7">
            <w:pPr>
              <w:pStyle w:val="2"/>
            </w:pPr>
            <w:r>
              <w:t>3.有效降低被监管人员因病死亡风险，确保了社会稳定和监管场所安全，为直属监管场所羁押监管工作顺利进行提供了有力保障</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羁押超6个月及患严重疾病体检人次</w:t>
            </w:r>
          </w:p>
        </w:tc>
        <w:tc>
          <w:tcPr>
            <w:tcW w:w="3430" w:type="dxa"/>
            <w:vAlign w:val="center"/>
          </w:tcPr>
          <w:p w:rsidR="003C31CE" w:rsidRDefault="00653AE7">
            <w:pPr>
              <w:pStyle w:val="2"/>
            </w:pPr>
            <w:r>
              <w:t>羁押超6个月及患严重疾病体检人次</w:t>
            </w:r>
          </w:p>
        </w:tc>
        <w:tc>
          <w:tcPr>
            <w:tcW w:w="2551" w:type="dxa"/>
            <w:vAlign w:val="center"/>
          </w:tcPr>
          <w:p w:rsidR="003C31CE" w:rsidRDefault="00653AE7">
            <w:pPr>
              <w:pStyle w:val="2"/>
            </w:pPr>
            <w:r>
              <w:t>≥400人次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患重大疾病需住院人次</w:t>
            </w:r>
          </w:p>
        </w:tc>
        <w:tc>
          <w:tcPr>
            <w:tcW w:w="3430" w:type="dxa"/>
            <w:vAlign w:val="center"/>
          </w:tcPr>
          <w:p w:rsidR="003C31CE" w:rsidRDefault="00653AE7">
            <w:pPr>
              <w:pStyle w:val="2"/>
            </w:pPr>
            <w:r>
              <w:t>患重大疾病需住院人次</w:t>
            </w:r>
          </w:p>
        </w:tc>
        <w:tc>
          <w:tcPr>
            <w:tcW w:w="2551" w:type="dxa"/>
            <w:vAlign w:val="center"/>
          </w:tcPr>
          <w:p w:rsidR="003C31CE" w:rsidRDefault="00653AE7">
            <w:pPr>
              <w:pStyle w:val="2"/>
            </w:pPr>
            <w:r>
              <w:t>≥240人次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被监管人员患大病救治覆盖率</w:t>
            </w:r>
          </w:p>
        </w:tc>
        <w:tc>
          <w:tcPr>
            <w:tcW w:w="3430" w:type="dxa"/>
            <w:vAlign w:val="center"/>
          </w:tcPr>
          <w:p w:rsidR="003C31CE" w:rsidRDefault="00653AE7">
            <w:pPr>
              <w:pStyle w:val="2"/>
            </w:pPr>
            <w:r>
              <w:t>被监管人员患大病救治覆盖率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羁押超6个月被监管人员体检率</w:t>
            </w:r>
          </w:p>
        </w:tc>
        <w:tc>
          <w:tcPr>
            <w:tcW w:w="3430" w:type="dxa"/>
            <w:vAlign w:val="center"/>
          </w:tcPr>
          <w:p w:rsidR="003C31CE" w:rsidRDefault="00653AE7">
            <w:pPr>
              <w:pStyle w:val="2"/>
            </w:pPr>
            <w:r>
              <w:t>羁押超6个月被监管人员体检率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患重病被监管人员及时救治率</w:t>
            </w:r>
          </w:p>
        </w:tc>
        <w:tc>
          <w:tcPr>
            <w:tcW w:w="3430" w:type="dxa"/>
            <w:vAlign w:val="center"/>
          </w:tcPr>
          <w:p w:rsidR="003C31CE" w:rsidRDefault="00653AE7">
            <w:pPr>
              <w:pStyle w:val="2"/>
            </w:pPr>
            <w:r>
              <w:t>患重病被监管人员及时救治率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羁押超6个月需体检一次</w:t>
            </w:r>
          </w:p>
          <w:p w:rsidR="003C31CE" w:rsidRDefault="003C31CE">
            <w:pPr>
              <w:pStyle w:val="2"/>
            </w:pPr>
          </w:p>
        </w:tc>
        <w:tc>
          <w:tcPr>
            <w:tcW w:w="3430" w:type="dxa"/>
            <w:vAlign w:val="center"/>
          </w:tcPr>
          <w:p w:rsidR="003C31CE" w:rsidRDefault="00653AE7">
            <w:pPr>
              <w:pStyle w:val="2"/>
            </w:pPr>
            <w:r>
              <w:t>羁押超6个月需体检一次</w:t>
            </w:r>
          </w:p>
          <w:p w:rsidR="003C31CE" w:rsidRDefault="003C31CE">
            <w:pPr>
              <w:pStyle w:val="2"/>
            </w:pP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被监管人员体检平均成本人次</w:t>
            </w:r>
          </w:p>
        </w:tc>
        <w:tc>
          <w:tcPr>
            <w:tcW w:w="3430" w:type="dxa"/>
            <w:vAlign w:val="center"/>
          </w:tcPr>
          <w:p w:rsidR="003C31CE" w:rsidRDefault="00653AE7">
            <w:pPr>
              <w:pStyle w:val="2"/>
            </w:pPr>
            <w:r>
              <w:t>被监管人员体检平均成本人次</w:t>
            </w:r>
          </w:p>
        </w:tc>
        <w:tc>
          <w:tcPr>
            <w:tcW w:w="2551" w:type="dxa"/>
            <w:vAlign w:val="center"/>
          </w:tcPr>
          <w:p w:rsidR="003C31CE" w:rsidRDefault="00653AE7">
            <w:pPr>
              <w:pStyle w:val="2"/>
            </w:pPr>
            <w:r>
              <w:t>≤300元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被监管人员住院费及体检费成本</w:t>
            </w:r>
          </w:p>
        </w:tc>
        <w:tc>
          <w:tcPr>
            <w:tcW w:w="3430" w:type="dxa"/>
            <w:vAlign w:val="center"/>
          </w:tcPr>
          <w:p w:rsidR="003C31CE" w:rsidRDefault="00653AE7">
            <w:pPr>
              <w:pStyle w:val="2"/>
            </w:pPr>
            <w:r>
              <w:t>被监管人员住院费及体检费成本</w:t>
            </w:r>
          </w:p>
        </w:tc>
        <w:tc>
          <w:tcPr>
            <w:tcW w:w="2551" w:type="dxa"/>
            <w:vAlign w:val="center"/>
          </w:tcPr>
          <w:p w:rsidR="003C31CE" w:rsidRDefault="00653AE7">
            <w:pPr>
              <w:pStyle w:val="2"/>
            </w:pPr>
            <w:r>
              <w:t>≤400万元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在押人员患重大疾病收治率</w:t>
            </w:r>
          </w:p>
        </w:tc>
        <w:tc>
          <w:tcPr>
            <w:tcW w:w="3430" w:type="dxa"/>
            <w:vAlign w:val="center"/>
          </w:tcPr>
          <w:p w:rsidR="003C31CE" w:rsidRDefault="00653AE7">
            <w:pPr>
              <w:pStyle w:val="2"/>
            </w:pPr>
            <w:r>
              <w:t>在押人员患重大疾病收治率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在押人员健康</w:t>
            </w:r>
          </w:p>
        </w:tc>
        <w:tc>
          <w:tcPr>
            <w:tcW w:w="3430" w:type="dxa"/>
            <w:vAlign w:val="center"/>
          </w:tcPr>
          <w:p w:rsidR="003C31CE" w:rsidRDefault="00653AE7">
            <w:pPr>
              <w:pStyle w:val="2"/>
            </w:pPr>
            <w:r>
              <w:t>在押人员健康</w:t>
            </w:r>
          </w:p>
        </w:tc>
        <w:tc>
          <w:tcPr>
            <w:tcW w:w="2551" w:type="dxa"/>
            <w:vAlign w:val="center"/>
          </w:tcPr>
          <w:p w:rsidR="003C31CE" w:rsidRDefault="00653AE7">
            <w:pPr>
              <w:pStyle w:val="2"/>
            </w:pPr>
            <w:r>
              <w:t>得到及时有效保障</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监管场所安全和社会稳定度</w:t>
            </w:r>
          </w:p>
        </w:tc>
        <w:tc>
          <w:tcPr>
            <w:tcW w:w="3430" w:type="dxa"/>
            <w:vAlign w:val="center"/>
          </w:tcPr>
          <w:p w:rsidR="003C31CE" w:rsidRDefault="00653AE7">
            <w:pPr>
              <w:pStyle w:val="2"/>
            </w:pPr>
            <w:r>
              <w:t>监管场所安全和社会稳定度</w:t>
            </w:r>
          </w:p>
        </w:tc>
        <w:tc>
          <w:tcPr>
            <w:tcW w:w="2551" w:type="dxa"/>
            <w:vAlign w:val="center"/>
          </w:tcPr>
          <w:p w:rsidR="003C31CE" w:rsidRDefault="00653AE7">
            <w:pPr>
              <w:pStyle w:val="2"/>
            </w:pPr>
            <w:r>
              <w:t>大幅提升</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服务对象满意度指标</w:t>
            </w:r>
          </w:p>
        </w:tc>
        <w:tc>
          <w:tcPr>
            <w:tcW w:w="3430" w:type="dxa"/>
            <w:vAlign w:val="center"/>
          </w:tcPr>
          <w:p w:rsidR="003C31CE" w:rsidRDefault="00653AE7">
            <w:pPr>
              <w:pStyle w:val="2"/>
            </w:pPr>
            <w:r>
              <w:t>直属监管场所民警满意度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726842">
      <w:pPr>
        <w:ind w:firstLine="560"/>
        <w:outlineLvl w:val="3"/>
      </w:pPr>
      <w:bookmarkStart w:id="24" w:name="_Toc97121135"/>
      <w:r>
        <w:rPr>
          <w:rFonts w:ascii="方正仿宋_GBK" w:eastAsia="方正仿宋_GBK" w:hAnsi="方正仿宋_GBK" w:cs="方正仿宋_GBK" w:hint="eastAsia"/>
          <w:color w:val="000000"/>
          <w:sz w:val="28"/>
          <w:lang w:eastAsia="zh-CN"/>
        </w:rPr>
        <w:t>25</w:t>
      </w:r>
      <w:r w:rsidR="00653AE7">
        <w:rPr>
          <w:rFonts w:ascii="方正仿宋_GBK" w:eastAsia="方正仿宋_GBK" w:hAnsi="方正仿宋_GBK" w:cs="方正仿宋_GBK"/>
          <w:color w:val="000000"/>
          <w:sz w:val="28"/>
        </w:rPr>
        <w:t>.监管总队监所医疗卫生专业化医疗服务费项目（中央）绩效目标表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341107天津市公安局监所管理总队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监管总队监所医疗卫生专业化医疗服务费项目（中央）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530.00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530.00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按照公安部、国家卫计委要求，实现医疗机构进驻监所，保障在押人员健康生命安全，在患重大疾病得到及时救治，并经过这几年的项目实施，有着严格的制度，保证项目绩效有效发挥作用。</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1.实现“公安监管部门负责监管安全、卫生计生部门负责医疗卫生”的专业化运作模式；</w:t>
            </w:r>
          </w:p>
          <w:p w:rsidR="003C31CE" w:rsidRDefault="00653AE7">
            <w:pPr>
              <w:pStyle w:val="2"/>
            </w:pPr>
            <w:r>
              <w:t>2.充分发挥公立医疗机构和社会资源的积极作用，切实保障直属监管场所被监管人员的基本医疗需求；</w:t>
            </w:r>
          </w:p>
          <w:p w:rsidR="003C31CE" w:rsidRDefault="00653AE7">
            <w:pPr>
              <w:pStyle w:val="2"/>
            </w:pPr>
            <w:r>
              <w:t>3.切实保障刑事诉讼和行政执法活动顺利进行；</w:t>
            </w:r>
          </w:p>
          <w:p w:rsidR="003C31CE" w:rsidRDefault="00653AE7">
            <w:pPr>
              <w:pStyle w:val="2"/>
            </w:pPr>
            <w:r>
              <w:t>4.目标内容4切实保障被监管人员的合法权益。</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医生人员数量</w:t>
            </w:r>
          </w:p>
        </w:tc>
        <w:tc>
          <w:tcPr>
            <w:tcW w:w="3430" w:type="dxa"/>
            <w:vAlign w:val="center"/>
          </w:tcPr>
          <w:p w:rsidR="003C31CE" w:rsidRDefault="00653AE7">
            <w:pPr>
              <w:pStyle w:val="2"/>
            </w:pPr>
            <w:r>
              <w:t>医生人员数量</w:t>
            </w:r>
          </w:p>
        </w:tc>
        <w:tc>
          <w:tcPr>
            <w:tcW w:w="2551" w:type="dxa"/>
            <w:vAlign w:val="center"/>
          </w:tcPr>
          <w:p w:rsidR="003C31CE" w:rsidRDefault="00653AE7">
            <w:pPr>
              <w:pStyle w:val="2"/>
            </w:pPr>
            <w:r>
              <w:t>13人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护士人员数量</w:t>
            </w:r>
          </w:p>
        </w:tc>
        <w:tc>
          <w:tcPr>
            <w:tcW w:w="3430" w:type="dxa"/>
            <w:vAlign w:val="center"/>
          </w:tcPr>
          <w:p w:rsidR="003C31CE" w:rsidRDefault="00653AE7">
            <w:pPr>
              <w:pStyle w:val="2"/>
            </w:pPr>
            <w:r>
              <w:t>护士人员数量</w:t>
            </w:r>
          </w:p>
        </w:tc>
        <w:tc>
          <w:tcPr>
            <w:tcW w:w="2551" w:type="dxa"/>
            <w:vAlign w:val="center"/>
          </w:tcPr>
          <w:p w:rsidR="003C31CE" w:rsidRDefault="00653AE7">
            <w:pPr>
              <w:pStyle w:val="2"/>
            </w:pPr>
            <w:r>
              <w:t>13人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被监管人员每日巡诊保障率</w:t>
            </w:r>
          </w:p>
        </w:tc>
        <w:tc>
          <w:tcPr>
            <w:tcW w:w="3430" w:type="dxa"/>
            <w:vAlign w:val="center"/>
          </w:tcPr>
          <w:p w:rsidR="003C31CE" w:rsidRDefault="00653AE7">
            <w:pPr>
              <w:pStyle w:val="2"/>
            </w:pPr>
            <w:r>
              <w:t>被监管人员每日巡诊保障率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被监管人员每日服药人次</w:t>
            </w:r>
          </w:p>
        </w:tc>
        <w:tc>
          <w:tcPr>
            <w:tcW w:w="3430" w:type="dxa"/>
            <w:vAlign w:val="center"/>
          </w:tcPr>
          <w:p w:rsidR="003C31CE" w:rsidRDefault="00653AE7">
            <w:pPr>
              <w:pStyle w:val="2"/>
            </w:pPr>
            <w:r>
              <w:t>被监管人员每日服药人次</w:t>
            </w:r>
          </w:p>
        </w:tc>
        <w:tc>
          <w:tcPr>
            <w:tcW w:w="2551" w:type="dxa"/>
            <w:vAlign w:val="center"/>
          </w:tcPr>
          <w:p w:rsidR="003C31CE" w:rsidRDefault="00653AE7">
            <w:pPr>
              <w:pStyle w:val="2"/>
            </w:pPr>
            <w:r>
              <w:t>≥600人次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rPr>
                <w:rFonts w:hint="eastAsia"/>
                <w:lang w:eastAsia="zh-CN"/>
              </w:rPr>
            </w:pPr>
            <w:r>
              <w:t>被监管人员基本医疗需求保障</w:t>
            </w:r>
          </w:p>
          <w:p w:rsidR="007B348A" w:rsidRDefault="007B348A">
            <w:pPr>
              <w:pStyle w:val="2"/>
              <w:rPr>
                <w:rFonts w:hint="eastAsia"/>
                <w:lang w:eastAsia="zh-CN"/>
              </w:rPr>
            </w:pPr>
          </w:p>
        </w:tc>
        <w:tc>
          <w:tcPr>
            <w:tcW w:w="3430" w:type="dxa"/>
            <w:vAlign w:val="center"/>
          </w:tcPr>
          <w:p w:rsidR="003C31CE" w:rsidRDefault="00653AE7">
            <w:pPr>
              <w:pStyle w:val="2"/>
            </w:pPr>
            <w:r>
              <w:t>被监管人员基本医疗需求保障</w:t>
            </w:r>
          </w:p>
        </w:tc>
        <w:tc>
          <w:tcPr>
            <w:tcW w:w="2551" w:type="dxa"/>
            <w:vAlign w:val="center"/>
          </w:tcPr>
          <w:p w:rsidR="003C31CE" w:rsidRDefault="00653AE7">
            <w:pPr>
              <w:pStyle w:val="2"/>
            </w:pPr>
            <w:r>
              <w:t>及时保障</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rPr>
                <w:rFonts w:hint="eastAsia"/>
                <w:lang w:eastAsia="zh-CN"/>
              </w:rPr>
            </w:pPr>
            <w:r>
              <w:t>医护人员每日巡诊发药人次</w:t>
            </w:r>
          </w:p>
          <w:p w:rsidR="007B348A" w:rsidRDefault="007B348A">
            <w:pPr>
              <w:pStyle w:val="2"/>
              <w:rPr>
                <w:rFonts w:hint="eastAsia"/>
                <w:lang w:eastAsia="zh-CN"/>
              </w:rPr>
            </w:pPr>
          </w:p>
        </w:tc>
        <w:tc>
          <w:tcPr>
            <w:tcW w:w="3430" w:type="dxa"/>
            <w:vAlign w:val="center"/>
          </w:tcPr>
          <w:p w:rsidR="003C31CE" w:rsidRDefault="00653AE7">
            <w:pPr>
              <w:pStyle w:val="2"/>
            </w:pPr>
            <w:r>
              <w:t>医护人员每日巡诊发药人次</w:t>
            </w:r>
          </w:p>
        </w:tc>
        <w:tc>
          <w:tcPr>
            <w:tcW w:w="2551" w:type="dxa"/>
            <w:vAlign w:val="center"/>
          </w:tcPr>
          <w:p w:rsidR="003C31CE" w:rsidRDefault="00653AE7">
            <w:pPr>
              <w:pStyle w:val="2"/>
            </w:pPr>
            <w:r>
              <w:t xml:space="preserve">≥600人次 </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rPr>
                <w:rFonts w:hint="eastAsia"/>
                <w:lang w:eastAsia="zh-CN"/>
              </w:rPr>
            </w:pPr>
            <w:r>
              <w:t>医疗专业化成本</w:t>
            </w:r>
          </w:p>
          <w:p w:rsidR="007B348A" w:rsidRDefault="007B348A">
            <w:pPr>
              <w:pStyle w:val="2"/>
              <w:rPr>
                <w:rFonts w:hint="eastAsia"/>
                <w:lang w:eastAsia="zh-CN"/>
              </w:rPr>
            </w:pPr>
          </w:p>
        </w:tc>
        <w:tc>
          <w:tcPr>
            <w:tcW w:w="3430" w:type="dxa"/>
            <w:vAlign w:val="center"/>
          </w:tcPr>
          <w:p w:rsidR="003C31CE" w:rsidRDefault="00653AE7">
            <w:pPr>
              <w:pStyle w:val="2"/>
            </w:pPr>
            <w:r>
              <w:t>医疗专业化成本</w:t>
            </w:r>
          </w:p>
        </w:tc>
        <w:tc>
          <w:tcPr>
            <w:tcW w:w="2551" w:type="dxa"/>
            <w:vAlign w:val="center"/>
          </w:tcPr>
          <w:p w:rsidR="003C31CE" w:rsidRDefault="00653AE7">
            <w:pPr>
              <w:pStyle w:val="2"/>
            </w:pPr>
            <w:r>
              <w:t xml:space="preserve">≤530万元 </w:t>
            </w:r>
          </w:p>
        </w:tc>
      </w:tr>
      <w:tr w:rsidR="00653AE7" w:rsidTr="00653AE7">
        <w:trPr>
          <w:trHeight w:val="369"/>
          <w:jc w:val="center"/>
        </w:trPr>
        <w:tc>
          <w:tcPr>
            <w:tcW w:w="1276" w:type="dxa"/>
            <w:vMerge w:val="restart"/>
            <w:vAlign w:val="center"/>
          </w:tcPr>
          <w:p w:rsidR="003C31CE" w:rsidRDefault="00653AE7">
            <w:pPr>
              <w:pStyle w:val="3"/>
            </w:pPr>
            <w:r>
              <w:lastRenderedPageBreak/>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推动公安监管场所安全规范管理、展示法制文明窗口</w:t>
            </w:r>
          </w:p>
        </w:tc>
        <w:tc>
          <w:tcPr>
            <w:tcW w:w="3430" w:type="dxa"/>
            <w:vAlign w:val="center"/>
          </w:tcPr>
          <w:p w:rsidR="003C31CE" w:rsidRDefault="00653AE7">
            <w:pPr>
              <w:pStyle w:val="2"/>
            </w:pPr>
            <w:r>
              <w:t>推动公安监管场所安全规范管理、展示法制文明窗口</w:t>
            </w:r>
          </w:p>
        </w:tc>
        <w:tc>
          <w:tcPr>
            <w:tcW w:w="2551" w:type="dxa"/>
            <w:vAlign w:val="center"/>
          </w:tcPr>
          <w:p w:rsidR="003C31CE" w:rsidRDefault="00653AE7">
            <w:pPr>
              <w:pStyle w:val="2"/>
            </w:pPr>
            <w:r>
              <w:t>效果明显</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保障刑事诉讼和行政执法活动的顺利开展</w:t>
            </w:r>
          </w:p>
        </w:tc>
        <w:tc>
          <w:tcPr>
            <w:tcW w:w="3430" w:type="dxa"/>
            <w:vAlign w:val="center"/>
          </w:tcPr>
          <w:p w:rsidR="003C31CE" w:rsidRDefault="00653AE7">
            <w:pPr>
              <w:pStyle w:val="2"/>
            </w:pPr>
            <w:r>
              <w:t>保障刑事诉讼和行政执法活动的顺利开展</w:t>
            </w:r>
          </w:p>
        </w:tc>
        <w:tc>
          <w:tcPr>
            <w:tcW w:w="2551" w:type="dxa"/>
            <w:vAlign w:val="center"/>
          </w:tcPr>
          <w:p w:rsidR="003C31CE" w:rsidRDefault="00653AE7">
            <w:pPr>
              <w:pStyle w:val="2"/>
            </w:pPr>
            <w:r>
              <w:t>有效保障</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服务对象满意度指标</w:t>
            </w:r>
          </w:p>
        </w:tc>
        <w:tc>
          <w:tcPr>
            <w:tcW w:w="3430" w:type="dxa"/>
            <w:vAlign w:val="center"/>
          </w:tcPr>
          <w:p w:rsidR="003C31CE" w:rsidRDefault="00653AE7">
            <w:pPr>
              <w:pStyle w:val="2"/>
            </w:pPr>
            <w:r>
              <w:t>直属监管场所民警满意度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726842">
      <w:pPr>
        <w:ind w:firstLine="560"/>
        <w:outlineLvl w:val="3"/>
      </w:pPr>
      <w:bookmarkStart w:id="25" w:name="_Toc97121136"/>
      <w:r>
        <w:rPr>
          <w:rFonts w:ascii="方正仿宋_GBK" w:eastAsia="方正仿宋_GBK" w:hAnsi="方正仿宋_GBK" w:cs="方正仿宋_GBK" w:hint="eastAsia"/>
          <w:color w:val="000000"/>
          <w:sz w:val="28"/>
          <w:lang w:eastAsia="zh-CN"/>
        </w:rPr>
        <w:t>26</w:t>
      </w:r>
      <w:r w:rsidR="00653AE7">
        <w:rPr>
          <w:rFonts w:ascii="方正仿宋_GBK" w:eastAsia="方正仿宋_GBK" w:hAnsi="方正仿宋_GBK" w:cs="方正仿宋_GBK"/>
          <w:color w:val="000000"/>
          <w:sz w:val="28"/>
        </w:rPr>
        <w:t>.特警总队信息化运维经费（中央）绩效目标表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341110天津市公安局特警总队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特警总队信息化运维经费（中央）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189.81</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189.81</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用于特警总队信息化系统运维</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1.根据项目质量计划，严格遵守运维实施规范，有效完成各绩效指标。</w:t>
            </w:r>
          </w:p>
          <w:p w:rsidR="003C31CE" w:rsidRDefault="00653AE7">
            <w:pPr>
              <w:pStyle w:val="2"/>
            </w:pPr>
            <w:r>
              <w:t>2.全力保障特警总队应急指挥系统维护保障项目正常运转，有效做好实战支撑。</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系统运维日志/报告数量</w:t>
            </w:r>
          </w:p>
        </w:tc>
        <w:tc>
          <w:tcPr>
            <w:tcW w:w="3430" w:type="dxa"/>
            <w:vAlign w:val="center"/>
          </w:tcPr>
          <w:p w:rsidR="003C31CE" w:rsidRDefault="00653AE7">
            <w:pPr>
              <w:pStyle w:val="2"/>
            </w:pPr>
            <w:r>
              <w:t>系统运维日志/报告数量</w:t>
            </w:r>
          </w:p>
        </w:tc>
        <w:tc>
          <w:tcPr>
            <w:tcW w:w="2551" w:type="dxa"/>
            <w:vAlign w:val="center"/>
          </w:tcPr>
          <w:p w:rsidR="003C31CE" w:rsidRDefault="00653AE7">
            <w:pPr>
              <w:pStyle w:val="2"/>
            </w:pPr>
            <w:r>
              <w:t>≥12份</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各系统重大故障发生次数</w:t>
            </w:r>
          </w:p>
        </w:tc>
        <w:tc>
          <w:tcPr>
            <w:tcW w:w="3430" w:type="dxa"/>
            <w:vAlign w:val="center"/>
          </w:tcPr>
          <w:p w:rsidR="003C31CE" w:rsidRDefault="00653AE7">
            <w:pPr>
              <w:pStyle w:val="2"/>
            </w:pPr>
            <w:r>
              <w:t>各系统重大故障发生次数</w:t>
            </w:r>
          </w:p>
        </w:tc>
        <w:tc>
          <w:tcPr>
            <w:tcW w:w="2551" w:type="dxa"/>
            <w:vAlign w:val="center"/>
          </w:tcPr>
          <w:p w:rsidR="003C31CE" w:rsidRDefault="00653AE7">
            <w:pPr>
              <w:pStyle w:val="2"/>
            </w:pPr>
            <w:r>
              <w:t>≤3次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系统/网络故障修复响应时间</w:t>
            </w:r>
          </w:p>
        </w:tc>
        <w:tc>
          <w:tcPr>
            <w:tcW w:w="3430" w:type="dxa"/>
            <w:vAlign w:val="center"/>
          </w:tcPr>
          <w:p w:rsidR="003C31CE" w:rsidRDefault="00653AE7">
            <w:pPr>
              <w:pStyle w:val="2"/>
            </w:pPr>
            <w:r>
              <w:t>系统/网络故障修复响应时间</w:t>
            </w:r>
          </w:p>
        </w:tc>
        <w:tc>
          <w:tcPr>
            <w:tcW w:w="2551" w:type="dxa"/>
            <w:vAlign w:val="center"/>
          </w:tcPr>
          <w:p w:rsidR="003C31CE" w:rsidRDefault="00653AE7">
            <w:pPr>
              <w:pStyle w:val="2"/>
            </w:pPr>
            <w:r>
              <w:t>≤2小时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各系统维护成本</w:t>
            </w:r>
          </w:p>
        </w:tc>
        <w:tc>
          <w:tcPr>
            <w:tcW w:w="3430" w:type="dxa"/>
            <w:vAlign w:val="center"/>
          </w:tcPr>
          <w:p w:rsidR="003C31CE" w:rsidRDefault="00653AE7">
            <w:pPr>
              <w:pStyle w:val="2"/>
            </w:pPr>
            <w:r>
              <w:t>各系统维护成本</w:t>
            </w:r>
          </w:p>
        </w:tc>
        <w:tc>
          <w:tcPr>
            <w:tcW w:w="2551" w:type="dxa"/>
            <w:vAlign w:val="center"/>
          </w:tcPr>
          <w:p w:rsidR="003C31CE" w:rsidRDefault="00653AE7">
            <w:pPr>
              <w:pStyle w:val="2"/>
            </w:pPr>
            <w:r>
              <w:t>≤189.81万元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天津市公安局特警总队信息化水平</w:t>
            </w:r>
          </w:p>
        </w:tc>
        <w:tc>
          <w:tcPr>
            <w:tcW w:w="3430" w:type="dxa"/>
            <w:vAlign w:val="center"/>
          </w:tcPr>
          <w:p w:rsidR="003C31CE" w:rsidRDefault="00653AE7">
            <w:pPr>
              <w:pStyle w:val="2"/>
            </w:pPr>
            <w:r>
              <w:t>天津市公安局特警总队信息化水平</w:t>
            </w:r>
          </w:p>
        </w:tc>
        <w:tc>
          <w:tcPr>
            <w:tcW w:w="2551" w:type="dxa"/>
            <w:vAlign w:val="center"/>
          </w:tcPr>
          <w:p w:rsidR="003C31CE" w:rsidRDefault="00653AE7">
            <w:pPr>
              <w:pStyle w:val="2"/>
            </w:pPr>
            <w:r>
              <w:t>有效提高</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系统/软件正常使用年限</w:t>
            </w:r>
          </w:p>
        </w:tc>
        <w:tc>
          <w:tcPr>
            <w:tcW w:w="3430" w:type="dxa"/>
            <w:vAlign w:val="center"/>
          </w:tcPr>
          <w:p w:rsidR="003C31CE" w:rsidRDefault="00653AE7">
            <w:pPr>
              <w:pStyle w:val="2"/>
            </w:pPr>
            <w:r>
              <w:t>系统/软件正常使用年限</w:t>
            </w:r>
          </w:p>
        </w:tc>
        <w:tc>
          <w:tcPr>
            <w:tcW w:w="2551" w:type="dxa"/>
            <w:vAlign w:val="center"/>
          </w:tcPr>
          <w:p w:rsidR="003C31CE" w:rsidRDefault="00653AE7">
            <w:pPr>
              <w:pStyle w:val="2"/>
            </w:pPr>
            <w:r>
              <w:t>≥1年</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系统使用人员满意度</w:t>
            </w:r>
          </w:p>
        </w:tc>
        <w:tc>
          <w:tcPr>
            <w:tcW w:w="3430" w:type="dxa"/>
            <w:vAlign w:val="center"/>
          </w:tcPr>
          <w:p w:rsidR="003C31CE" w:rsidRDefault="00653AE7">
            <w:pPr>
              <w:pStyle w:val="2"/>
            </w:pPr>
            <w:r>
              <w:t>系统使用人员满意度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726842">
      <w:pPr>
        <w:ind w:firstLine="560"/>
        <w:outlineLvl w:val="3"/>
      </w:pPr>
      <w:bookmarkStart w:id="26" w:name="_Toc97121138"/>
      <w:r>
        <w:rPr>
          <w:rFonts w:ascii="方正仿宋_GBK" w:eastAsia="方正仿宋_GBK" w:hAnsi="方正仿宋_GBK" w:cs="方正仿宋_GBK" w:hint="eastAsia"/>
          <w:color w:val="000000"/>
          <w:sz w:val="28"/>
          <w:lang w:eastAsia="zh-CN"/>
        </w:rPr>
        <w:t>27</w:t>
      </w:r>
      <w:r w:rsidR="00653AE7">
        <w:rPr>
          <w:rFonts w:ascii="方正仿宋_GBK" w:eastAsia="方正仿宋_GBK" w:hAnsi="方正仿宋_GBK" w:cs="方正仿宋_GBK"/>
          <w:color w:val="000000"/>
          <w:sz w:val="28"/>
        </w:rPr>
        <w:t>.特警总队装备更新采购项目（中央）绩效目标表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341110天津市公安局特警总队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特警总队装备更新采购项目（中央）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366.00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366.00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用于购置更新警用装备</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购置此批防毒面具滤罐、防弹头盔、防弹背心、全防护防弹衣、防弹盾牌、手机频率干扰器、射击夜视仪（双孔）、视频检查镜、节点探测器、国产软管内窥镜、下滑器等警用装备（设备），使得特警总队即将达到使用年限的部分个人防护类、安检排爆类和反恐处突类等警用装备得以更新，确保总队有效落实参与处置暴力恐怖犯罪、严重暴力性犯罪、暴乱骚乱、大规模聚众滋事等重大治安事件、对抗性强的群体性事件、担负重大活动安全保卫、特定的巡逻执勤、排爆安检和应急处置业务培训等任务。</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防毒面具滤罐所需采购更新数量</w:t>
            </w:r>
          </w:p>
        </w:tc>
        <w:tc>
          <w:tcPr>
            <w:tcW w:w="3430" w:type="dxa"/>
            <w:vAlign w:val="center"/>
          </w:tcPr>
          <w:p w:rsidR="003C31CE" w:rsidRDefault="00653AE7">
            <w:pPr>
              <w:pStyle w:val="2"/>
            </w:pPr>
            <w:r>
              <w:t>防毒面具滤罐所需采购更新数量</w:t>
            </w:r>
          </w:p>
        </w:tc>
        <w:tc>
          <w:tcPr>
            <w:tcW w:w="2551" w:type="dxa"/>
            <w:vAlign w:val="center"/>
          </w:tcPr>
          <w:p w:rsidR="003C31CE" w:rsidRDefault="00653AE7">
            <w:pPr>
              <w:pStyle w:val="2"/>
            </w:pPr>
            <w:r>
              <w:t>≥1000个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防弹头盔所需采购更新数量</w:t>
            </w:r>
          </w:p>
        </w:tc>
        <w:tc>
          <w:tcPr>
            <w:tcW w:w="3430" w:type="dxa"/>
            <w:vAlign w:val="center"/>
          </w:tcPr>
          <w:p w:rsidR="003C31CE" w:rsidRDefault="00653AE7">
            <w:pPr>
              <w:pStyle w:val="2"/>
            </w:pPr>
            <w:r>
              <w:t>防弹头盔所需采购更新数量</w:t>
            </w:r>
          </w:p>
        </w:tc>
        <w:tc>
          <w:tcPr>
            <w:tcW w:w="2551" w:type="dxa"/>
            <w:vAlign w:val="center"/>
          </w:tcPr>
          <w:p w:rsidR="003C31CE" w:rsidRDefault="00653AE7">
            <w:pPr>
              <w:pStyle w:val="2"/>
            </w:pPr>
            <w:r>
              <w:t>≥564顶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防弹背心所需采购更新数量</w:t>
            </w:r>
          </w:p>
        </w:tc>
        <w:tc>
          <w:tcPr>
            <w:tcW w:w="3430" w:type="dxa"/>
            <w:vAlign w:val="center"/>
          </w:tcPr>
          <w:p w:rsidR="003C31CE" w:rsidRDefault="00653AE7">
            <w:pPr>
              <w:pStyle w:val="2"/>
            </w:pPr>
            <w:r>
              <w:t>防弹背心所需采购更新数量</w:t>
            </w:r>
          </w:p>
        </w:tc>
        <w:tc>
          <w:tcPr>
            <w:tcW w:w="2551" w:type="dxa"/>
            <w:vAlign w:val="center"/>
          </w:tcPr>
          <w:p w:rsidR="003C31CE" w:rsidRDefault="00653AE7">
            <w:pPr>
              <w:pStyle w:val="2"/>
            </w:pPr>
            <w:r>
              <w:t>≥564件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全防护防弹衣所需采购更新数量</w:t>
            </w:r>
          </w:p>
        </w:tc>
        <w:tc>
          <w:tcPr>
            <w:tcW w:w="3430" w:type="dxa"/>
            <w:vAlign w:val="center"/>
          </w:tcPr>
          <w:p w:rsidR="003C31CE" w:rsidRDefault="00653AE7">
            <w:pPr>
              <w:pStyle w:val="2"/>
            </w:pPr>
            <w:r>
              <w:t>全防护防弹衣所需采购更新数量</w:t>
            </w:r>
          </w:p>
        </w:tc>
        <w:tc>
          <w:tcPr>
            <w:tcW w:w="2551" w:type="dxa"/>
            <w:vAlign w:val="center"/>
          </w:tcPr>
          <w:p w:rsidR="003C31CE" w:rsidRDefault="00653AE7">
            <w:pPr>
              <w:pStyle w:val="2"/>
            </w:pPr>
            <w:r>
              <w:t>≥20件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防弹盾牌所需采购更新数量</w:t>
            </w:r>
          </w:p>
        </w:tc>
        <w:tc>
          <w:tcPr>
            <w:tcW w:w="3430" w:type="dxa"/>
            <w:vAlign w:val="center"/>
          </w:tcPr>
          <w:p w:rsidR="003C31CE" w:rsidRDefault="00653AE7">
            <w:pPr>
              <w:pStyle w:val="2"/>
            </w:pPr>
            <w:r>
              <w:t>防弹盾牌所需采购更新数量</w:t>
            </w:r>
          </w:p>
        </w:tc>
        <w:tc>
          <w:tcPr>
            <w:tcW w:w="2551" w:type="dxa"/>
            <w:vAlign w:val="center"/>
          </w:tcPr>
          <w:p w:rsidR="003C31CE" w:rsidRDefault="00653AE7">
            <w:pPr>
              <w:pStyle w:val="2"/>
            </w:pPr>
            <w:r>
              <w:t>≥85面</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手机频率干扰器所需采购更新数量</w:t>
            </w:r>
          </w:p>
        </w:tc>
        <w:tc>
          <w:tcPr>
            <w:tcW w:w="3430" w:type="dxa"/>
            <w:vAlign w:val="center"/>
          </w:tcPr>
          <w:p w:rsidR="003C31CE" w:rsidRDefault="00653AE7">
            <w:pPr>
              <w:pStyle w:val="2"/>
            </w:pPr>
            <w:r>
              <w:t>手机频率干扰器所需采购更新数量</w:t>
            </w:r>
          </w:p>
        </w:tc>
        <w:tc>
          <w:tcPr>
            <w:tcW w:w="2551" w:type="dxa"/>
            <w:vAlign w:val="center"/>
          </w:tcPr>
          <w:p w:rsidR="003C31CE" w:rsidRDefault="00653AE7">
            <w:pPr>
              <w:pStyle w:val="2"/>
            </w:pPr>
            <w:r>
              <w:t>≥2套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射击夜视仪（双孔）所需采购更新数量</w:t>
            </w:r>
          </w:p>
        </w:tc>
        <w:tc>
          <w:tcPr>
            <w:tcW w:w="3430" w:type="dxa"/>
            <w:vAlign w:val="center"/>
          </w:tcPr>
          <w:p w:rsidR="003C31CE" w:rsidRDefault="00653AE7">
            <w:pPr>
              <w:pStyle w:val="2"/>
            </w:pPr>
            <w:r>
              <w:t>射击夜视仪（双孔）所需采购更新数量</w:t>
            </w:r>
          </w:p>
        </w:tc>
        <w:tc>
          <w:tcPr>
            <w:tcW w:w="2551" w:type="dxa"/>
            <w:vAlign w:val="center"/>
          </w:tcPr>
          <w:p w:rsidR="003C31CE" w:rsidRDefault="00653AE7">
            <w:pPr>
              <w:pStyle w:val="2"/>
            </w:pPr>
            <w:r>
              <w:t>≥2台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视频检查镜所需采购更新数量</w:t>
            </w:r>
          </w:p>
        </w:tc>
        <w:tc>
          <w:tcPr>
            <w:tcW w:w="3430" w:type="dxa"/>
            <w:vAlign w:val="center"/>
          </w:tcPr>
          <w:p w:rsidR="003C31CE" w:rsidRDefault="00653AE7">
            <w:pPr>
              <w:pStyle w:val="2"/>
            </w:pPr>
            <w:r>
              <w:t>视频检查镜所需采购更新数量</w:t>
            </w:r>
          </w:p>
        </w:tc>
        <w:tc>
          <w:tcPr>
            <w:tcW w:w="2551" w:type="dxa"/>
            <w:vAlign w:val="center"/>
          </w:tcPr>
          <w:p w:rsidR="003C31CE" w:rsidRDefault="00653AE7">
            <w:pPr>
              <w:pStyle w:val="2"/>
            </w:pPr>
            <w:r>
              <w:t>≥12台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节点探测器所需采购更新数量</w:t>
            </w:r>
          </w:p>
        </w:tc>
        <w:tc>
          <w:tcPr>
            <w:tcW w:w="3430" w:type="dxa"/>
            <w:vAlign w:val="center"/>
          </w:tcPr>
          <w:p w:rsidR="003C31CE" w:rsidRDefault="00653AE7">
            <w:pPr>
              <w:pStyle w:val="2"/>
            </w:pPr>
            <w:r>
              <w:t>节点探测器所需采购更新数量</w:t>
            </w:r>
          </w:p>
        </w:tc>
        <w:tc>
          <w:tcPr>
            <w:tcW w:w="2551" w:type="dxa"/>
            <w:vAlign w:val="center"/>
          </w:tcPr>
          <w:p w:rsidR="003C31CE" w:rsidRDefault="00653AE7">
            <w:pPr>
              <w:pStyle w:val="2"/>
            </w:pPr>
            <w:r>
              <w:t>≥2台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软管内窥镜所需采购更新数量</w:t>
            </w:r>
          </w:p>
        </w:tc>
        <w:tc>
          <w:tcPr>
            <w:tcW w:w="3430" w:type="dxa"/>
            <w:vAlign w:val="center"/>
          </w:tcPr>
          <w:p w:rsidR="003C31CE" w:rsidRDefault="00653AE7">
            <w:pPr>
              <w:pStyle w:val="2"/>
            </w:pPr>
            <w:r>
              <w:t>软管内窥镜所需采购更新数量</w:t>
            </w:r>
          </w:p>
        </w:tc>
        <w:tc>
          <w:tcPr>
            <w:tcW w:w="2551" w:type="dxa"/>
            <w:vAlign w:val="center"/>
          </w:tcPr>
          <w:p w:rsidR="003C31CE" w:rsidRDefault="00653AE7">
            <w:pPr>
              <w:pStyle w:val="2"/>
            </w:pPr>
            <w:r>
              <w:t>≥10台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下滑器所需采购更新数量</w:t>
            </w:r>
          </w:p>
        </w:tc>
        <w:tc>
          <w:tcPr>
            <w:tcW w:w="3430" w:type="dxa"/>
            <w:vAlign w:val="center"/>
          </w:tcPr>
          <w:p w:rsidR="003C31CE" w:rsidRDefault="00653AE7">
            <w:pPr>
              <w:pStyle w:val="2"/>
            </w:pPr>
            <w:r>
              <w:t>下滑器所需采购更新数量</w:t>
            </w:r>
          </w:p>
        </w:tc>
        <w:tc>
          <w:tcPr>
            <w:tcW w:w="2551" w:type="dxa"/>
            <w:vAlign w:val="center"/>
          </w:tcPr>
          <w:p w:rsidR="003C31CE" w:rsidRDefault="00653AE7">
            <w:pPr>
              <w:pStyle w:val="2"/>
            </w:pPr>
            <w:r>
              <w:t>≥2套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更新采购装备（设备）验收合格率</w:t>
            </w:r>
          </w:p>
        </w:tc>
        <w:tc>
          <w:tcPr>
            <w:tcW w:w="3430" w:type="dxa"/>
            <w:vAlign w:val="center"/>
          </w:tcPr>
          <w:p w:rsidR="003C31CE" w:rsidRDefault="00653AE7">
            <w:pPr>
              <w:pStyle w:val="2"/>
            </w:pPr>
            <w:r>
              <w:t>更新采购装备（设备）验收合格率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防毒面具滤罐、防弹头盔、防弹背心、全防护防弹衣、防弹盾牌、手机频率干扰器、射击夜视仪（双孔）、视频检查镜、节点探测器、国产软管内窥镜、下滑器采购更新完成时间。</w:t>
            </w:r>
          </w:p>
        </w:tc>
        <w:tc>
          <w:tcPr>
            <w:tcW w:w="3430" w:type="dxa"/>
            <w:vAlign w:val="center"/>
          </w:tcPr>
          <w:p w:rsidR="003C31CE" w:rsidRDefault="00653AE7">
            <w:pPr>
              <w:pStyle w:val="2"/>
            </w:pPr>
            <w:r>
              <w:t>防毒面具滤罐、防弹头盔、防弹背心、全防护防弹衣、防弹盾牌、手机频率干扰器、射击夜视仪（双孔）、视频检查镜、节点探测器、国产软管内窥镜、下滑器采购更新完成时间。</w:t>
            </w:r>
          </w:p>
        </w:tc>
        <w:tc>
          <w:tcPr>
            <w:tcW w:w="2551" w:type="dxa"/>
            <w:vAlign w:val="center"/>
          </w:tcPr>
          <w:p w:rsidR="003C31CE" w:rsidRDefault="00653AE7">
            <w:pPr>
              <w:pStyle w:val="2"/>
            </w:pPr>
            <w:r>
              <w:t>2022年12月15日前完成</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防毒面具滤罐购置成本</w:t>
            </w:r>
          </w:p>
        </w:tc>
        <w:tc>
          <w:tcPr>
            <w:tcW w:w="3430" w:type="dxa"/>
            <w:vAlign w:val="center"/>
          </w:tcPr>
          <w:p w:rsidR="003C31CE" w:rsidRDefault="00653AE7">
            <w:pPr>
              <w:pStyle w:val="2"/>
            </w:pPr>
            <w:r>
              <w:t>防毒面具滤罐购置成本</w:t>
            </w:r>
          </w:p>
        </w:tc>
        <w:tc>
          <w:tcPr>
            <w:tcW w:w="2551" w:type="dxa"/>
            <w:vAlign w:val="center"/>
          </w:tcPr>
          <w:p w:rsidR="003C31CE" w:rsidRDefault="00653AE7">
            <w:pPr>
              <w:pStyle w:val="2"/>
            </w:pPr>
            <w:r>
              <w:t>≤15万元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防弹头盔购置成本</w:t>
            </w:r>
          </w:p>
        </w:tc>
        <w:tc>
          <w:tcPr>
            <w:tcW w:w="3430" w:type="dxa"/>
            <w:vAlign w:val="center"/>
          </w:tcPr>
          <w:p w:rsidR="003C31CE" w:rsidRDefault="00653AE7">
            <w:pPr>
              <w:pStyle w:val="2"/>
            </w:pPr>
            <w:r>
              <w:t>防弹头盔购置成本</w:t>
            </w:r>
          </w:p>
        </w:tc>
        <w:tc>
          <w:tcPr>
            <w:tcW w:w="2551" w:type="dxa"/>
            <w:vAlign w:val="center"/>
          </w:tcPr>
          <w:p w:rsidR="003C31CE" w:rsidRDefault="00653AE7">
            <w:pPr>
              <w:pStyle w:val="2"/>
            </w:pPr>
            <w:r>
              <w:t>≤75.97万元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防弹背心购置成本</w:t>
            </w:r>
          </w:p>
        </w:tc>
        <w:tc>
          <w:tcPr>
            <w:tcW w:w="3430" w:type="dxa"/>
            <w:vAlign w:val="center"/>
          </w:tcPr>
          <w:p w:rsidR="003C31CE" w:rsidRDefault="00653AE7">
            <w:pPr>
              <w:pStyle w:val="2"/>
            </w:pPr>
            <w:r>
              <w:t>防弹背心购置成本</w:t>
            </w:r>
          </w:p>
        </w:tc>
        <w:tc>
          <w:tcPr>
            <w:tcW w:w="2551" w:type="dxa"/>
            <w:vAlign w:val="center"/>
          </w:tcPr>
          <w:p w:rsidR="003C31CE" w:rsidRDefault="00653AE7">
            <w:pPr>
              <w:pStyle w:val="2"/>
            </w:pPr>
            <w:r>
              <w:t>≤62.94万元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全防护防弹衣购置成本</w:t>
            </w:r>
          </w:p>
        </w:tc>
        <w:tc>
          <w:tcPr>
            <w:tcW w:w="3430" w:type="dxa"/>
            <w:vAlign w:val="center"/>
          </w:tcPr>
          <w:p w:rsidR="003C31CE" w:rsidRDefault="00653AE7">
            <w:pPr>
              <w:pStyle w:val="2"/>
            </w:pPr>
            <w:r>
              <w:t>全防护防弹衣购置成本</w:t>
            </w:r>
          </w:p>
        </w:tc>
        <w:tc>
          <w:tcPr>
            <w:tcW w:w="2551" w:type="dxa"/>
            <w:vAlign w:val="center"/>
          </w:tcPr>
          <w:p w:rsidR="003C31CE" w:rsidRDefault="00653AE7">
            <w:pPr>
              <w:pStyle w:val="2"/>
            </w:pPr>
            <w:r>
              <w:t>≤8万元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防弹盾牌购置成本</w:t>
            </w:r>
          </w:p>
        </w:tc>
        <w:tc>
          <w:tcPr>
            <w:tcW w:w="3430" w:type="dxa"/>
            <w:vAlign w:val="center"/>
          </w:tcPr>
          <w:p w:rsidR="003C31CE" w:rsidRDefault="00653AE7">
            <w:pPr>
              <w:pStyle w:val="2"/>
            </w:pPr>
            <w:r>
              <w:t>防弹盾牌购置成本</w:t>
            </w:r>
          </w:p>
        </w:tc>
        <w:tc>
          <w:tcPr>
            <w:tcW w:w="2551" w:type="dxa"/>
            <w:vAlign w:val="center"/>
          </w:tcPr>
          <w:p w:rsidR="003C31CE" w:rsidRDefault="00653AE7">
            <w:pPr>
              <w:pStyle w:val="2"/>
            </w:pPr>
            <w:r>
              <w:t>≤23.99万元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手机频率干扰器购置成本</w:t>
            </w:r>
          </w:p>
        </w:tc>
        <w:tc>
          <w:tcPr>
            <w:tcW w:w="3430" w:type="dxa"/>
            <w:vAlign w:val="center"/>
          </w:tcPr>
          <w:p w:rsidR="003C31CE" w:rsidRDefault="00653AE7">
            <w:pPr>
              <w:pStyle w:val="2"/>
            </w:pPr>
            <w:r>
              <w:t>手机频率干扰器购置成本</w:t>
            </w:r>
          </w:p>
        </w:tc>
        <w:tc>
          <w:tcPr>
            <w:tcW w:w="2551" w:type="dxa"/>
            <w:vAlign w:val="center"/>
          </w:tcPr>
          <w:p w:rsidR="003C31CE" w:rsidRDefault="00653AE7">
            <w:pPr>
              <w:pStyle w:val="2"/>
            </w:pPr>
            <w:r>
              <w:t>≤12.1万元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射击夜视仪（双孔）购置成本</w:t>
            </w:r>
          </w:p>
        </w:tc>
        <w:tc>
          <w:tcPr>
            <w:tcW w:w="3430" w:type="dxa"/>
            <w:vAlign w:val="center"/>
          </w:tcPr>
          <w:p w:rsidR="003C31CE" w:rsidRDefault="00653AE7">
            <w:pPr>
              <w:pStyle w:val="2"/>
            </w:pPr>
            <w:r>
              <w:t>射击夜视仪（双孔）购置成本</w:t>
            </w:r>
          </w:p>
        </w:tc>
        <w:tc>
          <w:tcPr>
            <w:tcW w:w="2551" w:type="dxa"/>
            <w:vAlign w:val="center"/>
          </w:tcPr>
          <w:p w:rsidR="003C31CE" w:rsidRDefault="00653AE7">
            <w:pPr>
              <w:pStyle w:val="2"/>
            </w:pPr>
            <w:r>
              <w:t>≤43万元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视频检查镜购置成本</w:t>
            </w:r>
          </w:p>
        </w:tc>
        <w:tc>
          <w:tcPr>
            <w:tcW w:w="3430" w:type="dxa"/>
            <w:vAlign w:val="center"/>
          </w:tcPr>
          <w:p w:rsidR="003C31CE" w:rsidRDefault="00653AE7">
            <w:pPr>
              <w:pStyle w:val="2"/>
            </w:pPr>
            <w:r>
              <w:t>视频检查镜购置成本</w:t>
            </w:r>
          </w:p>
        </w:tc>
        <w:tc>
          <w:tcPr>
            <w:tcW w:w="2551" w:type="dxa"/>
            <w:vAlign w:val="center"/>
          </w:tcPr>
          <w:p w:rsidR="003C31CE" w:rsidRDefault="00653AE7">
            <w:pPr>
              <w:pStyle w:val="2"/>
            </w:pPr>
            <w:r>
              <w:t>≤30万元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节点探测器购置成本</w:t>
            </w:r>
          </w:p>
        </w:tc>
        <w:tc>
          <w:tcPr>
            <w:tcW w:w="3430" w:type="dxa"/>
            <w:vAlign w:val="center"/>
          </w:tcPr>
          <w:p w:rsidR="003C31CE" w:rsidRDefault="00653AE7">
            <w:pPr>
              <w:pStyle w:val="2"/>
            </w:pPr>
            <w:r>
              <w:t>节点探测器购置成本</w:t>
            </w:r>
          </w:p>
        </w:tc>
        <w:tc>
          <w:tcPr>
            <w:tcW w:w="2551" w:type="dxa"/>
            <w:vAlign w:val="center"/>
          </w:tcPr>
          <w:p w:rsidR="003C31CE" w:rsidRDefault="00653AE7">
            <w:pPr>
              <w:pStyle w:val="2"/>
            </w:pPr>
            <w:r>
              <w:t>≤40万元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软管内窥镜购置成本</w:t>
            </w:r>
          </w:p>
        </w:tc>
        <w:tc>
          <w:tcPr>
            <w:tcW w:w="3430" w:type="dxa"/>
            <w:vAlign w:val="center"/>
          </w:tcPr>
          <w:p w:rsidR="003C31CE" w:rsidRDefault="00653AE7">
            <w:pPr>
              <w:pStyle w:val="2"/>
            </w:pPr>
            <w:r>
              <w:t>软管内窥镜购置成本</w:t>
            </w:r>
          </w:p>
        </w:tc>
        <w:tc>
          <w:tcPr>
            <w:tcW w:w="2551" w:type="dxa"/>
            <w:vAlign w:val="center"/>
          </w:tcPr>
          <w:p w:rsidR="003C31CE" w:rsidRDefault="00653AE7">
            <w:pPr>
              <w:pStyle w:val="2"/>
            </w:pPr>
            <w:r>
              <w:t>≤11万元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下滑器购置成本</w:t>
            </w:r>
          </w:p>
        </w:tc>
        <w:tc>
          <w:tcPr>
            <w:tcW w:w="3430" w:type="dxa"/>
            <w:vAlign w:val="center"/>
          </w:tcPr>
          <w:p w:rsidR="003C31CE" w:rsidRDefault="00653AE7">
            <w:pPr>
              <w:pStyle w:val="2"/>
            </w:pPr>
            <w:r>
              <w:t>下滑器购置成本</w:t>
            </w:r>
          </w:p>
        </w:tc>
        <w:tc>
          <w:tcPr>
            <w:tcW w:w="2551" w:type="dxa"/>
            <w:vAlign w:val="center"/>
          </w:tcPr>
          <w:p w:rsidR="003C31CE" w:rsidRDefault="00653AE7">
            <w:pPr>
              <w:pStyle w:val="2"/>
            </w:pPr>
            <w:r>
              <w:t>≤44万元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防毒面具滤罐、防弹头盔、防弹背心、全防护防弹衣、防弹盾牌、手机频率干扰器、射击夜视仪（双孔）、视频检查镜、节点探测器、国产软管内窥镜、下滑器满足特警</w:t>
            </w:r>
            <w:r>
              <w:lastRenderedPageBreak/>
              <w:t>工作需求情况。</w:t>
            </w:r>
          </w:p>
        </w:tc>
        <w:tc>
          <w:tcPr>
            <w:tcW w:w="3430" w:type="dxa"/>
            <w:vAlign w:val="center"/>
          </w:tcPr>
          <w:p w:rsidR="003C31CE" w:rsidRDefault="00653AE7">
            <w:pPr>
              <w:pStyle w:val="2"/>
            </w:pPr>
            <w:r>
              <w:lastRenderedPageBreak/>
              <w:t>防毒面具滤罐、防弹头盔、防弹背心、全防护防弹衣、防弹盾牌、手机频率干扰器、射击夜视仪（双孔）、视频检查镜、节点探测器、国产软管内窥镜、下滑器满足特警工作需求情况。</w:t>
            </w:r>
          </w:p>
        </w:tc>
        <w:tc>
          <w:tcPr>
            <w:tcW w:w="2551" w:type="dxa"/>
            <w:vAlign w:val="center"/>
          </w:tcPr>
          <w:p w:rsidR="003C31CE" w:rsidRDefault="00653AE7">
            <w:pPr>
              <w:pStyle w:val="2"/>
            </w:pPr>
            <w:r>
              <w:t>效果显著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防毒面具滤罐使用年限</w:t>
            </w:r>
          </w:p>
        </w:tc>
        <w:tc>
          <w:tcPr>
            <w:tcW w:w="3430" w:type="dxa"/>
            <w:vAlign w:val="center"/>
          </w:tcPr>
          <w:p w:rsidR="003C31CE" w:rsidRDefault="00653AE7">
            <w:pPr>
              <w:pStyle w:val="2"/>
            </w:pPr>
            <w:r>
              <w:t>防毒面具滤罐使用年限</w:t>
            </w:r>
          </w:p>
        </w:tc>
        <w:tc>
          <w:tcPr>
            <w:tcW w:w="2551" w:type="dxa"/>
            <w:vAlign w:val="center"/>
          </w:tcPr>
          <w:p w:rsidR="003C31CE" w:rsidRDefault="00653AE7">
            <w:pPr>
              <w:pStyle w:val="2"/>
            </w:pPr>
            <w:r>
              <w:t>≥5年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防弹头盔使用年限</w:t>
            </w:r>
          </w:p>
        </w:tc>
        <w:tc>
          <w:tcPr>
            <w:tcW w:w="3430" w:type="dxa"/>
            <w:vAlign w:val="center"/>
          </w:tcPr>
          <w:p w:rsidR="003C31CE" w:rsidRDefault="00653AE7">
            <w:pPr>
              <w:pStyle w:val="2"/>
            </w:pPr>
            <w:r>
              <w:t>防弹头盔使用年限</w:t>
            </w:r>
          </w:p>
        </w:tc>
        <w:tc>
          <w:tcPr>
            <w:tcW w:w="2551" w:type="dxa"/>
            <w:vAlign w:val="center"/>
          </w:tcPr>
          <w:p w:rsidR="003C31CE" w:rsidRDefault="00653AE7">
            <w:pPr>
              <w:pStyle w:val="2"/>
            </w:pPr>
            <w:r>
              <w:t>≥5年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防弹背心使用年限</w:t>
            </w:r>
          </w:p>
        </w:tc>
        <w:tc>
          <w:tcPr>
            <w:tcW w:w="3430" w:type="dxa"/>
            <w:vAlign w:val="center"/>
          </w:tcPr>
          <w:p w:rsidR="003C31CE" w:rsidRDefault="00653AE7">
            <w:pPr>
              <w:pStyle w:val="2"/>
            </w:pPr>
            <w:r>
              <w:t>防弹背心使用年限</w:t>
            </w:r>
          </w:p>
        </w:tc>
        <w:tc>
          <w:tcPr>
            <w:tcW w:w="2551" w:type="dxa"/>
            <w:vAlign w:val="center"/>
          </w:tcPr>
          <w:p w:rsidR="003C31CE" w:rsidRDefault="00653AE7">
            <w:pPr>
              <w:pStyle w:val="2"/>
            </w:pPr>
            <w:r>
              <w:t>≥5年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全防护防弹衣使用年限</w:t>
            </w:r>
          </w:p>
        </w:tc>
        <w:tc>
          <w:tcPr>
            <w:tcW w:w="3430" w:type="dxa"/>
            <w:vAlign w:val="center"/>
          </w:tcPr>
          <w:p w:rsidR="003C31CE" w:rsidRDefault="00653AE7">
            <w:pPr>
              <w:pStyle w:val="2"/>
            </w:pPr>
            <w:r>
              <w:t>全防护防弹衣使用年限</w:t>
            </w:r>
          </w:p>
        </w:tc>
        <w:tc>
          <w:tcPr>
            <w:tcW w:w="2551" w:type="dxa"/>
            <w:vAlign w:val="center"/>
          </w:tcPr>
          <w:p w:rsidR="003C31CE" w:rsidRDefault="00653AE7">
            <w:pPr>
              <w:pStyle w:val="2"/>
            </w:pPr>
            <w:r>
              <w:t>≥5年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防弹盾牌使用年限</w:t>
            </w:r>
          </w:p>
        </w:tc>
        <w:tc>
          <w:tcPr>
            <w:tcW w:w="3430" w:type="dxa"/>
            <w:vAlign w:val="center"/>
          </w:tcPr>
          <w:p w:rsidR="003C31CE" w:rsidRDefault="00653AE7">
            <w:pPr>
              <w:pStyle w:val="2"/>
            </w:pPr>
            <w:r>
              <w:t>防弹盾牌使用年限</w:t>
            </w:r>
          </w:p>
        </w:tc>
        <w:tc>
          <w:tcPr>
            <w:tcW w:w="2551" w:type="dxa"/>
            <w:vAlign w:val="center"/>
          </w:tcPr>
          <w:p w:rsidR="003C31CE" w:rsidRDefault="00653AE7">
            <w:pPr>
              <w:pStyle w:val="2"/>
            </w:pPr>
            <w:r>
              <w:t>≥5年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手机频率干扰器使用年限</w:t>
            </w:r>
          </w:p>
        </w:tc>
        <w:tc>
          <w:tcPr>
            <w:tcW w:w="3430" w:type="dxa"/>
            <w:vAlign w:val="center"/>
          </w:tcPr>
          <w:p w:rsidR="003C31CE" w:rsidRDefault="00653AE7">
            <w:pPr>
              <w:pStyle w:val="2"/>
            </w:pPr>
            <w:r>
              <w:t>手机频率干扰器使用年限</w:t>
            </w:r>
          </w:p>
        </w:tc>
        <w:tc>
          <w:tcPr>
            <w:tcW w:w="2551" w:type="dxa"/>
            <w:vAlign w:val="center"/>
          </w:tcPr>
          <w:p w:rsidR="003C31CE" w:rsidRDefault="00653AE7">
            <w:pPr>
              <w:pStyle w:val="2"/>
            </w:pPr>
            <w:r>
              <w:t>≥5年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射击夜视仪（双孔）使用年限</w:t>
            </w:r>
          </w:p>
        </w:tc>
        <w:tc>
          <w:tcPr>
            <w:tcW w:w="3430" w:type="dxa"/>
            <w:vAlign w:val="center"/>
          </w:tcPr>
          <w:p w:rsidR="003C31CE" w:rsidRDefault="00653AE7">
            <w:pPr>
              <w:pStyle w:val="2"/>
            </w:pPr>
            <w:r>
              <w:t>射击夜视仪（双孔）使用年限</w:t>
            </w:r>
          </w:p>
        </w:tc>
        <w:tc>
          <w:tcPr>
            <w:tcW w:w="2551" w:type="dxa"/>
            <w:vAlign w:val="center"/>
          </w:tcPr>
          <w:p w:rsidR="003C31CE" w:rsidRDefault="00653AE7">
            <w:pPr>
              <w:pStyle w:val="2"/>
            </w:pPr>
            <w:r>
              <w:t>≥3年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视频检查镜使用年限</w:t>
            </w:r>
          </w:p>
        </w:tc>
        <w:tc>
          <w:tcPr>
            <w:tcW w:w="3430" w:type="dxa"/>
            <w:vAlign w:val="center"/>
          </w:tcPr>
          <w:p w:rsidR="003C31CE" w:rsidRDefault="00653AE7">
            <w:pPr>
              <w:pStyle w:val="2"/>
            </w:pPr>
            <w:r>
              <w:t>视频检查镜使用年限</w:t>
            </w:r>
          </w:p>
        </w:tc>
        <w:tc>
          <w:tcPr>
            <w:tcW w:w="2551" w:type="dxa"/>
            <w:vAlign w:val="center"/>
          </w:tcPr>
          <w:p w:rsidR="003C31CE" w:rsidRDefault="00653AE7">
            <w:pPr>
              <w:pStyle w:val="2"/>
            </w:pPr>
            <w:r>
              <w:t>≥8年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节点探测器使用年限</w:t>
            </w:r>
          </w:p>
        </w:tc>
        <w:tc>
          <w:tcPr>
            <w:tcW w:w="3430" w:type="dxa"/>
            <w:vAlign w:val="center"/>
          </w:tcPr>
          <w:p w:rsidR="003C31CE" w:rsidRDefault="00653AE7">
            <w:pPr>
              <w:pStyle w:val="2"/>
            </w:pPr>
            <w:r>
              <w:t>节点探测器使用年限</w:t>
            </w:r>
          </w:p>
        </w:tc>
        <w:tc>
          <w:tcPr>
            <w:tcW w:w="2551" w:type="dxa"/>
            <w:vAlign w:val="center"/>
          </w:tcPr>
          <w:p w:rsidR="003C31CE" w:rsidRDefault="00653AE7">
            <w:pPr>
              <w:pStyle w:val="2"/>
            </w:pPr>
            <w:r>
              <w:t>≥8年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国产软管内窥镜使用年限</w:t>
            </w:r>
          </w:p>
        </w:tc>
        <w:tc>
          <w:tcPr>
            <w:tcW w:w="3430" w:type="dxa"/>
            <w:vAlign w:val="center"/>
          </w:tcPr>
          <w:p w:rsidR="003C31CE" w:rsidRDefault="00653AE7">
            <w:pPr>
              <w:pStyle w:val="2"/>
            </w:pPr>
            <w:r>
              <w:t>国产软管内窥镜使用年限</w:t>
            </w:r>
          </w:p>
        </w:tc>
        <w:tc>
          <w:tcPr>
            <w:tcW w:w="2551" w:type="dxa"/>
            <w:vAlign w:val="center"/>
          </w:tcPr>
          <w:p w:rsidR="003C31CE" w:rsidRDefault="00653AE7">
            <w:pPr>
              <w:pStyle w:val="2"/>
            </w:pPr>
            <w:r>
              <w:t>≥8年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下滑器使用年限</w:t>
            </w:r>
          </w:p>
        </w:tc>
        <w:tc>
          <w:tcPr>
            <w:tcW w:w="3430" w:type="dxa"/>
            <w:vAlign w:val="center"/>
          </w:tcPr>
          <w:p w:rsidR="003C31CE" w:rsidRDefault="00653AE7">
            <w:pPr>
              <w:pStyle w:val="2"/>
            </w:pPr>
            <w:r>
              <w:t>下滑器使用年限</w:t>
            </w:r>
          </w:p>
        </w:tc>
        <w:tc>
          <w:tcPr>
            <w:tcW w:w="2551" w:type="dxa"/>
            <w:vAlign w:val="center"/>
          </w:tcPr>
          <w:p w:rsidR="003C31CE" w:rsidRDefault="00653AE7">
            <w:pPr>
              <w:pStyle w:val="2"/>
            </w:pPr>
            <w:r>
              <w:t>≥1年</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设备使用人满意度</w:t>
            </w:r>
          </w:p>
        </w:tc>
        <w:tc>
          <w:tcPr>
            <w:tcW w:w="3430" w:type="dxa"/>
            <w:vAlign w:val="center"/>
          </w:tcPr>
          <w:p w:rsidR="003C31CE" w:rsidRDefault="00653AE7">
            <w:pPr>
              <w:pStyle w:val="2"/>
            </w:pPr>
            <w:r>
              <w:t>设备使用人满意度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726842">
      <w:pPr>
        <w:ind w:firstLine="560"/>
        <w:outlineLvl w:val="3"/>
      </w:pPr>
      <w:bookmarkStart w:id="27" w:name="_Toc97121139"/>
      <w:r>
        <w:rPr>
          <w:rFonts w:ascii="方正仿宋_GBK" w:eastAsia="方正仿宋_GBK" w:hAnsi="方正仿宋_GBK" w:cs="方正仿宋_GBK" w:hint="eastAsia"/>
          <w:color w:val="000000"/>
          <w:sz w:val="28"/>
          <w:lang w:eastAsia="zh-CN"/>
        </w:rPr>
        <w:t>28</w:t>
      </w:r>
      <w:r w:rsidR="00653AE7">
        <w:rPr>
          <w:rFonts w:ascii="方正仿宋_GBK" w:eastAsia="方正仿宋_GBK" w:hAnsi="方正仿宋_GBK" w:cs="方正仿宋_GBK"/>
          <w:color w:val="000000"/>
          <w:sz w:val="28"/>
        </w:rPr>
        <w:t>.公交分局信息化运维经费（中央）绩效目标表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341112天津市公安局公共交通治安分局</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公交分局信息化运维经费（中央）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146.78</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146.78</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为保障信息化项目持续可用，使信息化项目在各项公交安保工作中发挥突出作用，申请该运维费用。</w:t>
            </w:r>
            <w:r>
              <w:tab/>
            </w:r>
            <w:r>
              <w:tab/>
            </w:r>
            <w:r>
              <w:tab/>
            </w:r>
            <w:r>
              <w:tab/>
            </w:r>
            <w:r>
              <w:tab/>
            </w:r>
            <w:r>
              <w:tab/>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1.为保障信息化项目持续可用，使信息化项目在各项公交安保工作中发挥突出作用，申请该运维费用。</w:t>
            </w:r>
            <w:r>
              <w:tab/>
            </w:r>
            <w:r>
              <w:tab/>
            </w:r>
            <w:r>
              <w:tab/>
            </w:r>
            <w:r>
              <w:tab/>
            </w:r>
            <w:r>
              <w:tab/>
            </w:r>
            <w:r>
              <w:tab/>
            </w:r>
          </w:p>
          <w:p w:rsidR="003C31CE" w:rsidRDefault="003C31CE">
            <w:pPr>
              <w:pStyle w:val="2"/>
            </w:pP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系统运维数量</w:t>
            </w:r>
          </w:p>
        </w:tc>
        <w:tc>
          <w:tcPr>
            <w:tcW w:w="3430" w:type="dxa"/>
            <w:vAlign w:val="center"/>
          </w:tcPr>
          <w:p w:rsidR="003C31CE" w:rsidRDefault="00653AE7">
            <w:pPr>
              <w:pStyle w:val="2"/>
            </w:pPr>
            <w:r>
              <w:t>系统运维数量</w:t>
            </w:r>
          </w:p>
        </w:tc>
        <w:tc>
          <w:tcPr>
            <w:tcW w:w="2551" w:type="dxa"/>
            <w:vAlign w:val="center"/>
          </w:tcPr>
          <w:p w:rsidR="003C31CE" w:rsidRDefault="00653AE7">
            <w:pPr>
              <w:pStyle w:val="2"/>
            </w:pPr>
            <w:r>
              <w:t>4个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系统故障率</w:t>
            </w:r>
          </w:p>
        </w:tc>
        <w:tc>
          <w:tcPr>
            <w:tcW w:w="3430" w:type="dxa"/>
            <w:vAlign w:val="center"/>
          </w:tcPr>
          <w:p w:rsidR="003C31CE" w:rsidRDefault="00653AE7">
            <w:pPr>
              <w:pStyle w:val="2"/>
            </w:pPr>
            <w:r>
              <w:t>系统故障率</w:t>
            </w:r>
          </w:p>
        </w:tc>
        <w:tc>
          <w:tcPr>
            <w:tcW w:w="2551" w:type="dxa"/>
            <w:vAlign w:val="center"/>
          </w:tcPr>
          <w:p w:rsidR="003C31CE" w:rsidRDefault="00653AE7">
            <w:pPr>
              <w:pStyle w:val="2"/>
            </w:pPr>
            <w:r>
              <w:t>≤1%</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系统故障修复处理时间</w:t>
            </w:r>
          </w:p>
        </w:tc>
        <w:tc>
          <w:tcPr>
            <w:tcW w:w="3430" w:type="dxa"/>
            <w:vAlign w:val="center"/>
          </w:tcPr>
          <w:p w:rsidR="003C31CE" w:rsidRDefault="00653AE7">
            <w:pPr>
              <w:pStyle w:val="2"/>
            </w:pPr>
            <w:r>
              <w:t>系统故障修复处理时间</w:t>
            </w:r>
          </w:p>
        </w:tc>
        <w:tc>
          <w:tcPr>
            <w:tcW w:w="2551" w:type="dxa"/>
            <w:vAlign w:val="center"/>
          </w:tcPr>
          <w:p w:rsidR="003C31CE" w:rsidRDefault="00653AE7">
            <w:pPr>
              <w:pStyle w:val="2"/>
            </w:pPr>
            <w:r>
              <w:t>≤24小时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运维处置成本</w:t>
            </w:r>
          </w:p>
        </w:tc>
        <w:tc>
          <w:tcPr>
            <w:tcW w:w="3430" w:type="dxa"/>
            <w:vAlign w:val="center"/>
          </w:tcPr>
          <w:p w:rsidR="003C31CE" w:rsidRDefault="00653AE7">
            <w:pPr>
              <w:pStyle w:val="2"/>
            </w:pPr>
            <w:r>
              <w:t>运维处置成本</w:t>
            </w:r>
          </w:p>
        </w:tc>
        <w:tc>
          <w:tcPr>
            <w:tcW w:w="2551" w:type="dxa"/>
            <w:vAlign w:val="center"/>
          </w:tcPr>
          <w:p w:rsidR="003C31CE" w:rsidRDefault="00653AE7">
            <w:pPr>
              <w:pStyle w:val="2"/>
            </w:pPr>
            <w:r>
              <w:t>≤146.78万元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系统正常使用年限</w:t>
            </w:r>
          </w:p>
        </w:tc>
        <w:tc>
          <w:tcPr>
            <w:tcW w:w="3430" w:type="dxa"/>
            <w:vAlign w:val="center"/>
          </w:tcPr>
          <w:p w:rsidR="003C31CE" w:rsidRDefault="00653AE7">
            <w:pPr>
              <w:pStyle w:val="2"/>
            </w:pPr>
            <w:r>
              <w:t>系统正常使用年限</w:t>
            </w:r>
          </w:p>
        </w:tc>
        <w:tc>
          <w:tcPr>
            <w:tcW w:w="2551" w:type="dxa"/>
            <w:vAlign w:val="center"/>
          </w:tcPr>
          <w:p w:rsidR="003C31CE" w:rsidRDefault="00653AE7">
            <w:pPr>
              <w:pStyle w:val="2"/>
            </w:pPr>
            <w:r>
              <w:t>1年</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系统使用人员满意度</w:t>
            </w:r>
          </w:p>
        </w:tc>
        <w:tc>
          <w:tcPr>
            <w:tcW w:w="3430" w:type="dxa"/>
            <w:vAlign w:val="center"/>
          </w:tcPr>
          <w:p w:rsidR="003C31CE" w:rsidRDefault="00653AE7">
            <w:pPr>
              <w:pStyle w:val="2"/>
            </w:pPr>
            <w:r>
              <w:t>系统使用人员满意度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726842">
      <w:pPr>
        <w:ind w:firstLine="560"/>
        <w:outlineLvl w:val="3"/>
      </w:pPr>
      <w:bookmarkStart w:id="28" w:name="_Toc97121140"/>
      <w:r>
        <w:rPr>
          <w:rFonts w:ascii="方正仿宋_GBK" w:eastAsia="方正仿宋_GBK" w:hAnsi="方正仿宋_GBK" w:cs="方正仿宋_GBK" w:hint="eastAsia"/>
          <w:color w:val="000000"/>
          <w:sz w:val="28"/>
          <w:lang w:eastAsia="zh-CN"/>
        </w:rPr>
        <w:t>29</w:t>
      </w:r>
      <w:r w:rsidR="00653AE7">
        <w:rPr>
          <w:rFonts w:ascii="方正仿宋_GBK" w:eastAsia="方正仿宋_GBK" w:hAnsi="方正仿宋_GBK" w:cs="方正仿宋_GBK"/>
          <w:color w:val="000000"/>
          <w:sz w:val="28"/>
        </w:rPr>
        <w:t>.办案业务费（中央）绩效目标表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办案业务费（中央）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800.00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800.00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用于办案差旅费</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1.侦办各类刑事案件、治安案件，处置群体性事件</w:t>
            </w:r>
          </w:p>
          <w:p w:rsidR="003C31CE" w:rsidRDefault="00653AE7">
            <w:pPr>
              <w:pStyle w:val="2"/>
            </w:pPr>
            <w:r>
              <w:t>2.提升基层一线民警执法办案的保障水平</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保障办案民警人数</w:t>
            </w:r>
          </w:p>
        </w:tc>
        <w:tc>
          <w:tcPr>
            <w:tcW w:w="3430" w:type="dxa"/>
            <w:vAlign w:val="center"/>
          </w:tcPr>
          <w:p w:rsidR="003C31CE" w:rsidRDefault="00653AE7">
            <w:pPr>
              <w:pStyle w:val="2"/>
            </w:pPr>
            <w:r>
              <w:t>保障办案民警人数</w:t>
            </w:r>
          </w:p>
        </w:tc>
        <w:tc>
          <w:tcPr>
            <w:tcW w:w="2551" w:type="dxa"/>
            <w:vAlign w:val="center"/>
          </w:tcPr>
          <w:p w:rsidR="003C31CE" w:rsidRDefault="00653AE7">
            <w:pPr>
              <w:pStyle w:val="2"/>
            </w:pPr>
            <w:r>
              <w:t>≥3000人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命案破案率</w:t>
            </w:r>
          </w:p>
        </w:tc>
        <w:tc>
          <w:tcPr>
            <w:tcW w:w="3430" w:type="dxa"/>
            <w:vAlign w:val="center"/>
          </w:tcPr>
          <w:p w:rsidR="003C31CE" w:rsidRDefault="00653AE7">
            <w:pPr>
              <w:pStyle w:val="2"/>
            </w:pPr>
            <w:r>
              <w:t>命案破案率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对办案差旅费保障率</w:t>
            </w:r>
          </w:p>
        </w:tc>
        <w:tc>
          <w:tcPr>
            <w:tcW w:w="3430" w:type="dxa"/>
            <w:vAlign w:val="center"/>
          </w:tcPr>
          <w:p w:rsidR="003C31CE" w:rsidRDefault="00653AE7">
            <w:pPr>
              <w:pStyle w:val="2"/>
            </w:pPr>
            <w:r>
              <w:t>对办案差旅费保障率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经费执行年限</w:t>
            </w:r>
          </w:p>
        </w:tc>
        <w:tc>
          <w:tcPr>
            <w:tcW w:w="3430" w:type="dxa"/>
            <w:vAlign w:val="center"/>
          </w:tcPr>
          <w:p w:rsidR="003C31CE" w:rsidRDefault="00653AE7">
            <w:pPr>
              <w:pStyle w:val="2"/>
            </w:pPr>
            <w:r>
              <w:t>经费执行年限</w:t>
            </w:r>
          </w:p>
        </w:tc>
        <w:tc>
          <w:tcPr>
            <w:tcW w:w="2551" w:type="dxa"/>
            <w:vAlign w:val="center"/>
          </w:tcPr>
          <w:p w:rsidR="003C31CE" w:rsidRDefault="00653AE7">
            <w:pPr>
              <w:pStyle w:val="2"/>
            </w:pPr>
            <w:r>
              <w:t>1年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差旅费支出标准</w:t>
            </w:r>
          </w:p>
        </w:tc>
        <w:tc>
          <w:tcPr>
            <w:tcW w:w="3430" w:type="dxa"/>
            <w:vAlign w:val="center"/>
          </w:tcPr>
          <w:p w:rsidR="003C31CE" w:rsidRDefault="00653AE7">
            <w:pPr>
              <w:pStyle w:val="2"/>
            </w:pPr>
            <w:r>
              <w:t>差旅费支出标准</w:t>
            </w:r>
          </w:p>
        </w:tc>
        <w:tc>
          <w:tcPr>
            <w:tcW w:w="2551" w:type="dxa"/>
            <w:vAlign w:val="center"/>
          </w:tcPr>
          <w:p w:rsidR="003C31CE" w:rsidRDefault="00653AE7">
            <w:pPr>
              <w:pStyle w:val="2"/>
            </w:pPr>
            <w:r>
              <w:t>《天津市党政机关差旅费管理办法》</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提升案件破案率</w:t>
            </w:r>
          </w:p>
        </w:tc>
        <w:tc>
          <w:tcPr>
            <w:tcW w:w="3430" w:type="dxa"/>
            <w:vAlign w:val="center"/>
          </w:tcPr>
          <w:p w:rsidR="003C31CE" w:rsidRDefault="00653AE7">
            <w:pPr>
              <w:pStyle w:val="2"/>
            </w:pPr>
            <w:r>
              <w:t>提升案件破案率</w:t>
            </w:r>
          </w:p>
        </w:tc>
        <w:tc>
          <w:tcPr>
            <w:tcW w:w="2551" w:type="dxa"/>
            <w:vAlign w:val="center"/>
          </w:tcPr>
          <w:p w:rsidR="003C31CE" w:rsidRDefault="00653AE7">
            <w:pPr>
              <w:pStyle w:val="2"/>
            </w:pPr>
            <w:r>
              <w:t>显著提高</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办案人员满意度</w:t>
            </w:r>
          </w:p>
        </w:tc>
        <w:tc>
          <w:tcPr>
            <w:tcW w:w="3430" w:type="dxa"/>
            <w:vAlign w:val="center"/>
          </w:tcPr>
          <w:p w:rsidR="003C31CE" w:rsidRDefault="00653AE7">
            <w:pPr>
              <w:pStyle w:val="2"/>
            </w:pPr>
            <w:r>
              <w:t>办案人员满意度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3C31CE">
      <w:pPr>
        <w:jc w:val="center"/>
      </w:pPr>
    </w:p>
    <w:p w:rsidR="003C31CE" w:rsidRDefault="00726842">
      <w:pPr>
        <w:ind w:firstLine="560"/>
        <w:outlineLvl w:val="3"/>
      </w:pPr>
      <w:bookmarkStart w:id="29" w:name="_Toc97121142"/>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lang w:eastAsia="zh-CN"/>
        </w:rPr>
        <w:t>0</w:t>
      </w:r>
      <w:r w:rsidR="00653AE7">
        <w:rPr>
          <w:rFonts w:ascii="方正仿宋_GBK" w:eastAsia="方正仿宋_GBK" w:hAnsi="方正仿宋_GBK" w:cs="方正仿宋_GBK"/>
          <w:color w:val="000000"/>
          <w:sz w:val="28"/>
        </w:rPr>
        <w:t>.天津市公安监管中心项目-债券利息绩效目标表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天津市公安监管中心项目-债券利息</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303.00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303.00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用于政府一般债券付息</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1.通过按时完成债券付息，保障投资者权益。</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发行债券金额</w:t>
            </w:r>
          </w:p>
        </w:tc>
        <w:tc>
          <w:tcPr>
            <w:tcW w:w="3430" w:type="dxa"/>
            <w:vAlign w:val="center"/>
          </w:tcPr>
          <w:p w:rsidR="003C31CE" w:rsidRDefault="00653AE7">
            <w:pPr>
              <w:pStyle w:val="2"/>
            </w:pPr>
            <w:r>
              <w:t>发行债券金额</w:t>
            </w:r>
          </w:p>
        </w:tc>
        <w:tc>
          <w:tcPr>
            <w:tcW w:w="2551" w:type="dxa"/>
            <w:vAlign w:val="center"/>
          </w:tcPr>
          <w:p w:rsidR="003C31CE" w:rsidRDefault="00653AE7">
            <w:pPr>
              <w:pStyle w:val="2"/>
            </w:pPr>
            <w:r>
              <w:t>1亿元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债券利息发放率</w:t>
            </w:r>
          </w:p>
        </w:tc>
        <w:tc>
          <w:tcPr>
            <w:tcW w:w="3430" w:type="dxa"/>
            <w:vAlign w:val="center"/>
          </w:tcPr>
          <w:p w:rsidR="003C31CE" w:rsidRDefault="00653AE7">
            <w:pPr>
              <w:pStyle w:val="2"/>
            </w:pPr>
            <w:r>
              <w:t>债券利息发放率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偿还债券利息及时率</w:t>
            </w:r>
          </w:p>
        </w:tc>
        <w:tc>
          <w:tcPr>
            <w:tcW w:w="3430" w:type="dxa"/>
            <w:vAlign w:val="center"/>
          </w:tcPr>
          <w:p w:rsidR="003C31CE" w:rsidRDefault="00653AE7">
            <w:pPr>
              <w:pStyle w:val="2"/>
            </w:pPr>
            <w:r>
              <w:t>偿还债券利息及时率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偿还债券利息金额</w:t>
            </w:r>
          </w:p>
        </w:tc>
        <w:tc>
          <w:tcPr>
            <w:tcW w:w="3430" w:type="dxa"/>
            <w:vAlign w:val="center"/>
          </w:tcPr>
          <w:p w:rsidR="003C31CE" w:rsidRDefault="00653AE7">
            <w:pPr>
              <w:pStyle w:val="2"/>
            </w:pPr>
            <w:r>
              <w:t>偿还债券利息金额</w:t>
            </w:r>
          </w:p>
        </w:tc>
        <w:tc>
          <w:tcPr>
            <w:tcW w:w="2551" w:type="dxa"/>
            <w:vAlign w:val="center"/>
          </w:tcPr>
          <w:p w:rsidR="003C31CE" w:rsidRDefault="00653AE7">
            <w:pPr>
              <w:pStyle w:val="2"/>
            </w:pPr>
            <w:r>
              <w:t>303万元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保障债券受益人权益</w:t>
            </w:r>
          </w:p>
        </w:tc>
        <w:tc>
          <w:tcPr>
            <w:tcW w:w="3430" w:type="dxa"/>
            <w:vAlign w:val="center"/>
          </w:tcPr>
          <w:p w:rsidR="003C31CE" w:rsidRDefault="00653AE7">
            <w:pPr>
              <w:pStyle w:val="2"/>
            </w:pPr>
            <w:r>
              <w:t>保障债券受益人权益</w:t>
            </w:r>
          </w:p>
        </w:tc>
        <w:tc>
          <w:tcPr>
            <w:tcW w:w="2551" w:type="dxa"/>
            <w:vAlign w:val="center"/>
          </w:tcPr>
          <w:p w:rsidR="003C31CE" w:rsidRDefault="00653AE7">
            <w:pPr>
              <w:pStyle w:val="2"/>
            </w:pPr>
            <w:r>
              <w:t>有效保障</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公众对偿还债券利息投诉次数</w:t>
            </w:r>
          </w:p>
        </w:tc>
        <w:tc>
          <w:tcPr>
            <w:tcW w:w="3430" w:type="dxa"/>
            <w:vAlign w:val="center"/>
          </w:tcPr>
          <w:p w:rsidR="003C31CE" w:rsidRDefault="00653AE7">
            <w:pPr>
              <w:pStyle w:val="2"/>
            </w:pPr>
            <w:r>
              <w:t>公众对偿还债券利息投诉次数</w:t>
            </w:r>
          </w:p>
        </w:tc>
        <w:tc>
          <w:tcPr>
            <w:tcW w:w="2551" w:type="dxa"/>
            <w:vAlign w:val="center"/>
          </w:tcPr>
          <w:p w:rsidR="003C31CE" w:rsidRDefault="00653AE7">
            <w:pPr>
              <w:pStyle w:val="2"/>
            </w:pPr>
            <w:r>
              <w:t>&lt;1次</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726842">
      <w:pPr>
        <w:ind w:firstLine="560"/>
        <w:outlineLvl w:val="3"/>
      </w:pPr>
      <w:bookmarkStart w:id="30" w:name="_Toc97121143"/>
      <w:r>
        <w:rPr>
          <w:rFonts w:ascii="方正仿宋_GBK" w:eastAsia="方正仿宋_GBK" w:hAnsi="方正仿宋_GBK" w:cs="方正仿宋_GBK" w:hint="eastAsia"/>
          <w:color w:val="000000"/>
          <w:sz w:val="28"/>
          <w:lang w:eastAsia="zh-CN"/>
        </w:rPr>
        <w:t>31</w:t>
      </w:r>
      <w:r w:rsidR="00653AE7">
        <w:rPr>
          <w:rFonts w:ascii="方正仿宋_GBK" w:eastAsia="方正仿宋_GBK" w:hAnsi="方正仿宋_GBK" w:cs="方正仿宋_GBK"/>
          <w:color w:val="000000"/>
          <w:sz w:val="28"/>
        </w:rPr>
        <w:t>.天津市公安监管中心项目-债券利息绩效目标表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天津市公安监管中心项目-债券利息</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1157.18</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1157.18</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用于政府一般债券付息</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1.通过按时完成债券付息，保障投资者权益。</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发行债券金额</w:t>
            </w:r>
          </w:p>
        </w:tc>
        <w:tc>
          <w:tcPr>
            <w:tcW w:w="3430" w:type="dxa"/>
            <w:vAlign w:val="center"/>
          </w:tcPr>
          <w:p w:rsidR="003C31CE" w:rsidRDefault="00653AE7">
            <w:pPr>
              <w:pStyle w:val="2"/>
            </w:pPr>
            <w:r>
              <w:t>发行债券金额</w:t>
            </w:r>
          </w:p>
        </w:tc>
        <w:tc>
          <w:tcPr>
            <w:tcW w:w="2551" w:type="dxa"/>
            <w:vAlign w:val="center"/>
          </w:tcPr>
          <w:p w:rsidR="003C31CE" w:rsidRDefault="00653AE7">
            <w:pPr>
              <w:pStyle w:val="2"/>
            </w:pPr>
            <w:r>
              <w:t>2.91亿元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债券利息发放率</w:t>
            </w:r>
          </w:p>
        </w:tc>
        <w:tc>
          <w:tcPr>
            <w:tcW w:w="3430" w:type="dxa"/>
            <w:vAlign w:val="center"/>
          </w:tcPr>
          <w:p w:rsidR="003C31CE" w:rsidRDefault="00653AE7">
            <w:pPr>
              <w:pStyle w:val="2"/>
            </w:pPr>
            <w:r>
              <w:t>债券利息发放率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偿还债券利息及时率</w:t>
            </w:r>
          </w:p>
        </w:tc>
        <w:tc>
          <w:tcPr>
            <w:tcW w:w="3430" w:type="dxa"/>
            <w:vAlign w:val="center"/>
          </w:tcPr>
          <w:p w:rsidR="003C31CE" w:rsidRDefault="00653AE7">
            <w:pPr>
              <w:pStyle w:val="2"/>
            </w:pPr>
            <w:r>
              <w:t>偿还债券利息及时率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偿还债券利息金额</w:t>
            </w:r>
          </w:p>
        </w:tc>
        <w:tc>
          <w:tcPr>
            <w:tcW w:w="3430" w:type="dxa"/>
            <w:vAlign w:val="center"/>
          </w:tcPr>
          <w:p w:rsidR="003C31CE" w:rsidRDefault="00653AE7">
            <w:pPr>
              <w:pStyle w:val="2"/>
            </w:pPr>
            <w:r>
              <w:t>偿还债券利息金额</w:t>
            </w:r>
          </w:p>
        </w:tc>
        <w:tc>
          <w:tcPr>
            <w:tcW w:w="2551" w:type="dxa"/>
            <w:vAlign w:val="center"/>
          </w:tcPr>
          <w:p w:rsidR="003C31CE" w:rsidRDefault="00653AE7">
            <w:pPr>
              <w:pStyle w:val="2"/>
            </w:pPr>
            <w:r>
              <w:t>≤1157.18万元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保障债券受益人权益</w:t>
            </w:r>
          </w:p>
        </w:tc>
        <w:tc>
          <w:tcPr>
            <w:tcW w:w="3430" w:type="dxa"/>
            <w:vAlign w:val="center"/>
          </w:tcPr>
          <w:p w:rsidR="003C31CE" w:rsidRDefault="00653AE7">
            <w:pPr>
              <w:pStyle w:val="2"/>
            </w:pPr>
            <w:r>
              <w:t>保障债券受益人权益</w:t>
            </w:r>
          </w:p>
        </w:tc>
        <w:tc>
          <w:tcPr>
            <w:tcW w:w="2551" w:type="dxa"/>
            <w:vAlign w:val="center"/>
          </w:tcPr>
          <w:p w:rsidR="003C31CE" w:rsidRDefault="00653AE7">
            <w:pPr>
              <w:pStyle w:val="2"/>
            </w:pPr>
            <w:r>
              <w:t>有效保障</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公众对偿还债券利息投诉次数</w:t>
            </w:r>
          </w:p>
        </w:tc>
        <w:tc>
          <w:tcPr>
            <w:tcW w:w="3430" w:type="dxa"/>
            <w:vAlign w:val="center"/>
          </w:tcPr>
          <w:p w:rsidR="003C31CE" w:rsidRDefault="00653AE7">
            <w:pPr>
              <w:pStyle w:val="2"/>
            </w:pPr>
            <w:r>
              <w:t>公众对偿还债券利息投诉次数</w:t>
            </w:r>
          </w:p>
        </w:tc>
        <w:tc>
          <w:tcPr>
            <w:tcW w:w="2551" w:type="dxa"/>
            <w:vAlign w:val="center"/>
          </w:tcPr>
          <w:p w:rsidR="003C31CE" w:rsidRDefault="00653AE7">
            <w:pPr>
              <w:pStyle w:val="2"/>
            </w:pPr>
            <w:r>
              <w:t>&lt;1次</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3C31CE">
      <w:pPr>
        <w:jc w:val="center"/>
      </w:pPr>
    </w:p>
    <w:p w:rsidR="003C31CE" w:rsidRDefault="00726842">
      <w:pPr>
        <w:ind w:firstLine="560"/>
        <w:outlineLvl w:val="3"/>
      </w:pPr>
      <w:bookmarkStart w:id="31" w:name="_Toc97121145"/>
      <w:r>
        <w:rPr>
          <w:rFonts w:ascii="方正仿宋_GBK" w:eastAsia="方正仿宋_GBK" w:hAnsi="方正仿宋_GBK" w:cs="方正仿宋_GBK" w:hint="eastAsia"/>
          <w:color w:val="000000"/>
          <w:sz w:val="28"/>
          <w:lang w:eastAsia="zh-CN"/>
        </w:rPr>
        <w:t>3</w:t>
      </w:r>
      <w:r w:rsidR="00653AE7">
        <w:rPr>
          <w:rFonts w:ascii="方正仿宋_GBK" w:eastAsia="方正仿宋_GBK" w:hAnsi="方正仿宋_GBK" w:cs="方正仿宋_GBK"/>
          <w:color w:val="000000"/>
          <w:sz w:val="28"/>
        </w:rPr>
        <w:t>2.政府一般债券付息-市公安机动勤务中心绩效目标表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政府一般债券付息-市公安机动勤务中心</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162.15</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162.15</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用于政府一般债券付息</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1.通过按时完成债券付息，保障投资者权益。</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发行债券金额</w:t>
            </w:r>
          </w:p>
        </w:tc>
        <w:tc>
          <w:tcPr>
            <w:tcW w:w="3430" w:type="dxa"/>
            <w:vAlign w:val="center"/>
          </w:tcPr>
          <w:p w:rsidR="003C31CE" w:rsidRDefault="00653AE7">
            <w:pPr>
              <w:pStyle w:val="2"/>
            </w:pPr>
            <w:r>
              <w:t>发行债券金额</w:t>
            </w:r>
          </w:p>
        </w:tc>
        <w:tc>
          <w:tcPr>
            <w:tcW w:w="2551" w:type="dxa"/>
            <w:vAlign w:val="center"/>
          </w:tcPr>
          <w:p w:rsidR="003C31CE" w:rsidRDefault="00653AE7">
            <w:pPr>
              <w:pStyle w:val="2"/>
            </w:pPr>
            <w:r>
              <w:t>2376万元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债券利息发放率</w:t>
            </w:r>
          </w:p>
        </w:tc>
        <w:tc>
          <w:tcPr>
            <w:tcW w:w="3430" w:type="dxa"/>
            <w:vAlign w:val="center"/>
          </w:tcPr>
          <w:p w:rsidR="003C31CE" w:rsidRDefault="00653AE7">
            <w:pPr>
              <w:pStyle w:val="2"/>
            </w:pPr>
            <w:r>
              <w:t>债券利息发放率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偿还债券利息及时率</w:t>
            </w:r>
          </w:p>
        </w:tc>
        <w:tc>
          <w:tcPr>
            <w:tcW w:w="3430" w:type="dxa"/>
            <w:vAlign w:val="center"/>
          </w:tcPr>
          <w:p w:rsidR="003C31CE" w:rsidRDefault="00653AE7">
            <w:pPr>
              <w:pStyle w:val="2"/>
            </w:pPr>
            <w:r>
              <w:t>偿还债券利息及时率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偿还债券利息金额</w:t>
            </w:r>
          </w:p>
        </w:tc>
        <w:tc>
          <w:tcPr>
            <w:tcW w:w="3430" w:type="dxa"/>
            <w:vAlign w:val="center"/>
          </w:tcPr>
          <w:p w:rsidR="003C31CE" w:rsidRDefault="00653AE7">
            <w:pPr>
              <w:pStyle w:val="2"/>
            </w:pPr>
            <w:r>
              <w:t>偿还债券利息金额</w:t>
            </w:r>
          </w:p>
        </w:tc>
        <w:tc>
          <w:tcPr>
            <w:tcW w:w="2551" w:type="dxa"/>
            <w:vAlign w:val="center"/>
          </w:tcPr>
          <w:p w:rsidR="003C31CE" w:rsidRDefault="00653AE7">
            <w:pPr>
              <w:pStyle w:val="2"/>
            </w:pPr>
            <w:r>
              <w:t>≤162.16万元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保障债券受益人权益</w:t>
            </w:r>
          </w:p>
        </w:tc>
        <w:tc>
          <w:tcPr>
            <w:tcW w:w="3430" w:type="dxa"/>
            <w:vAlign w:val="center"/>
          </w:tcPr>
          <w:p w:rsidR="003C31CE" w:rsidRDefault="00653AE7">
            <w:pPr>
              <w:pStyle w:val="2"/>
            </w:pPr>
            <w:r>
              <w:t>保障债券受益人权益</w:t>
            </w:r>
          </w:p>
        </w:tc>
        <w:tc>
          <w:tcPr>
            <w:tcW w:w="2551" w:type="dxa"/>
            <w:vAlign w:val="center"/>
          </w:tcPr>
          <w:p w:rsidR="003C31CE" w:rsidRDefault="00653AE7">
            <w:pPr>
              <w:pStyle w:val="2"/>
            </w:pPr>
            <w:r>
              <w:t>有效保障</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公众对偿还债券利息投诉次数</w:t>
            </w:r>
          </w:p>
        </w:tc>
        <w:tc>
          <w:tcPr>
            <w:tcW w:w="3430" w:type="dxa"/>
            <w:vAlign w:val="center"/>
          </w:tcPr>
          <w:p w:rsidR="003C31CE" w:rsidRDefault="00653AE7">
            <w:pPr>
              <w:pStyle w:val="2"/>
            </w:pPr>
            <w:r>
              <w:t>公众对偿还债券利息投诉次数</w:t>
            </w:r>
          </w:p>
        </w:tc>
        <w:tc>
          <w:tcPr>
            <w:tcW w:w="2551" w:type="dxa"/>
            <w:vAlign w:val="center"/>
          </w:tcPr>
          <w:p w:rsidR="003C31CE" w:rsidRDefault="00653AE7">
            <w:pPr>
              <w:pStyle w:val="2"/>
            </w:pPr>
            <w:r>
              <w:t>&lt;1次</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726842">
      <w:pPr>
        <w:ind w:firstLine="560"/>
        <w:outlineLvl w:val="3"/>
      </w:pPr>
      <w:bookmarkStart w:id="32" w:name="_Toc97121146"/>
      <w:r>
        <w:rPr>
          <w:rFonts w:ascii="方正仿宋_GBK" w:eastAsia="方正仿宋_GBK" w:hAnsi="方正仿宋_GBK" w:cs="方正仿宋_GBK" w:hint="eastAsia"/>
          <w:color w:val="000000"/>
          <w:sz w:val="28"/>
          <w:lang w:eastAsia="zh-CN"/>
        </w:rPr>
        <w:t>3</w:t>
      </w:r>
      <w:r w:rsidR="00653AE7">
        <w:rPr>
          <w:rFonts w:ascii="方正仿宋_GBK" w:eastAsia="方正仿宋_GBK" w:hAnsi="方正仿宋_GBK" w:cs="方正仿宋_GBK"/>
          <w:color w:val="000000"/>
          <w:sz w:val="28"/>
        </w:rPr>
        <w:t>3.政府一般债券付息-天津市公共安全教育体验馆暨天津警察博物馆项目绩效目标表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341118天津市公安局警务保障部</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政府一般债券付息-天津市公共安全教育体验馆暨天津警察博物馆项目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11.76</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11.76</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用于政府一般债券付息</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1.通过按时完成债券付息，保障投资者权益。</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发行债券金额</w:t>
            </w:r>
          </w:p>
        </w:tc>
        <w:tc>
          <w:tcPr>
            <w:tcW w:w="3430" w:type="dxa"/>
            <w:vAlign w:val="center"/>
          </w:tcPr>
          <w:p w:rsidR="003C31CE" w:rsidRDefault="00653AE7">
            <w:pPr>
              <w:pStyle w:val="2"/>
            </w:pPr>
            <w:r>
              <w:t>发行债券金额</w:t>
            </w:r>
          </w:p>
        </w:tc>
        <w:tc>
          <w:tcPr>
            <w:tcW w:w="2551" w:type="dxa"/>
            <w:vAlign w:val="center"/>
          </w:tcPr>
          <w:p w:rsidR="003C31CE" w:rsidRDefault="00653AE7">
            <w:pPr>
              <w:pStyle w:val="2"/>
            </w:pPr>
            <w:r>
              <w:t>300万元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债券利息发放率</w:t>
            </w:r>
          </w:p>
        </w:tc>
        <w:tc>
          <w:tcPr>
            <w:tcW w:w="3430" w:type="dxa"/>
            <w:vAlign w:val="center"/>
          </w:tcPr>
          <w:p w:rsidR="003C31CE" w:rsidRDefault="00653AE7">
            <w:pPr>
              <w:pStyle w:val="2"/>
            </w:pPr>
            <w:r>
              <w:t>债券利息发放率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偿还债券利息及时率</w:t>
            </w:r>
          </w:p>
        </w:tc>
        <w:tc>
          <w:tcPr>
            <w:tcW w:w="3430" w:type="dxa"/>
            <w:vAlign w:val="center"/>
          </w:tcPr>
          <w:p w:rsidR="003C31CE" w:rsidRDefault="00653AE7">
            <w:pPr>
              <w:pStyle w:val="2"/>
            </w:pPr>
            <w:r>
              <w:t>偿还债券利息及时率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偿还债券利息金额</w:t>
            </w:r>
          </w:p>
        </w:tc>
        <w:tc>
          <w:tcPr>
            <w:tcW w:w="3430" w:type="dxa"/>
            <w:vAlign w:val="center"/>
          </w:tcPr>
          <w:p w:rsidR="003C31CE" w:rsidRDefault="00653AE7">
            <w:pPr>
              <w:pStyle w:val="2"/>
            </w:pPr>
            <w:r>
              <w:t>偿还债券利息金额</w:t>
            </w:r>
          </w:p>
        </w:tc>
        <w:tc>
          <w:tcPr>
            <w:tcW w:w="2551" w:type="dxa"/>
            <w:vAlign w:val="center"/>
          </w:tcPr>
          <w:p w:rsidR="003C31CE" w:rsidRDefault="00653AE7">
            <w:pPr>
              <w:pStyle w:val="2"/>
            </w:pPr>
            <w:r>
              <w:t>11.76万元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保障债券受益人权益</w:t>
            </w:r>
          </w:p>
        </w:tc>
        <w:tc>
          <w:tcPr>
            <w:tcW w:w="3430" w:type="dxa"/>
            <w:vAlign w:val="center"/>
          </w:tcPr>
          <w:p w:rsidR="003C31CE" w:rsidRDefault="00653AE7">
            <w:pPr>
              <w:pStyle w:val="2"/>
            </w:pPr>
            <w:r>
              <w:t>保障债券受益人权益</w:t>
            </w:r>
          </w:p>
        </w:tc>
        <w:tc>
          <w:tcPr>
            <w:tcW w:w="2551" w:type="dxa"/>
            <w:vAlign w:val="center"/>
          </w:tcPr>
          <w:p w:rsidR="003C31CE" w:rsidRDefault="00653AE7">
            <w:pPr>
              <w:pStyle w:val="2"/>
            </w:pPr>
            <w:r>
              <w:t>有效保障</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公众对偿还债券利息投诉次数</w:t>
            </w:r>
          </w:p>
        </w:tc>
        <w:tc>
          <w:tcPr>
            <w:tcW w:w="3430" w:type="dxa"/>
            <w:vAlign w:val="center"/>
          </w:tcPr>
          <w:p w:rsidR="003C31CE" w:rsidRDefault="00653AE7">
            <w:pPr>
              <w:pStyle w:val="2"/>
            </w:pPr>
            <w:r>
              <w:t>公众对偿还债券利息投诉次数</w:t>
            </w:r>
          </w:p>
        </w:tc>
        <w:tc>
          <w:tcPr>
            <w:tcW w:w="2551" w:type="dxa"/>
            <w:vAlign w:val="center"/>
          </w:tcPr>
          <w:p w:rsidR="003C31CE" w:rsidRDefault="00653AE7">
            <w:pPr>
              <w:pStyle w:val="2"/>
            </w:pPr>
            <w:r>
              <w:t>&lt;1次</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726842">
      <w:pPr>
        <w:ind w:firstLine="560"/>
        <w:outlineLvl w:val="3"/>
      </w:pPr>
      <w:bookmarkStart w:id="33" w:name="_Toc97121148"/>
      <w:r>
        <w:rPr>
          <w:rFonts w:ascii="方正仿宋_GBK" w:eastAsia="方正仿宋_GBK" w:hAnsi="方正仿宋_GBK" w:cs="方正仿宋_GBK" w:hint="eastAsia"/>
          <w:color w:val="000000"/>
          <w:sz w:val="28"/>
          <w:lang w:eastAsia="zh-CN"/>
        </w:rPr>
        <w:t>34</w:t>
      </w:r>
      <w:r w:rsidR="00653AE7">
        <w:rPr>
          <w:rFonts w:ascii="方正仿宋_GBK" w:eastAsia="方正仿宋_GBK" w:hAnsi="方正仿宋_GBK" w:cs="方正仿宋_GBK"/>
          <w:color w:val="000000"/>
          <w:sz w:val="28"/>
        </w:rPr>
        <w:t>.科信总队科技信息化研究与发展工作经费绩效目标表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科信总队科技信息化研究与发展工作经费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105.00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105.00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用于项目科研</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1.每年完成30个科研项目的研发验收工作，提升基层信息化能力水平。</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支持创新、创业、科研项目数量</w:t>
            </w:r>
          </w:p>
        </w:tc>
        <w:tc>
          <w:tcPr>
            <w:tcW w:w="3430" w:type="dxa"/>
            <w:vAlign w:val="center"/>
          </w:tcPr>
          <w:p w:rsidR="003C31CE" w:rsidRDefault="00653AE7">
            <w:pPr>
              <w:pStyle w:val="2"/>
            </w:pPr>
            <w:r>
              <w:t>支持创新、创业、科研项目数量</w:t>
            </w:r>
          </w:p>
        </w:tc>
        <w:tc>
          <w:tcPr>
            <w:tcW w:w="2551" w:type="dxa"/>
            <w:vAlign w:val="center"/>
          </w:tcPr>
          <w:p w:rsidR="003C31CE" w:rsidRDefault="00653AE7">
            <w:pPr>
              <w:pStyle w:val="2"/>
            </w:pPr>
            <w:r>
              <w:t>≥30个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科研项目结项通过率</w:t>
            </w:r>
          </w:p>
        </w:tc>
        <w:tc>
          <w:tcPr>
            <w:tcW w:w="3430" w:type="dxa"/>
            <w:vAlign w:val="center"/>
          </w:tcPr>
          <w:p w:rsidR="003C31CE" w:rsidRDefault="00653AE7">
            <w:pPr>
              <w:pStyle w:val="2"/>
            </w:pPr>
            <w:r>
              <w:t>科研项目结项通过率</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科研支出经费</w:t>
            </w:r>
          </w:p>
        </w:tc>
        <w:tc>
          <w:tcPr>
            <w:tcW w:w="3430" w:type="dxa"/>
            <w:vAlign w:val="center"/>
          </w:tcPr>
          <w:p w:rsidR="003C31CE" w:rsidRDefault="00653AE7">
            <w:pPr>
              <w:pStyle w:val="2"/>
            </w:pPr>
            <w:r>
              <w:t>科研支出经费</w:t>
            </w:r>
          </w:p>
        </w:tc>
        <w:tc>
          <w:tcPr>
            <w:tcW w:w="2551" w:type="dxa"/>
            <w:vAlign w:val="center"/>
          </w:tcPr>
          <w:p w:rsidR="003C31CE" w:rsidRDefault="00653AE7">
            <w:pPr>
              <w:pStyle w:val="2"/>
            </w:pPr>
            <w:r>
              <w:t>≤105万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研究进度及时率</w:t>
            </w:r>
          </w:p>
        </w:tc>
        <w:tc>
          <w:tcPr>
            <w:tcW w:w="3430" w:type="dxa"/>
            <w:vAlign w:val="center"/>
          </w:tcPr>
          <w:p w:rsidR="003C31CE" w:rsidRDefault="00653AE7">
            <w:pPr>
              <w:pStyle w:val="2"/>
            </w:pPr>
            <w:r>
              <w:t>研究进度及时率</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科研成果被引用次数</w:t>
            </w:r>
          </w:p>
        </w:tc>
        <w:tc>
          <w:tcPr>
            <w:tcW w:w="3430" w:type="dxa"/>
            <w:vAlign w:val="center"/>
          </w:tcPr>
          <w:p w:rsidR="003C31CE" w:rsidRDefault="00653AE7">
            <w:pPr>
              <w:pStyle w:val="2"/>
            </w:pPr>
            <w:r>
              <w:t>科研成果被引用次数</w:t>
            </w:r>
          </w:p>
        </w:tc>
        <w:tc>
          <w:tcPr>
            <w:tcW w:w="2551" w:type="dxa"/>
            <w:vAlign w:val="center"/>
          </w:tcPr>
          <w:p w:rsidR="003C31CE" w:rsidRDefault="00653AE7">
            <w:pPr>
              <w:pStyle w:val="2"/>
            </w:pPr>
            <w:r>
              <w:t>≥30个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项目延续性</w:t>
            </w:r>
          </w:p>
        </w:tc>
        <w:tc>
          <w:tcPr>
            <w:tcW w:w="3430" w:type="dxa"/>
            <w:vAlign w:val="center"/>
          </w:tcPr>
          <w:p w:rsidR="003C31CE" w:rsidRDefault="00653AE7">
            <w:pPr>
              <w:pStyle w:val="2"/>
            </w:pPr>
            <w:r>
              <w:t>项目延续性</w:t>
            </w:r>
          </w:p>
        </w:tc>
        <w:tc>
          <w:tcPr>
            <w:tcW w:w="2551" w:type="dxa"/>
            <w:vAlign w:val="center"/>
          </w:tcPr>
          <w:p w:rsidR="003C31CE" w:rsidRDefault="00653AE7">
            <w:pPr>
              <w:pStyle w:val="2"/>
            </w:pPr>
            <w:r>
              <w:t>≥30个</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科研人员满意度</w:t>
            </w:r>
          </w:p>
        </w:tc>
        <w:tc>
          <w:tcPr>
            <w:tcW w:w="3430" w:type="dxa"/>
            <w:vAlign w:val="center"/>
          </w:tcPr>
          <w:p w:rsidR="003C31CE" w:rsidRDefault="00653AE7">
            <w:pPr>
              <w:pStyle w:val="2"/>
            </w:pPr>
            <w:r>
              <w:t>科研人员满意度</w:t>
            </w:r>
          </w:p>
        </w:tc>
        <w:tc>
          <w:tcPr>
            <w:tcW w:w="2551" w:type="dxa"/>
            <w:vAlign w:val="center"/>
          </w:tcPr>
          <w:p w:rsidR="003C31CE" w:rsidRDefault="00653AE7">
            <w:pPr>
              <w:pStyle w:val="2"/>
            </w:pPr>
            <w:r>
              <w:t>≥96%</w:t>
            </w:r>
          </w:p>
        </w:tc>
      </w:tr>
    </w:tbl>
    <w:p w:rsidR="003C31CE" w:rsidRDefault="003C31CE">
      <w:pPr>
        <w:sectPr w:rsidR="003C31CE">
          <w:pgSz w:w="11900" w:h="16840"/>
          <w:pgMar w:top="1984" w:right="1304" w:bottom="1134" w:left="1304" w:header="720" w:footer="720" w:gutter="0"/>
          <w:cols w:space="720"/>
        </w:sectPr>
      </w:pPr>
    </w:p>
    <w:p w:rsidR="007B348A" w:rsidRDefault="007B348A">
      <w:pPr>
        <w:ind w:firstLine="560"/>
        <w:outlineLvl w:val="3"/>
        <w:rPr>
          <w:rFonts w:ascii="方正仿宋_GBK" w:eastAsia="方正仿宋_GBK" w:hAnsi="方正仿宋_GBK" w:cs="方正仿宋_GBK" w:hint="eastAsia"/>
          <w:color w:val="000000"/>
          <w:sz w:val="28"/>
          <w:lang w:eastAsia="zh-CN"/>
        </w:rPr>
      </w:pPr>
      <w:bookmarkStart w:id="34" w:name="_Toc97121150"/>
    </w:p>
    <w:p w:rsidR="003C31CE" w:rsidRDefault="00726842">
      <w:pPr>
        <w:ind w:firstLine="560"/>
        <w:outlineLvl w:val="3"/>
      </w:pPr>
      <w:r>
        <w:rPr>
          <w:rFonts w:ascii="方正仿宋_GBK" w:eastAsia="方正仿宋_GBK" w:hAnsi="方正仿宋_GBK" w:cs="方正仿宋_GBK" w:hint="eastAsia"/>
          <w:color w:val="000000"/>
          <w:sz w:val="28"/>
          <w:lang w:eastAsia="zh-CN"/>
        </w:rPr>
        <w:t>35</w:t>
      </w:r>
      <w:r w:rsidR="00653AE7">
        <w:rPr>
          <w:rFonts w:ascii="方正仿宋_GBK" w:eastAsia="方正仿宋_GBK" w:hAnsi="方正仿宋_GBK" w:cs="方正仿宋_GBK"/>
          <w:color w:val="000000"/>
          <w:sz w:val="28"/>
        </w:rPr>
        <w:t>.铁路护路联防工作办公业务经费绩效目标表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铁路护路联防工作办公业务经费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28.00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28.00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全面推进我市铁路护路联防工作有序开展，提升平安铁路创建整体水平。加强铁路护路专职队伍建设，维护沿线治安稳定。加强铁路护路专兼职干部及专职队员培训，不断提高其政治素质及综合业务水平。深入开展爱路护路宣传教育活动，提高沿线中小学生及广大群众护路联防相关法律、法规及铁路安全常识的知晓率及普及率。确保实现我市铁路沿线治安秩序稳定，铁路交通事故逐年递减，铁路运输安全畅通的总体目标。</w:t>
            </w:r>
            <w:r>
              <w:tab/>
            </w:r>
            <w:r>
              <w:tab/>
            </w:r>
            <w:r>
              <w:tab/>
            </w:r>
            <w:r>
              <w:tab/>
            </w:r>
          </w:p>
          <w:p w:rsidR="003C31CE" w:rsidRDefault="003C31CE">
            <w:pPr>
              <w:pStyle w:val="2"/>
            </w:pP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全面推进我市铁路护路联防工作有序开展，提升平安铁路创建整体水平。加强铁路护路专职队伍建设，维护沿线治安稳定。加强铁路护路专兼职干部及专职队员培训，不断提高其政治素质及综合业务水平。深入开展爱路护路宣传教育活动，提高沿线中小学生及广大群众护路联防相关法律、法规及铁路安全常识的知晓率及普及率。确保实现我市铁路沿线治安秩序稳定，铁路交通事故逐年递减，铁路运输安全畅通的总体目标。</w:t>
            </w:r>
            <w:r>
              <w:tab/>
            </w:r>
            <w:r>
              <w:tab/>
            </w:r>
            <w:r>
              <w:tab/>
            </w:r>
            <w:r>
              <w:tab/>
            </w:r>
          </w:p>
          <w:p w:rsidR="003C31CE" w:rsidRDefault="003C31CE">
            <w:pPr>
              <w:pStyle w:val="2"/>
            </w:pP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举办全市专兼职护路干部及专职队员培训班</w:t>
            </w:r>
          </w:p>
        </w:tc>
        <w:tc>
          <w:tcPr>
            <w:tcW w:w="3430" w:type="dxa"/>
            <w:vAlign w:val="center"/>
          </w:tcPr>
          <w:p w:rsidR="003C31CE" w:rsidRDefault="00653AE7">
            <w:pPr>
              <w:pStyle w:val="2"/>
            </w:pPr>
            <w:r>
              <w:t>举办全市专兼职护路干部及专职队员培训</w:t>
            </w:r>
          </w:p>
        </w:tc>
        <w:tc>
          <w:tcPr>
            <w:tcW w:w="2551" w:type="dxa"/>
            <w:vAlign w:val="center"/>
          </w:tcPr>
          <w:p w:rsidR="003C31CE" w:rsidRDefault="00653AE7">
            <w:pPr>
              <w:pStyle w:val="2"/>
            </w:pPr>
            <w:r>
              <w:t>≤4万元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办公用品购买，报刊杂志订阅，办公耗材</w:t>
            </w:r>
          </w:p>
        </w:tc>
        <w:tc>
          <w:tcPr>
            <w:tcW w:w="3430" w:type="dxa"/>
            <w:vAlign w:val="center"/>
          </w:tcPr>
          <w:p w:rsidR="003C31CE" w:rsidRDefault="00653AE7">
            <w:pPr>
              <w:pStyle w:val="2"/>
            </w:pPr>
            <w:r>
              <w:t>办公用品购买，报刊杂志订阅，办公耗材</w:t>
            </w:r>
          </w:p>
        </w:tc>
        <w:tc>
          <w:tcPr>
            <w:tcW w:w="2551" w:type="dxa"/>
            <w:vAlign w:val="center"/>
          </w:tcPr>
          <w:p w:rsidR="003C31CE" w:rsidRDefault="00653AE7">
            <w:pPr>
              <w:pStyle w:val="2"/>
            </w:pPr>
            <w:r>
              <w:t>≤5万元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爱路护路宣传品购买、定制等</w:t>
            </w:r>
          </w:p>
        </w:tc>
        <w:tc>
          <w:tcPr>
            <w:tcW w:w="3430" w:type="dxa"/>
            <w:vAlign w:val="center"/>
          </w:tcPr>
          <w:p w:rsidR="003C31CE" w:rsidRDefault="00653AE7">
            <w:pPr>
              <w:pStyle w:val="2"/>
            </w:pPr>
            <w:r>
              <w:t>爱路护路宣传品购买、定制等</w:t>
            </w:r>
          </w:p>
        </w:tc>
        <w:tc>
          <w:tcPr>
            <w:tcW w:w="2551" w:type="dxa"/>
            <w:vAlign w:val="center"/>
          </w:tcPr>
          <w:p w:rsidR="003C31CE" w:rsidRDefault="00653AE7">
            <w:pPr>
              <w:pStyle w:val="2"/>
            </w:pPr>
            <w:r>
              <w:t>≤6.4万元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办公设备购置</w:t>
            </w:r>
          </w:p>
        </w:tc>
        <w:tc>
          <w:tcPr>
            <w:tcW w:w="3430" w:type="dxa"/>
            <w:vAlign w:val="center"/>
          </w:tcPr>
          <w:p w:rsidR="003C31CE" w:rsidRDefault="00653AE7">
            <w:pPr>
              <w:pStyle w:val="2"/>
            </w:pPr>
            <w:r>
              <w:t>办公设备购置</w:t>
            </w:r>
          </w:p>
        </w:tc>
        <w:tc>
          <w:tcPr>
            <w:tcW w:w="2551" w:type="dxa"/>
            <w:vAlign w:val="center"/>
          </w:tcPr>
          <w:p w:rsidR="003C31CE" w:rsidRDefault="00653AE7">
            <w:pPr>
              <w:pStyle w:val="2"/>
            </w:pPr>
            <w:r>
              <w:t>≤1.5万元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邮电费用</w:t>
            </w:r>
          </w:p>
        </w:tc>
        <w:tc>
          <w:tcPr>
            <w:tcW w:w="3430" w:type="dxa"/>
            <w:vAlign w:val="center"/>
          </w:tcPr>
          <w:p w:rsidR="003C31CE" w:rsidRDefault="00653AE7">
            <w:pPr>
              <w:pStyle w:val="2"/>
            </w:pPr>
            <w:r>
              <w:t>网络宽带、快递邮政</w:t>
            </w:r>
          </w:p>
        </w:tc>
        <w:tc>
          <w:tcPr>
            <w:tcW w:w="2551" w:type="dxa"/>
            <w:vAlign w:val="center"/>
          </w:tcPr>
          <w:p w:rsidR="003C31CE" w:rsidRDefault="00653AE7">
            <w:pPr>
              <w:pStyle w:val="2"/>
            </w:pPr>
            <w:r>
              <w:t>≤5万元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差旅费</w:t>
            </w:r>
          </w:p>
        </w:tc>
        <w:tc>
          <w:tcPr>
            <w:tcW w:w="3430" w:type="dxa"/>
            <w:vAlign w:val="center"/>
          </w:tcPr>
          <w:p w:rsidR="003C31CE" w:rsidRDefault="00653AE7">
            <w:pPr>
              <w:pStyle w:val="2"/>
            </w:pPr>
            <w:r>
              <w:t>出差</w:t>
            </w:r>
          </w:p>
        </w:tc>
        <w:tc>
          <w:tcPr>
            <w:tcW w:w="2551" w:type="dxa"/>
            <w:vAlign w:val="center"/>
          </w:tcPr>
          <w:p w:rsidR="003C31CE" w:rsidRDefault="00653AE7">
            <w:pPr>
              <w:pStyle w:val="2"/>
            </w:pPr>
            <w:r>
              <w:t>≤0.8万元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会议</w:t>
            </w:r>
          </w:p>
        </w:tc>
        <w:tc>
          <w:tcPr>
            <w:tcW w:w="3430" w:type="dxa"/>
            <w:vAlign w:val="center"/>
          </w:tcPr>
          <w:p w:rsidR="003C31CE" w:rsidRDefault="00653AE7">
            <w:pPr>
              <w:pStyle w:val="2"/>
            </w:pPr>
            <w:r>
              <w:t>会议</w:t>
            </w:r>
          </w:p>
        </w:tc>
        <w:tc>
          <w:tcPr>
            <w:tcW w:w="2551" w:type="dxa"/>
            <w:vAlign w:val="center"/>
          </w:tcPr>
          <w:p w:rsidR="003C31CE" w:rsidRDefault="00653AE7">
            <w:pPr>
              <w:pStyle w:val="2"/>
            </w:pPr>
            <w:r>
              <w:t>≤1万元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劳保用品</w:t>
            </w:r>
          </w:p>
        </w:tc>
        <w:tc>
          <w:tcPr>
            <w:tcW w:w="3430" w:type="dxa"/>
            <w:vAlign w:val="center"/>
          </w:tcPr>
          <w:p w:rsidR="003C31CE" w:rsidRDefault="00653AE7">
            <w:pPr>
              <w:pStyle w:val="2"/>
            </w:pPr>
            <w:r>
              <w:t>服装、装备、劳保用品、防疫物资等</w:t>
            </w:r>
          </w:p>
        </w:tc>
        <w:tc>
          <w:tcPr>
            <w:tcW w:w="2551" w:type="dxa"/>
            <w:vAlign w:val="center"/>
          </w:tcPr>
          <w:p w:rsidR="003C31CE" w:rsidRDefault="00653AE7">
            <w:pPr>
              <w:pStyle w:val="2"/>
            </w:pPr>
            <w:r>
              <w:t>≤4万元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办公设备维修维护</w:t>
            </w:r>
          </w:p>
        </w:tc>
        <w:tc>
          <w:tcPr>
            <w:tcW w:w="3430" w:type="dxa"/>
            <w:vAlign w:val="center"/>
          </w:tcPr>
          <w:p w:rsidR="003C31CE" w:rsidRDefault="00653AE7">
            <w:pPr>
              <w:pStyle w:val="2"/>
            </w:pPr>
            <w:r>
              <w:t>办公设备维修维护</w:t>
            </w:r>
          </w:p>
        </w:tc>
        <w:tc>
          <w:tcPr>
            <w:tcW w:w="2551" w:type="dxa"/>
            <w:vAlign w:val="center"/>
          </w:tcPr>
          <w:p w:rsidR="003C31CE" w:rsidRDefault="00653AE7">
            <w:pPr>
              <w:pStyle w:val="2"/>
            </w:pPr>
            <w:r>
              <w:t>≤0.3万元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办公室工作正常运转率</w:t>
            </w:r>
          </w:p>
        </w:tc>
        <w:tc>
          <w:tcPr>
            <w:tcW w:w="3430" w:type="dxa"/>
            <w:vAlign w:val="center"/>
          </w:tcPr>
          <w:p w:rsidR="003C31CE" w:rsidRDefault="00653AE7">
            <w:pPr>
              <w:pStyle w:val="2"/>
            </w:pPr>
            <w:r>
              <w:t>办公室工作正常运转率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宣传工作率</w:t>
            </w:r>
          </w:p>
        </w:tc>
        <w:tc>
          <w:tcPr>
            <w:tcW w:w="3430" w:type="dxa"/>
            <w:vAlign w:val="center"/>
          </w:tcPr>
          <w:p w:rsidR="003C31CE" w:rsidRDefault="00653AE7">
            <w:pPr>
              <w:pStyle w:val="2"/>
            </w:pPr>
            <w:r>
              <w:t>宣传工作率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专项工作实施率</w:t>
            </w:r>
          </w:p>
        </w:tc>
        <w:tc>
          <w:tcPr>
            <w:tcW w:w="3430" w:type="dxa"/>
            <w:vAlign w:val="center"/>
          </w:tcPr>
          <w:p w:rsidR="003C31CE" w:rsidRDefault="00653AE7">
            <w:pPr>
              <w:pStyle w:val="2"/>
            </w:pPr>
            <w:r>
              <w:t>专项工作实施率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全市专兼职护路干部及专职队员培训班完成时间</w:t>
            </w:r>
          </w:p>
        </w:tc>
        <w:tc>
          <w:tcPr>
            <w:tcW w:w="3430" w:type="dxa"/>
            <w:vAlign w:val="center"/>
          </w:tcPr>
          <w:p w:rsidR="003C31CE" w:rsidRDefault="00653AE7">
            <w:pPr>
              <w:pStyle w:val="2"/>
            </w:pPr>
            <w:r>
              <w:t>全市专兼职护路干部及专职队员培训班完成时间</w:t>
            </w:r>
          </w:p>
        </w:tc>
        <w:tc>
          <w:tcPr>
            <w:tcW w:w="2551" w:type="dxa"/>
            <w:vAlign w:val="center"/>
          </w:tcPr>
          <w:p w:rsidR="003C31CE" w:rsidRDefault="00653AE7">
            <w:pPr>
              <w:pStyle w:val="2"/>
            </w:pPr>
            <w:r>
              <w:t>2022年11月份前</w:t>
            </w:r>
          </w:p>
          <w:p w:rsidR="003C31CE" w:rsidRDefault="003C31CE">
            <w:pPr>
              <w:pStyle w:val="2"/>
            </w:pP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开展爱路护路宣传教育活动</w:t>
            </w:r>
          </w:p>
        </w:tc>
        <w:tc>
          <w:tcPr>
            <w:tcW w:w="3430" w:type="dxa"/>
            <w:vAlign w:val="center"/>
          </w:tcPr>
          <w:p w:rsidR="003C31CE" w:rsidRDefault="00653AE7">
            <w:pPr>
              <w:pStyle w:val="2"/>
            </w:pPr>
            <w:r>
              <w:t>开展爱路护路宣传教育活动</w:t>
            </w:r>
          </w:p>
        </w:tc>
        <w:tc>
          <w:tcPr>
            <w:tcW w:w="2551" w:type="dxa"/>
            <w:vAlign w:val="center"/>
          </w:tcPr>
          <w:p w:rsidR="003C31CE" w:rsidRDefault="00653AE7">
            <w:pPr>
              <w:pStyle w:val="2"/>
            </w:pPr>
            <w:r>
              <w:t>“春运”“ 两会”“5.26”护路宣传日等时间节点组织开展宣传活动</w:t>
            </w:r>
          </w:p>
          <w:p w:rsidR="003C31CE" w:rsidRDefault="003C31CE">
            <w:pPr>
              <w:pStyle w:val="2"/>
            </w:pP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举办全市专兼职护路干部及专职队员培训班</w:t>
            </w:r>
          </w:p>
        </w:tc>
        <w:tc>
          <w:tcPr>
            <w:tcW w:w="3430" w:type="dxa"/>
            <w:vAlign w:val="center"/>
          </w:tcPr>
          <w:p w:rsidR="003C31CE" w:rsidRDefault="00653AE7">
            <w:pPr>
              <w:pStyle w:val="2"/>
            </w:pPr>
            <w:r>
              <w:t>举办全市专兼职护路干部及专职队员培训</w:t>
            </w:r>
          </w:p>
        </w:tc>
        <w:tc>
          <w:tcPr>
            <w:tcW w:w="2551" w:type="dxa"/>
            <w:vAlign w:val="center"/>
          </w:tcPr>
          <w:p w:rsidR="003C31CE" w:rsidRDefault="00653AE7">
            <w:pPr>
              <w:pStyle w:val="2"/>
            </w:pPr>
            <w:r>
              <w:t>1期，约80人，3天</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办公用品购买，报刊杂志订阅，办公耗材</w:t>
            </w:r>
          </w:p>
        </w:tc>
        <w:tc>
          <w:tcPr>
            <w:tcW w:w="3430" w:type="dxa"/>
            <w:vAlign w:val="center"/>
          </w:tcPr>
          <w:p w:rsidR="003C31CE" w:rsidRDefault="00653AE7">
            <w:pPr>
              <w:pStyle w:val="2"/>
            </w:pPr>
            <w:r>
              <w:t>办公用品购买，报刊杂志订阅，办公耗材</w:t>
            </w:r>
          </w:p>
        </w:tc>
        <w:tc>
          <w:tcPr>
            <w:tcW w:w="2551" w:type="dxa"/>
            <w:vAlign w:val="center"/>
          </w:tcPr>
          <w:p w:rsidR="003C31CE" w:rsidRDefault="00653AE7">
            <w:pPr>
              <w:pStyle w:val="2"/>
            </w:pPr>
            <w:r>
              <w:t>文具纸张等，报刊，专刊征订12期1920本</w:t>
            </w:r>
          </w:p>
          <w:p w:rsidR="003C31CE" w:rsidRDefault="003C31CE">
            <w:pPr>
              <w:pStyle w:val="2"/>
            </w:pPr>
          </w:p>
          <w:p w:rsidR="003C31CE" w:rsidRDefault="003C31CE">
            <w:pPr>
              <w:pStyle w:val="2"/>
            </w:pP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爱路护路宣传品购买、定制等</w:t>
            </w:r>
          </w:p>
        </w:tc>
        <w:tc>
          <w:tcPr>
            <w:tcW w:w="3430" w:type="dxa"/>
            <w:vAlign w:val="center"/>
          </w:tcPr>
          <w:p w:rsidR="003C31CE" w:rsidRDefault="00653AE7">
            <w:pPr>
              <w:pStyle w:val="2"/>
            </w:pPr>
            <w:r>
              <w:t>爱路护路宣传品购买、定制等</w:t>
            </w:r>
          </w:p>
        </w:tc>
        <w:tc>
          <w:tcPr>
            <w:tcW w:w="2551" w:type="dxa"/>
            <w:vAlign w:val="center"/>
          </w:tcPr>
          <w:p w:rsidR="003C31CE" w:rsidRDefault="00653AE7">
            <w:pPr>
              <w:pStyle w:val="2"/>
            </w:pPr>
            <w:r>
              <w:t>满足爱路护路宣传工作需要</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办公设备购置</w:t>
            </w:r>
          </w:p>
        </w:tc>
        <w:tc>
          <w:tcPr>
            <w:tcW w:w="3430" w:type="dxa"/>
            <w:vAlign w:val="center"/>
          </w:tcPr>
          <w:p w:rsidR="003C31CE" w:rsidRDefault="00653AE7">
            <w:pPr>
              <w:pStyle w:val="2"/>
            </w:pPr>
            <w:r>
              <w:t>办公设备购置</w:t>
            </w:r>
          </w:p>
        </w:tc>
        <w:tc>
          <w:tcPr>
            <w:tcW w:w="2551" w:type="dxa"/>
            <w:vAlign w:val="center"/>
          </w:tcPr>
          <w:p w:rsidR="003C31CE" w:rsidRDefault="00653AE7">
            <w:pPr>
              <w:pStyle w:val="2"/>
            </w:pPr>
            <w:r>
              <w:t>≥3台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邮电费用</w:t>
            </w:r>
          </w:p>
        </w:tc>
        <w:tc>
          <w:tcPr>
            <w:tcW w:w="3430" w:type="dxa"/>
            <w:vAlign w:val="center"/>
          </w:tcPr>
          <w:p w:rsidR="003C31CE" w:rsidRDefault="00653AE7">
            <w:pPr>
              <w:pStyle w:val="2"/>
            </w:pPr>
            <w:r>
              <w:t>网络宽带、快递邮政</w:t>
            </w:r>
          </w:p>
        </w:tc>
        <w:tc>
          <w:tcPr>
            <w:tcW w:w="2551" w:type="dxa"/>
            <w:vAlign w:val="center"/>
          </w:tcPr>
          <w:p w:rsidR="003C31CE" w:rsidRDefault="00653AE7">
            <w:pPr>
              <w:pStyle w:val="2"/>
            </w:pPr>
            <w:r>
              <w:t>2条网络宽带，邮政寄发</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车辆运行维护</w:t>
            </w:r>
          </w:p>
        </w:tc>
        <w:tc>
          <w:tcPr>
            <w:tcW w:w="3430" w:type="dxa"/>
            <w:vAlign w:val="center"/>
          </w:tcPr>
          <w:p w:rsidR="003C31CE" w:rsidRDefault="00653AE7">
            <w:pPr>
              <w:pStyle w:val="2"/>
            </w:pPr>
            <w:r>
              <w:t>燃油、保险、维修保养、车船税、高速费、停车费等</w:t>
            </w:r>
          </w:p>
        </w:tc>
        <w:tc>
          <w:tcPr>
            <w:tcW w:w="2551" w:type="dxa"/>
            <w:vAlign w:val="center"/>
          </w:tcPr>
          <w:p w:rsidR="003C31CE" w:rsidRDefault="00653AE7">
            <w:pPr>
              <w:pStyle w:val="2"/>
            </w:pPr>
            <w:r>
              <w:t>满足工作需要</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劳保用品</w:t>
            </w:r>
          </w:p>
        </w:tc>
        <w:tc>
          <w:tcPr>
            <w:tcW w:w="3430" w:type="dxa"/>
            <w:vAlign w:val="center"/>
          </w:tcPr>
          <w:p w:rsidR="003C31CE" w:rsidRDefault="00653AE7">
            <w:pPr>
              <w:pStyle w:val="2"/>
            </w:pPr>
            <w:r>
              <w:t>服装、装备、劳保用品、防疫物资等</w:t>
            </w:r>
          </w:p>
        </w:tc>
        <w:tc>
          <w:tcPr>
            <w:tcW w:w="2551" w:type="dxa"/>
            <w:vAlign w:val="center"/>
          </w:tcPr>
          <w:p w:rsidR="003C31CE" w:rsidRDefault="00653AE7">
            <w:pPr>
              <w:pStyle w:val="2"/>
            </w:pPr>
            <w:r>
              <w:t>满足工作需要</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办公设备维修维护</w:t>
            </w:r>
          </w:p>
        </w:tc>
        <w:tc>
          <w:tcPr>
            <w:tcW w:w="3430" w:type="dxa"/>
            <w:vAlign w:val="center"/>
          </w:tcPr>
          <w:p w:rsidR="003C31CE" w:rsidRDefault="00653AE7">
            <w:pPr>
              <w:pStyle w:val="2"/>
            </w:pPr>
            <w:r>
              <w:t>办公设备维修维护</w:t>
            </w:r>
          </w:p>
        </w:tc>
        <w:tc>
          <w:tcPr>
            <w:tcW w:w="2551" w:type="dxa"/>
            <w:vAlign w:val="center"/>
          </w:tcPr>
          <w:p w:rsidR="003C31CE" w:rsidRDefault="00653AE7">
            <w:pPr>
              <w:pStyle w:val="2"/>
            </w:pPr>
            <w:r>
              <w:t>满足工作需要</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涉及区覆盖率</w:t>
            </w:r>
          </w:p>
        </w:tc>
        <w:tc>
          <w:tcPr>
            <w:tcW w:w="3430" w:type="dxa"/>
            <w:vAlign w:val="center"/>
          </w:tcPr>
          <w:p w:rsidR="003C31CE" w:rsidRDefault="00653AE7">
            <w:pPr>
              <w:pStyle w:val="2"/>
            </w:pPr>
            <w:r>
              <w:t>涉及区覆盖率</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涉及乡镇覆盖率</w:t>
            </w:r>
          </w:p>
        </w:tc>
        <w:tc>
          <w:tcPr>
            <w:tcW w:w="3430" w:type="dxa"/>
            <w:vAlign w:val="center"/>
          </w:tcPr>
          <w:p w:rsidR="003C31CE" w:rsidRDefault="00653AE7">
            <w:pPr>
              <w:pStyle w:val="2"/>
            </w:pPr>
            <w:r>
              <w:t>涉及乡镇覆盖率</w:t>
            </w:r>
          </w:p>
        </w:tc>
        <w:tc>
          <w:tcPr>
            <w:tcW w:w="2551" w:type="dxa"/>
            <w:vAlign w:val="center"/>
          </w:tcPr>
          <w:p w:rsidR="003C31CE" w:rsidRDefault="00653AE7">
            <w:pPr>
              <w:pStyle w:val="2"/>
            </w:pPr>
            <w:r>
              <w:t>≥95%</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护路办公室满意度</w:t>
            </w:r>
          </w:p>
        </w:tc>
        <w:tc>
          <w:tcPr>
            <w:tcW w:w="3430" w:type="dxa"/>
            <w:vAlign w:val="center"/>
          </w:tcPr>
          <w:p w:rsidR="003C31CE" w:rsidRDefault="00653AE7">
            <w:pPr>
              <w:pStyle w:val="2"/>
            </w:pPr>
            <w:r>
              <w:t>护路办公室满意度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3C31CE">
      <w:pPr>
        <w:jc w:val="center"/>
      </w:pPr>
    </w:p>
    <w:p w:rsidR="003C31CE" w:rsidRDefault="00726842">
      <w:pPr>
        <w:ind w:firstLine="560"/>
        <w:outlineLvl w:val="3"/>
      </w:pPr>
      <w:bookmarkStart w:id="35" w:name="_Toc97121152"/>
      <w:r>
        <w:rPr>
          <w:rFonts w:ascii="方正仿宋_GBK" w:eastAsia="方正仿宋_GBK" w:hAnsi="方正仿宋_GBK" w:cs="方正仿宋_GBK" w:hint="eastAsia"/>
          <w:color w:val="000000"/>
          <w:sz w:val="28"/>
          <w:lang w:eastAsia="zh-CN"/>
        </w:rPr>
        <w:t>36</w:t>
      </w:r>
      <w:r w:rsidR="00653AE7">
        <w:rPr>
          <w:rFonts w:ascii="方正仿宋_GBK" w:eastAsia="方正仿宋_GBK" w:hAnsi="方正仿宋_GBK" w:cs="方正仿宋_GBK"/>
          <w:color w:val="000000"/>
          <w:sz w:val="28"/>
        </w:rPr>
        <w:t>.政治部全局表彰奖励金绩效目标表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政治部全局表彰奖励金</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600.00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600.00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用于全局性表彰奖励金</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1.通过做好全局记功及表彰奖励工作，进一步加强公安队伍建设，凝聚和团结广大公安机关民警的智慧和力量，为全市公安各项业务工作的开展提供良好的支持。</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全局记功表彰人数</w:t>
            </w:r>
          </w:p>
        </w:tc>
        <w:tc>
          <w:tcPr>
            <w:tcW w:w="3430" w:type="dxa"/>
            <w:vAlign w:val="center"/>
          </w:tcPr>
          <w:p w:rsidR="003C31CE" w:rsidRDefault="00653AE7">
            <w:pPr>
              <w:pStyle w:val="2"/>
            </w:pPr>
            <w:r>
              <w:t>全局记功表彰人数</w:t>
            </w:r>
          </w:p>
        </w:tc>
        <w:tc>
          <w:tcPr>
            <w:tcW w:w="2551" w:type="dxa"/>
            <w:vAlign w:val="center"/>
          </w:tcPr>
          <w:p w:rsidR="003C31CE" w:rsidRDefault="00653AE7">
            <w:pPr>
              <w:pStyle w:val="2"/>
            </w:pPr>
            <w:r>
              <w:t>≥1200人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奖励金发放率</w:t>
            </w:r>
          </w:p>
        </w:tc>
        <w:tc>
          <w:tcPr>
            <w:tcW w:w="3430" w:type="dxa"/>
            <w:vAlign w:val="center"/>
          </w:tcPr>
          <w:p w:rsidR="003C31CE" w:rsidRDefault="00653AE7">
            <w:pPr>
              <w:pStyle w:val="2"/>
            </w:pPr>
            <w:r>
              <w:t>奖励金发放率</w:t>
            </w:r>
          </w:p>
        </w:tc>
        <w:tc>
          <w:tcPr>
            <w:tcW w:w="2551" w:type="dxa"/>
            <w:vAlign w:val="center"/>
          </w:tcPr>
          <w:p w:rsidR="003C31CE" w:rsidRDefault="00653AE7">
            <w:pPr>
              <w:pStyle w:val="2"/>
            </w:pPr>
            <w:r>
              <w:t>100百分比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奖励金发放及时率</w:t>
            </w:r>
          </w:p>
        </w:tc>
        <w:tc>
          <w:tcPr>
            <w:tcW w:w="3430" w:type="dxa"/>
            <w:vAlign w:val="center"/>
          </w:tcPr>
          <w:p w:rsidR="003C31CE" w:rsidRDefault="00653AE7">
            <w:pPr>
              <w:pStyle w:val="2"/>
            </w:pPr>
            <w:r>
              <w:t>奖励金发放及时率</w:t>
            </w:r>
          </w:p>
        </w:tc>
        <w:tc>
          <w:tcPr>
            <w:tcW w:w="2551" w:type="dxa"/>
            <w:vAlign w:val="center"/>
          </w:tcPr>
          <w:p w:rsidR="003C31CE" w:rsidRDefault="00653AE7">
            <w:pPr>
              <w:pStyle w:val="2"/>
            </w:pPr>
            <w:r>
              <w:t>100百分比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表彰奖励金成本</w:t>
            </w:r>
          </w:p>
        </w:tc>
        <w:tc>
          <w:tcPr>
            <w:tcW w:w="3430" w:type="dxa"/>
            <w:vAlign w:val="center"/>
          </w:tcPr>
          <w:p w:rsidR="003C31CE" w:rsidRDefault="00653AE7">
            <w:pPr>
              <w:pStyle w:val="2"/>
            </w:pPr>
            <w:r>
              <w:t>表彰奖励金成本</w:t>
            </w:r>
          </w:p>
        </w:tc>
        <w:tc>
          <w:tcPr>
            <w:tcW w:w="2551" w:type="dxa"/>
            <w:vAlign w:val="center"/>
          </w:tcPr>
          <w:p w:rsidR="003C31CE" w:rsidRDefault="00653AE7">
            <w:pPr>
              <w:pStyle w:val="2"/>
            </w:pPr>
            <w:r>
              <w:t>≤600万元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公安民警工作积极性</w:t>
            </w:r>
          </w:p>
        </w:tc>
        <w:tc>
          <w:tcPr>
            <w:tcW w:w="3430" w:type="dxa"/>
            <w:vAlign w:val="center"/>
          </w:tcPr>
          <w:p w:rsidR="003C31CE" w:rsidRDefault="00653AE7">
            <w:pPr>
              <w:pStyle w:val="2"/>
            </w:pPr>
            <w:r>
              <w:t>公安民警工作积极性</w:t>
            </w:r>
          </w:p>
        </w:tc>
        <w:tc>
          <w:tcPr>
            <w:tcW w:w="2551" w:type="dxa"/>
            <w:vAlign w:val="center"/>
          </w:tcPr>
          <w:p w:rsidR="003C31CE" w:rsidRDefault="00653AE7">
            <w:pPr>
              <w:pStyle w:val="2"/>
            </w:pPr>
            <w:r>
              <w:t>积极性有效提升</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记功奖励人员满意度</w:t>
            </w:r>
          </w:p>
        </w:tc>
        <w:tc>
          <w:tcPr>
            <w:tcW w:w="3430" w:type="dxa"/>
            <w:vAlign w:val="center"/>
          </w:tcPr>
          <w:p w:rsidR="003C31CE" w:rsidRDefault="00653AE7">
            <w:pPr>
              <w:pStyle w:val="2"/>
            </w:pPr>
            <w:r>
              <w:t>记功奖励人员满意度</w:t>
            </w:r>
          </w:p>
        </w:tc>
        <w:tc>
          <w:tcPr>
            <w:tcW w:w="2551" w:type="dxa"/>
            <w:vAlign w:val="center"/>
          </w:tcPr>
          <w:p w:rsidR="003C31CE" w:rsidRDefault="00653AE7">
            <w:pPr>
              <w:pStyle w:val="2"/>
            </w:pPr>
            <w:r>
              <w:t>≥90百分比</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B70939">
      <w:pPr>
        <w:ind w:firstLine="560"/>
        <w:outlineLvl w:val="3"/>
      </w:pPr>
      <w:bookmarkStart w:id="36" w:name="_Toc97121153"/>
      <w:r>
        <w:rPr>
          <w:rFonts w:ascii="方正仿宋_GBK" w:eastAsia="方正仿宋_GBK" w:hAnsi="方正仿宋_GBK" w:cs="方正仿宋_GBK" w:hint="eastAsia"/>
          <w:color w:val="000000"/>
          <w:sz w:val="28"/>
          <w:lang w:eastAsia="zh-CN"/>
        </w:rPr>
        <w:t>37</w:t>
      </w:r>
      <w:r w:rsidR="00653AE7">
        <w:rPr>
          <w:rFonts w:ascii="方正仿宋_GBK" w:eastAsia="方正仿宋_GBK" w:hAnsi="方正仿宋_GBK" w:cs="方正仿宋_GBK"/>
          <w:color w:val="000000"/>
          <w:sz w:val="28"/>
        </w:rPr>
        <w:t>.政治部全局性学习教育、招聘招录、宣传及警体等政治工作活动费用绩效目标表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政治部全局性学习教育、招聘招录、宣传及警体等政治工作活动费用</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385.00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385.00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用于全局性学习教育、招聘招录、宣传党建、警体训练等政治工作费用。</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1.通过组织做好全局学习教育、招聘招录、宣传党建以及警体训练等各类政治工作活动，进一步提升全局队伍建设水平。</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《天津政法报》印刷期数</w:t>
            </w:r>
          </w:p>
        </w:tc>
        <w:tc>
          <w:tcPr>
            <w:tcW w:w="3430" w:type="dxa"/>
            <w:vAlign w:val="center"/>
          </w:tcPr>
          <w:p w:rsidR="003C31CE" w:rsidRDefault="00653AE7">
            <w:pPr>
              <w:pStyle w:val="2"/>
            </w:pPr>
            <w:r>
              <w:t>《天津政法报》印刷期数</w:t>
            </w:r>
          </w:p>
        </w:tc>
        <w:tc>
          <w:tcPr>
            <w:tcW w:w="2551" w:type="dxa"/>
            <w:vAlign w:val="center"/>
          </w:tcPr>
          <w:p w:rsidR="003C31CE" w:rsidRDefault="00653AE7">
            <w:pPr>
              <w:pStyle w:val="2"/>
            </w:pPr>
            <w:r>
              <w:t>≥240期</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其他政治工作活动服务人数</w:t>
            </w:r>
          </w:p>
        </w:tc>
        <w:tc>
          <w:tcPr>
            <w:tcW w:w="3430" w:type="dxa"/>
            <w:vAlign w:val="center"/>
          </w:tcPr>
          <w:p w:rsidR="003C31CE" w:rsidRDefault="00653AE7">
            <w:pPr>
              <w:pStyle w:val="2"/>
            </w:pPr>
            <w:r>
              <w:t>其他政治工作活动服务人数</w:t>
            </w:r>
          </w:p>
        </w:tc>
        <w:tc>
          <w:tcPr>
            <w:tcW w:w="2551" w:type="dxa"/>
            <w:vAlign w:val="center"/>
          </w:tcPr>
          <w:p w:rsidR="003C31CE" w:rsidRDefault="00653AE7">
            <w:pPr>
              <w:pStyle w:val="2"/>
            </w:pPr>
            <w:r>
              <w:t>≥30000人次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天津市公安局图书馆网络服务人数</w:t>
            </w:r>
          </w:p>
        </w:tc>
        <w:tc>
          <w:tcPr>
            <w:tcW w:w="3430" w:type="dxa"/>
            <w:vAlign w:val="center"/>
          </w:tcPr>
          <w:p w:rsidR="003C31CE" w:rsidRDefault="00653AE7">
            <w:pPr>
              <w:pStyle w:val="2"/>
            </w:pPr>
            <w:r>
              <w:t>天津市公安局图书馆网络服务人数</w:t>
            </w:r>
          </w:p>
        </w:tc>
        <w:tc>
          <w:tcPr>
            <w:tcW w:w="2551" w:type="dxa"/>
            <w:vAlign w:val="center"/>
          </w:tcPr>
          <w:p w:rsidR="003C31CE" w:rsidRDefault="00653AE7">
            <w:pPr>
              <w:pStyle w:val="2"/>
            </w:pPr>
            <w:r>
              <w:t>≥5000人次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《天津政法报》合格率</w:t>
            </w:r>
          </w:p>
        </w:tc>
        <w:tc>
          <w:tcPr>
            <w:tcW w:w="3430" w:type="dxa"/>
            <w:vAlign w:val="center"/>
          </w:tcPr>
          <w:p w:rsidR="003C31CE" w:rsidRDefault="00653AE7">
            <w:pPr>
              <w:pStyle w:val="2"/>
            </w:pPr>
            <w:r>
              <w:t>《天津政法报》合格率</w:t>
            </w:r>
          </w:p>
        </w:tc>
        <w:tc>
          <w:tcPr>
            <w:tcW w:w="2551" w:type="dxa"/>
            <w:vAlign w:val="center"/>
          </w:tcPr>
          <w:p w:rsidR="003C31CE" w:rsidRDefault="00653AE7">
            <w:pPr>
              <w:pStyle w:val="2"/>
            </w:pPr>
            <w:r>
              <w:t>100百分比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其他政治工作活动服务完成率</w:t>
            </w:r>
          </w:p>
        </w:tc>
        <w:tc>
          <w:tcPr>
            <w:tcW w:w="3430" w:type="dxa"/>
            <w:vAlign w:val="center"/>
          </w:tcPr>
          <w:p w:rsidR="003C31CE" w:rsidRDefault="00653AE7">
            <w:pPr>
              <w:pStyle w:val="2"/>
            </w:pPr>
            <w:r>
              <w:t>其他政治工作活动服务完成率</w:t>
            </w:r>
          </w:p>
        </w:tc>
        <w:tc>
          <w:tcPr>
            <w:tcW w:w="2551" w:type="dxa"/>
            <w:vAlign w:val="center"/>
          </w:tcPr>
          <w:p w:rsidR="003C31CE" w:rsidRDefault="00653AE7">
            <w:pPr>
              <w:pStyle w:val="2"/>
            </w:pPr>
            <w:r>
              <w:t>100百分比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全局奖励证书、奖杯合格率</w:t>
            </w:r>
          </w:p>
        </w:tc>
        <w:tc>
          <w:tcPr>
            <w:tcW w:w="3430" w:type="dxa"/>
            <w:vAlign w:val="center"/>
          </w:tcPr>
          <w:p w:rsidR="003C31CE" w:rsidRDefault="00653AE7">
            <w:pPr>
              <w:pStyle w:val="2"/>
            </w:pPr>
            <w:r>
              <w:t>全局奖励证书、奖杯合格率</w:t>
            </w:r>
          </w:p>
        </w:tc>
        <w:tc>
          <w:tcPr>
            <w:tcW w:w="2551" w:type="dxa"/>
            <w:vAlign w:val="center"/>
          </w:tcPr>
          <w:p w:rsidR="003C31CE" w:rsidRDefault="00653AE7">
            <w:pPr>
              <w:pStyle w:val="2"/>
            </w:pPr>
            <w:r>
              <w:t>100百分比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rPr>
                <w:rFonts w:hint="eastAsia"/>
                <w:lang w:eastAsia="zh-CN"/>
              </w:rPr>
            </w:pPr>
            <w:r>
              <w:t>全局奖励证书、奖杯制作完成时间</w:t>
            </w:r>
          </w:p>
          <w:p w:rsidR="007B348A" w:rsidRDefault="007B348A">
            <w:pPr>
              <w:pStyle w:val="2"/>
              <w:rPr>
                <w:rFonts w:hint="eastAsia"/>
                <w:lang w:eastAsia="zh-CN"/>
              </w:rPr>
            </w:pPr>
          </w:p>
        </w:tc>
        <w:tc>
          <w:tcPr>
            <w:tcW w:w="3430" w:type="dxa"/>
            <w:vAlign w:val="center"/>
          </w:tcPr>
          <w:p w:rsidR="003C31CE" w:rsidRDefault="00653AE7">
            <w:pPr>
              <w:pStyle w:val="2"/>
            </w:pPr>
            <w:r>
              <w:t>全局奖励证书、奖杯制作完成时间</w:t>
            </w:r>
          </w:p>
        </w:tc>
        <w:tc>
          <w:tcPr>
            <w:tcW w:w="2551" w:type="dxa"/>
            <w:vAlign w:val="center"/>
          </w:tcPr>
          <w:p w:rsidR="003C31CE" w:rsidRDefault="00653AE7">
            <w:pPr>
              <w:pStyle w:val="2"/>
            </w:pPr>
            <w:r>
              <w:t>完成时间在2022年12月31日前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rPr>
                <w:rFonts w:hint="eastAsia"/>
                <w:lang w:eastAsia="zh-CN"/>
              </w:rPr>
            </w:pPr>
            <w:r>
              <w:t>其他政治工作活动完成时间</w:t>
            </w:r>
          </w:p>
          <w:p w:rsidR="007B348A" w:rsidRDefault="007B348A">
            <w:pPr>
              <w:pStyle w:val="2"/>
              <w:rPr>
                <w:rFonts w:hint="eastAsia"/>
                <w:lang w:eastAsia="zh-CN"/>
              </w:rPr>
            </w:pPr>
          </w:p>
        </w:tc>
        <w:tc>
          <w:tcPr>
            <w:tcW w:w="3430" w:type="dxa"/>
            <w:vAlign w:val="center"/>
          </w:tcPr>
          <w:p w:rsidR="003C31CE" w:rsidRDefault="00653AE7">
            <w:pPr>
              <w:pStyle w:val="2"/>
            </w:pPr>
            <w:r>
              <w:t>其他政治工作活动完成时间</w:t>
            </w:r>
          </w:p>
        </w:tc>
        <w:tc>
          <w:tcPr>
            <w:tcW w:w="2551" w:type="dxa"/>
            <w:vAlign w:val="center"/>
          </w:tcPr>
          <w:p w:rsidR="003C31CE" w:rsidRDefault="00653AE7">
            <w:pPr>
              <w:pStyle w:val="2"/>
            </w:pPr>
            <w:r>
              <w:t>完成时间在2022年12月31日前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《天津政法报》印刷服务完成时间</w:t>
            </w:r>
          </w:p>
        </w:tc>
        <w:tc>
          <w:tcPr>
            <w:tcW w:w="3430" w:type="dxa"/>
            <w:vAlign w:val="center"/>
          </w:tcPr>
          <w:p w:rsidR="003C31CE" w:rsidRDefault="00653AE7">
            <w:pPr>
              <w:pStyle w:val="2"/>
            </w:pPr>
            <w:r>
              <w:t>《天津政法报》印刷服务完成时间</w:t>
            </w:r>
          </w:p>
        </w:tc>
        <w:tc>
          <w:tcPr>
            <w:tcW w:w="2551" w:type="dxa"/>
            <w:vAlign w:val="center"/>
          </w:tcPr>
          <w:p w:rsidR="003C31CE" w:rsidRDefault="00653AE7">
            <w:pPr>
              <w:pStyle w:val="2"/>
            </w:pPr>
            <w:r>
              <w:t>完成时间在2022年12月31日前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全局奖励证书、奖杯成本</w:t>
            </w:r>
          </w:p>
        </w:tc>
        <w:tc>
          <w:tcPr>
            <w:tcW w:w="3430" w:type="dxa"/>
            <w:vAlign w:val="center"/>
          </w:tcPr>
          <w:p w:rsidR="003C31CE" w:rsidRDefault="00653AE7">
            <w:pPr>
              <w:pStyle w:val="2"/>
            </w:pPr>
            <w:r>
              <w:t>全局奖励证书、奖杯成本</w:t>
            </w:r>
          </w:p>
        </w:tc>
        <w:tc>
          <w:tcPr>
            <w:tcW w:w="2551" w:type="dxa"/>
            <w:vAlign w:val="center"/>
          </w:tcPr>
          <w:p w:rsidR="003C31CE" w:rsidRDefault="00653AE7">
            <w:pPr>
              <w:pStyle w:val="2"/>
            </w:pPr>
            <w:r>
              <w:t>≤30万元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天津市公安局图书馆网络服务成本</w:t>
            </w:r>
          </w:p>
        </w:tc>
        <w:tc>
          <w:tcPr>
            <w:tcW w:w="3430" w:type="dxa"/>
            <w:vAlign w:val="center"/>
          </w:tcPr>
          <w:p w:rsidR="003C31CE" w:rsidRDefault="00653AE7">
            <w:pPr>
              <w:pStyle w:val="2"/>
            </w:pPr>
            <w:r>
              <w:t>天津市公安局图书馆网络服务成本</w:t>
            </w:r>
          </w:p>
        </w:tc>
        <w:tc>
          <w:tcPr>
            <w:tcW w:w="2551" w:type="dxa"/>
            <w:vAlign w:val="center"/>
          </w:tcPr>
          <w:p w:rsidR="003C31CE" w:rsidRDefault="00653AE7">
            <w:pPr>
              <w:pStyle w:val="2"/>
            </w:pPr>
            <w:r>
              <w:t>≤12万元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《天津政法报》印刷服务成本</w:t>
            </w:r>
          </w:p>
        </w:tc>
        <w:tc>
          <w:tcPr>
            <w:tcW w:w="3430" w:type="dxa"/>
            <w:vAlign w:val="center"/>
          </w:tcPr>
          <w:p w:rsidR="003C31CE" w:rsidRDefault="00653AE7">
            <w:pPr>
              <w:pStyle w:val="2"/>
            </w:pPr>
            <w:r>
              <w:t>《天津政法报》印刷服务成本</w:t>
            </w:r>
          </w:p>
        </w:tc>
        <w:tc>
          <w:tcPr>
            <w:tcW w:w="2551" w:type="dxa"/>
            <w:vAlign w:val="center"/>
          </w:tcPr>
          <w:p w:rsidR="003C31CE" w:rsidRDefault="00653AE7">
            <w:pPr>
              <w:pStyle w:val="2"/>
            </w:pPr>
            <w:r>
              <w:t>≤50万元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全局政治工作活动各类租赁成本</w:t>
            </w:r>
          </w:p>
        </w:tc>
        <w:tc>
          <w:tcPr>
            <w:tcW w:w="3430" w:type="dxa"/>
            <w:vAlign w:val="center"/>
          </w:tcPr>
          <w:p w:rsidR="003C31CE" w:rsidRDefault="00653AE7">
            <w:pPr>
              <w:pStyle w:val="2"/>
            </w:pPr>
            <w:r>
              <w:t>全局政治工作活动各类租赁成本</w:t>
            </w:r>
          </w:p>
        </w:tc>
        <w:tc>
          <w:tcPr>
            <w:tcW w:w="2551" w:type="dxa"/>
            <w:vAlign w:val="center"/>
          </w:tcPr>
          <w:p w:rsidR="003C31CE" w:rsidRDefault="00653AE7">
            <w:pPr>
              <w:pStyle w:val="2"/>
            </w:pPr>
            <w:r>
              <w:t>≤10万元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全局政治工作活动设备维修成本</w:t>
            </w:r>
          </w:p>
        </w:tc>
        <w:tc>
          <w:tcPr>
            <w:tcW w:w="3430" w:type="dxa"/>
            <w:vAlign w:val="center"/>
          </w:tcPr>
          <w:p w:rsidR="003C31CE" w:rsidRDefault="00653AE7">
            <w:pPr>
              <w:pStyle w:val="2"/>
            </w:pPr>
            <w:r>
              <w:t>全局政治工作活动设备维修成本</w:t>
            </w:r>
          </w:p>
        </w:tc>
        <w:tc>
          <w:tcPr>
            <w:tcW w:w="2551" w:type="dxa"/>
            <w:vAlign w:val="center"/>
          </w:tcPr>
          <w:p w:rsidR="003C31CE" w:rsidRDefault="00653AE7">
            <w:pPr>
              <w:pStyle w:val="2"/>
            </w:pPr>
            <w:r>
              <w:t>≤2万元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其他政治工作活动费用成本</w:t>
            </w:r>
          </w:p>
        </w:tc>
        <w:tc>
          <w:tcPr>
            <w:tcW w:w="3430" w:type="dxa"/>
            <w:vAlign w:val="center"/>
          </w:tcPr>
          <w:p w:rsidR="003C31CE" w:rsidRDefault="00653AE7">
            <w:pPr>
              <w:pStyle w:val="2"/>
            </w:pPr>
            <w:r>
              <w:t>其他政治工作活动费用成本</w:t>
            </w:r>
          </w:p>
        </w:tc>
        <w:tc>
          <w:tcPr>
            <w:tcW w:w="2551" w:type="dxa"/>
            <w:vAlign w:val="center"/>
          </w:tcPr>
          <w:p w:rsidR="003C31CE" w:rsidRDefault="00653AE7">
            <w:pPr>
              <w:pStyle w:val="2"/>
            </w:pPr>
            <w:r>
              <w:t>≤281万元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全局队伍建设水平</w:t>
            </w:r>
          </w:p>
        </w:tc>
        <w:tc>
          <w:tcPr>
            <w:tcW w:w="3430" w:type="dxa"/>
            <w:vAlign w:val="center"/>
          </w:tcPr>
          <w:p w:rsidR="003C31CE" w:rsidRDefault="00653AE7">
            <w:pPr>
              <w:pStyle w:val="2"/>
            </w:pPr>
            <w:r>
              <w:t>全局队伍建设水平</w:t>
            </w:r>
          </w:p>
        </w:tc>
        <w:tc>
          <w:tcPr>
            <w:tcW w:w="2551" w:type="dxa"/>
            <w:vAlign w:val="center"/>
          </w:tcPr>
          <w:p w:rsidR="003C31CE" w:rsidRDefault="00653AE7">
            <w:pPr>
              <w:pStyle w:val="2"/>
            </w:pPr>
            <w:r>
              <w:t>有效提升</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全市公安机关对政治工作满意率</w:t>
            </w:r>
          </w:p>
        </w:tc>
        <w:tc>
          <w:tcPr>
            <w:tcW w:w="3430" w:type="dxa"/>
            <w:vAlign w:val="center"/>
          </w:tcPr>
          <w:p w:rsidR="003C31CE" w:rsidRDefault="00653AE7">
            <w:pPr>
              <w:pStyle w:val="2"/>
            </w:pPr>
            <w:r>
              <w:t>全市公安机关对政治工作满意率</w:t>
            </w:r>
          </w:p>
        </w:tc>
        <w:tc>
          <w:tcPr>
            <w:tcW w:w="2551" w:type="dxa"/>
            <w:vAlign w:val="center"/>
          </w:tcPr>
          <w:p w:rsidR="003C31CE" w:rsidRDefault="00653AE7">
            <w:pPr>
              <w:pStyle w:val="2"/>
            </w:pPr>
            <w:r>
              <w:t>≥90百分比</w:t>
            </w:r>
          </w:p>
        </w:tc>
      </w:tr>
    </w:tbl>
    <w:p w:rsidR="003C31CE" w:rsidRDefault="003C31CE">
      <w:pPr>
        <w:sectPr w:rsidR="003C31CE">
          <w:pgSz w:w="11900" w:h="16840"/>
          <w:pgMar w:top="1984" w:right="1304" w:bottom="1134" w:left="1304" w:header="720" w:footer="720" w:gutter="0"/>
          <w:cols w:space="720"/>
        </w:sectPr>
      </w:pPr>
    </w:p>
    <w:p w:rsidR="00B70939" w:rsidRDefault="00B70939">
      <w:pPr>
        <w:ind w:firstLine="560"/>
        <w:outlineLvl w:val="3"/>
        <w:rPr>
          <w:rFonts w:ascii="方正仿宋_GBK" w:eastAsia="方正仿宋_GBK" w:hAnsi="方正仿宋_GBK" w:cs="方正仿宋_GBK" w:hint="eastAsia"/>
          <w:color w:val="000000"/>
          <w:sz w:val="28"/>
          <w:lang w:eastAsia="zh-CN"/>
        </w:rPr>
      </w:pPr>
      <w:bookmarkStart w:id="37" w:name="_Toc97121155"/>
    </w:p>
    <w:p w:rsidR="003C31CE" w:rsidRDefault="00B70939">
      <w:pPr>
        <w:ind w:firstLine="560"/>
        <w:outlineLvl w:val="3"/>
      </w:pPr>
      <w:r>
        <w:rPr>
          <w:rFonts w:ascii="方正仿宋_GBK" w:eastAsia="方正仿宋_GBK" w:hAnsi="方正仿宋_GBK" w:cs="方正仿宋_GBK" w:hint="eastAsia"/>
          <w:color w:val="000000"/>
          <w:sz w:val="28"/>
          <w:lang w:eastAsia="zh-CN"/>
        </w:rPr>
        <w:t>38</w:t>
      </w:r>
      <w:r w:rsidR="00653AE7">
        <w:rPr>
          <w:rFonts w:ascii="方正仿宋_GBK" w:eastAsia="方正仿宋_GBK" w:hAnsi="方正仿宋_GBK" w:cs="方正仿宋_GBK"/>
          <w:color w:val="000000"/>
          <w:sz w:val="28"/>
        </w:rPr>
        <w:t>.指挥中心指挥系统业务建设经费绩效目标表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指挥中心指挥系统业务建设经费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190.00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190.00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行政运行，委托业务</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1.保障指挥中心日常各项业务顺利开展，完成重点项目，提升工作效率</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档案库房消防设施维保数量</w:t>
            </w:r>
          </w:p>
        </w:tc>
        <w:tc>
          <w:tcPr>
            <w:tcW w:w="3430" w:type="dxa"/>
            <w:vAlign w:val="center"/>
          </w:tcPr>
          <w:p w:rsidR="003C31CE" w:rsidRDefault="00653AE7">
            <w:pPr>
              <w:pStyle w:val="2"/>
            </w:pPr>
            <w:r>
              <w:t>档案库房消防设施维保数量</w:t>
            </w:r>
          </w:p>
        </w:tc>
        <w:tc>
          <w:tcPr>
            <w:tcW w:w="2551" w:type="dxa"/>
            <w:vAlign w:val="center"/>
          </w:tcPr>
          <w:p w:rsidR="003C31CE" w:rsidRDefault="00653AE7">
            <w:pPr>
              <w:pStyle w:val="2"/>
            </w:pPr>
            <w:r>
              <w:t>1套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印刷设备维护数量</w:t>
            </w:r>
          </w:p>
        </w:tc>
        <w:tc>
          <w:tcPr>
            <w:tcW w:w="3430" w:type="dxa"/>
            <w:vAlign w:val="center"/>
          </w:tcPr>
          <w:p w:rsidR="003C31CE" w:rsidRDefault="00653AE7">
            <w:pPr>
              <w:pStyle w:val="2"/>
            </w:pPr>
            <w:r>
              <w:t>印刷设备维护数量</w:t>
            </w:r>
          </w:p>
        </w:tc>
        <w:tc>
          <w:tcPr>
            <w:tcW w:w="2551" w:type="dxa"/>
            <w:vAlign w:val="center"/>
          </w:tcPr>
          <w:p w:rsidR="003C31CE" w:rsidRDefault="00653AE7">
            <w:pPr>
              <w:pStyle w:val="2"/>
            </w:pPr>
            <w:r>
              <w:t>≥7台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宣传类设备维护数量</w:t>
            </w:r>
          </w:p>
        </w:tc>
        <w:tc>
          <w:tcPr>
            <w:tcW w:w="3430" w:type="dxa"/>
            <w:vAlign w:val="center"/>
          </w:tcPr>
          <w:p w:rsidR="003C31CE" w:rsidRDefault="00653AE7">
            <w:pPr>
              <w:pStyle w:val="2"/>
            </w:pPr>
            <w:r>
              <w:t>宣传类设备维护数量</w:t>
            </w:r>
          </w:p>
        </w:tc>
        <w:tc>
          <w:tcPr>
            <w:tcW w:w="2551" w:type="dxa"/>
            <w:vAlign w:val="center"/>
          </w:tcPr>
          <w:p w:rsidR="003C31CE" w:rsidRDefault="00653AE7">
            <w:pPr>
              <w:pStyle w:val="2"/>
            </w:pPr>
            <w:r>
              <w:t>≥37台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机要交换信函数量</w:t>
            </w:r>
          </w:p>
        </w:tc>
        <w:tc>
          <w:tcPr>
            <w:tcW w:w="3430" w:type="dxa"/>
            <w:vAlign w:val="center"/>
          </w:tcPr>
          <w:p w:rsidR="003C31CE" w:rsidRDefault="00653AE7">
            <w:pPr>
              <w:pStyle w:val="2"/>
            </w:pPr>
            <w:r>
              <w:t>机要交换信函数量</w:t>
            </w:r>
          </w:p>
        </w:tc>
        <w:tc>
          <w:tcPr>
            <w:tcW w:w="2551" w:type="dxa"/>
            <w:vAlign w:val="center"/>
          </w:tcPr>
          <w:p w:rsidR="003C31CE" w:rsidRDefault="00653AE7">
            <w:pPr>
              <w:pStyle w:val="2"/>
            </w:pPr>
            <w:r>
              <w:t>≥9600件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重点项目支出数量</w:t>
            </w:r>
          </w:p>
        </w:tc>
        <w:tc>
          <w:tcPr>
            <w:tcW w:w="3430" w:type="dxa"/>
            <w:vAlign w:val="center"/>
          </w:tcPr>
          <w:p w:rsidR="003C31CE" w:rsidRDefault="00653AE7">
            <w:pPr>
              <w:pStyle w:val="2"/>
            </w:pPr>
            <w:r>
              <w:t>重点项目支出数量</w:t>
            </w:r>
          </w:p>
        </w:tc>
        <w:tc>
          <w:tcPr>
            <w:tcW w:w="2551" w:type="dxa"/>
            <w:vAlign w:val="center"/>
          </w:tcPr>
          <w:p w:rsidR="003C31CE" w:rsidRDefault="00653AE7">
            <w:pPr>
              <w:pStyle w:val="2"/>
            </w:pPr>
            <w:r>
              <w:t>5个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出版年鉴数量</w:t>
            </w:r>
          </w:p>
        </w:tc>
        <w:tc>
          <w:tcPr>
            <w:tcW w:w="3430" w:type="dxa"/>
            <w:vAlign w:val="center"/>
          </w:tcPr>
          <w:p w:rsidR="003C31CE" w:rsidRDefault="00653AE7">
            <w:pPr>
              <w:pStyle w:val="2"/>
            </w:pPr>
            <w:r>
              <w:t>出版年鉴数量</w:t>
            </w:r>
          </w:p>
        </w:tc>
        <w:tc>
          <w:tcPr>
            <w:tcW w:w="2551" w:type="dxa"/>
            <w:vAlign w:val="center"/>
          </w:tcPr>
          <w:p w:rsidR="003C31CE" w:rsidRDefault="00653AE7">
            <w:pPr>
              <w:pStyle w:val="2"/>
            </w:pPr>
            <w:r>
              <w:t>≥450本</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专家评审次数</w:t>
            </w:r>
          </w:p>
        </w:tc>
        <w:tc>
          <w:tcPr>
            <w:tcW w:w="3430" w:type="dxa"/>
            <w:vAlign w:val="center"/>
          </w:tcPr>
          <w:p w:rsidR="003C31CE" w:rsidRDefault="00653AE7">
            <w:pPr>
              <w:pStyle w:val="2"/>
            </w:pPr>
            <w:r>
              <w:t>专家评审次数</w:t>
            </w:r>
          </w:p>
        </w:tc>
        <w:tc>
          <w:tcPr>
            <w:tcW w:w="2551" w:type="dxa"/>
            <w:vAlign w:val="center"/>
          </w:tcPr>
          <w:p w:rsidR="003C31CE" w:rsidRDefault="00653AE7">
            <w:pPr>
              <w:pStyle w:val="2"/>
            </w:pPr>
            <w:r>
              <w:t>≥90次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发放问卷调查数量</w:t>
            </w:r>
          </w:p>
        </w:tc>
        <w:tc>
          <w:tcPr>
            <w:tcW w:w="3430" w:type="dxa"/>
            <w:vAlign w:val="center"/>
          </w:tcPr>
          <w:p w:rsidR="003C31CE" w:rsidRDefault="00653AE7">
            <w:pPr>
              <w:pStyle w:val="2"/>
            </w:pPr>
            <w:r>
              <w:t>发放问卷调查数量</w:t>
            </w:r>
          </w:p>
        </w:tc>
        <w:tc>
          <w:tcPr>
            <w:tcW w:w="2551" w:type="dxa"/>
            <w:vAlign w:val="center"/>
          </w:tcPr>
          <w:p w:rsidR="003C31CE" w:rsidRDefault="00653AE7">
            <w:pPr>
              <w:pStyle w:val="2"/>
            </w:pPr>
            <w:r>
              <w:t>≥25000份</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公安机关宣传活动次数</w:t>
            </w:r>
          </w:p>
        </w:tc>
        <w:tc>
          <w:tcPr>
            <w:tcW w:w="3430" w:type="dxa"/>
            <w:vAlign w:val="center"/>
          </w:tcPr>
          <w:p w:rsidR="003C31CE" w:rsidRDefault="00653AE7">
            <w:pPr>
              <w:pStyle w:val="2"/>
            </w:pPr>
            <w:r>
              <w:t>公安机关宣传活动次数</w:t>
            </w:r>
          </w:p>
        </w:tc>
        <w:tc>
          <w:tcPr>
            <w:tcW w:w="2551" w:type="dxa"/>
            <w:vAlign w:val="center"/>
          </w:tcPr>
          <w:p w:rsidR="003C31CE" w:rsidRDefault="00653AE7">
            <w:pPr>
              <w:pStyle w:val="2"/>
            </w:pPr>
            <w:r>
              <w:t>≥2次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专用耗材使用率</w:t>
            </w:r>
          </w:p>
        </w:tc>
        <w:tc>
          <w:tcPr>
            <w:tcW w:w="3430" w:type="dxa"/>
            <w:vAlign w:val="center"/>
          </w:tcPr>
          <w:p w:rsidR="003C31CE" w:rsidRDefault="00653AE7">
            <w:pPr>
              <w:pStyle w:val="2"/>
            </w:pPr>
            <w:r>
              <w:t>专用耗材使用率</w:t>
            </w:r>
          </w:p>
        </w:tc>
        <w:tc>
          <w:tcPr>
            <w:tcW w:w="2551" w:type="dxa"/>
            <w:vAlign w:val="center"/>
          </w:tcPr>
          <w:p w:rsidR="003C31CE" w:rsidRDefault="00653AE7">
            <w:pPr>
              <w:pStyle w:val="2"/>
            </w:pPr>
            <w:r>
              <w:t>≥95百分比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设备设施保障覆盖率</w:t>
            </w:r>
          </w:p>
        </w:tc>
        <w:tc>
          <w:tcPr>
            <w:tcW w:w="3430" w:type="dxa"/>
            <w:vAlign w:val="center"/>
          </w:tcPr>
          <w:p w:rsidR="003C31CE" w:rsidRDefault="00653AE7">
            <w:pPr>
              <w:pStyle w:val="2"/>
            </w:pPr>
            <w:r>
              <w:t>设备设施保障覆盖率</w:t>
            </w:r>
          </w:p>
        </w:tc>
        <w:tc>
          <w:tcPr>
            <w:tcW w:w="2551" w:type="dxa"/>
            <w:vAlign w:val="center"/>
          </w:tcPr>
          <w:p w:rsidR="003C31CE" w:rsidRDefault="00653AE7">
            <w:pPr>
              <w:pStyle w:val="2"/>
            </w:pPr>
            <w:r>
              <w:t>100百分比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rPr>
                <w:rFonts w:hint="eastAsia"/>
                <w:lang w:eastAsia="zh-CN"/>
              </w:rPr>
            </w:pPr>
            <w:r>
              <w:t>故障维修响应时间</w:t>
            </w:r>
          </w:p>
          <w:p w:rsidR="007B348A" w:rsidRDefault="007B348A">
            <w:pPr>
              <w:pStyle w:val="2"/>
              <w:rPr>
                <w:rFonts w:hint="eastAsia"/>
                <w:lang w:eastAsia="zh-CN"/>
              </w:rPr>
            </w:pPr>
          </w:p>
        </w:tc>
        <w:tc>
          <w:tcPr>
            <w:tcW w:w="3430" w:type="dxa"/>
            <w:vAlign w:val="center"/>
          </w:tcPr>
          <w:p w:rsidR="003C31CE" w:rsidRDefault="00653AE7">
            <w:pPr>
              <w:pStyle w:val="2"/>
            </w:pPr>
            <w:r>
              <w:t>故障维修响应时间</w:t>
            </w:r>
          </w:p>
        </w:tc>
        <w:tc>
          <w:tcPr>
            <w:tcW w:w="2551" w:type="dxa"/>
            <w:vAlign w:val="center"/>
          </w:tcPr>
          <w:p w:rsidR="003C31CE" w:rsidRDefault="00653AE7">
            <w:pPr>
              <w:pStyle w:val="2"/>
            </w:pPr>
            <w:r>
              <w:t>≤2小时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重点项目完成时效</w:t>
            </w:r>
          </w:p>
        </w:tc>
        <w:tc>
          <w:tcPr>
            <w:tcW w:w="3430" w:type="dxa"/>
            <w:vAlign w:val="center"/>
          </w:tcPr>
          <w:p w:rsidR="003C31CE" w:rsidRDefault="00653AE7">
            <w:pPr>
              <w:pStyle w:val="2"/>
            </w:pPr>
            <w:r>
              <w:t>重点项目完成时效</w:t>
            </w:r>
          </w:p>
        </w:tc>
        <w:tc>
          <w:tcPr>
            <w:tcW w:w="2551" w:type="dxa"/>
            <w:vAlign w:val="center"/>
          </w:tcPr>
          <w:p w:rsidR="003C31CE" w:rsidRDefault="00653AE7">
            <w:pPr>
              <w:pStyle w:val="2"/>
            </w:pPr>
            <w:r>
              <w:t>2022年12月31日前完成</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重点项目成本</w:t>
            </w:r>
          </w:p>
        </w:tc>
        <w:tc>
          <w:tcPr>
            <w:tcW w:w="3430" w:type="dxa"/>
            <w:vAlign w:val="center"/>
          </w:tcPr>
          <w:p w:rsidR="003C31CE" w:rsidRDefault="00653AE7">
            <w:pPr>
              <w:pStyle w:val="2"/>
            </w:pPr>
            <w:r>
              <w:t>重点项目成本</w:t>
            </w:r>
          </w:p>
        </w:tc>
        <w:tc>
          <w:tcPr>
            <w:tcW w:w="2551" w:type="dxa"/>
            <w:vAlign w:val="center"/>
          </w:tcPr>
          <w:p w:rsidR="003C31CE" w:rsidRDefault="00653AE7">
            <w:pPr>
              <w:pStyle w:val="2"/>
            </w:pPr>
            <w:r>
              <w:t>≤160万元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运行保障类成本</w:t>
            </w:r>
          </w:p>
        </w:tc>
        <w:tc>
          <w:tcPr>
            <w:tcW w:w="3430" w:type="dxa"/>
            <w:vAlign w:val="center"/>
          </w:tcPr>
          <w:p w:rsidR="003C31CE" w:rsidRDefault="00653AE7">
            <w:pPr>
              <w:pStyle w:val="2"/>
            </w:pPr>
            <w:r>
              <w:t>运行保障类成本</w:t>
            </w:r>
          </w:p>
        </w:tc>
        <w:tc>
          <w:tcPr>
            <w:tcW w:w="2551" w:type="dxa"/>
            <w:vAlign w:val="center"/>
          </w:tcPr>
          <w:p w:rsidR="003C31CE" w:rsidRDefault="00653AE7">
            <w:pPr>
              <w:pStyle w:val="2"/>
            </w:pPr>
            <w:r>
              <w:t>≤30万元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宣传活动覆盖人次</w:t>
            </w:r>
          </w:p>
        </w:tc>
        <w:tc>
          <w:tcPr>
            <w:tcW w:w="3430" w:type="dxa"/>
            <w:vAlign w:val="center"/>
          </w:tcPr>
          <w:p w:rsidR="003C31CE" w:rsidRDefault="00653AE7">
            <w:pPr>
              <w:pStyle w:val="2"/>
            </w:pPr>
            <w:r>
              <w:t>宣传活动覆盖人次</w:t>
            </w:r>
          </w:p>
        </w:tc>
        <w:tc>
          <w:tcPr>
            <w:tcW w:w="2551" w:type="dxa"/>
            <w:vAlign w:val="center"/>
          </w:tcPr>
          <w:p w:rsidR="003C31CE" w:rsidRDefault="00653AE7">
            <w:pPr>
              <w:pStyle w:val="2"/>
            </w:pPr>
            <w:r>
              <w:t>≥2000人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工作人员工作效率</w:t>
            </w:r>
          </w:p>
        </w:tc>
        <w:tc>
          <w:tcPr>
            <w:tcW w:w="3430" w:type="dxa"/>
            <w:vAlign w:val="center"/>
          </w:tcPr>
          <w:p w:rsidR="003C31CE" w:rsidRDefault="00653AE7">
            <w:pPr>
              <w:pStyle w:val="2"/>
            </w:pPr>
            <w:r>
              <w:t>工作人员工作效率</w:t>
            </w:r>
          </w:p>
        </w:tc>
        <w:tc>
          <w:tcPr>
            <w:tcW w:w="2551" w:type="dxa"/>
            <w:vAlign w:val="center"/>
          </w:tcPr>
          <w:p w:rsidR="003C31CE" w:rsidRDefault="00653AE7">
            <w:pPr>
              <w:pStyle w:val="2"/>
            </w:pPr>
            <w:r>
              <w:t>显著提升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印刷宣传类设备使用年限</w:t>
            </w:r>
          </w:p>
        </w:tc>
        <w:tc>
          <w:tcPr>
            <w:tcW w:w="3430" w:type="dxa"/>
            <w:vAlign w:val="center"/>
          </w:tcPr>
          <w:p w:rsidR="003C31CE" w:rsidRDefault="00653AE7">
            <w:pPr>
              <w:pStyle w:val="2"/>
            </w:pPr>
            <w:r>
              <w:t>印刷宣传类设备使用年限</w:t>
            </w:r>
          </w:p>
        </w:tc>
        <w:tc>
          <w:tcPr>
            <w:tcW w:w="2551" w:type="dxa"/>
            <w:vAlign w:val="center"/>
          </w:tcPr>
          <w:p w:rsidR="003C31CE" w:rsidRDefault="00653AE7">
            <w:pPr>
              <w:pStyle w:val="2"/>
            </w:pPr>
            <w:r>
              <w:t>≥5年</w:t>
            </w:r>
          </w:p>
        </w:tc>
      </w:tr>
      <w:tr w:rsidR="00653AE7" w:rsidTr="00653AE7">
        <w:trPr>
          <w:trHeight w:val="369"/>
          <w:jc w:val="center"/>
        </w:trPr>
        <w:tc>
          <w:tcPr>
            <w:tcW w:w="1276" w:type="dxa"/>
            <w:vMerge w:val="restart"/>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宣传对象满意度</w:t>
            </w:r>
          </w:p>
        </w:tc>
        <w:tc>
          <w:tcPr>
            <w:tcW w:w="3430" w:type="dxa"/>
            <w:vAlign w:val="center"/>
          </w:tcPr>
          <w:p w:rsidR="003C31CE" w:rsidRDefault="00653AE7">
            <w:pPr>
              <w:pStyle w:val="2"/>
            </w:pPr>
            <w:r>
              <w:t>宣传对象满意度</w:t>
            </w:r>
          </w:p>
        </w:tc>
        <w:tc>
          <w:tcPr>
            <w:tcW w:w="2551" w:type="dxa"/>
            <w:vAlign w:val="center"/>
          </w:tcPr>
          <w:p w:rsidR="003C31CE" w:rsidRDefault="00653AE7">
            <w:pPr>
              <w:pStyle w:val="2"/>
            </w:pPr>
            <w:r>
              <w:t>≥95百分比</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民警使用满意度</w:t>
            </w:r>
          </w:p>
        </w:tc>
        <w:tc>
          <w:tcPr>
            <w:tcW w:w="3430" w:type="dxa"/>
            <w:vAlign w:val="center"/>
          </w:tcPr>
          <w:p w:rsidR="003C31CE" w:rsidRDefault="00653AE7">
            <w:pPr>
              <w:pStyle w:val="2"/>
            </w:pPr>
            <w:r>
              <w:t>民警使用满意度</w:t>
            </w:r>
          </w:p>
        </w:tc>
        <w:tc>
          <w:tcPr>
            <w:tcW w:w="2551" w:type="dxa"/>
            <w:vAlign w:val="center"/>
          </w:tcPr>
          <w:p w:rsidR="003C31CE" w:rsidRDefault="00653AE7">
            <w:pPr>
              <w:pStyle w:val="2"/>
            </w:pPr>
            <w:r>
              <w:t>≥99百分比</w:t>
            </w:r>
          </w:p>
        </w:tc>
      </w:tr>
    </w:tbl>
    <w:p w:rsidR="003C31CE" w:rsidRDefault="003C31CE">
      <w:pPr>
        <w:sectPr w:rsidR="003C31CE">
          <w:pgSz w:w="11900" w:h="16840"/>
          <w:pgMar w:top="1984" w:right="1304" w:bottom="1134" w:left="1304" w:header="720" w:footer="720" w:gutter="0"/>
          <w:cols w:space="720"/>
        </w:sectPr>
      </w:pPr>
    </w:p>
    <w:p w:rsidR="007B348A" w:rsidRDefault="007B348A">
      <w:pPr>
        <w:ind w:firstLine="560"/>
        <w:outlineLvl w:val="3"/>
        <w:rPr>
          <w:rFonts w:ascii="方正仿宋_GBK" w:eastAsia="方正仿宋_GBK" w:hAnsi="方正仿宋_GBK" w:cs="方正仿宋_GBK" w:hint="eastAsia"/>
          <w:color w:val="000000"/>
          <w:sz w:val="28"/>
          <w:lang w:eastAsia="zh-CN"/>
        </w:rPr>
      </w:pPr>
      <w:bookmarkStart w:id="38" w:name="_Toc97121159"/>
    </w:p>
    <w:p w:rsidR="003C31CE" w:rsidRDefault="00B70939">
      <w:pPr>
        <w:ind w:firstLine="560"/>
        <w:outlineLvl w:val="3"/>
      </w:pPr>
      <w:r>
        <w:rPr>
          <w:rFonts w:ascii="方正仿宋_GBK" w:eastAsia="方正仿宋_GBK" w:hAnsi="方正仿宋_GBK" w:cs="方正仿宋_GBK" w:hint="eastAsia"/>
          <w:color w:val="000000"/>
          <w:sz w:val="28"/>
          <w:lang w:eastAsia="zh-CN"/>
        </w:rPr>
        <w:t>39</w:t>
      </w:r>
      <w:r w:rsidR="00653AE7">
        <w:rPr>
          <w:rFonts w:ascii="方正仿宋_GBK" w:eastAsia="方正仿宋_GBK" w:hAnsi="方正仿宋_GBK" w:cs="方正仿宋_GBK"/>
          <w:color w:val="000000"/>
          <w:sz w:val="28"/>
        </w:rPr>
        <w:t>.教育训练经费（中央）绩效目标表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教育训练经费（中央）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1970.00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1970.00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用于教育训练经费</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1.2021年在培训基地组织民警培训</w:t>
            </w:r>
            <w:r>
              <w:tab/>
            </w:r>
            <w:r>
              <w:tab/>
            </w:r>
            <w:r>
              <w:tab/>
            </w:r>
            <w:r>
              <w:tab/>
            </w:r>
            <w:r>
              <w:tab/>
            </w:r>
            <w:r>
              <w:tab/>
            </w:r>
          </w:p>
          <w:p w:rsidR="003C31CE" w:rsidRDefault="003C31CE">
            <w:pPr>
              <w:pStyle w:val="2"/>
            </w:pPr>
          </w:p>
          <w:p w:rsidR="003C31CE" w:rsidRDefault="00653AE7">
            <w:pPr>
              <w:pStyle w:val="2"/>
            </w:pPr>
            <w:r>
              <w:t>2.组织开展民警培训,提高民警业务水平</w:t>
            </w:r>
            <w:r>
              <w:tab/>
            </w:r>
            <w:r>
              <w:tab/>
            </w:r>
            <w:r>
              <w:tab/>
            </w:r>
            <w:r>
              <w:tab/>
            </w:r>
            <w:r>
              <w:tab/>
            </w:r>
            <w:r>
              <w:tab/>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组织培训费用标准</w:t>
            </w:r>
          </w:p>
        </w:tc>
        <w:tc>
          <w:tcPr>
            <w:tcW w:w="3430" w:type="dxa"/>
            <w:vAlign w:val="center"/>
          </w:tcPr>
          <w:p w:rsidR="003C31CE" w:rsidRDefault="00653AE7">
            <w:pPr>
              <w:pStyle w:val="2"/>
            </w:pPr>
            <w:r>
              <w:t>组织培训费用标准</w:t>
            </w:r>
          </w:p>
        </w:tc>
        <w:tc>
          <w:tcPr>
            <w:tcW w:w="2551" w:type="dxa"/>
            <w:vAlign w:val="center"/>
          </w:tcPr>
          <w:p w:rsidR="003C31CE" w:rsidRDefault="00653AE7">
            <w:pPr>
              <w:pStyle w:val="2"/>
            </w:pPr>
            <w:r>
              <w:t>≤500元/人/天</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组织培训费用</w:t>
            </w:r>
          </w:p>
        </w:tc>
        <w:tc>
          <w:tcPr>
            <w:tcW w:w="3430" w:type="dxa"/>
            <w:vAlign w:val="center"/>
          </w:tcPr>
          <w:p w:rsidR="003C31CE" w:rsidRDefault="00653AE7">
            <w:pPr>
              <w:pStyle w:val="2"/>
            </w:pPr>
            <w:r>
              <w:t>组织培训费用</w:t>
            </w:r>
          </w:p>
        </w:tc>
        <w:tc>
          <w:tcPr>
            <w:tcW w:w="2551" w:type="dxa"/>
            <w:vAlign w:val="center"/>
          </w:tcPr>
          <w:p w:rsidR="003C31CE" w:rsidRDefault="00653AE7">
            <w:pPr>
              <w:pStyle w:val="2"/>
            </w:pPr>
            <w:r>
              <w:t>≤1970万元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培训期数</w:t>
            </w:r>
          </w:p>
        </w:tc>
        <w:tc>
          <w:tcPr>
            <w:tcW w:w="3430" w:type="dxa"/>
            <w:vAlign w:val="center"/>
          </w:tcPr>
          <w:p w:rsidR="003C31CE" w:rsidRDefault="00653AE7">
            <w:pPr>
              <w:pStyle w:val="2"/>
            </w:pPr>
            <w:r>
              <w:t>培训期数</w:t>
            </w:r>
          </w:p>
        </w:tc>
        <w:tc>
          <w:tcPr>
            <w:tcW w:w="2551" w:type="dxa"/>
            <w:vAlign w:val="center"/>
          </w:tcPr>
          <w:p w:rsidR="003C31CE" w:rsidRDefault="00653AE7">
            <w:pPr>
              <w:pStyle w:val="2"/>
            </w:pPr>
            <w:r>
              <w:t>≥75期</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培训人员的覆盖率</w:t>
            </w:r>
          </w:p>
        </w:tc>
        <w:tc>
          <w:tcPr>
            <w:tcW w:w="3430" w:type="dxa"/>
            <w:vAlign w:val="center"/>
          </w:tcPr>
          <w:p w:rsidR="003C31CE" w:rsidRDefault="00653AE7">
            <w:pPr>
              <w:pStyle w:val="2"/>
            </w:pPr>
            <w:r>
              <w:t>培训覆盖率</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培训合格率</w:t>
            </w:r>
          </w:p>
        </w:tc>
        <w:tc>
          <w:tcPr>
            <w:tcW w:w="3430" w:type="dxa"/>
            <w:vAlign w:val="center"/>
          </w:tcPr>
          <w:p w:rsidR="003C31CE" w:rsidRDefault="00653AE7">
            <w:pPr>
              <w:pStyle w:val="2"/>
            </w:pPr>
            <w:r>
              <w:t>培训合格率</w:t>
            </w:r>
          </w:p>
        </w:tc>
        <w:tc>
          <w:tcPr>
            <w:tcW w:w="2551" w:type="dxa"/>
            <w:vAlign w:val="center"/>
          </w:tcPr>
          <w:p w:rsidR="003C31CE" w:rsidRDefault="00653AE7">
            <w:pPr>
              <w:pStyle w:val="2"/>
            </w:pPr>
            <w:r>
              <w:t>≥99%</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培训计划按期完成率</w:t>
            </w:r>
          </w:p>
        </w:tc>
        <w:tc>
          <w:tcPr>
            <w:tcW w:w="3430" w:type="dxa"/>
            <w:vAlign w:val="center"/>
          </w:tcPr>
          <w:p w:rsidR="003C31CE" w:rsidRDefault="00653AE7">
            <w:pPr>
              <w:pStyle w:val="2"/>
            </w:pPr>
            <w:r>
              <w:t>培训计划按期完成率</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培训成效</w:t>
            </w:r>
          </w:p>
        </w:tc>
        <w:tc>
          <w:tcPr>
            <w:tcW w:w="3430" w:type="dxa"/>
            <w:vAlign w:val="center"/>
          </w:tcPr>
          <w:p w:rsidR="003C31CE" w:rsidRDefault="00653AE7">
            <w:pPr>
              <w:pStyle w:val="2"/>
            </w:pPr>
            <w:r>
              <w:t>培训成效</w:t>
            </w:r>
          </w:p>
        </w:tc>
        <w:tc>
          <w:tcPr>
            <w:tcW w:w="2551" w:type="dxa"/>
            <w:vAlign w:val="center"/>
          </w:tcPr>
          <w:p w:rsidR="003C31CE" w:rsidRDefault="00653AE7">
            <w:pPr>
              <w:pStyle w:val="2"/>
            </w:pPr>
            <w:r>
              <w:t>培训达到效果</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提高公安人员专业化水平</w:t>
            </w:r>
          </w:p>
        </w:tc>
        <w:tc>
          <w:tcPr>
            <w:tcW w:w="3430" w:type="dxa"/>
            <w:vAlign w:val="center"/>
          </w:tcPr>
          <w:p w:rsidR="003C31CE" w:rsidRDefault="00653AE7">
            <w:pPr>
              <w:pStyle w:val="2"/>
            </w:pPr>
            <w:r>
              <w:t>提高专业工作水平</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参训人员满意度</w:t>
            </w:r>
          </w:p>
        </w:tc>
        <w:tc>
          <w:tcPr>
            <w:tcW w:w="3430" w:type="dxa"/>
            <w:vAlign w:val="center"/>
          </w:tcPr>
          <w:p w:rsidR="003C31CE" w:rsidRDefault="00653AE7">
            <w:pPr>
              <w:pStyle w:val="2"/>
            </w:pPr>
            <w:r>
              <w:t>参训人员满意度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B70939" w:rsidRDefault="00B70939">
      <w:pPr>
        <w:ind w:firstLine="560"/>
        <w:outlineLvl w:val="3"/>
        <w:rPr>
          <w:rFonts w:ascii="方正仿宋_GBK" w:eastAsia="方正仿宋_GBK" w:hAnsi="方正仿宋_GBK" w:cs="方正仿宋_GBK" w:hint="eastAsia"/>
          <w:color w:val="000000"/>
          <w:sz w:val="28"/>
          <w:lang w:eastAsia="zh-CN"/>
        </w:rPr>
      </w:pPr>
      <w:bookmarkStart w:id="39" w:name="_Toc97121160"/>
    </w:p>
    <w:p w:rsidR="003C31CE" w:rsidRDefault="00B70939">
      <w:pPr>
        <w:ind w:firstLine="560"/>
        <w:outlineLvl w:val="3"/>
      </w:pPr>
      <w:r>
        <w:rPr>
          <w:rFonts w:ascii="方正仿宋_GBK" w:eastAsia="方正仿宋_GBK" w:hAnsi="方正仿宋_GBK" w:cs="方正仿宋_GBK" w:hint="eastAsia"/>
          <w:color w:val="000000"/>
          <w:sz w:val="28"/>
          <w:lang w:eastAsia="zh-CN"/>
        </w:rPr>
        <w:t>40</w:t>
      </w:r>
      <w:r w:rsidR="00653AE7">
        <w:rPr>
          <w:rFonts w:ascii="方正仿宋_GBK" w:eastAsia="方正仿宋_GBK" w:hAnsi="方正仿宋_GBK" w:cs="方正仿宋_GBK"/>
          <w:color w:val="000000"/>
          <w:sz w:val="28"/>
        </w:rPr>
        <w:t>.禁毒总队禁毒业务工作经费（中央）绩效目标表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禁毒总队禁毒业务工作经费（中央）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670.00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670.00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保障面向全社会的禁毒宣传教育工作，公安部统一部署的禁毒严打工作、堵源截流工作、吸毒人员动态管理工作、禁毒情报研判和禁毒基础设施维护等禁毒中心工作，发挥中央财政资金的引导支持作用，配合本地财政资金有效打击毒品犯罪、遏制毒品问题发展蔓延态势。进一步构建新时代禁毒工作格局、建立健全禁毒工作机制，完善"六全"毒品治理体系，加快提升我市毒品治理能力建设，最终实现无毒城市创建。</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1.完成2022年度新媒体宣传推广</w:t>
            </w:r>
          </w:p>
          <w:p w:rsidR="003C31CE" w:rsidRDefault="00653AE7">
            <w:pPr>
              <w:pStyle w:val="2"/>
            </w:pPr>
            <w:r>
              <w:t>2.完成购置禁毒宣传品、奖品</w:t>
            </w:r>
          </w:p>
          <w:p w:rsidR="003C31CE" w:rsidRDefault="00653AE7">
            <w:pPr>
              <w:pStyle w:val="2"/>
            </w:pPr>
            <w:r>
              <w:t>3.完成禁毒宣传活动</w:t>
            </w:r>
          </w:p>
          <w:p w:rsidR="003C31CE" w:rsidRDefault="00653AE7">
            <w:pPr>
              <w:pStyle w:val="2"/>
            </w:pPr>
            <w:r>
              <w:t>4.完成禁毒业务材料制作</w:t>
            </w:r>
          </w:p>
          <w:p w:rsidR="003C31CE" w:rsidRDefault="00653AE7">
            <w:pPr>
              <w:pStyle w:val="2"/>
            </w:pPr>
            <w:r>
              <w:t>5.完成禁毒业务视频片</w:t>
            </w:r>
          </w:p>
          <w:p w:rsidR="003C31CE" w:rsidRDefault="00653AE7">
            <w:pPr>
              <w:pStyle w:val="2"/>
            </w:pPr>
            <w:r>
              <w:t>6.完成禁毒微电影</w:t>
            </w:r>
          </w:p>
          <w:p w:rsidR="003C31CE" w:rsidRDefault="00653AE7">
            <w:pPr>
              <w:pStyle w:val="2"/>
            </w:pPr>
            <w:r>
              <w:t>7.完成毒品检验鉴定消耗</w:t>
            </w:r>
          </w:p>
          <w:p w:rsidR="003C31CE" w:rsidRDefault="00653AE7">
            <w:pPr>
              <w:pStyle w:val="2"/>
            </w:pPr>
            <w:r>
              <w:t>8.完成禁种铲毒航测服务</w:t>
            </w:r>
          </w:p>
          <w:p w:rsidR="003C31CE" w:rsidRDefault="00653AE7">
            <w:pPr>
              <w:pStyle w:val="2"/>
            </w:pPr>
            <w:r>
              <w:t>9.完成城市污水中毒品及其代谢物监测服务</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 xml:space="preserve">完成2022年度新媒体宣传推广 </w:t>
            </w:r>
          </w:p>
        </w:tc>
        <w:tc>
          <w:tcPr>
            <w:tcW w:w="3430" w:type="dxa"/>
            <w:vAlign w:val="center"/>
          </w:tcPr>
          <w:p w:rsidR="003C31CE" w:rsidRDefault="00653AE7">
            <w:pPr>
              <w:pStyle w:val="2"/>
            </w:pPr>
            <w:r>
              <w:t xml:space="preserve">完成2022年度新媒体宣传推广 </w:t>
            </w:r>
          </w:p>
        </w:tc>
        <w:tc>
          <w:tcPr>
            <w:tcW w:w="2551" w:type="dxa"/>
            <w:vAlign w:val="center"/>
          </w:tcPr>
          <w:p w:rsidR="003C31CE" w:rsidRDefault="00653AE7">
            <w:pPr>
              <w:pStyle w:val="2"/>
            </w:pPr>
            <w:r>
              <w:t>≤37万元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完成购置禁毒宣传品、奖品</w:t>
            </w:r>
          </w:p>
        </w:tc>
        <w:tc>
          <w:tcPr>
            <w:tcW w:w="3430" w:type="dxa"/>
            <w:vAlign w:val="center"/>
          </w:tcPr>
          <w:p w:rsidR="003C31CE" w:rsidRDefault="00653AE7">
            <w:pPr>
              <w:pStyle w:val="2"/>
            </w:pPr>
            <w:r>
              <w:t>完成购置禁毒宣传品、奖品</w:t>
            </w:r>
          </w:p>
        </w:tc>
        <w:tc>
          <w:tcPr>
            <w:tcW w:w="2551" w:type="dxa"/>
            <w:vAlign w:val="center"/>
          </w:tcPr>
          <w:p w:rsidR="003C31CE" w:rsidRDefault="00653AE7">
            <w:pPr>
              <w:pStyle w:val="2"/>
            </w:pPr>
            <w:r>
              <w:t>≤137.02万元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完成禁毒宣传活动</w:t>
            </w:r>
          </w:p>
        </w:tc>
        <w:tc>
          <w:tcPr>
            <w:tcW w:w="3430" w:type="dxa"/>
            <w:vAlign w:val="center"/>
          </w:tcPr>
          <w:p w:rsidR="003C31CE" w:rsidRDefault="00653AE7">
            <w:pPr>
              <w:pStyle w:val="2"/>
            </w:pPr>
            <w:r>
              <w:t>完成禁毒宣传活动</w:t>
            </w:r>
          </w:p>
        </w:tc>
        <w:tc>
          <w:tcPr>
            <w:tcW w:w="2551" w:type="dxa"/>
            <w:vAlign w:val="center"/>
          </w:tcPr>
          <w:p w:rsidR="003C31CE" w:rsidRDefault="00653AE7">
            <w:pPr>
              <w:pStyle w:val="2"/>
            </w:pPr>
            <w:r>
              <w:t>≤75.13万元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完成禁毒业务材料制作</w:t>
            </w:r>
          </w:p>
        </w:tc>
        <w:tc>
          <w:tcPr>
            <w:tcW w:w="3430" w:type="dxa"/>
            <w:vAlign w:val="center"/>
          </w:tcPr>
          <w:p w:rsidR="003C31CE" w:rsidRDefault="00653AE7">
            <w:pPr>
              <w:pStyle w:val="2"/>
            </w:pPr>
            <w:r>
              <w:t>完成禁毒业务材料制作</w:t>
            </w:r>
          </w:p>
        </w:tc>
        <w:tc>
          <w:tcPr>
            <w:tcW w:w="2551" w:type="dxa"/>
            <w:vAlign w:val="center"/>
          </w:tcPr>
          <w:p w:rsidR="003C31CE" w:rsidRDefault="00653AE7">
            <w:pPr>
              <w:pStyle w:val="2"/>
            </w:pPr>
            <w:r>
              <w:t>≤35.74万元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完成禁毒业务视频片</w:t>
            </w:r>
          </w:p>
        </w:tc>
        <w:tc>
          <w:tcPr>
            <w:tcW w:w="3430" w:type="dxa"/>
            <w:vAlign w:val="center"/>
          </w:tcPr>
          <w:p w:rsidR="003C31CE" w:rsidRDefault="00653AE7">
            <w:pPr>
              <w:pStyle w:val="2"/>
            </w:pPr>
            <w:r>
              <w:t>完成禁毒业务视频片</w:t>
            </w:r>
          </w:p>
        </w:tc>
        <w:tc>
          <w:tcPr>
            <w:tcW w:w="2551" w:type="dxa"/>
            <w:vAlign w:val="center"/>
          </w:tcPr>
          <w:p w:rsidR="003C31CE" w:rsidRDefault="00653AE7">
            <w:pPr>
              <w:pStyle w:val="2"/>
            </w:pPr>
            <w:r>
              <w:t>≤10.1万元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rPr>
                <w:rFonts w:hint="eastAsia"/>
                <w:lang w:eastAsia="zh-CN"/>
              </w:rPr>
            </w:pPr>
            <w:r>
              <w:t>完成禁毒微电影</w:t>
            </w:r>
          </w:p>
          <w:p w:rsidR="00C16487" w:rsidRDefault="00C16487">
            <w:pPr>
              <w:pStyle w:val="2"/>
              <w:rPr>
                <w:rFonts w:hint="eastAsia"/>
                <w:lang w:eastAsia="zh-CN"/>
              </w:rPr>
            </w:pPr>
          </w:p>
        </w:tc>
        <w:tc>
          <w:tcPr>
            <w:tcW w:w="3430" w:type="dxa"/>
            <w:vAlign w:val="center"/>
          </w:tcPr>
          <w:p w:rsidR="003C31CE" w:rsidRDefault="00653AE7">
            <w:pPr>
              <w:pStyle w:val="2"/>
            </w:pPr>
            <w:r>
              <w:t>完成禁毒微电影</w:t>
            </w:r>
          </w:p>
        </w:tc>
        <w:tc>
          <w:tcPr>
            <w:tcW w:w="2551" w:type="dxa"/>
            <w:vAlign w:val="center"/>
          </w:tcPr>
          <w:p w:rsidR="003C31CE" w:rsidRDefault="00653AE7">
            <w:pPr>
              <w:pStyle w:val="2"/>
            </w:pPr>
            <w:r>
              <w:t>≤12.9万元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完成毒品检验鉴定消耗</w:t>
            </w:r>
          </w:p>
        </w:tc>
        <w:tc>
          <w:tcPr>
            <w:tcW w:w="3430" w:type="dxa"/>
            <w:vAlign w:val="center"/>
          </w:tcPr>
          <w:p w:rsidR="003C31CE" w:rsidRDefault="00653AE7">
            <w:pPr>
              <w:pStyle w:val="2"/>
            </w:pPr>
            <w:r>
              <w:t>完成毒品检验鉴定消耗</w:t>
            </w:r>
          </w:p>
        </w:tc>
        <w:tc>
          <w:tcPr>
            <w:tcW w:w="2551" w:type="dxa"/>
            <w:vAlign w:val="center"/>
          </w:tcPr>
          <w:p w:rsidR="003C31CE" w:rsidRDefault="00653AE7">
            <w:pPr>
              <w:pStyle w:val="2"/>
            </w:pPr>
            <w:r>
              <w:t>≤108.45万元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完成禁种铲毒航测服务</w:t>
            </w:r>
          </w:p>
        </w:tc>
        <w:tc>
          <w:tcPr>
            <w:tcW w:w="3430" w:type="dxa"/>
            <w:vAlign w:val="center"/>
          </w:tcPr>
          <w:p w:rsidR="003C31CE" w:rsidRDefault="00653AE7">
            <w:pPr>
              <w:pStyle w:val="2"/>
            </w:pPr>
            <w:r>
              <w:t>完成禁种铲毒航测服务</w:t>
            </w:r>
          </w:p>
        </w:tc>
        <w:tc>
          <w:tcPr>
            <w:tcW w:w="2551" w:type="dxa"/>
            <w:vAlign w:val="center"/>
          </w:tcPr>
          <w:p w:rsidR="003C31CE" w:rsidRDefault="00653AE7">
            <w:pPr>
              <w:pStyle w:val="2"/>
            </w:pPr>
            <w:r>
              <w:t>≤56.07万元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完成城市污水中毒品及其代谢物监测服务</w:t>
            </w:r>
          </w:p>
        </w:tc>
        <w:tc>
          <w:tcPr>
            <w:tcW w:w="3430" w:type="dxa"/>
            <w:vAlign w:val="center"/>
          </w:tcPr>
          <w:p w:rsidR="003C31CE" w:rsidRDefault="00653AE7">
            <w:pPr>
              <w:pStyle w:val="2"/>
            </w:pPr>
            <w:r>
              <w:t>完成城市污水中毒品及其代谢物监测服务</w:t>
            </w:r>
          </w:p>
        </w:tc>
        <w:tc>
          <w:tcPr>
            <w:tcW w:w="2551" w:type="dxa"/>
            <w:vAlign w:val="center"/>
          </w:tcPr>
          <w:p w:rsidR="003C31CE" w:rsidRDefault="00653AE7">
            <w:pPr>
              <w:pStyle w:val="2"/>
            </w:pPr>
            <w:r>
              <w:t>≤197.59万元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 xml:space="preserve">完成2022年度新媒体宣传推广 </w:t>
            </w:r>
          </w:p>
        </w:tc>
        <w:tc>
          <w:tcPr>
            <w:tcW w:w="3430" w:type="dxa"/>
            <w:vAlign w:val="center"/>
          </w:tcPr>
          <w:p w:rsidR="003C31CE" w:rsidRDefault="00653AE7">
            <w:pPr>
              <w:pStyle w:val="2"/>
            </w:pPr>
            <w:r>
              <w:t>微博全年浏览量、微信全年浏览量分别</w:t>
            </w:r>
          </w:p>
        </w:tc>
        <w:tc>
          <w:tcPr>
            <w:tcW w:w="2551" w:type="dxa"/>
            <w:vAlign w:val="center"/>
          </w:tcPr>
          <w:p w:rsidR="003C31CE" w:rsidRDefault="00653AE7">
            <w:pPr>
              <w:pStyle w:val="2"/>
            </w:pPr>
            <w:r>
              <w:t>≥500万次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完成购置禁毒宣传品、奖品</w:t>
            </w:r>
          </w:p>
        </w:tc>
        <w:tc>
          <w:tcPr>
            <w:tcW w:w="3430" w:type="dxa"/>
            <w:vAlign w:val="center"/>
          </w:tcPr>
          <w:p w:rsidR="003C31CE" w:rsidRDefault="00653AE7">
            <w:pPr>
              <w:pStyle w:val="2"/>
            </w:pPr>
            <w:r>
              <w:t>完成购置禁毒宣传品、奖品</w:t>
            </w:r>
          </w:p>
        </w:tc>
        <w:tc>
          <w:tcPr>
            <w:tcW w:w="2551" w:type="dxa"/>
            <w:vAlign w:val="center"/>
          </w:tcPr>
          <w:p w:rsidR="003C31CE" w:rsidRDefault="00653AE7">
            <w:pPr>
              <w:pStyle w:val="2"/>
            </w:pPr>
            <w:r>
              <w:t>≥15万个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完成禁毒宣传活动</w:t>
            </w:r>
          </w:p>
        </w:tc>
        <w:tc>
          <w:tcPr>
            <w:tcW w:w="3430" w:type="dxa"/>
            <w:vAlign w:val="center"/>
          </w:tcPr>
          <w:p w:rsidR="003C31CE" w:rsidRDefault="00653AE7">
            <w:pPr>
              <w:pStyle w:val="2"/>
            </w:pPr>
            <w:r>
              <w:t>完成禁毒宣传活动</w:t>
            </w:r>
          </w:p>
        </w:tc>
        <w:tc>
          <w:tcPr>
            <w:tcW w:w="2551" w:type="dxa"/>
            <w:vAlign w:val="center"/>
          </w:tcPr>
          <w:p w:rsidR="003C31CE" w:rsidRDefault="00653AE7">
            <w:pPr>
              <w:pStyle w:val="2"/>
            </w:pPr>
            <w:r>
              <w:t>≥2个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完成禁毒业务材料制作</w:t>
            </w:r>
          </w:p>
        </w:tc>
        <w:tc>
          <w:tcPr>
            <w:tcW w:w="3430" w:type="dxa"/>
            <w:vAlign w:val="center"/>
          </w:tcPr>
          <w:p w:rsidR="003C31CE" w:rsidRDefault="00653AE7">
            <w:pPr>
              <w:pStyle w:val="2"/>
            </w:pPr>
            <w:r>
              <w:t>完成禁毒业务材料制作</w:t>
            </w:r>
          </w:p>
        </w:tc>
        <w:tc>
          <w:tcPr>
            <w:tcW w:w="2551" w:type="dxa"/>
            <w:vAlign w:val="center"/>
          </w:tcPr>
          <w:p w:rsidR="003C31CE" w:rsidRDefault="00653AE7">
            <w:pPr>
              <w:pStyle w:val="2"/>
            </w:pPr>
            <w:r>
              <w:t>≥10万份</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完成禁毒业务视频片</w:t>
            </w:r>
          </w:p>
        </w:tc>
        <w:tc>
          <w:tcPr>
            <w:tcW w:w="3430" w:type="dxa"/>
            <w:vAlign w:val="center"/>
          </w:tcPr>
          <w:p w:rsidR="003C31CE" w:rsidRDefault="00653AE7">
            <w:pPr>
              <w:pStyle w:val="2"/>
            </w:pPr>
            <w:r>
              <w:t>完成禁毒业务视频片</w:t>
            </w:r>
          </w:p>
        </w:tc>
        <w:tc>
          <w:tcPr>
            <w:tcW w:w="2551" w:type="dxa"/>
            <w:vAlign w:val="center"/>
          </w:tcPr>
          <w:p w:rsidR="003C31CE" w:rsidRDefault="00653AE7">
            <w:pPr>
              <w:pStyle w:val="2"/>
            </w:pPr>
            <w:r>
              <w:t>≥2个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完成禁毒微电影</w:t>
            </w:r>
          </w:p>
        </w:tc>
        <w:tc>
          <w:tcPr>
            <w:tcW w:w="3430" w:type="dxa"/>
            <w:vAlign w:val="center"/>
          </w:tcPr>
          <w:p w:rsidR="003C31CE" w:rsidRDefault="00653AE7">
            <w:pPr>
              <w:pStyle w:val="2"/>
            </w:pPr>
            <w:r>
              <w:t>完成禁毒微电影</w:t>
            </w:r>
          </w:p>
        </w:tc>
        <w:tc>
          <w:tcPr>
            <w:tcW w:w="2551" w:type="dxa"/>
            <w:vAlign w:val="center"/>
          </w:tcPr>
          <w:p w:rsidR="003C31CE" w:rsidRDefault="00653AE7">
            <w:pPr>
              <w:pStyle w:val="2"/>
            </w:pPr>
            <w:r>
              <w:t>≥1个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完成毒品检验鉴定消耗</w:t>
            </w:r>
          </w:p>
        </w:tc>
        <w:tc>
          <w:tcPr>
            <w:tcW w:w="3430" w:type="dxa"/>
            <w:vAlign w:val="center"/>
          </w:tcPr>
          <w:p w:rsidR="003C31CE" w:rsidRDefault="00653AE7">
            <w:pPr>
              <w:pStyle w:val="2"/>
            </w:pPr>
            <w:r>
              <w:t>完成毒品检验鉴定消耗</w:t>
            </w:r>
          </w:p>
        </w:tc>
        <w:tc>
          <w:tcPr>
            <w:tcW w:w="2551" w:type="dxa"/>
            <w:vAlign w:val="center"/>
          </w:tcPr>
          <w:p w:rsidR="003C31CE" w:rsidRDefault="00653AE7">
            <w:pPr>
              <w:pStyle w:val="2"/>
            </w:pPr>
            <w:r>
              <w:t>≥10000个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完成禁种铲毒航测服务</w:t>
            </w:r>
          </w:p>
        </w:tc>
        <w:tc>
          <w:tcPr>
            <w:tcW w:w="3430" w:type="dxa"/>
            <w:vAlign w:val="center"/>
          </w:tcPr>
          <w:p w:rsidR="003C31CE" w:rsidRDefault="00653AE7">
            <w:pPr>
              <w:pStyle w:val="2"/>
            </w:pPr>
            <w:r>
              <w:t>航测村庄或区域数量</w:t>
            </w:r>
          </w:p>
        </w:tc>
        <w:tc>
          <w:tcPr>
            <w:tcW w:w="2551" w:type="dxa"/>
            <w:vAlign w:val="center"/>
          </w:tcPr>
          <w:p w:rsidR="003C31CE" w:rsidRDefault="00653AE7">
            <w:pPr>
              <w:pStyle w:val="2"/>
            </w:pPr>
            <w:r>
              <w:t>≥300个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完成城市污水中毒品及其代谢物监测服务</w:t>
            </w:r>
          </w:p>
        </w:tc>
        <w:tc>
          <w:tcPr>
            <w:tcW w:w="3430" w:type="dxa"/>
            <w:vAlign w:val="center"/>
          </w:tcPr>
          <w:p w:rsidR="003C31CE" w:rsidRDefault="00653AE7">
            <w:pPr>
              <w:pStyle w:val="2"/>
            </w:pPr>
            <w:r>
              <w:t>全年检测点位数量</w:t>
            </w:r>
          </w:p>
        </w:tc>
        <w:tc>
          <w:tcPr>
            <w:tcW w:w="2551" w:type="dxa"/>
            <w:vAlign w:val="center"/>
          </w:tcPr>
          <w:p w:rsidR="003C31CE" w:rsidRDefault="00653AE7">
            <w:pPr>
              <w:pStyle w:val="2"/>
            </w:pPr>
            <w:r>
              <w:t>≥400个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rPr>
                <w:rFonts w:hint="eastAsia"/>
                <w:lang w:eastAsia="zh-CN"/>
              </w:rPr>
            </w:pPr>
            <w:r>
              <w:t>2022年度新媒体宣传推广项目验收合格率</w:t>
            </w:r>
          </w:p>
          <w:p w:rsidR="00645263" w:rsidRDefault="00645263">
            <w:pPr>
              <w:pStyle w:val="2"/>
              <w:rPr>
                <w:rFonts w:hint="eastAsia"/>
                <w:lang w:eastAsia="zh-CN"/>
              </w:rPr>
            </w:pPr>
          </w:p>
        </w:tc>
        <w:tc>
          <w:tcPr>
            <w:tcW w:w="3430" w:type="dxa"/>
            <w:vAlign w:val="center"/>
          </w:tcPr>
          <w:p w:rsidR="003C31CE" w:rsidRDefault="00653AE7">
            <w:pPr>
              <w:pStyle w:val="2"/>
            </w:pPr>
            <w:r>
              <w:t>2022年度新媒体宣传推广项目验收合格率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购置禁毒宣传品、奖品验收合格率</w:t>
            </w:r>
          </w:p>
        </w:tc>
        <w:tc>
          <w:tcPr>
            <w:tcW w:w="3430" w:type="dxa"/>
            <w:vAlign w:val="center"/>
          </w:tcPr>
          <w:p w:rsidR="003C31CE" w:rsidRDefault="00653AE7">
            <w:pPr>
              <w:pStyle w:val="2"/>
            </w:pPr>
            <w:r>
              <w:t>购置禁毒宣传品、奖品验收合格率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禁毒宣传活动验收合格率</w:t>
            </w:r>
          </w:p>
        </w:tc>
        <w:tc>
          <w:tcPr>
            <w:tcW w:w="3430" w:type="dxa"/>
            <w:vAlign w:val="center"/>
          </w:tcPr>
          <w:p w:rsidR="003C31CE" w:rsidRDefault="00653AE7">
            <w:pPr>
              <w:pStyle w:val="2"/>
            </w:pPr>
            <w:r>
              <w:t>禁毒宣传活动验收合格率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禁毒业务材料制作验收合格率</w:t>
            </w:r>
          </w:p>
        </w:tc>
        <w:tc>
          <w:tcPr>
            <w:tcW w:w="3430" w:type="dxa"/>
            <w:vAlign w:val="center"/>
          </w:tcPr>
          <w:p w:rsidR="003C31CE" w:rsidRDefault="00653AE7">
            <w:pPr>
              <w:pStyle w:val="2"/>
            </w:pPr>
            <w:r>
              <w:t>禁毒业务材料制作验收合格率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禁毒业务视频片验收合格率</w:t>
            </w:r>
          </w:p>
        </w:tc>
        <w:tc>
          <w:tcPr>
            <w:tcW w:w="3430" w:type="dxa"/>
            <w:vAlign w:val="center"/>
          </w:tcPr>
          <w:p w:rsidR="003C31CE" w:rsidRDefault="00653AE7">
            <w:pPr>
              <w:pStyle w:val="2"/>
            </w:pPr>
            <w:r>
              <w:t>禁毒业务视频片验收合格率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禁毒微电影验收合格率</w:t>
            </w:r>
          </w:p>
        </w:tc>
        <w:tc>
          <w:tcPr>
            <w:tcW w:w="3430" w:type="dxa"/>
            <w:vAlign w:val="center"/>
          </w:tcPr>
          <w:p w:rsidR="003C31CE" w:rsidRDefault="00653AE7">
            <w:pPr>
              <w:pStyle w:val="2"/>
            </w:pPr>
            <w:r>
              <w:t>禁毒微电影验收合格率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毒品检验鉴定消耗验收合格率</w:t>
            </w:r>
          </w:p>
        </w:tc>
        <w:tc>
          <w:tcPr>
            <w:tcW w:w="3430" w:type="dxa"/>
            <w:vAlign w:val="center"/>
          </w:tcPr>
          <w:p w:rsidR="003C31CE" w:rsidRDefault="00653AE7">
            <w:pPr>
              <w:pStyle w:val="2"/>
            </w:pPr>
            <w:r>
              <w:t>毒品检验鉴定消耗验收合格率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禁种铲毒航测服务验收合格率</w:t>
            </w:r>
          </w:p>
        </w:tc>
        <w:tc>
          <w:tcPr>
            <w:tcW w:w="3430" w:type="dxa"/>
            <w:vAlign w:val="center"/>
          </w:tcPr>
          <w:p w:rsidR="003C31CE" w:rsidRDefault="00653AE7">
            <w:pPr>
              <w:pStyle w:val="2"/>
            </w:pPr>
            <w:r>
              <w:t>禁种铲毒航测服务验收合格率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rPr>
                <w:rFonts w:hint="eastAsia"/>
                <w:lang w:eastAsia="zh-CN"/>
              </w:rPr>
            </w:pPr>
            <w:r>
              <w:t>城市污水中毒品及其代谢物监测服务验收合格率</w:t>
            </w:r>
          </w:p>
          <w:p w:rsidR="00645263" w:rsidRDefault="00645263">
            <w:pPr>
              <w:pStyle w:val="2"/>
              <w:rPr>
                <w:rFonts w:hint="eastAsia"/>
                <w:lang w:eastAsia="zh-CN"/>
              </w:rPr>
            </w:pPr>
          </w:p>
        </w:tc>
        <w:tc>
          <w:tcPr>
            <w:tcW w:w="3430" w:type="dxa"/>
            <w:vAlign w:val="center"/>
          </w:tcPr>
          <w:p w:rsidR="003C31CE" w:rsidRDefault="00653AE7">
            <w:pPr>
              <w:pStyle w:val="2"/>
            </w:pPr>
            <w:r>
              <w:t>城市污水中毒品及其代谢物监测服务验收合格率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rPr>
                <w:rFonts w:hint="eastAsia"/>
                <w:lang w:eastAsia="zh-CN"/>
              </w:rPr>
            </w:pPr>
            <w:r>
              <w:t xml:space="preserve">完成2022年度新媒体宣传推广 </w:t>
            </w:r>
          </w:p>
          <w:p w:rsidR="00645263" w:rsidRDefault="00645263">
            <w:pPr>
              <w:pStyle w:val="2"/>
              <w:rPr>
                <w:rFonts w:hint="eastAsia"/>
                <w:lang w:eastAsia="zh-CN"/>
              </w:rPr>
            </w:pPr>
          </w:p>
        </w:tc>
        <w:tc>
          <w:tcPr>
            <w:tcW w:w="3430" w:type="dxa"/>
            <w:vAlign w:val="center"/>
          </w:tcPr>
          <w:p w:rsidR="003C31CE" w:rsidRDefault="00653AE7">
            <w:pPr>
              <w:pStyle w:val="2"/>
            </w:pPr>
            <w:r>
              <w:t xml:space="preserve">完成2022年度新媒体宣传推广 </w:t>
            </w:r>
          </w:p>
        </w:tc>
        <w:tc>
          <w:tcPr>
            <w:tcW w:w="2551" w:type="dxa"/>
            <w:vAlign w:val="center"/>
          </w:tcPr>
          <w:p w:rsidR="003C31CE" w:rsidRDefault="00653AE7">
            <w:pPr>
              <w:pStyle w:val="2"/>
            </w:pPr>
            <w:r>
              <w:t>项目预计执行时间2022年10月，为期1年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完成购置禁毒宣传品、奖品</w:t>
            </w:r>
          </w:p>
        </w:tc>
        <w:tc>
          <w:tcPr>
            <w:tcW w:w="3430" w:type="dxa"/>
            <w:vAlign w:val="center"/>
          </w:tcPr>
          <w:p w:rsidR="003C31CE" w:rsidRDefault="00653AE7">
            <w:pPr>
              <w:pStyle w:val="2"/>
            </w:pPr>
            <w:r>
              <w:t>完成购置禁毒宣传品、奖品</w:t>
            </w:r>
          </w:p>
        </w:tc>
        <w:tc>
          <w:tcPr>
            <w:tcW w:w="2551" w:type="dxa"/>
            <w:vAlign w:val="center"/>
          </w:tcPr>
          <w:p w:rsidR="003C31CE" w:rsidRDefault="00653AE7">
            <w:pPr>
              <w:pStyle w:val="2"/>
            </w:pPr>
            <w:r>
              <w:t>禁毒宣传品项目，预计执行时间2022年4月                          禁毒宣传活动奖品项目预计执行时间2022年5月，为期一个月</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完成禁毒宣传活动</w:t>
            </w:r>
          </w:p>
        </w:tc>
        <w:tc>
          <w:tcPr>
            <w:tcW w:w="3430" w:type="dxa"/>
            <w:vAlign w:val="center"/>
          </w:tcPr>
          <w:p w:rsidR="003C31CE" w:rsidRDefault="00653AE7">
            <w:pPr>
              <w:pStyle w:val="2"/>
            </w:pPr>
            <w:r>
              <w:t>完成禁毒宣传活动</w:t>
            </w:r>
          </w:p>
        </w:tc>
        <w:tc>
          <w:tcPr>
            <w:tcW w:w="2551" w:type="dxa"/>
            <w:vAlign w:val="center"/>
          </w:tcPr>
          <w:p w:rsidR="003C31CE" w:rsidRDefault="00653AE7">
            <w:pPr>
              <w:pStyle w:val="2"/>
            </w:pPr>
            <w:r>
              <w:t>国际禁毒日活动预计执行时间2022年6月，为期一个月                天津市青少年禁毒知识竞赛活动预计执行时间2022年6月至11月结束    禁毒宣传月活动预计执行时间2022年5月至6月结束</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完成禁毒业务材料制作</w:t>
            </w:r>
          </w:p>
        </w:tc>
        <w:tc>
          <w:tcPr>
            <w:tcW w:w="3430" w:type="dxa"/>
            <w:vAlign w:val="center"/>
          </w:tcPr>
          <w:p w:rsidR="003C31CE" w:rsidRDefault="00653AE7">
            <w:pPr>
              <w:pStyle w:val="2"/>
            </w:pPr>
            <w:r>
              <w:t>完成禁毒业务材料制作</w:t>
            </w:r>
          </w:p>
        </w:tc>
        <w:tc>
          <w:tcPr>
            <w:tcW w:w="2551" w:type="dxa"/>
            <w:vAlign w:val="center"/>
          </w:tcPr>
          <w:p w:rsidR="003C31CE" w:rsidRDefault="00653AE7">
            <w:pPr>
              <w:pStyle w:val="2"/>
            </w:pPr>
            <w:r>
              <w:t>项目预计执行时间2022年1月至12月结束</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完成禁毒业务视频片</w:t>
            </w:r>
          </w:p>
        </w:tc>
        <w:tc>
          <w:tcPr>
            <w:tcW w:w="3430" w:type="dxa"/>
            <w:vAlign w:val="center"/>
          </w:tcPr>
          <w:p w:rsidR="003C31CE" w:rsidRDefault="00653AE7">
            <w:pPr>
              <w:pStyle w:val="2"/>
            </w:pPr>
            <w:r>
              <w:t>完成禁毒业务视频片</w:t>
            </w:r>
          </w:p>
        </w:tc>
        <w:tc>
          <w:tcPr>
            <w:tcW w:w="2551" w:type="dxa"/>
            <w:vAlign w:val="center"/>
          </w:tcPr>
          <w:p w:rsidR="003C31CE" w:rsidRDefault="00653AE7">
            <w:pPr>
              <w:pStyle w:val="2"/>
            </w:pPr>
            <w:r>
              <w:t>项目预计执行时间2022年3月至12月结束</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完成禁毒微电影</w:t>
            </w:r>
          </w:p>
        </w:tc>
        <w:tc>
          <w:tcPr>
            <w:tcW w:w="3430" w:type="dxa"/>
            <w:vAlign w:val="center"/>
          </w:tcPr>
          <w:p w:rsidR="003C31CE" w:rsidRDefault="00653AE7">
            <w:pPr>
              <w:pStyle w:val="2"/>
            </w:pPr>
            <w:r>
              <w:t>完成禁毒微电影</w:t>
            </w:r>
          </w:p>
        </w:tc>
        <w:tc>
          <w:tcPr>
            <w:tcW w:w="2551" w:type="dxa"/>
            <w:vAlign w:val="center"/>
          </w:tcPr>
          <w:p w:rsidR="003C31CE" w:rsidRDefault="00653AE7">
            <w:pPr>
              <w:pStyle w:val="2"/>
            </w:pPr>
            <w:r>
              <w:t>项目预计执行时间2022年1月至12月结束</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完成毒品检验鉴定消耗</w:t>
            </w:r>
          </w:p>
        </w:tc>
        <w:tc>
          <w:tcPr>
            <w:tcW w:w="3430" w:type="dxa"/>
            <w:vAlign w:val="center"/>
          </w:tcPr>
          <w:p w:rsidR="003C31CE" w:rsidRDefault="00653AE7">
            <w:pPr>
              <w:pStyle w:val="2"/>
            </w:pPr>
            <w:r>
              <w:t>完成毒品检验鉴定消耗</w:t>
            </w:r>
          </w:p>
        </w:tc>
        <w:tc>
          <w:tcPr>
            <w:tcW w:w="2551" w:type="dxa"/>
            <w:vAlign w:val="center"/>
          </w:tcPr>
          <w:p w:rsidR="003C31CE" w:rsidRDefault="00653AE7">
            <w:pPr>
              <w:pStyle w:val="2"/>
            </w:pPr>
            <w:r>
              <w:t>项目预计执行时间2022年1月至12月结束</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完成禁种铲毒航测服务</w:t>
            </w:r>
          </w:p>
        </w:tc>
        <w:tc>
          <w:tcPr>
            <w:tcW w:w="3430" w:type="dxa"/>
            <w:vAlign w:val="center"/>
          </w:tcPr>
          <w:p w:rsidR="003C31CE" w:rsidRDefault="00653AE7">
            <w:pPr>
              <w:pStyle w:val="2"/>
            </w:pPr>
            <w:r>
              <w:t>完成禁种铲毒航测服务</w:t>
            </w:r>
          </w:p>
        </w:tc>
        <w:tc>
          <w:tcPr>
            <w:tcW w:w="2551" w:type="dxa"/>
            <w:vAlign w:val="center"/>
          </w:tcPr>
          <w:p w:rsidR="003C31CE" w:rsidRDefault="00653AE7">
            <w:pPr>
              <w:pStyle w:val="2"/>
            </w:pPr>
            <w:r>
              <w:t>项目预计执行时间2022年5月，为期一个月</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完成城市污水中毒品及其代谢物监测服务</w:t>
            </w:r>
          </w:p>
        </w:tc>
        <w:tc>
          <w:tcPr>
            <w:tcW w:w="3430" w:type="dxa"/>
            <w:vAlign w:val="center"/>
          </w:tcPr>
          <w:p w:rsidR="003C31CE" w:rsidRDefault="00653AE7">
            <w:pPr>
              <w:pStyle w:val="2"/>
            </w:pPr>
            <w:r>
              <w:t>完成城市污水中毒品及其代谢物监测服务</w:t>
            </w:r>
          </w:p>
        </w:tc>
        <w:tc>
          <w:tcPr>
            <w:tcW w:w="2551" w:type="dxa"/>
            <w:vAlign w:val="center"/>
          </w:tcPr>
          <w:p w:rsidR="003C31CE" w:rsidRDefault="00653AE7">
            <w:pPr>
              <w:pStyle w:val="2"/>
            </w:pPr>
            <w:r>
              <w:t>项目预计执行时间2022年10月，为期一年</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通过禁毒宣传工作提高公众认知度</w:t>
            </w:r>
          </w:p>
        </w:tc>
        <w:tc>
          <w:tcPr>
            <w:tcW w:w="3430" w:type="dxa"/>
            <w:vAlign w:val="center"/>
          </w:tcPr>
          <w:p w:rsidR="003C31CE" w:rsidRDefault="00653AE7">
            <w:pPr>
              <w:pStyle w:val="2"/>
            </w:pPr>
            <w:r>
              <w:t>通过禁毒宣传工作提高公众认知度</w:t>
            </w:r>
          </w:p>
        </w:tc>
        <w:tc>
          <w:tcPr>
            <w:tcW w:w="2551" w:type="dxa"/>
            <w:vAlign w:val="center"/>
          </w:tcPr>
          <w:p w:rsidR="003C31CE" w:rsidRDefault="00653AE7">
            <w:pPr>
              <w:pStyle w:val="2"/>
            </w:pPr>
            <w:r>
              <w:t>有效提升</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通过调查问卷满意度调查</w:t>
            </w:r>
          </w:p>
        </w:tc>
        <w:tc>
          <w:tcPr>
            <w:tcW w:w="3430" w:type="dxa"/>
            <w:vAlign w:val="center"/>
          </w:tcPr>
          <w:p w:rsidR="003C31CE" w:rsidRDefault="00653AE7">
            <w:pPr>
              <w:pStyle w:val="2"/>
            </w:pPr>
            <w:r>
              <w:t>群众满意度</w:t>
            </w:r>
          </w:p>
        </w:tc>
        <w:tc>
          <w:tcPr>
            <w:tcW w:w="2551" w:type="dxa"/>
            <w:vAlign w:val="center"/>
          </w:tcPr>
          <w:p w:rsidR="003C31CE" w:rsidRDefault="00653AE7">
            <w:pPr>
              <w:pStyle w:val="2"/>
            </w:pPr>
            <w:r>
              <w:t>≥80%</w:t>
            </w:r>
          </w:p>
        </w:tc>
      </w:tr>
    </w:tbl>
    <w:p w:rsidR="003C31CE" w:rsidRDefault="003C31CE">
      <w:pPr>
        <w:sectPr w:rsidR="003C31CE">
          <w:pgSz w:w="11900" w:h="16840"/>
          <w:pgMar w:top="1984" w:right="1304" w:bottom="1134" w:left="1304" w:header="720" w:footer="720" w:gutter="0"/>
          <w:cols w:space="720"/>
        </w:sectPr>
      </w:pPr>
    </w:p>
    <w:p w:rsidR="00E33A09" w:rsidRDefault="00E33A09">
      <w:pPr>
        <w:ind w:firstLine="560"/>
        <w:outlineLvl w:val="3"/>
        <w:rPr>
          <w:rFonts w:ascii="方正仿宋_GBK" w:eastAsia="方正仿宋_GBK" w:hAnsi="方正仿宋_GBK" w:cs="方正仿宋_GBK" w:hint="eastAsia"/>
          <w:color w:val="000000"/>
          <w:sz w:val="28"/>
          <w:lang w:eastAsia="zh-CN"/>
        </w:rPr>
      </w:pPr>
      <w:bookmarkStart w:id="40" w:name="_Toc97121166"/>
    </w:p>
    <w:p w:rsidR="003C31CE" w:rsidRDefault="00EE59CE">
      <w:pPr>
        <w:ind w:firstLine="560"/>
        <w:outlineLvl w:val="3"/>
      </w:pPr>
      <w:r>
        <w:rPr>
          <w:rFonts w:ascii="方正仿宋_GBK" w:eastAsia="方正仿宋_GBK" w:hAnsi="方正仿宋_GBK" w:cs="方正仿宋_GBK" w:hint="eastAsia"/>
          <w:color w:val="000000"/>
          <w:sz w:val="28"/>
          <w:lang w:eastAsia="zh-CN"/>
        </w:rPr>
        <w:t>41</w:t>
      </w:r>
      <w:r w:rsidR="00653AE7">
        <w:rPr>
          <w:rFonts w:ascii="方正仿宋_GBK" w:eastAsia="方正仿宋_GBK" w:hAnsi="方正仿宋_GBK" w:cs="方正仿宋_GBK"/>
          <w:color w:val="000000"/>
          <w:sz w:val="28"/>
        </w:rPr>
        <w:t>.刑侦总队反拐工作专项业务经费（中央）绩效目标表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刑侦总队反拐工作专项业务经费（中央）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5.00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5.00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为预防和减少拐卖妇女儿童犯罪案件发生，每年分阶段用于“三.八”、“六.一”及开学季联合市民政、教育、妇联等成员单位，以市反拐联席会议名义在全市范围内组织开展“四有五进”（即电视有影、广播有声、报纸有字、网上有信息，进校园、进社区、进家庭、进工地、进村庄），进行反拐宣传活动，通过发放反拐传单、宣传手册、反拐宣传品进行反拐宣传。需制作反拐宣传手册、宣传品</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为预防和减少拐卖妇女儿童犯罪案件发生，每年分阶段用于“三.八”、“六.一”及开学季联合市民政、教育、妇联等成员单位，以市反拐联席会议名义在全市范围内组织开展“四有五进”（即电视有影、广播有声、报纸有字、网上有信息，进校园、进社区、进家庭、进工地、进村庄），进行反拐宣传活动，通过发放反拐传单、宣传手册、反拐宣传品进行反拐宣传。需制作反拐宣传手册、宣传品</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印刷海报类宣传品</w:t>
            </w:r>
          </w:p>
        </w:tc>
        <w:tc>
          <w:tcPr>
            <w:tcW w:w="3430" w:type="dxa"/>
            <w:vAlign w:val="center"/>
          </w:tcPr>
          <w:p w:rsidR="003C31CE" w:rsidRDefault="00653AE7">
            <w:pPr>
              <w:pStyle w:val="2"/>
            </w:pPr>
            <w:r>
              <w:t>印刷海报类宣传品数量</w:t>
            </w:r>
          </w:p>
        </w:tc>
        <w:tc>
          <w:tcPr>
            <w:tcW w:w="2551" w:type="dxa"/>
            <w:vAlign w:val="center"/>
          </w:tcPr>
          <w:p w:rsidR="003C31CE" w:rsidRDefault="00653AE7">
            <w:pPr>
              <w:pStyle w:val="2"/>
            </w:pPr>
            <w:r>
              <w:t>≥10000张</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发放反拐相关宣传品</w:t>
            </w:r>
          </w:p>
        </w:tc>
        <w:tc>
          <w:tcPr>
            <w:tcW w:w="3430" w:type="dxa"/>
            <w:vAlign w:val="center"/>
          </w:tcPr>
          <w:p w:rsidR="003C31CE" w:rsidRDefault="00653AE7">
            <w:pPr>
              <w:pStyle w:val="2"/>
            </w:pPr>
            <w:r>
              <w:t>涉及发放社区、学校、分局数量</w:t>
            </w:r>
          </w:p>
        </w:tc>
        <w:tc>
          <w:tcPr>
            <w:tcW w:w="2551" w:type="dxa"/>
            <w:vAlign w:val="center"/>
          </w:tcPr>
          <w:p w:rsidR="003C31CE" w:rsidRDefault="00653AE7">
            <w:pPr>
              <w:pStyle w:val="2"/>
            </w:pPr>
            <w:r>
              <w:t>≥5次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海报、宣传品验收合格率</w:t>
            </w:r>
          </w:p>
        </w:tc>
        <w:tc>
          <w:tcPr>
            <w:tcW w:w="3430" w:type="dxa"/>
            <w:vAlign w:val="center"/>
          </w:tcPr>
          <w:p w:rsidR="003C31CE" w:rsidRDefault="00653AE7">
            <w:pPr>
              <w:pStyle w:val="2"/>
            </w:pPr>
            <w:r>
              <w:t>海报、宣传品验收合格率</w:t>
            </w:r>
          </w:p>
        </w:tc>
        <w:tc>
          <w:tcPr>
            <w:tcW w:w="2551" w:type="dxa"/>
            <w:vAlign w:val="center"/>
          </w:tcPr>
          <w:p w:rsidR="003C31CE" w:rsidRDefault="00653AE7">
            <w:pPr>
              <w:pStyle w:val="2"/>
            </w:pPr>
            <w:r>
              <w:t>≥98%</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重大节日组织宣传</w:t>
            </w:r>
          </w:p>
        </w:tc>
        <w:tc>
          <w:tcPr>
            <w:tcW w:w="3430" w:type="dxa"/>
            <w:vAlign w:val="center"/>
          </w:tcPr>
          <w:p w:rsidR="003C31CE" w:rsidRDefault="00653AE7">
            <w:pPr>
              <w:pStyle w:val="2"/>
            </w:pPr>
            <w:r>
              <w:t>重大节日组织宣传</w:t>
            </w:r>
          </w:p>
        </w:tc>
        <w:tc>
          <w:tcPr>
            <w:tcW w:w="2551" w:type="dxa"/>
            <w:vAlign w:val="center"/>
          </w:tcPr>
          <w:p w:rsidR="003C31CE" w:rsidRDefault="00653AE7">
            <w:pPr>
              <w:pStyle w:val="2"/>
            </w:pPr>
            <w:r>
              <w:t>≥1次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宣传品发放人员覆盖</w:t>
            </w:r>
          </w:p>
        </w:tc>
        <w:tc>
          <w:tcPr>
            <w:tcW w:w="3430" w:type="dxa"/>
            <w:vAlign w:val="center"/>
          </w:tcPr>
          <w:p w:rsidR="003C31CE" w:rsidRDefault="00653AE7">
            <w:pPr>
              <w:pStyle w:val="2"/>
            </w:pPr>
            <w:r>
              <w:t>宣传品发放人员覆盖</w:t>
            </w:r>
          </w:p>
        </w:tc>
        <w:tc>
          <w:tcPr>
            <w:tcW w:w="2551" w:type="dxa"/>
            <w:vAlign w:val="center"/>
          </w:tcPr>
          <w:p w:rsidR="003C31CE" w:rsidRDefault="00653AE7">
            <w:pPr>
              <w:pStyle w:val="2"/>
            </w:pPr>
            <w:r>
              <w:t>≥10000人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反拐宣传成本</w:t>
            </w:r>
          </w:p>
        </w:tc>
        <w:tc>
          <w:tcPr>
            <w:tcW w:w="3430" w:type="dxa"/>
            <w:vAlign w:val="center"/>
          </w:tcPr>
          <w:p w:rsidR="003C31CE" w:rsidRDefault="00653AE7">
            <w:pPr>
              <w:pStyle w:val="2"/>
            </w:pPr>
            <w:r>
              <w:t>反拐宣传成本</w:t>
            </w:r>
          </w:p>
        </w:tc>
        <w:tc>
          <w:tcPr>
            <w:tcW w:w="2551" w:type="dxa"/>
            <w:vAlign w:val="center"/>
          </w:tcPr>
          <w:p w:rsidR="003C31CE" w:rsidRDefault="00653AE7">
            <w:pPr>
              <w:pStyle w:val="2"/>
            </w:pPr>
            <w:r>
              <w:t>≤5万元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增强社会公众反拐意识</w:t>
            </w:r>
          </w:p>
        </w:tc>
        <w:tc>
          <w:tcPr>
            <w:tcW w:w="3430" w:type="dxa"/>
            <w:vAlign w:val="center"/>
          </w:tcPr>
          <w:p w:rsidR="003C31CE" w:rsidRDefault="00653AE7">
            <w:pPr>
              <w:pStyle w:val="2"/>
            </w:pPr>
            <w:r>
              <w:t>作用显著</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宣传对象满意度</w:t>
            </w:r>
          </w:p>
        </w:tc>
        <w:tc>
          <w:tcPr>
            <w:tcW w:w="3430" w:type="dxa"/>
            <w:vAlign w:val="center"/>
          </w:tcPr>
          <w:p w:rsidR="003C31CE" w:rsidRDefault="00653AE7">
            <w:pPr>
              <w:pStyle w:val="2"/>
            </w:pPr>
            <w:r>
              <w:t>宣传对象满意度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C44D0A" w:rsidRDefault="00C44D0A">
      <w:pPr>
        <w:ind w:firstLine="560"/>
        <w:outlineLvl w:val="3"/>
        <w:rPr>
          <w:rFonts w:ascii="方正仿宋_GBK" w:eastAsia="方正仿宋_GBK" w:hAnsi="方正仿宋_GBK" w:cs="方正仿宋_GBK" w:hint="eastAsia"/>
          <w:color w:val="000000"/>
          <w:sz w:val="28"/>
          <w:lang w:eastAsia="zh-CN"/>
        </w:rPr>
      </w:pPr>
      <w:bookmarkStart w:id="41" w:name="_Toc97121167"/>
    </w:p>
    <w:p w:rsidR="003C31CE" w:rsidRDefault="00C44D0A">
      <w:pPr>
        <w:ind w:firstLine="560"/>
        <w:outlineLvl w:val="3"/>
      </w:pPr>
      <w:r>
        <w:rPr>
          <w:rFonts w:ascii="方正仿宋_GBK" w:eastAsia="方正仿宋_GBK" w:hAnsi="方正仿宋_GBK" w:cs="方正仿宋_GBK" w:hint="eastAsia"/>
          <w:color w:val="000000"/>
          <w:sz w:val="28"/>
          <w:lang w:eastAsia="zh-CN"/>
        </w:rPr>
        <w:t>42</w:t>
      </w:r>
      <w:r w:rsidR="00653AE7">
        <w:rPr>
          <w:rFonts w:ascii="方正仿宋_GBK" w:eastAsia="方正仿宋_GBK" w:hAnsi="方正仿宋_GBK" w:cs="方正仿宋_GBK"/>
          <w:color w:val="000000"/>
          <w:sz w:val="28"/>
        </w:rPr>
        <w:t>.刑侦总队警犬繁育及驯养经费（中央）绩效目标表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刑侦总队警犬繁育及驯养经费（中央）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145.00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145.00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保障刑侦总队警犬侦训队刑事现场勘查、警犬繁育、全国大型公安工作援派任务，日常须进行警犬饲喂、幼犬繁育、警犬保健医疗、警犬训练、犬舍维护等工作</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刑侦总队警犬侦训队是天津市警犬使用单位、公安部二级警犬繁育单位、中国工作犬理事单位，现有警犬84头、繁育仔犬30头，承担着刑事现场勘查、警犬繁育、全国大型公安工作援派任务，为保障工作正常开展，日常须进行警犬饲喂、幼犬繁育、警犬保健医疗、警犬训练、犬舍维护等工作。因办公地点坐落于梨园头监狱内，根据监狱局统一要求，民警及其他工作人员须每周进行核酸检测以配合防疫工作。</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购买犬粮</w:t>
            </w:r>
          </w:p>
        </w:tc>
        <w:tc>
          <w:tcPr>
            <w:tcW w:w="3430" w:type="dxa"/>
            <w:vAlign w:val="center"/>
          </w:tcPr>
          <w:p w:rsidR="003C31CE" w:rsidRDefault="00653AE7">
            <w:pPr>
              <w:pStyle w:val="2"/>
            </w:pPr>
            <w:r>
              <w:t>购买犬粮</w:t>
            </w:r>
          </w:p>
        </w:tc>
        <w:tc>
          <w:tcPr>
            <w:tcW w:w="2551" w:type="dxa"/>
            <w:vAlign w:val="center"/>
          </w:tcPr>
          <w:p w:rsidR="003C31CE" w:rsidRDefault="00653AE7">
            <w:pPr>
              <w:pStyle w:val="2"/>
            </w:pPr>
            <w:r>
              <w:t>≥30000kg</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购买犬粮</w:t>
            </w:r>
          </w:p>
        </w:tc>
        <w:tc>
          <w:tcPr>
            <w:tcW w:w="3430" w:type="dxa"/>
            <w:vAlign w:val="center"/>
          </w:tcPr>
          <w:p w:rsidR="003C31CE" w:rsidRDefault="00653AE7">
            <w:pPr>
              <w:pStyle w:val="2"/>
            </w:pPr>
            <w:r>
              <w:t>购买犬粮</w:t>
            </w:r>
          </w:p>
        </w:tc>
        <w:tc>
          <w:tcPr>
            <w:tcW w:w="2551" w:type="dxa"/>
            <w:vAlign w:val="center"/>
          </w:tcPr>
          <w:p w:rsidR="003C31CE" w:rsidRDefault="00653AE7">
            <w:pPr>
              <w:pStyle w:val="2"/>
            </w:pPr>
            <w:r>
              <w:t>≤90.24万元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购买警犬</w:t>
            </w:r>
          </w:p>
        </w:tc>
        <w:tc>
          <w:tcPr>
            <w:tcW w:w="3430" w:type="dxa"/>
            <w:vAlign w:val="center"/>
          </w:tcPr>
          <w:p w:rsidR="003C31CE" w:rsidRDefault="00653AE7">
            <w:pPr>
              <w:pStyle w:val="2"/>
            </w:pPr>
            <w:r>
              <w:t>购买警犬</w:t>
            </w:r>
          </w:p>
        </w:tc>
        <w:tc>
          <w:tcPr>
            <w:tcW w:w="2551" w:type="dxa"/>
            <w:vAlign w:val="center"/>
          </w:tcPr>
          <w:p w:rsidR="003C31CE" w:rsidRDefault="00653AE7">
            <w:pPr>
              <w:pStyle w:val="2"/>
            </w:pPr>
            <w:r>
              <w:t>≥3头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购买警犬</w:t>
            </w:r>
          </w:p>
        </w:tc>
        <w:tc>
          <w:tcPr>
            <w:tcW w:w="3430" w:type="dxa"/>
            <w:vAlign w:val="center"/>
          </w:tcPr>
          <w:p w:rsidR="003C31CE" w:rsidRDefault="00653AE7">
            <w:pPr>
              <w:pStyle w:val="2"/>
            </w:pPr>
            <w:r>
              <w:t>购买警犬</w:t>
            </w:r>
          </w:p>
        </w:tc>
        <w:tc>
          <w:tcPr>
            <w:tcW w:w="2551" w:type="dxa"/>
            <w:vAlign w:val="center"/>
          </w:tcPr>
          <w:p w:rsidR="003C31CE" w:rsidRDefault="00653AE7">
            <w:pPr>
              <w:pStyle w:val="2"/>
            </w:pPr>
            <w:r>
              <w:t>≤10.12万元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购买防疫、犬药</w:t>
            </w:r>
          </w:p>
        </w:tc>
        <w:tc>
          <w:tcPr>
            <w:tcW w:w="3430" w:type="dxa"/>
            <w:vAlign w:val="center"/>
          </w:tcPr>
          <w:p w:rsidR="003C31CE" w:rsidRDefault="00653AE7">
            <w:pPr>
              <w:pStyle w:val="2"/>
            </w:pPr>
            <w:r>
              <w:t>购买防疫、犬药</w:t>
            </w:r>
          </w:p>
        </w:tc>
        <w:tc>
          <w:tcPr>
            <w:tcW w:w="2551" w:type="dxa"/>
            <w:vAlign w:val="center"/>
          </w:tcPr>
          <w:p w:rsidR="003C31CE" w:rsidRDefault="00653AE7">
            <w:pPr>
              <w:pStyle w:val="2"/>
            </w:pPr>
            <w:r>
              <w:t>≥120头份</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犬只驯养消耗费</w:t>
            </w:r>
          </w:p>
        </w:tc>
        <w:tc>
          <w:tcPr>
            <w:tcW w:w="3430" w:type="dxa"/>
            <w:vAlign w:val="center"/>
          </w:tcPr>
          <w:p w:rsidR="003C31CE" w:rsidRDefault="00653AE7">
            <w:pPr>
              <w:pStyle w:val="2"/>
            </w:pPr>
            <w:r>
              <w:t>犬只驯养消耗费</w:t>
            </w:r>
          </w:p>
        </w:tc>
        <w:tc>
          <w:tcPr>
            <w:tcW w:w="2551" w:type="dxa"/>
            <w:vAlign w:val="center"/>
          </w:tcPr>
          <w:p w:rsidR="003C31CE" w:rsidRDefault="00653AE7">
            <w:pPr>
              <w:pStyle w:val="2"/>
            </w:pPr>
            <w:r>
              <w:t>≤32.52万元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购买防疫、犬药</w:t>
            </w:r>
          </w:p>
        </w:tc>
        <w:tc>
          <w:tcPr>
            <w:tcW w:w="3430" w:type="dxa"/>
            <w:vAlign w:val="center"/>
          </w:tcPr>
          <w:p w:rsidR="003C31CE" w:rsidRDefault="00653AE7">
            <w:pPr>
              <w:pStyle w:val="2"/>
            </w:pPr>
            <w:r>
              <w:t>购买防疫、犬药</w:t>
            </w:r>
          </w:p>
        </w:tc>
        <w:tc>
          <w:tcPr>
            <w:tcW w:w="2551" w:type="dxa"/>
            <w:vAlign w:val="center"/>
          </w:tcPr>
          <w:p w:rsidR="003C31CE" w:rsidRDefault="00653AE7">
            <w:pPr>
              <w:pStyle w:val="2"/>
            </w:pPr>
            <w:r>
              <w:t>≤12.12万元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警犬工作及健康程度</w:t>
            </w:r>
          </w:p>
        </w:tc>
        <w:tc>
          <w:tcPr>
            <w:tcW w:w="3430" w:type="dxa"/>
            <w:vAlign w:val="center"/>
          </w:tcPr>
          <w:p w:rsidR="003C31CE" w:rsidRDefault="00653AE7">
            <w:pPr>
              <w:pStyle w:val="2"/>
            </w:pPr>
            <w:r>
              <w:t>警犬工作及健康程度</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理事服务</w:t>
            </w:r>
          </w:p>
        </w:tc>
        <w:tc>
          <w:tcPr>
            <w:tcW w:w="3430" w:type="dxa"/>
            <w:vAlign w:val="center"/>
          </w:tcPr>
          <w:p w:rsidR="003C31CE" w:rsidRDefault="00653AE7">
            <w:pPr>
              <w:pStyle w:val="2"/>
            </w:pPr>
            <w:r>
              <w:t>理事服务</w:t>
            </w:r>
          </w:p>
        </w:tc>
        <w:tc>
          <w:tcPr>
            <w:tcW w:w="2551" w:type="dxa"/>
            <w:vAlign w:val="center"/>
          </w:tcPr>
          <w:p w:rsidR="003C31CE" w:rsidRDefault="00653AE7">
            <w:pPr>
              <w:pStyle w:val="2"/>
            </w:pPr>
            <w:r>
              <w:t>≥1项</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项目完成时间</w:t>
            </w:r>
          </w:p>
        </w:tc>
        <w:tc>
          <w:tcPr>
            <w:tcW w:w="3430" w:type="dxa"/>
            <w:vAlign w:val="center"/>
          </w:tcPr>
          <w:p w:rsidR="003C31CE" w:rsidRDefault="00653AE7">
            <w:pPr>
              <w:pStyle w:val="2"/>
            </w:pPr>
            <w:r>
              <w:t>项目完成时间</w:t>
            </w:r>
          </w:p>
        </w:tc>
        <w:tc>
          <w:tcPr>
            <w:tcW w:w="2551" w:type="dxa"/>
            <w:vAlign w:val="center"/>
          </w:tcPr>
          <w:p w:rsidR="003C31CE" w:rsidRDefault="00653AE7">
            <w:pPr>
              <w:pStyle w:val="2"/>
            </w:pPr>
            <w:r>
              <w:t>2022年12月前</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rPr>
                <w:rFonts w:hint="eastAsia"/>
                <w:lang w:eastAsia="zh-CN"/>
              </w:rPr>
            </w:pPr>
            <w:r>
              <w:t>全市警犬管理工作</w:t>
            </w:r>
          </w:p>
          <w:p w:rsidR="00E33A09" w:rsidRDefault="00E33A09">
            <w:pPr>
              <w:pStyle w:val="2"/>
              <w:rPr>
                <w:rFonts w:hint="eastAsia"/>
                <w:lang w:eastAsia="zh-CN"/>
              </w:rPr>
            </w:pPr>
          </w:p>
        </w:tc>
        <w:tc>
          <w:tcPr>
            <w:tcW w:w="3430" w:type="dxa"/>
            <w:vAlign w:val="center"/>
          </w:tcPr>
          <w:p w:rsidR="003C31CE" w:rsidRDefault="00653AE7">
            <w:pPr>
              <w:pStyle w:val="2"/>
            </w:pPr>
            <w:r>
              <w:t>全市警犬管理工作</w:t>
            </w:r>
          </w:p>
        </w:tc>
        <w:tc>
          <w:tcPr>
            <w:tcW w:w="2551" w:type="dxa"/>
            <w:vAlign w:val="center"/>
          </w:tcPr>
          <w:p w:rsidR="003C31CE" w:rsidRDefault="00653AE7">
            <w:pPr>
              <w:pStyle w:val="2"/>
            </w:pPr>
            <w:r>
              <w:t>有效推进</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rPr>
                <w:rFonts w:hint="eastAsia"/>
                <w:lang w:eastAsia="zh-CN"/>
              </w:rPr>
            </w:pPr>
            <w:r>
              <w:t>支持刑侦工作</w:t>
            </w:r>
          </w:p>
          <w:p w:rsidR="00E33A09" w:rsidRDefault="00E33A09">
            <w:pPr>
              <w:pStyle w:val="2"/>
              <w:rPr>
                <w:rFonts w:hint="eastAsia"/>
                <w:lang w:eastAsia="zh-CN"/>
              </w:rPr>
            </w:pPr>
          </w:p>
        </w:tc>
        <w:tc>
          <w:tcPr>
            <w:tcW w:w="3430" w:type="dxa"/>
            <w:vAlign w:val="center"/>
          </w:tcPr>
          <w:p w:rsidR="003C31CE" w:rsidRDefault="00653AE7">
            <w:pPr>
              <w:pStyle w:val="2"/>
            </w:pPr>
            <w:r>
              <w:t>支撑刑事案件侦破</w:t>
            </w:r>
          </w:p>
        </w:tc>
        <w:tc>
          <w:tcPr>
            <w:tcW w:w="2551" w:type="dxa"/>
            <w:vAlign w:val="center"/>
          </w:tcPr>
          <w:p w:rsidR="003C31CE" w:rsidRDefault="00653AE7">
            <w:pPr>
              <w:pStyle w:val="2"/>
            </w:pPr>
            <w:r>
              <w:t>进一步增强</w:t>
            </w:r>
          </w:p>
        </w:tc>
      </w:tr>
      <w:tr w:rsidR="00653AE7" w:rsidTr="00653AE7">
        <w:trPr>
          <w:trHeight w:val="369"/>
          <w:jc w:val="center"/>
        </w:trPr>
        <w:tc>
          <w:tcPr>
            <w:tcW w:w="1276" w:type="dxa"/>
            <w:vAlign w:val="center"/>
          </w:tcPr>
          <w:p w:rsidR="003C31CE" w:rsidRDefault="00653AE7">
            <w:pPr>
              <w:pStyle w:val="3"/>
            </w:pPr>
            <w:r>
              <w:lastRenderedPageBreak/>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单位从事警犬相关工作人员的满意度</w:t>
            </w:r>
          </w:p>
        </w:tc>
        <w:tc>
          <w:tcPr>
            <w:tcW w:w="3430" w:type="dxa"/>
            <w:vAlign w:val="center"/>
          </w:tcPr>
          <w:p w:rsidR="003C31CE" w:rsidRDefault="00653AE7">
            <w:pPr>
              <w:pStyle w:val="2"/>
            </w:pPr>
            <w:r>
              <w:t>单位从事警犬训练、使用、繁育工作人员的满意度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C44D0A">
      <w:pPr>
        <w:ind w:firstLine="560"/>
        <w:outlineLvl w:val="3"/>
      </w:pPr>
      <w:bookmarkStart w:id="42" w:name="_Toc97121168"/>
      <w:r>
        <w:rPr>
          <w:rFonts w:ascii="方正仿宋_GBK" w:eastAsia="方正仿宋_GBK" w:hAnsi="方正仿宋_GBK" w:cs="方正仿宋_GBK" w:hint="eastAsia"/>
          <w:color w:val="000000"/>
          <w:sz w:val="28"/>
          <w:lang w:eastAsia="zh-CN"/>
        </w:rPr>
        <w:t>43</w:t>
      </w:r>
      <w:r w:rsidR="00653AE7">
        <w:rPr>
          <w:rFonts w:ascii="方正仿宋_GBK" w:eastAsia="方正仿宋_GBK" w:hAnsi="方正仿宋_GBK" w:cs="方正仿宋_GBK"/>
          <w:color w:val="000000"/>
          <w:sz w:val="28"/>
        </w:rPr>
        <w:t>.治安管理总队业务经费（中央）绩效目标表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341122天津市公安局后勤保障部（特）</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治安管理总队业务经费（中央）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430.00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430.00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指导推动全市公安机关依法查处破坏社会治安秩序的行为；依法管理民用枪支弹药、管制器具、剧毒化学品和集会、游行、示威；依法监管特种行业、非机动车、保安服务业、娱乐服务场所、犬类、水上治安管理；承担大型群众性活动的治安保卫工作；组织指导重大治安事故、群体性事件现场处置工作。</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指导推动全市公安机关依法查处破坏社会治安秩序的行为；依法管理民用枪支弹药、管制器具、剧毒化学品和集会、游行、示威；依法监管特种行业、非机动车、保安服务业、娱乐服务场所、犬类、水上治安管理；承担大型群众性活动的治安保卫工作；组织指导重大治安事故、群体性事件现场处置工作。</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完成全国“两会”、党的二十大、北戴河、“达沃斯”等重大活动和重点任务安保工作</w:t>
            </w:r>
          </w:p>
        </w:tc>
        <w:tc>
          <w:tcPr>
            <w:tcW w:w="3430" w:type="dxa"/>
            <w:vAlign w:val="center"/>
          </w:tcPr>
          <w:p w:rsidR="003C31CE" w:rsidRDefault="00653AE7">
            <w:pPr>
              <w:pStyle w:val="2"/>
            </w:pPr>
            <w:r>
              <w:t>完成全国“两会”、党的二十大、北戴河、“达沃斯”等重大活动和重点任务安保工作</w:t>
            </w:r>
          </w:p>
        </w:tc>
        <w:tc>
          <w:tcPr>
            <w:tcW w:w="2551" w:type="dxa"/>
            <w:vAlign w:val="center"/>
          </w:tcPr>
          <w:p w:rsidR="003C31CE" w:rsidRDefault="00653AE7">
            <w:pPr>
              <w:pStyle w:val="2"/>
            </w:pPr>
            <w:r>
              <w:t>≥10项</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完成各类考试保卫场次</w:t>
            </w:r>
          </w:p>
        </w:tc>
        <w:tc>
          <w:tcPr>
            <w:tcW w:w="3430" w:type="dxa"/>
            <w:vAlign w:val="center"/>
          </w:tcPr>
          <w:p w:rsidR="003C31CE" w:rsidRDefault="00653AE7">
            <w:pPr>
              <w:pStyle w:val="2"/>
            </w:pPr>
            <w:r>
              <w:t>完成各类考试保卫场次</w:t>
            </w:r>
          </w:p>
        </w:tc>
        <w:tc>
          <w:tcPr>
            <w:tcW w:w="2551" w:type="dxa"/>
            <w:vAlign w:val="center"/>
          </w:tcPr>
          <w:p w:rsidR="003C31CE" w:rsidRDefault="00653AE7">
            <w:pPr>
              <w:pStyle w:val="2"/>
            </w:pPr>
            <w:r>
              <w:t>≥25场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处置涉水警情</w:t>
            </w:r>
          </w:p>
        </w:tc>
        <w:tc>
          <w:tcPr>
            <w:tcW w:w="3430" w:type="dxa"/>
            <w:vAlign w:val="center"/>
          </w:tcPr>
          <w:p w:rsidR="003C31CE" w:rsidRDefault="00653AE7">
            <w:pPr>
              <w:pStyle w:val="2"/>
            </w:pPr>
            <w:r>
              <w:t>处置涉水警情</w:t>
            </w:r>
          </w:p>
        </w:tc>
        <w:tc>
          <w:tcPr>
            <w:tcW w:w="2551" w:type="dxa"/>
            <w:vAlign w:val="center"/>
          </w:tcPr>
          <w:p w:rsidR="003C31CE" w:rsidRDefault="00653AE7">
            <w:pPr>
              <w:pStyle w:val="2"/>
            </w:pPr>
            <w:r>
              <w:t>≥200起</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黄赌线索查处率</w:t>
            </w:r>
          </w:p>
        </w:tc>
        <w:tc>
          <w:tcPr>
            <w:tcW w:w="3430" w:type="dxa"/>
            <w:vAlign w:val="center"/>
          </w:tcPr>
          <w:p w:rsidR="003C31CE" w:rsidRDefault="00653AE7">
            <w:pPr>
              <w:pStyle w:val="2"/>
            </w:pPr>
            <w:r>
              <w:t>黄赌线索查处率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重大活动和重点任务安保覆盖率</w:t>
            </w:r>
          </w:p>
        </w:tc>
        <w:tc>
          <w:tcPr>
            <w:tcW w:w="3430" w:type="dxa"/>
            <w:vAlign w:val="center"/>
          </w:tcPr>
          <w:p w:rsidR="003C31CE" w:rsidRDefault="00653AE7">
            <w:pPr>
              <w:pStyle w:val="2"/>
            </w:pPr>
            <w:r>
              <w:t>重大活动和重点任务安保覆盖率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按季度推进资金执行进度</w:t>
            </w:r>
          </w:p>
        </w:tc>
        <w:tc>
          <w:tcPr>
            <w:tcW w:w="3430" w:type="dxa"/>
            <w:vAlign w:val="center"/>
          </w:tcPr>
          <w:p w:rsidR="003C31CE" w:rsidRDefault="00653AE7">
            <w:pPr>
              <w:pStyle w:val="2"/>
            </w:pPr>
            <w:r>
              <w:t>按季度推进资金执行进度</w:t>
            </w:r>
          </w:p>
        </w:tc>
        <w:tc>
          <w:tcPr>
            <w:tcW w:w="2551" w:type="dxa"/>
            <w:vAlign w:val="center"/>
          </w:tcPr>
          <w:p w:rsidR="003C31CE" w:rsidRDefault="00653AE7">
            <w:pPr>
              <w:pStyle w:val="2"/>
            </w:pPr>
            <w:r>
              <w:t>按时完成</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委托业务费</w:t>
            </w:r>
          </w:p>
        </w:tc>
        <w:tc>
          <w:tcPr>
            <w:tcW w:w="3430" w:type="dxa"/>
            <w:vAlign w:val="center"/>
          </w:tcPr>
          <w:p w:rsidR="003C31CE" w:rsidRDefault="00653AE7">
            <w:pPr>
              <w:pStyle w:val="2"/>
            </w:pPr>
            <w:r>
              <w:t>委托业务费</w:t>
            </w:r>
          </w:p>
        </w:tc>
        <w:tc>
          <w:tcPr>
            <w:tcW w:w="2551" w:type="dxa"/>
            <w:vAlign w:val="center"/>
          </w:tcPr>
          <w:p w:rsidR="003C31CE" w:rsidRDefault="00653AE7">
            <w:pPr>
              <w:pStyle w:val="2"/>
            </w:pPr>
            <w:r>
              <w:t>≤347.6万元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微修（护）费</w:t>
            </w:r>
          </w:p>
        </w:tc>
        <w:tc>
          <w:tcPr>
            <w:tcW w:w="3430" w:type="dxa"/>
            <w:vAlign w:val="center"/>
          </w:tcPr>
          <w:p w:rsidR="003C31CE" w:rsidRDefault="00653AE7">
            <w:pPr>
              <w:pStyle w:val="2"/>
            </w:pPr>
            <w:r>
              <w:t>微修（护）费</w:t>
            </w:r>
          </w:p>
        </w:tc>
        <w:tc>
          <w:tcPr>
            <w:tcW w:w="2551" w:type="dxa"/>
            <w:vAlign w:val="center"/>
          </w:tcPr>
          <w:p w:rsidR="003C31CE" w:rsidRDefault="00653AE7">
            <w:pPr>
              <w:pStyle w:val="2"/>
            </w:pPr>
            <w:r>
              <w:t>≤9.8万元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专用材料费</w:t>
            </w:r>
          </w:p>
        </w:tc>
        <w:tc>
          <w:tcPr>
            <w:tcW w:w="3430" w:type="dxa"/>
            <w:vAlign w:val="center"/>
          </w:tcPr>
          <w:p w:rsidR="003C31CE" w:rsidRDefault="00653AE7">
            <w:pPr>
              <w:pStyle w:val="2"/>
            </w:pPr>
            <w:r>
              <w:t>专用材料费</w:t>
            </w:r>
          </w:p>
        </w:tc>
        <w:tc>
          <w:tcPr>
            <w:tcW w:w="2551" w:type="dxa"/>
            <w:vAlign w:val="center"/>
          </w:tcPr>
          <w:p w:rsidR="003C31CE" w:rsidRDefault="00653AE7">
            <w:pPr>
              <w:pStyle w:val="2"/>
            </w:pPr>
            <w:r>
              <w:t>≤32.6万元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租赁费</w:t>
            </w:r>
          </w:p>
        </w:tc>
        <w:tc>
          <w:tcPr>
            <w:tcW w:w="3430" w:type="dxa"/>
            <w:vAlign w:val="center"/>
          </w:tcPr>
          <w:p w:rsidR="003C31CE" w:rsidRDefault="00653AE7">
            <w:pPr>
              <w:pStyle w:val="2"/>
            </w:pPr>
            <w:r>
              <w:t>租赁费</w:t>
            </w:r>
          </w:p>
        </w:tc>
        <w:tc>
          <w:tcPr>
            <w:tcW w:w="2551" w:type="dxa"/>
            <w:vAlign w:val="center"/>
          </w:tcPr>
          <w:p w:rsidR="003C31CE" w:rsidRDefault="00653AE7">
            <w:pPr>
              <w:pStyle w:val="2"/>
            </w:pPr>
            <w:r>
              <w:t>≤40万元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按照国家综治考核，公安部和市局要求，加大黄赌打击力度，确保打击力度提升水平。</w:t>
            </w:r>
          </w:p>
        </w:tc>
        <w:tc>
          <w:tcPr>
            <w:tcW w:w="3430" w:type="dxa"/>
            <w:vAlign w:val="center"/>
          </w:tcPr>
          <w:p w:rsidR="003C31CE" w:rsidRDefault="00653AE7">
            <w:pPr>
              <w:pStyle w:val="2"/>
            </w:pPr>
            <w:r>
              <w:t>按照国家综治考核，公安部和市局要求，加大黄赌打击力度，确保打击力度提升水平。</w:t>
            </w:r>
          </w:p>
        </w:tc>
        <w:tc>
          <w:tcPr>
            <w:tcW w:w="2551" w:type="dxa"/>
            <w:vAlign w:val="center"/>
          </w:tcPr>
          <w:p w:rsidR="003C31CE" w:rsidRDefault="00653AE7">
            <w:pPr>
              <w:pStyle w:val="2"/>
            </w:pPr>
            <w:r>
              <w:t>有效提升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有效推动指导全市16个属地分局开展治安管理工作，有效提升全市治安管理工作质量和水平。</w:t>
            </w:r>
          </w:p>
        </w:tc>
        <w:tc>
          <w:tcPr>
            <w:tcW w:w="3430" w:type="dxa"/>
            <w:vAlign w:val="center"/>
          </w:tcPr>
          <w:p w:rsidR="003C31CE" w:rsidRDefault="00653AE7">
            <w:pPr>
              <w:pStyle w:val="2"/>
            </w:pPr>
            <w:r>
              <w:t>有效推动指导全市16个属地分局开展治安管理工作，有效提升全市治安管理工作质量和水平。</w:t>
            </w:r>
          </w:p>
        </w:tc>
        <w:tc>
          <w:tcPr>
            <w:tcW w:w="2551" w:type="dxa"/>
            <w:vAlign w:val="center"/>
          </w:tcPr>
          <w:p w:rsidR="003C31CE" w:rsidRDefault="00653AE7">
            <w:pPr>
              <w:pStyle w:val="2"/>
            </w:pPr>
            <w:r>
              <w:t>有效提升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rPr>
                <w:rFonts w:hint="eastAsia"/>
                <w:lang w:eastAsia="zh-CN"/>
              </w:rPr>
            </w:pPr>
            <w:r>
              <w:t>强化阵地控制，加强行业场所管控，维护社会面治安秩序，防止发生有影响的案事件。</w:t>
            </w:r>
          </w:p>
          <w:p w:rsidR="002B0C06" w:rsidRDefault="002B0C06">
            <w:pPr>
              <w:pStyle w:val="2"/>
              <w:rPr>
                <w:rFonts w:hint="eastAsia"/>
                <w:lang w:eastAsia="zh-CN"/>
              </w:rPr>
            </w:pPr>
          </w:p>
          <w:p w:rsidR="002B0C06" w:rsidRDefault="002B0C06">
            <w:pPr>
              <w:pStyle w:val="2"/>
              <w:rPr>
                <w:rFonts w:hint="eastAsia"/>
                <w:lang w:eastAsia="zh-CN"/>
              </w:rPr>
            </w:pPr>
          </w:p>
          <w:p w:rsidR="002B0C06" w:rsidRDefault="002B0C06">
            <w:pPr>
              <w:pStyle w:val="2"/>
              <w:rPr>
                <w:rFonts w:hint="eastAsia"/>
                <w:lang w:eastAsia="zh-CN"/>
              </w:rPr>
            </w:pPr>
          </w:p>
          <w:p w:rsidR="002B0C06" w:rsidRDefault="002B0C06">
            <w:pPr>
              <w:pStyle w:val="2"/>
              <w:rPr>
                <w:rFonts w:hint="eastAsia"/>
                <w:lang w:eastAsia="zh-CN"/>
              </w:rPr>
            </w:pPr>
          </w:p>
          <w:p w:rsidR="002B0C06" w:rsidRDefault="002B0C06">
            <w:pPr>
              <w:pStyle w:val="2"/>
              <w:rPr>
                <w:rFonts w:hint="eastAsia"/>
                <w:lang w:eastAsia="zh-CN"/>
              </w:rPr>
            </w:pPr>
          </w:p>
          <w:p w:rsidR="002B0C06" w:rsidRDefault="002B0C06">
            <w:pPr>
              <w:pStyle w:val="2"/>
              <w:rPr>
                <w:rFonts w:hint="eastAsia"/>
                <w:lang w:eastAsia="zh-CN"/>
              </w:rPr>
            </w:pPr>
          </w:p>
          <w:p w:rsidR="002B0C06" w:rsidRDefault="002B0C06">
            <w:pPr>
              <w:pStyle w:val="2"/>
              <w:rPr>
                <w:rFonts w:hint="eastAsia"/>
                <w:lang w:eastAsia="zh-CN"/>
              </w:rPr>
            </w:pPr>
          </w:p>
        </w:tc>
        <w:tc>
          <w:tcPr>
            <w:tcW w:w="3430" w:type="dxa"/>
            <w:vAlign w:val="center"/>
          </w:tcPr>
          <w:p w:rsidR="003C31CE" w:rsidRDefault="00653AE7">
            <w:pPr>
              <w:pStyle w:val="2"/>
            </w:pPr>
            <w:r>
              <w:t>强化阵地控制，加强行业场所管控，维护社会面治安秩序，防止发生有影响的案事件。</w:t>
            </w:r>
          </w:p>
        </w:tc>
        <w:tc>
          <w:tcPr>
            <w:tcW w:w="2551" w:type="dxa"/>
            <w:vAlign w:val="center"/>
          </w:tcPr>
          <w:p w:rsidR="003C31CE" w:rsidRDefault="00653AE7">
            <w:pPr>
              <w:pStyle w:val="2"/>
            </w:pPr>
            <w:r>
              <w:t>维护治安秩序</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持续加强枪爆物品安全管理，最大限度地降低废旧爆炸物品和烟花爆竹在处置过程中发生危险的几率，消除社会安全隐患</w:t>
            </w:r>
          </w:p>
        </w:tc>
        <w:tc>
          <w:tcPr>
            <w:tcW w:w="3430" w:type="dxa"/>
            <w:vAlign w:val="center"/>
          </w:tcPr>
          <w:p w:rsidR="003C31CE" w:rsidRDefault="00653AE7">
            <w:pPr>
              <w:pStyle w:val="2"/>
            </w:pPr>
            <w:r>
              <w:t>持续加强枪爆物品安全管理，最大限度地降低废旧爆炸物品和烟花爆竹在处置过程中发生危险的几率，消除社会安全隐患</w:t>
            </w:r>
          </w:p>
        </w:tc>
        <w:tc>
          <w:tcPr>
            <w:tcW w:w="2551" w:type="dxa"/>
            <w:vAlign w:val="center"/>
          </w:tcPr>
          <w:p w:rsidR="003C31CE" w:rsidRDefault="00653AE7">
            <w:pPr>
              <w:pStyle w:val="2"/>
            </w:pPr>
            <w:r>
              <w:t>社会危爆隐患明显降低</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民警工作满意度</w:t>
            </w:r>
          </w:p>
        </w:tc>
        <w:tc>
          <w:tcPr>
            <w:tcW w:w="3430" w:type="dxa"/>
            <w:vAlign w:val="center"/>
          </w:tcPr>
          <w:p w:rsidR="003C31CE" w:rsidRDefault="00653AE7">
            <w:pPr>
              <w:pStyle w:val="2"/>
            </w:pPr>
            <w:r>
              <w:t>民警工作满意度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E33A09" w:rsidRDefault="00E33A09">
      <w:pPr>
        <w:ind w:firstLine="560"/>
        <w:outlineLvl w:val="3"/>
        <w:rPr>
          <w:rFonts w:ascii="方正仿宋_GBK" w:eastAsia="方正仿宋_GBK" w:hAnsi="方正仿宋_GBK" w:cs="方正仿宋_GBK" w:hint="eastAsia"/>
          <w:color w:val="000000"/>
          <w:sz w:val="28"/>
          <w:lang w:eastAsia="zh-CN"/>
        </w:rPr>
      </w:pPr>
      <w:bookmarkStart w:id="43" w:name="_Toc97121170"/>
    </w:p>
    <w:p w:rsidR="003C31CE" w:rsidRDefault="00C44D0A">
      <w:pPr>
        <w:ind w:firstLine="560"/>
        <w:outlineLvl w:val="3"/>
      </w:pPr>
      <w:r>
        <w:rPr>
          <w:rFonts w:ascii="方正仿宋_GBK" w:eastAsia="方正仿宋_GBK" w:hAnsi="方正仿宋_GBK" w:cs="方正仿宋_GBK" w:hint="eastAsia"/>
          <w:color w:val="000000"/>
          <w:sz w:val="28"/>
          <w:lang w:eastAsia="zh-CN"/>
        </w:rPr>
        <w:t>44</w:t>
      </w:r>
      <w:r w:rsidR="00653AE7">
        <w:rPr>
          <w:rFonts w:ascii="方正仿宋_GBK" w:eastAsia="方正仿宋_GBK" w:hAnsi="方正仿宋_GBK" w:cs="方正仿宋_GBK"/>
          <w:color w:val="000000"/>
          <w:sz w:val="28"/>
        </w:rPr>
        <w:t>.警航总队警航基地业务经费项目（中央）绩效目标表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341142天津市公安局警务航空总队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警航总队警航基地业务经费项目（中央）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855.00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855.00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根据警航实际情况，通过委托民用通航企业参与警航飞行员的带飞带教、警用直升机日常及应急维修等专业保障服务，持续提升警航专业岗位人员技术能力；通过采购购置直升机综合险、耗材和航油，保障警用直升机飞行安全；通过专项资金支持，对现有飞行员开展送学培训以及特请模拟复训，促进警航飞行员持续提升执行警务航空飞行技术能力。</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根据警航实际情况，通过委托民用通航企业参与警航飞行员的带飞带教、警用直升机日常及应急维修等专业保障服务，持续提升警航专业岗位人员技术能力；通过采购购置直升机综合险、耗材和航油，保障警用直升机飞行安全；通过专项资金支持，对现有飞行员开展送学培训以及特请模拟复训，促进警航飞行员持续提升执行警务航空飞行技术能力。</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教员带飞总小时数</w:t>
            </w:r>
          </w:p>
        </w:tc>
        <w:tc>
          <w:tcPr>
            <w:tcW w:w="3430" w:type="dxa"/>
            <w:vAlign w:val="center"/>
          </w:tcPr>
          <w:p w:rsidR="003C31CE" w:rsidRDefault="00653AE7">
            <w:pPr>
              <w:pStyle w:val="2"/>
            </w:pPr>
            <w:r>
              <w:t>教员带飞总小时数</w:t>
            </w:r>
          </w:p>
        </w:tc>
        <w:tc>
          <w:tcPr>
            <w:tcW w:w="2551" w:type="dxa"/>
            <w:vAlign w:val="center"/>
          </w:tcPr>
          <w:p w:rsidR="003C31CE" w:rsidRDefault="00653AE7">
            <w:pPr>
              <w:pStyle w:val="2"/>
            </w:pPr>
            <w:r>
              <w:t>≥300小时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保险保障的直升机数量</w:t>
            </w:r>
          </w:p>
        </w:tc>
        <w:tc>
          <w:tcPr>
            <w:tcW w:w="3430" w:type="dxa"/>
            <w:vAlign w:val="center"/>
          </w:tcPr>
          <w:p w:rsidR="003C31CE" w:rsidRDefault="00653AE7">
            <w:pPr>
              <w:pStyle w:val="2"/>
            </w:pPr>
            <w:r>
              <w:t>保险保障的直升机数量</w:t>
            </w:r>
          </w:p>
        </w:tc>
        <w:tc>
          <w:tcPr>
            <w:tcW w:w="2551" w:type="dxa"/>
            <w:vAlign w:val="center"/>
          </w:tcPr>
          <w:p w:rsidR="003C31CE" w:rsidRDefault="00653AE7">
            <w:pPr>
              <w:pStyle w:val="2"/>
            </w:pPr>
            <w:r>
              <w:t>2架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培养零起点飞行学员数量</w:t>
            </w:r>
          </w:p>
        </w:tc>
        <w:tc>
          <w:tcPr>
            <w:tcW w:w="3430" w:type="dxa"/>
            <w:vAlign w:val="center"/>
          </w:tcPr>
          <w:p w:rsidR="003C31CE" w:rsidRDefault="00653AE7">
            <w:pPr>
              <w:pStyle w:val="2"/>
            </w:pPr>
            <w:r>
              <w:t>培养零起点飞行学员数量</w:t>
            </w:r>
          </w:p>
        </w:tc>
        <w:tc>
          <w:tcPr>
            <w:tcW w:w="2551" w:type="dxa"/>
            <w:vAlign w:val="center"/>
          </w:tcPr>
          <w:p w:rsidR="003C31CE" w:rsidRDefault="00653AE7">
            <w:pPr>
              <w:pStyle w:val="2"/>
            </w:pPr>
            <w:r>
              <w:t>3人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飞行员特情训练培训人数</w:t>
            </w:r>
          </w:p>
        </w:tc>
        <w:tc>
          <w:tcPr>
            <w:tcW w:w="3430" w:type="dxa"/>
            <w:vAlign w:val="center"/>
          </w:tcPr>
          <w:p w:rsidR="003C31CE" w:rsidRDefault="00653AE7">
            <w:pPr>
              <w:pStyle w:val="2"/>
            </w:pPr>
            <w:r>
              <w:t>飞行员特情训练培训人数</w:t>
            </w:r>
          </w:p>
        </w:tc>
        <w:tc>
          <w:tcPr>
            <w:tcW w:w="2551" w:type="dxa"/>
            <w:vAlign w:val="center"/>
          </w:tcPr>
          <w:p w:rsidR="003C31CE" w:rsidRDefault="00653AE7">
            <w:pPr>
              <w:pStyle w:val="2"/>
            </w:pPr>
            <w:r>
              <w:t>≤6人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外聘机务人员数量</w:t>
            </w:r>
          </w:p>
        </w:tc>
        <w:tc>
          <w:tcPr>
            <w:tcW w:w="3430" w:type="dxa"/>
            <w:vAlign w:val="center"/>
          </w:tcPr>
          <w:p w:rsidR="003C31CE" w:rsidRDefault="00653AE7">
            <w:pPr>
              <w:pStyle w:val="2"/>
            </w:pPr>
            <w:r>
              <w:t>外聘机务人员数量</w:t>
            </w:r>
          </w:p>
        </w:tc>
        <w:tc>
          <w:tcPr>
            <w:tcW w:w="2551" w:type="dxa"/>
            <w:vAlign w:val="center"/>
          </w:tcPr>
          <w:p w:rsidR="003C31CE" w:rsidRDefault="00653AE7">
            <w:pPr>
              <w:pStyle w:val="2"/>
            </w:pPr>
            <w:r>
              <w:t>≥7人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购买机务保障服务的时长</w:t>
            </w:r>
          </w:p>
        </w:tc>
        <w:tc>
          <w:tcPr>
            <w:tcW w:w="3430" w:type="dxa"/>
            <w:vAlign w:val="center"/>
          </w:tcPr>
          <w:p w:rsidR="003C31CE" w:rsidRDefault="00653AE7">
            <w:pPr>
              <w:pStyle w:val="2"/>
            </w:pPr>
            <w:r>
              <w:t>购买机务保障服务的时长</w:t>
            </w:r>
          </w:p>
        </w:tc>
        <w:tc>
          <w:tcPr>
            <w:tcW w:w="2551" w:type="dxa"/>
            <w:vAlign w:val="center"/>
          </w:tcPr>
          <w:p w:rsidR="003C31CE" w:rsidRDefault="00653AE7">
            <w:pPr>
              <w:pStyle w:val="2"/>
            </w:pPr>
            <w:r>
              <w:t>EC135直升机12个月、AW139直升机8个月</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直升机任务正常遂行率</w:t>
            </w:r>
          </w:p>
        </w:tc>
        <w:tc>
          <w:tcPr>
            <w:tcW w:w="3430" w:type="dxa"/>
            <w:vAlign w:val="center"/>
          </w:tcPr>
          <w:p w:rsidR="003C31CE" w:rsidRDefault="00653AE7">
            <w:pPr>
              <w:pStyle w:val="2"/>
            </w:pPr>
            <w:r>
              <w:t>直升机任务正常遂行率</w:t>
            </w:r>
          </w:p>
        </w:tc>
        <w:tc>
          <w:tcPr>
            <w:tcW w:w="2551" w:type="dxa"/>
            <w:vAlign w:val="center"/>
          </w:tcPr>
          <w:p w:rsidR="003C31CE" w:rsidRDefault="00653AE7">
            <w:pPr>
              <w:pStyle w:val="2"/>
            </w:pPr>
            <w:r>
              <w:t>≥90%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rPr>
                <w:rFonts w:hint="eastAsia"/>
                <w:lang w:eastAsia="zh-CN"/>
              </w:rPr>
            </w:pPr>
            <w:r>
              <w:t>飞行学员基础驾驶能力</w:t>
            </w:r>
          </w:p>
          <w:p w:rsidR="00AC044F" w:rsidRDefault="00AC044F">
            <w:pPr>
              <w:pStyle w:val="2"/>
              <w:rPr>
                <w:rFonts w:hint="eastAsia"/>
                <w:lang w:eastAsia="zh-CN"/>
              </w:rPr>
            </w:pPr>
          </w:p>
        </w:tc>
        <w:tc>
          <w:tcPr>
            <w:tcW w:w="3430" w:type="dxa"/>
            <w:vAlign w:val="center"/>
          </w:tcPr>
          <w:p w:rsidR="003C31CE" w:rsidRDefault="00653AE7">
            <w:pPr>
              <w:pStyle w:val="2"/>
            </w:pPr>
            <w:r>
              <w:t>飞行学员基础驾驶能力</w:t>
            </w:r>
          </w:p>
        </w:tc>
        <w:tc>
          <w:tcPr>
            <w:tcW w:w="2551" w:type="dxa"/>
            <w:vAlign w:val="center"/>
          </w:tcPr>
          <w:p w:rsidR="003C31CE" w:rsidRDefault="00653AE7">
            <w:pPr>
              <w:pStyle w:val="2"/>
            </w:pPr>
            <w:r>
              <w:t>得以有效提高，取得单发机型民航机长资质</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飞行员特情训练培训合格率</w:t>
            </w:r>
          </w:p>
        </w:tc>
        <w:tc>
          <w:tcPr>
            <w:tcW w:w="3430" w:type="dxa"/>
            <w:vAlign w:val="center"/>
          </w:tcPr>
          <w:p w:rsidR="003C31CE" w:rsidRDefault="00653AE7">
            <w:pPr>
              <w:pStyle w:val="2"/>
            </w:pPr>
            <w:r>
              <w:t>飞行员特情训练培训合格率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定期检修、技术通报、寿命控制</w:t>
            </w:r>
          </w:p>
        </w:tc>
        <w:tc>
          <w:tcPr>
            <w:tcW w:w="3430" w:type="dxa"/>
            <w:vAlign w:val="center"/>
          </w:tcPr>
          <w:p w:rsidR="003C31CE" w:rsidRDefault="00653AE7">
            <w:pPr>
              <w:pStyle w:val="2"/>
            </w:pPr>
            <w:r>
              <w:t>定期检修、技术通报、寿命控制</w:t>
            </w:r>
          </w:p>
        </w:tc>
        <w:tc>
          <w:tcPr>
            <w:tcW w:w="2551" w:type="dxa"/>
            <w:vAlign w:val="center"/>
          </w:tcPr>
          <w:p w:rsidR="003C31CE" w:rsidRDefault="00653AE7">
            <w:pPr>
              <w:pStyle w:val="2"/>
            </w:pPr>
            <w:r>
              <w:t>无超期</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维修事故与差错</w:t>
            </w:r>
          </w:p>
        </w:tc>
        <w:tc>
          <w:tcPr>
            <w:tcW w:w="3430" w:type="dxa"/>
            <w:vAlign w:val="center"/>
          </w:tcPr>
          <w:p w:rsidR="003C31CE" w:rsidRDefault="00653AE7">
            <w:pPr>
              <w:pStyle w:val="2"/>
            </w:pPr>
            <w:r>
              <w:t>维修事故与差错</w:t>
            </w:r>
          </w:p>
        </w:tc>
        <w:tc>
          <w:tcPr>
            <w:tcW w:w="2551" w:type="dxa"/>
            <w:vAlign w:val="center"/>
          </w:tcPr>
          <w:p w:rsidR="003C31CE" w:rsidRDefault="00653AE7">
            <w:pPr>
              <w:pStyle w:val="2"/>
            </w:pPr>
            <w:r>
              <w:t>≤5次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教员全天候备勤总天数</w:t>
            </w:r>
          </w:p>
        </w:tc>
        <w:tc>
          <w:tcPr>
            <w:tcW w:w="3430" w:type="dxa"/>
            <w:vAlign w:val="center"/>
          </w:tcPr>
          <w:p w:rsidR="003C31CE" w:rsidRDefault="00653AE7">
            <w:pPr>
              <w:pStyle w:val="2"/>
            </w:pPr>
            <w:r>
              <w:t>教员全天候备勤总天数</w:t>
            </w:r>
          </w:p>
        </w:tc>
        <w:tc>
          <w:tcPr>
            <w:tcW w:w="2551" w:type="dxa"/>
            <w:vAlign w:val="center"/>
          </w:tcPr>
          <w:p w:rsidR="003C31CE" w:rsidRDefault="00653AE7">
            <w:pPr>
              <w:pStyle w:val="2"/>
            </w:pPr>
            <w:r>
              <w:t>≥100天</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事故后保险赔付响应周期</w:t>
            </w:r>
          </w:p>
        </w:tc>
        <w:tc>
          <w:tcPr>
            <w:tcW w:w="3430" w:type="dxa"/>
            <w:vAlign w:val="center"/>
          </w:tcPr>
          <w:p w:rsidR="003C31CE" w:rsidRDefault="00653AE7">
            <w:pPr>
              <w:pStyle w:val="2"/>
            </w:pPr>
            <w:r>
              <w:t>事故后保险赔付响应周期</w:t>
            </w:r>
          </w:p>
        </w:tc>
        <w:tc>
          <w:tcPr>
            <w:tcW w:w="2551" w:type="dxa"/>
            <w:vAlign w:val="center"/>
          </w:tcPr>
          <w:p w:rsidR="003C31CE" w:rsidRDefault="00653AE7">
            <w:pPr>
              <w:pStyle w:val="2"/>
            </w:pPr>
            <w:r>
              <w:t>≤3月</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直升机飞行前机务准备时间</w:t>
            </w:r>
          </w:p>
        </w:tc>
        <w:tc>
          <w:tcPr>
            <w:tcW w:w="3430" w:type="dxa"/>
            <w:vAlign w:val="center"/>
          </w:tcPr>
          <w:p w:rsidR="003C31CE" w:rsidRDefault="00653AE7">
            <w:pPr>
              <w:pStyle w:val="2"/>
            </w:pPr>
            <w:r>
              <w:t>直升机飞行前机务准备时间</w:t>
            </w:r>
          </w:p>
        </w:tc>
        <w:tc>
          <w:tcPr>
            <w:tcW w:w="2551" w:type="dxa"/>
            <w:vAlign w:val="center"/>
          </w:tcPr>
          <w:p w:rsidR="003C31CE" w:rsidRDefault="00653AE7">
            <w:pPr>
              <w:pStyle w:val="2"/>
            </w:pPr>
            <w:r>
              <w:t>≤1小时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直升机定检停场时间</w:t>
            </w:r>
          </w:p>
        </w:tc>
        <w:tc>
          <w:tcPr>
            <w:tcW w:w="3430" w:type="dxa"/>
            <w:vAlign w:val="center"/>
          </w:tcPr>
          <w:p w:rsidR="003C31CE" w:rsidRDefault="00653AE7">
            <w:pPr>
              <w:pStyle w:val="2"/>
            </w:pPr>
            <w:r>
              <w:t>直升机定检停场时间</w:t>
            </w:r>
          </w:p>
        </w:tc>
        <w:tc>
          <w:tcPr>
            <w:tcW w:w="2551" w:type="dxa"/>
            <w:vAlign w:val="center"/>
          </w:tcPr>
          <w:p w:rsidR="003C31CE" w:rsidRDefault="00653AE7">
            <w:pPr>
              <w:pStyle w:val="2"/>
            </w:pPr>
            <w:r>
              <w:t>≤维修手册规定工时</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教员带飞服务费</w:t>
            </w:r>
          </w:p>
        </w:tc>
        <w:tc>
          <w:tcPr>
            <w:tcW w:w="3430" w:type="dxa"/>
            <w:vAlign w:val="center"/>
          </w:tcPr>
          <w:p w:rsidR="003C31CE" w:rsidRDefault="00653AE7">
            <w:pPr>
              <w:pStyle w:val="2"/>
            </w:pPr>
            <w:r>
              <w:t>教员带飞服务费</w:t>
            </w:r>
          </w:p>
        </w:tc>
        <w:tc>
          <w:tcPr>
            <w:tcW w:w="2551" w:type="dxa"/>
            <w:vAlign w:val="center"/>
          </w:tcPr>
          <w:p w:rsidR="003C31CE" w:rsidRDefault="00653AE7">
            <w:pPr>
              <w:pStyle w:val="2"/>
            </w:pPr>
            <w:r>
              <w:t>≤244万元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3名飞行学员培训费</w:t>
            </w:r>
          </w:p>
        </w:tc>
        <w:tc>
          <w:tcPr>
            <w:tcW w:w="3430" w:type="dxa"/>
            <w:vAlign w:val="center"/>
          </w:tcPr>
          <w:p w:rsidR="003C31CE" w:rsidRDefault="00653AE7">
            <w:pPr>
              <w:pStyle w:val="2"/>
            </w:pPr>
            <w:r>
              <w:t>3名飞行学员培训费</w:t>
            </w:r>
          </w:p>
        </w:tc>
        <w:tc>
          <w:tcPr>
            <w:tcW w:w="2551" w:type="dxa"/>
            <w:vAlign w:val="center"/>
          </w:tcPr>
          <w:p w:rsidR="003C31CE" w:rsidRDefault="00653AE7">
            <w:pPr>
              <w:pStyle w:val="2"/>
            </w:pPr>
            <w:r>
              <w:t>≤192万元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直升机机务保障服务</w:t>
            </w:r>
          </w:p>
        </w:tc>
        <w:tc>
          <w:tcPr>
            <w:tcW w:w="3430" w:type="dxa"/>
            <w:vAlign w:val="center"/>
          </w:tcPr>
          <w:p w:rsidR="003C31CE" w:rsidRDefault="00653AE7">
            <w:pPr>
              <w:pStyle w:val="2"/>
            </w:pPr>
            <w:r>
              <w:t>直升机机务保障服务</w:t>
            </w:r>
          </w:p>
        </w:tc>
        <w:tc>
          <w:tcPr>
            <w:tcW w:w="2551" w:type="dxa"/>
            <w:vAlign w:val="center"/>
          </w:tcPr>
          <w:p w:rsidR="003C31CE" w:rsidRDefault="00653AE7">
            <w:pPr>
              <w:pStyle w:val="2"/>
            </w:pPr>
            <w:r>
              <w:t>≤170万元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直升机维修费</w:t>
            </w:r>
          </w:p>
        </w:tc>
        <w:tc>
          <w:tcPr>
            <w:tcW w:w="3430" w:type="dxa"/>
            <w:vAlign w:val="center"/>
          </w:tcPr>
          <w:p w:rsidR="003C31CE" w:rsidRDefault="00653AE7">
            <w:pPr>
              <w:pStyle w:val="2"/>
            </w:pPr>
            <w:r>
              <w:t>直升机维修费</w:t>
            </w:r>
          </w:p>
        </w:tc>
        <w:tc>
          <w:tcPr>
            <w:tcW w:w="2551" w:type="dxa"/>
            <w:vAlign w:val="center"/>
          </w:tcPr>
          <w:p w:rsidR="003C31CE" w:rsidRDefault="00653AE7">
            <w:pPr>
              <w:pStyle w:val="2"/>
            </w:pPr>
            <w:r>
              <w:t>≤140万元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直升机保险</w:t>
            </w:r>
          </w:p>
        </w:tc>
        <w:tc>
          <w:tcPr>
            <w:tcW w:w="3430" w:type="dxa"/>
            <w:vAlign w:val="center"/>
          </w:tcPr>
          <w:p w:rsidR="003C31CE" w:rsidRDefault="00653AE7">
            <w:pPr>
              <w:pStyle w:val="2"/>
            </w:pPr>
            <w:r>
              <w:t>直升机保险</w:t>
            </w:r>
          </w:p>
        </w:tc>
        <w:tc>
          <w:tcPr>
            <w:tcW w:w="2551" w:type="dxa"/>
            <w:vAlign w:val="center"/>
          </w:tcPr>
          <w:p w:rsidR="003C31CE" w:rsidRDefault="00653AE7">
            <w:pPr>
              <w:pStyle w:val="2"/>
            </w:pPr>
            <w:r>
              <w:t>≤147万元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模拟机复训、任务员培训、航油、耗材</w:t>
            </w:r>
          </w:p>
        </w:tc>
        <w:tc>
          <w:tcPr>
            <w:tcW w:w="3430" w:type="dxa"/>
            <w:vAlign w:val="center"/>
          </w:tcPr>
          <w:p w:rsidR="003C31CE" w:rsidRDefault="00653AE7">
            <w:pPr>
              <w:pStyle w:val="2"/>
            </w:pPr>
            <w:r>
              <w:t>模拟机复训、任务员培训、航油、耗材</w:t>
            </w:r>
          </w:p>
        </w:tc>
        <w:tc>
          <w:tcPr>
            <w:tcW w:w="2551" w:type="dxa"/>
            <w:vAlign w:val="center"/>
          </w:tcPr>
          <w:p w:rsidR="003C31CE" w:rsidRDefault="00653AE7">
            <w:pPr>
              <w:pStyle w:val="2"/>
            </w:pPr>
            <w:r>
              <w:t>≤102万元</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rPr>
                <w:rFonts w:hint="eastAsia"/>
                <w:lang w:eastAsia="zh-CN"/>
              </w:rPr>
            </w:pPr>
            <w:r>
              <w:t>推进我市立体化治安防控体系建设</w:t>
            </w:r>
          </w:p>
          <w:p w:rsidR="00AC044F" w:rsidRPr="00AC044F" w:rsidRDefault="00AC044F">
            <w:pPr>
              <w:pStyle w:val="2"/>
              <w:rPr>
                <w:rFonts w:hint="eastAsia"/>
                <w:lang w:eastAsia="zh-CN"/>
              </w:rPr>
            </w:pPr>
          </w:p>
        </w:tc>
        <w:tc>
          <w:tcPr>
            <w:tcW w:w="3430" w:type="dxa"/>
            <w:vAlign w:val="center"/>
          </w:tcPr>
          <w:p w:rsidR="003C31CE" w:rsidRDefault="00653AE7">
            <w:pPr>
              <w:pStyle w:val="2"/>
            </w:pPr>
            <w:r>
              <w:t>群众空中见警率显著提升</w:t>
            </w:r>
          </w:p>
        </w:tc>
        <w:tc>
          <w:tcPr>
            <w:tcW w:w="2551" w:type="dxa"/>
            <w:vAlign w:val="center"/>
          </w:tcPr>
          <w:p w:rsidR="003C31CE" w:rsidRDefault="00653AE7">
            <w:pPr>
              <w:pStyle w:val="2"/>
            </w:pPr>
            <w:r>
              <w:t>群众空中见警率显著提升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拓展警用直升机应用场景、服务领域</w:t>
            </w:r>
          </w:p>
        </w:tc>
        <w:tc>
          <w:tcPr>
            <w:tcW w:w="3430" w:type="dxa"/>
            <w:vAlign w:val="center"/>
          </w:tcPr>
          <w:p w:rsidR="003C31CE" w:rsidRDefault="00653AE7">
            <w:pPr>
              <w:pStyle w:val="2"/>
            </w:pPr>
            <w:r>
              <w:t>拓展警用直升机应用场景、服务领域</w:t>
            </w:r>
          </w:p>
        </w:tc>
        <w:tc>
          <w:tcPr>
            <w:tcW w:w="2551" w:type="dxa"/>
            <w:vAlign w:val="center"/>
          </w:tcPr>
          <w:p w:rsidR="003C31CE" w:rsidRDefault="00653AE7">
            <w:pPr>
              <w:pStyle w:val="2"/>
            </w:pPr>
            <w:r>
              <w:t>与其他职能部门建立协同作战体系，开展联合行动或演练</w:t>
            </w:r>
          </w:p>
          <w:p w:rsidR="003C31CE" w:rsidRDefault="003C31CE">
            <w:pPr>
              <w:pStyle w:val="2"/>
            </w:pP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对外聘人员满意度</w:t>
            </w:r>
          </w:p>
        </w:tc>
        <w:tc>
          <w:tcPr>
            <w:tcW w:w="3430" w:type="dxa"/>
            <w:vAlign w:val="center"/>
          </w:tcPr>
          <w:p w:rsidR="003C31CE" w:rsidRDefault="00653AE7">
            <w:pPr>
              <w:pStyle w:val="2"/>
            </w:pPr>
            <w:r>
              <w:t>对外聘人员满意度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82318E">
      <w:pPr>
        <w:ind w:firstLine="560"/>
        <w:outlineLvl w:val="3"/>
      </w:pPr>
      <w:bookmarkStart w:id="44" w:name="_Toc97121171"/>
      <w:r>
        <w:rPr>
          <w:rFonts w:ascii="方正仿宋_GBK" w:eastAsia="方正仿宋_GBK" w:hAnsi="方正仿宋_GBK" w:cs="方正仿宋_GBK" w:hint="eastAsia"/>
          <w:color w:val="000000"/>
          <w:sz w:val="28"/>
          <w:lang w:eastAsia="zh-CN"/>
        </w:rPr>
        <w:t>45</w:t>
      </w:r>
      <w:r w:rsidR="00653AE7">
        <w:rPr>
          <w:rFonts w:ascii="方正仿宋_GBK" w:eastAsia="方正仿宋_GBK" w:hAnsi="方正仿宋_GBK" w:cs="方正仿宋_GBK"/>
          <w:color w:val="000000"/>
          <w:sz w:val="28"/>
        </w:rPr>
        <w:t>.警航总队警航基地开办费绩效目标表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341142天津市公安局警务航空总队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警航总队警航基地开办费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80.00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80.00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通过购置餐厨具、会议室视频系统设施设备，满足警航新基地日常运转基本需要，为警航总队在编在职人员日常工作开展提供必要条件。</w:t>
            </w:r>
            <w:r>
              <w:tab/>
            </w:r>
            <w:r>
              <w:tab/>
            </w:r>
            <w:r>
              <w:tab/>
            </w:r>
            <w:r>
              <w:tab/>
            </w:r>
          </w:p>
          <w:p w:rsidR="003C31CE" w:rsidRDefault="003C31CE">
            <w:pPr>
              <w:pStyle w:val="2"/>
            </w:pP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1.通过购置餐厨具、会议室视频系统设施设备，满足警航新基地日常运转基本需要，为警航总队在编在职人员日常工作开展提供必要条件。</w:t>
            </w:r>
            <w:r>
              <w:tab/>
            </w:r>
            <w:r>
              <w:tab/>
            </w:r>
            <w:r>
              <w:tab/>
            </w:r>
            <w:r>
              <w:tab/>
            </w:r>
          </w:p>
          <w:p w:rsidR="003C31CE" w:rsidRDefault="003C31CE">
            <w:pPr>
              <w:pStyle w:val="2"/>
            </w:pP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购置餐厨具、会议室视频系统设备数量</w:t>
            </w:r>
          </w:p>
        </w:tc>
        <w:tc>
          <w:tcPr>
            <w:tcW w:w="3430" w:type="dxa"/>
            <w:vAlign w:val="center"/>
          </w:tcPr>
          <w:p w:rsidR="003C31CE" w:rsidRDefault="00653AE7">
            <w:pPr>
              <w:pStyle w:val="2"/>
            </w:pPr>
            <w:r>
              <w:t>购置餐厨具、会议室视频系统设备数量</w:t>
            </w:r>
          </w:p>
        </w:tc>
        <w:tc>
          <w:tcPr>
            <w:tcW w:w="2551" w:type="dxa"/>
            <w:vAlign w:val="center"/>
          </w:tcPr>
          <w:p w:rsidR="003C31CE" w:rsidRDefault="00653AE7">
            <w:pPr>
              <w:pStyle w:val="2"/>
            </w:pPr>
            <w:r>
              <w:t>≥10套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购置餐厨具、会议室视频系统设备验收合格率</w:t>
            </w:r>
          </w:p>
        </w:tc>
        <w:tc>
          <w:tcPr>
            <w:tcW w:w="3430" w:type="dxa"/>
            <w:vAlign w:val="center"/>
          </w:tcPr>
          <w:p w:rsidR="003C31CE" w:rsidRDefault="00653AE7">
            <w:pPr>
              <w:pStyle w:val="2"/>
            </w:pPr>
            <w:r>
              <w:t>购置餐厨具、会议室视频系统设备验收合格率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采购厨具、会议室视频系统设备到位时间</w:t>
            </w:r>
          </w:p>
        </w:tc>
        <w:tc>
          <w:tcPr>
            <w:tcW w:w="3430" w:type="dxa"/>
            <w:vAlign w:val="center"/>
          </w:tcPr>
          <w:p w:rsidR="003C31CE" w:rsidRDefault="00653AE7">
            <w:pPr>
              <w:pStyle w:val="2"/>
            </w:pPr>
            <w:r>
              <w:t>采购厨具、会议室视频系统设备到位时间</w:t>
            </w:r>
          </w:p>
        </w:tc>
        <w:tc>
          <w:tcPr>
            <w:tcW w:w="2551" w:type="dxa"/>
            <w:vAlign w:val="center"/>
          </w:tcPr>
          <w:p w:rsidR="003C31CE" w:rsidRDefault="00653AE7">
            <w:pPr>
              <w:pStyle w:val="2"/>
            </w:pPr>
            <w:r>
              <w:t>警航基地交付我总队后三个月内</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采购厨具、会议室视频系统设备成本</w:t>
            </w:r>
          </w:p>
        </w:tc>
        <w:tc>
          <w:tcPr>
            <w:tcW w:w="3430" w:type="dxa"/>
            <w:vAlign w:val="center"/>
          </w:tcPr>
          <w:p w:rsidR="003C31CE" w:rsidRDefault="00653AE7">
            <w:pPr>
              <w:pStyle w:val="2"/>
            </w:pPr>
            <w:r>
              <w:t>采购厨具、会议室视频系统设备成本</w:t>
            </w:r>
          </w:p>
        </w:tc>
        <w:tc>
          <w:tcPr>
            <w:tcW w:w="2551" w:type="dxa"/>
            <w:vAlign w:val="center"/>
          </w:tcPr>
          <w:p w:rsidR="003C31CE" w:rsidRDefault="00653AE7">
            <w:pPr>
              <w:pStyle w:val="2"/>
            </w:pPr>
            <w:r>
              <w:t>≤80万元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满足日常运转的工作需要</w:t>
            </w:r>
          </w:p>
        </w:tc>
        <w:tc>
          <w:tcPr>
            <w:tcW w:w="3430" w:type="dxa"/>
            <w:vAlign w:val="center"/>
          </w:tcPr>
          <w:p w:rsidR="003C31CE" w:rsidRDefault="00653AE7">
            <w:pPr>
              <w:pStyle w:val="2"/>
            </w:pPr>
            <w:r>
              <w:t>满足日常运转的工作需要</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服务对象满意度指标</w:t>
            </w:r>
          </w:p>
        </w:tc>
        <w:tc>
          <w:tcPr>
            <w:tcW w:w="3430" w:type="dxa"/>
            <w:vAlign w:val="center"/>
          </w:tcPr>
          <w:p w:rsidR="003C31CE" w:rsidRDefault="00653AE7">
            <w:pPr>
              <w:pStyle w:val="2"/>
            </w:pPr>
            <w:r>
              <w:t>使用人员满意度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AC044F" w:rsidRDefault="00AC044F">
      <w:pPr>
        <w:ind w:firstLine="560"/>
        <w:outlineLvl w:val="3"/>
        <w:rPr>
          <w:rFonts w:ascii="方正仿宋_GBK" w:eastAsia="方正仿宋_GBK" w:hAnsi="方正仿宋_GBK" w:cs="方正仿宋_GBK" w:hint="eastAsia"/>
          <w:color w:val="000000"/>
          <w:sz w:val="28"/>
          <w:lang w:eastAsia="zh-CN"/>
        </w:rPr>
      </w:pPr>
      <w:bookmarkStart w:id="45" w:name="_Toc97121173"/>
    </w:p>
    <w:p w:rsidR="003C31CE" w:rsidRDefault="00641DAD">
      <w:pPr>
        <w:ind w:firstLine="560"/>
        <w:outlineLvl w:val="3"/>
      </w:pPr>
      <w:bookmarkStart w:id="46" w:name="_GoBack"/>
      <w:bookmarkEnd w:id="46"/>
      <w:r>
        <w:rPr>
          <w:rFonts w:ascii="方正仿宋_GBK" w:eastAsia="方正仿宋_GBK" w:hAnsi="方正仿宋_GBK" w:cs="方正仿宋_GBK" w:hint="eastAsia"/>
          <w:color w:val="000000"/>
          <w:sz w:val="28"/>
          <w:lang w:eastAsia="zh-CN"/>
        </w:rPr>
        <w:t>46</w:t>
      </w:r>
      <w:r w:rsidR="00653AE7">
        <w:rPr>
          <w:rFonts w:ascii="方正仿宋_GBK" w:eastAsia="方正仿宋_GBK" w:hAnsi="方正仿宋_GBK" w:cs="方正仿宋_GBK"/>
          <w:color w:val="000000"/>
          <w:sz w:val="28"/>
        </w:rPr>
        <w:t>.沿海保卫总队业务工作经费绩效目标表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沿海保卫总队业务工作经费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755.00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755.00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用于保障公安执法所需装备等。</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1.保障公安业务顺利开展、执勤执法装备按标准配备、奖励优秀业务人员、保障差旅支出等</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购置电台</w:t>
            </w:r>
          </w:p>
        </w:tc>
        <w:tc>
          <w:tcPr>
            <w:tcW w:w="3430" w:type="dxa"/>
            <w:vAlign w:val="center"/>
          </w:tcPr>
          <w:p w:rsidR="003C31CE" w:rsidRDefault="00653AE7">
            <w:pPr>
              <w:pStyle w:val="2"/>
            </w:pPr>
            <w:r>
              <w:t>购置电台</w:t>
            </w:r>
          </w:p>
        </w:tc>
        <w:tc>
          <w:tcPr>
            <w:tcW w:w="2551" w:type="dxa"/>
            <w:vAlign w:val="center"/>
          </w:tcPr>
          <w:p w:rsidR="003C31CE" w:rsidRDefault="00653AE7">
            <w:pPr>
              <w:pStyle w:val="2"/>
            </w:pPr>
            <w:r>
              <w:t>≥40个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购置巡逻电动车</w:t>
            </w:r>
          </w:p>
        </w:tc>
        <w:tc>
          <w:tcPr>
            <w:tcW w:w="3430" w:type="dxa"/>
            <w:vAlign w:val="center"/>
          </w:tcPr>
          <w:p w:rsidR="003C31CE" w:rsidRDefault="00653AE7">
            <w:pPr>
              <w:pStyle w:val="2"/>
            </w:pPr>
            <w:r>
              <w:t>购置巡逻电动车</w:t>
            </w:r>
          </w:p>
        </w:tc>
        <w:tc>
          <w:tcPr>
            <w:tcW w:w="2551" w:type="dxa"/>
            <w:vAlign w:val="center"/>
          </w:tcPr>
          <w:p w:rsidR="003C31CE" w:rsidRDefault="00653AE7">
            <w:pPr>
              <w:pStyle w:val="2"/>
            </w:pPr>
            <w:r>
              <w:t>≥8辆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购置执法记录仪、导入桩等</w:t>
            </w:r>
          </w:p>
        </w:tc>
        <w:tc>
          <w:tcPr>
            <w:tcW w:w="3430" w:type="dxa"/>
            <w:vAlign w:val="center"/>
          </w:tcPr>
          <w:p w:rsidR="003C31CE" w:rsidRDefault="00653AE7">
            <w:pPr>
              <w:pStyle w:val="2"/>
            </w:pPr>
            <w:r>
              <w:t>购置执法记录仪、导入桩等</w:t>
            </w:r>
          </w:p>
        </w:tc>
        <w:tc>
          <w:tcPr>
            <w:tcW w:w="2551" w:type="dxa"/>
            <w:vAlign w:val="center"/>
          </w:tcPr>
          <w:p w:rsidR="003C31CE" w:rsidRDefault="00653AE7">
            <w:pPr>
              <w:pStyle w:val="2"/>
            </w:pPr>
            <w:r>
              <w:t>≥30个</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购入船艇</w:t>
            </w:r>
          </w:p>
        </w:tc>
        <w:tc>
          <w:tcPr>
            <w:tcW w:w="3430" w:type="dxa"/>
            <w:vAlign w:val="center"/>
          </w:tcPr>
          <w:p w:rsidR="003C31CE" w:rsidRDefault="00653AE7">
            <w:pPr>
              <w:pStyle w:val="2"/>
            </w:pPr>
            <w:r>
              <w:t>巡逻艇购置</w:t>
            </w:r>
          </w:p>
        </w:tc>
        <w:tc>
          <w:tcPr>
            <w:tcW w:w="2551" w:type="dxa"/>
            <w:vAlign w:val="center"/>
          </w:tcPr>
          <w:p w:rsidR="003C31CE" w:rsidRDefault="00653AE7">
            <w:pPr>
              <w:pStyle w:val="2"/>
            </w:pPr>
            <w:r>
              <w:t>≥195万/条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建立干部管理系统</w:t>
            </w:r>
          </w:p>
        </w:tc>
        <w:tc>
          <w:tcPr>
            <w:tcW w:w="3430" w:type="dxa"/>
            <w:vAlign w:val="center"/>
          </w:tcPr>
          <w:p w:rsidR="003C31CE" w:rsidRDefault="00653AE7">
            <w:pPr>
              <w:pStyle w:val="2"/>
            </w:pPr>
            <w:r>
              <w:t>干部管理系统</w:t>
            </w:r>
          </w:p>
        </w:tc>
        <w:tc>
          <w:tcPr>
            <w:tcW w:w="2551" w:type="dxa"/>
            <w:vAlign w:val="center"/>
          </w:tcPr>
          <w:p w:rsidR="003C31CE" w:rsidRDefault="00653AE7">
            <w:pPr>
              <w:pStyle w:val="2"/>
            </w:pPr>
            <w:r>
              <w:t>≥1套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购入办公 设备</w:t>
            </w:r>
          </w:p>
        </w:tc>
        <w:tc>
          <w:tcPr>
            <w:tcW w:w="3430" w:type="dxa"/>
            <w:vAlign w:val="center"/>
          </w:tcPr>
          <w:p w:rsidR="003C31CE" w:rsidRDefault="00653AE7">
            <w:pPr>
              <w:pStyle w:val="2"/>
            </w:pPr>
            <w:r>
              <w:t>电脑、便携笔记本电脑等</w:t>
            </w:r>
          </w:p>
        </w:tc>
        <w:tc>
          <w:tcPr>
            <w:tcW w:w="2551" w:type="dxa"/>
            <w:vAlign w:val="center"/>
          </w:tcPr>
          <w:p w:rsidR="003C31CE" w:rsidRDefault="00653AE7">
            <w:pPr>
              <w:pStyle w:val="2"/>
            </w:pPr>
            <w:r>
              <w:t>≥17台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新购装备投入使用率</w:t>
            </w:r>
          </w:p>
        </w:tc>
        <w:tc>
          <w:tcPr>
            <w:tcW w:w="3430" w:type="dxa"/>
            <w:vAlign w:val="center"/>
          </w:tcPr>
          <w:p w:rsidR="003C31CE" w:rsidRDefault="00653AE7">
            <w:pPr>
              <w:pStyle w:val="2"/>
            </w:pPr>
            <w:r>
              <w:t>新购入装备投入使用率</w:t>
            </w:r>
          </w:p>
        </w:tc>
        <w:tc>
          <w:tcPr>
            <w:tcW w:w="2551" w:type="dxa"/>
            <w:vAlign w:val="center"/>
          </w:tcPr>
          <w:p w:rsidR="003C31CE" w:rsidRDefault="00653AE7">
            <w:pPr>
              <w:pStyle w:val="2"/>
            </w:pPr>
            <w:r>
              <w:t>≥80%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新购入办公设备使用率</w:t>
            </w:r>
          </w:p>
        </w:tc>
        <w:tc>
          <w:tcPr>
            <w:tcW w:w="3430" w:type="dxa"/>
            <w:vAlign w:val="center"/>
          </w:tcPr>
          <w:p w:rsidR="003C31CE" w:rsidRDefault="00653AE7">
            <w:pPr>
              <w:pStyle w:val="2"/>
            </w:pPr>
            <w:r>
              <w:t>新购入办公设备使用率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新购装备、设备投入使用时间</w:t>
            </w:r>
          </w:p>
        </w:tc>
        <w:tc>
          <w:tcPr>
            <w:tcW w:w="3430" w:type="dxa"/>
            <w:vAlign w:val="center"/>
          </w:tcPr>
          <w:p w:rsidR="003C31CE" w:rsidRDefault="00653AE7">
            <w:pPr>
              <w:pStyle w:val="2"/>
            </w:pPr>
            <w:r>
              <w:t>新购装备、设备投入使用时间</w:t>
            </w:r>
          </w:p>
        </w:tc>
        <w:tc>
          <w:tcPr>
            <w:tcW w:w="2551" w:type="dxa"/>
            <w:vAlign w:val="center"/>
          </w:tcPr>
          <w:p w:rsidR="003C31CE" w:rsidRDefault="00653AE7">
            <w:pPr>
              <w:pStyle w:val="2"/>
            </w:pPr>
            <w:r>
              <w:t>2022年8月以前完成采购工作</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购入新装备成本</w:t>
            </w:r>
          </w:p>
        </w:tc>
        <w:tc>
          <w:tcPr>
            <w:tcW w:w="3430" w:type="dxa"/>
            <w:vAlign w:val="center"/>
          </w:tcPr>
          <w:p w:rsidR="003C31CE" w:rsidRDefault="00653AE7">
            <w:pPr>
              <w:pStyle w:val="2"/>
            </w:pPr>
            <w:r>
              <w:t>购入新装备成本</w:t>
            </w:r>
          </w:p>
        </w:tc>
        <w:tc>
          <w:tcPr>
            <w:tcW w:w="2551" w:type="dxa"/>
            <w:vAlign w:val="center"/>
          </w:tcPr>
          <w:p w:rsidR="003C31CE" w:rsidRDefault="00653AE7">
            <w:pPr>
              <w:pStyle w:val="2"/>
            </w:pPr>
            <w:r>
              <w:t>≤388.92万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购入服务成本</w:t>
            </w:r>
          </w:p>
        </w:tc>
        <w:tc>
          <w:tcPr>
            <w:tcW w:w="3430" w:type="dxa"/>
            <w:vAlign w:val="center"/>
          </w:tcPr>
          <w:p w:rsidR="003C31CE" w:rsidRDefault="00653AE7">
            <w:pPr>
              <w:pStyle w:val="2"/>
            </w:pPr>
            <w:r>
              <w:t>购入服务成本</w:t>
            </w:r>
          </w:p>
        </w:tc>
        <w:tc>
          <w:tcPr>
            <w:tcW w:w="2551" w:type="dxa"/>
            <w:vAlign w:val="center"/>
          </w:tcPr>
          <w:p w:rsidR="003C31CE" w:rsidRDefault="00653AE7">
            <w:pPr>
              <w:pStyle w:val="2"/>
            </w:pPr>
            <w:r>
              <w:t>≤70万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保障办案差旅费数量</w:t>
            </w:r>
          </w:p>
        </w:tc>
        <w:tc>
          <w:tcPr>
            <w:tcW w:w="3430" w:type="dxa"/>
            <w:vAlign w:val="center"/>
          </w:tcPr>
          <w:p w:rsidR="003C31CE" w:rsidRDefault="00653AE7">
            <w:pPr>
              <w:pStyle w:val="2"/>
            </w:pPr>
            <w:r>
              <w:t>保障办案用差旅费次数</w:t>
            </w:r>
          </w:p>
        </w:tc>
        <w:tc>
          <w:tcPr>
            <w:tcW w:w="2551" w:type="dxa"/>
            <w:vAlign w:val="center"/>
          </w:tcPr>
          <w:p w:rsidR="003C31CE" w:rsidRDefault="00653AE7">
            <w:pPr>
              <w:pStyle w:val="2"/>
            </w:pPr>
            <w:r>
              <w:t>≥50次/年</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保障办案差旅费保障率</w:t>
            </w:r>
          </w:p>
        </w:tc>
        <w:tc>
          <w:tcPr>
            <w:tcW w:w="3430" w:type="dxa"/>
            <w:vAlign w:val="center"/>
          </w:tcPr>
          <w:p w:rsidR="003C31CE" w:rsidRDefault="00653AE7">
            <w:pPr>
              <w:pStyle w:val="2"/>
            </w:pPr>
            <w:r>
              <w:t>保障办案差旅费保障率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办案差旅费及时保效率</w:t>
            </w:r>
          </w:p>
        </w:tc>
        <w:tc>
          <w:tcPr>
            <w:tcW w:w="3430" w:type="dxa"/>
            <w:vAlign w:val="center"/>
          </w:tcPr>
          <w:p w:rsidR="003C31CE" w:rsidRDefault="00653AE7">
            <w:pPr>
              <w:pStyle w:val="2"/>
            </w:pPr>
            <w:r>
              <w:t>办案差旅费及时保效率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办案差旅费年支出金额</w:t>
            </w:r>
          </w:p>
        </w:tc>
        <w:tc>
          <w:tcPr>
            <w:tcW w:w="3430" w:type="dxa"/>
            <w:vAlign w:val="center"/>
          </w:tcPr>
          <w:p w:rsidR="003C31CE" w:rsidRDefault="00653AE7">
            <w:pPr>
              <w:pStyle w:val="2"/>
            </w:pPr>
            <w:r>
              <w:t>办案差旅费年支出金额</w:t>
            </w:r>
          </w:p>
        </w:tc>
        <w:tc>
          <w:tcPr>
            <w:tcW w:w="2551" w:type="dxa"/>
            <w:vAlign w:val="center"/>
          </w:tcPr>
          <w:p w:rsidR="003C31CE" w:rsidRDefault="00653AE7">
            <w:pPr>
              <w:pStyle w:val="2"/>
            </w:pPr>
            <w:r>
              <w:t>≤36.08万元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业务工作完成质量</w:t>
            </w:r>
          </w:p>
        </w:tc>
        <w:tc>
          <w:tcPr>
            <w:tcW w:w="3430" w:type="dxa"/>
            <w:vAlign w:val="center"/>
          </w:tcPr>
          <w:p w:rsidR="003C31CE" w:rsidRDefault="00653AE7">
            <w:pPr>
              <w:pStyle w:val="2"/>
            </w:pPr>
            <w:r>
              <w:t>辖区治安稳定情况稳定率</w:t>
            </w:r>
          </w:p>
        </w:tc>
        <w:tc>
          <w:tcPr>
            <w:tcW w:w="2551" w:type="dxa"/>
            <w:vAlign w:val="center"/>
          </w:tcPr>
          <w:p w:rsidR="003C31CE" w:rsidRDefault="00653AE7">
            <w:pPr>
              <w:pStyle w:val="2"/>
            </w:pPr>
            <w:r>
              <w:t>≥95%</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评功授奖人数</w:t>
            </w:r>
          </w:p>
        </w:tc>
        <w:tc>
          <w:tcPr>
            <w:tcW w:w="3430" w:type="dxa"/>
            <w:vAlign w:val="center"/>
          </w:tcPr>
          <w:p w:rsidR="003C31CE" w:rsidRDefault="00653AE7">
            <w:pPr>
              <w:pStyle w:val="2"/>
            </w:pPr>
            <w:r>
              <w:t>三等功 嘉奖人员奖励人数</w:t>
            </w:r>
          </w:p>
        </w:tc>
        <w:tc>
          <w:tcPr>
            <w:tcW w:w="2551" w:type="dxa"/>
            <w:vAlign w:val="center"/>
          </w:tcPr>
          <w:p w:rsidR="003C31CE" w:rsidRDefault="00653AE7">
            <w:pPr>
              <w:pStyle w:val="2"/>
            </w:pPr>
            <w:r>
              <w:t>≥100人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评功授奖人数</w:t>
            </w:r>
          </w:p>
        </w:tc>
        <w:tc>
          <w:tcPr>
            <w:tcW w:w="3430" w:type="dxa"/>
            <w:vAlign w:val="center"/>
          </w:tcPr>
          <w:p w:rsidR="003C31CE" w:rsidRDefault="00653AE7">
            <w:pPr>
              <w:pStyle w:val="2"/>
            </w:pPr>
            <w:r>
              <w:t>三等功 嘉奖人员奖励人数</w:t>
            </w:r>
          </w:p>
        </w:tc>
        <w:tc>
          <w:tcPr>
            <w:tcW w:w="2551" w:type="dxa"/>
            <w:vAlign w:val="center"/>
          </w:tcPr>
          <w:p w:rsidR="003C31CE" w:rsidRDefault="00653AE7">
            <w:pPr>
              <w:pStyle w:val="2"/>
            </w:pPr>
            <w:r>
              <w:t>≥80人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三等功、嘉奖奖励标准</w:t>
            </w:r>
          </w:p>
        </w:tc>
        <w:tc>
          <w:tcPr>
            <w:tcW w:w="3430" w:type="dxa"/>
            <w:vAlign w:val="center"/>
          </w:tcPr>
          <w:p w:rsidR="003C31CE" w:rsidRDefault="00653AE7">
            <w:pPr>
              <w:pStyle w:val="2"/>
            </w:pPr>
            <w:r>
              <w:t>5000元/人/年、3000元/人/年</w:t>
            </w:r>
          </w:p>
        </w:tc>
        <w:tc>
          <w:tcPr>
            <w:tcW w:w="2551" w:type="dxa"/>
            <w:vAlign w:val="center"/>
          </w:tcPr>
          <w:p w:rsidR="003C31CE" w:rsidRDefault="00653AE7">
            <w:pPr>
              <w:pStyle w:val="2"/>
            </w:pPr>
            <w:r>
              <w:t>5000元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三等功、嘉奖奖励标准</w:t>
            </w:r>
          </w:p>
        </w:tc>
        <w:tc>
          <w:tcPr>
            <w:tcW w:w="3430" w:type="dxa"/>
            <w:vAlign w:val="center"/>
          </w:tcPr>
          <w:p w:rsidR="003C31CE" w:rsidRDefault="00653AE7">
            <w:pPr>
              <w:pStyle w:val="2"/>
            </w:pPr>
            <w:r>
              <w:t>5000元/人/年、3000元/人/年</w:t>
            </w:r>
          </w:p>
        </w:tc>
        <w:tc>
          <w:tcPr>
            <w:tcW w:w="2551" w:type="dxa"/>
            <w:vAlign w:val="center"/>
          </w:tcPr>
          <w:p w:rsidR="003C31CE" w:rsidRDefault="00653AE7">
            <w:pPr>
              <w:pStyle w:val="2"/>
            </w:pPr>
            <w:r>
              <w:t>3000元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奖励费发放金额</w:t>
            </w:r>
          </w:p>
        </w:tc>
        <w:tc>
          <w:tcPr>
            <w:tcW w:w="3430" w:type="dxa"/>
            <w:vAlign w:val="center"/>
          </w:tcPr>
          <w:p w:rsidR="003C31CE" w:rsidRDefault="00653AE7">
            <w:pPr>
              <w:pStyle w:val="2"/>
            </w:pPr>
            <w:r>
              <w:t>年度发放金额</w:t>
            </w:r>
          </w:p>
        </w:tc>
        <w:tc>
          <w:tcPr>
            <w:tcW w:w="2551" w:type="dxa"/>
            <w:vAlign w:val="center"/>
          </w:tcPr>
          <w:p w:rsidR="003C31CE" w:rsidRDefault="00653AE7">
            <w:pPr>
              <w:pStyle w:val="2"/>
            </w:pPr>
            <w:r>
              <w:t>≤60万</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奖励人员</w:t>
            </w:r>
          </w:p>
        </w:tc>
        <w:tc>
          <w:tcPr>
            <w:tcW w:w="3430" w:type="dxa"/>
            <w:vAlign w:val="center"/>
          </w:tcPr>
          <w:p w:rsidR="003C31CE" w:rsidRDefault="00653AE7">
            <w:pPr>
              <w:pStyle w:val="2"/>
            </w:pPr>
            <w:r>
              <w:t>奖励人员奖励费发放率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发放及时率</w:t>
            </w:r>
          </w:p>
        </w:tc>
        <w:tc>
          <w:tcPr>
            <w:tcW w:w="3430" w:type="dxa"/>
            <w:vAlign w:val="center"/>
          </w:tcPr>
          <w:p w:rsidR="003C31CE" w:rsidRDefault="00653AE7">
            <w:pPr>
              <w:pStyle w:val="2"/>
            </w:pPr>
            <w:r>
              <w:t>奖励费发放及时率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机关各个办公点用房</w:t>
            </w:r>
          </w:p>
        </w:tc>
        <w:tc>
          <w:tcPr>
            <w:tcW w:w="3430" w:type="dxa"/>
            <w:vAlign w:val="center"/>
          </w:tcPr>
          <w:p w:rsidR="003C31CE" w:rsidRDefault="00653AE7">
            <w:pPr>
              <w:pStyle w:val="2"/>
            </w:pPr>
            <w:r>
              <w:t>总队办公用房地点</w:t>
            </w:r>
          </w:p>
        </w:tc>
        <w:tc>
          <w:tcPr>
            <w:tcW w:w="2551" w:type="dxa"/>
            <w:vAlign w:val="center"/>
          </w:tcPr>
          <w:p w:rsidR="003C31CE" w:rsidRDefault="00653AE7">
            <w:pPr>
              <w:pStyle w:val="2"/>
            </w:pPr>
            <w:r>
              <w:t>≥8处</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 xml:space="preserve">保障日常办公用房设备及时维修 </w:t>
            </w:r>
          </w:p>
        </w:tc>
        <w:tc>
          <w:tcPr>
            <w:tcW w:w="3430" w:type="dxa"/>
            <w:vAlign w:val="center"/>
          </w:tcPr>
          <w:p w:rsidR="003C31CE" w:rsidRDefault="00653AE7">
            <w:pPr>
              <w:pStyle w:val="2"/>
            </w:pPr>
            <w:r>
              <w:t>保障日常办公用房设备及时维修 状态良好率</w:t>
            </w:r>
          </w:p>
        </w:tc>
        <w:tc>
          <w:tcPr>
            <w:tcW w:w="2551" w:type="dxa"/>
            <w:vAlign w:val="center"/>
          </w:tcPr>
          <w:p w:rsidR="003C31CE" w:rsidRDefault="00653AE7">
            <w:pPr>
              <w:pStyle w:val="2"/>
            </w:pPr>
            <w:r>
              <w:t>≥98%</w:t>
            </w:r>
          </w:p>
          <w:p w:rsidR="003C31CE" w:rsidRDefault="003C31CE">
            <w:pPr>
              <w:pStyle w:val="2"/>
            </w:pP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维修及时率</w:t>
            </w:r>
          </w:p>
        </w:tc>
        <w:tc>
          <w:tcPr>
            <w:tcW w:w="3430" w:type="dxa"/>
            <w:vAlign w:val="center"/>
          </w:tcPr>
          <w:p w:rsidR="003C31CE" w:rsidRDefault="00653AE7">
            <w:pPr>
              <w:pStyle w:val="2"/>
            </w:pPr>
            <w:r>
              <w:t>维修及时率</w:t>
            </w:r>
          </w:p>
        </w:tc>
        <w:tc>
          <w:tcPr>
            <w:tcW w:w="2551" w:type="dxa"/>
            <w:vAlign w:val="center"/>
          </w:tcPr>
          <w:p w:rsidR="003C31CE" w:rsidRDefault="00653AE7">
            <w:pPr>
              <w:pStyle w:val="2"/>
            </w:pPr>
            <w:r>
              <w:t>≥98%</w:t>
            </w:r>
          </w:p>
          <w:p w:rsidR="003C31CE" w:rsidRDefault="003C31CE">
            <w:pPr>
              <w:pStyle w:val="2"/>
            </w:pP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办公用房、设备、装备维修金额</w:t>
            </w:r>
          </w:p>
        </w:tc>
        <w:tc>
          <w:tcPr>
            <w:tcW w:w="3430" w:type="dxa"/>
            <w:vAlign w:val="center"/>
          </w:tcPr>
          <w:p w:rsidR="003C31CE" w:rsidRDefault="00653AE7">
            <w:pPr>
              <w:pStyle w:val="2"/>
            </w:pPr>
            <w:r>
              <w:t>办公用房、设备、装备维修金额</w:t>
            </w:r>
          </w:p>
        </w:tc>
        <w:tc>
          <w:tcPr>
            <w:tcW w:w="2551" w:type="dxa"/>
            <w:vAlign w:val="center"/>
          </w:tcPr>
          <w:p w:rsidR="003C31CE" w:rsidRDefault="00653AE7">
            <w:pPr>
              <w:pStyle w:val="2"/>
            </w:pPr>
            <w:r>
              <w:t>≤200万</w:t>
            </w:r>
          </w:p>
        </w:tc>
      </w:tr>
      <w:tr w:rsidR="00653AE7" w:rsidTr="00653AE7">
        <w:trPr>
          <w:trHeight w:val="369"/>
          <w:jc w:val="center"/>
        </w:trPr>
        <w:tc>
          <w:tcPr>
            <w:tcW w:w="1276" w:type="dxa"/>
            <w:vMerge w:val="restart"/>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公安工作效率得到提高</w:t>
            </w:r>
          </w:p>
        </w:tc>
        <w:tc>
          <w:tcPr>
            <w:tcW w:w="3430" w:type="dxa"/>
            <w:vAlign w:val="center"/>
          </w:tcPr>
          <w:p w:rsidR="003C31CE" w:rsidRDefault="00653AE7">
            <w:pPr>
              <w:pStyle w:val="2"/>
            </w:pPr>
            <w:r>
              <w:t>公安工作效率得到提高</w:t>
            </w:r>
          </w:p>
        </w:tc>
        <w:tc>
          <w:tcPr>
            <w:tcW w:w="2551" w:type="dxa"/>
            <w:vAlign w:val="center"/>
          </w:tcPr>
          <w:p w:rsidR="003C31CE" w:rsidRDefault="00653AE7">
            <w:pPr>
              <w:pStyle w:val="2"/>
            </w:pPr>
            <w:r>
              <w:t>有效保障</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建立担当的工作态度</w:t>
            </w:r>
          </w:p>
        </w:tc>
        <w:tc>
          <w:tcPr>
            <w:tcW w:w="3430" w:type="dxa"/>
            <w:vAlign w:val="center"/>
          </w:tcPr>
          <w:p w:rsidR="003C31CE" w:rsidRDefault="00653AE7">
            <w:pPr>
              <w:pStyle w:val="2"/>
            </w:pPr>
            <w:r>
              <w:t>建立担当的工作态度</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民警满意度</w:t>
            </w:r>
          </w:p>
        </w:tc>
        <w:tc>
          <w:tcPr>
            <w:tcW w:w="3430" w:type="dxa"/>
            <w:vAlign w:val="center"/>
          </w:tcPr>
          <w:p w:rsidR="003C31CE" w:rsidRDefault="00653AE7">
            <w:pPr>
              <w:pStyle w:val="2"/>
            </w:pPr>
            <w:r>
              <w:t>民警满意度</w:t>
            </w:r>
          </w:p>
        </w:tc>
        <w:tc>
          <w:tcPr>
            <w:tcW w:w="2551" w:type="dxa"/>
            <w:vAlign w:val="center"/>
          </w:tcPr>
          <w:p w:rsidR="003C31CE" w:rsidRDefault="00653AE7">
            <w:pPr>
              <w:pStyle w:val="2"/>
            </w:pPr>
            <w:r>
              <w:t>≥98%</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47" w:name="_Toc97121174"/>
      <w:r>
        <w:rPr>
          <w:rFonts w:ascii="方正仿宋_GBK" w:eastAsia="方正仿宋_GBK" w:hAnsi="方正仿宋_GBK" w:cs="方正仿宋_GBK" w:hint="eastAsia"/>
          <w:color w:val="000000"/>
          <w:sz w:val="28"/>
          <w:lang w:eastAsia="zh-CN"/>
        </w:rPr>
        <w:t>47</w:t>
      </w:r>
      <w:r w:rsidR="00653AE7">
        <w:rPr>
          <w:rFonts w:ascii="方正仿宋_GBK" w:eastAsia="方正仿宋_GBK" w:hAnsi="方正仿宋_GBK" w:cs="方正仿宋_GBK"/>
          <w:color w:val="000000"/>
          <w:sz w:val="28"/>
        </w:rPr>
        <w:t>.边防油料价格补贴（中央）绩效目标表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341143天津市公安局沿海安全保卫总队</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边防油料价格补贴（中央）</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82.00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82.00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加油服务</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1.1、完善相应制度体系，保障各级油料使用单位正常运转。2、建章立制，将油料使用纳入正规化管理。</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补贴事项车辆数</w:t>
            </w:r>
          </w:p>
        </w:tc>
        <w:tc>
          <w:tcPr>
            <w:tcW w:w="3430" w:type="dxa"/>
            <w:vAlign w:val="center"/>
          </w:tcPr>
          <w:p w:rsidR="003C31CE" w:rsidRDefault="00653AE7">
            <w:pPr>
              <w:pStyle w:val="2"/>
            </w:pPr>
            <w:r>
              <w:t>总队现有72台车辆</w:t>
            </w:r>
          </w:p>
        </w:tc>
        <w:tc>
          <w:tcPr>
            <w:tcW w:w="2551" w:type="dxa"/>
            <w:vAlign w:val="center"/>
          </w:tcPr>
          <w:p w:rsidR="003C31CE" w:rsidRDefault="00653AE7">
            <w:pPr>
              <w:pStyle w:val="2"/>
            </w:pPr>
            <w:r>
              <w:t>72台</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油料资金使用合格率</w:t>
            </w:r>
          </w:p>
        </w:tc>
        <w:tc>
          <w:tcPr>
            <w:tcW w:w="3430" w:type="dxa"/>
            <w:vAlign w:val="center"/>
          </w:tcPr>
          <w:p w:rsidR="003C31CE" w:rsidRDefault="00653AE7">
            <w:pPr>
              <w:pStyle w:val="2"/>
            </w:pPr>
            <w:r>
              <w:t>有效保障，合理合规</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油料资金发放及时率</w:t>
            </w:r>
          </w:p>
        </w:tc>
        <w:tc>
          <w:tcPr>
            <w:tcW w:w="3430" w:type="dxa"/>
            <w:vAlign w:val="center"/>
          </w:tcPr>
          <w:p w:rsidR="003C31CE" w:rsidRDefault="00653AE7">
            <w:pPr>
              <w:pStyle w:val="2"/>
            </w:pPr>
            <w:r>
              <w:t>按月进行充值</w:t>
            </w:r>
          </w:p>
        </w:tc>
        <w:tc>
          <w:tcPr>
            <w:tcW w:w="2551" w:type="dxa"/>
            <w:vAlign w:val="center"/>
          </w:tcPr>
          <w:p w:rsidR="003C31CE" w:rsidRDefault="00653AE7">
            <w:pPr>
              <w:pStyle w:val="2"/>
            </w:pPr>
            <w:r>
              <w:t>每月月初</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补贴资金发放标准额</w:t>
            </w:r>
          </w:p>
        </w:tc>
        <w:tc>
          <w:tcPr>
            <w:tcW w:w="3430" w:type="dxa"/>
            <w:vAlign w:val="center"/>
          </w:tcPr>
          <w:p w:rsidR="003C31CE" w:rsidRDefault="00653AE7">
            <w:pPr>
              <w:pStyle w:val="2"/>
            </w:pPr>
            <w:r>
              <w:t>按标准及时分配</w:t>
            </w:r>
          </w:p>
        </w:tc>
        <w:tc>
          <w:tcPr>
            <w:tcW w:w="2551" w:type="dxa"/>
            <w:vAlign w:val="center"/>
          </w:tcPr>
          <w:p w:rsidR="003C31CE" w:rsidRDefault="00653AE7">
            <w:pPr>
              <w:pStyle w:val="2"/>
            </w:pPr>
            <w:r>
              <w:t>≤950元/月/车</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保障车辆正常运行</w:t>
            </w:r>
          </w:p>
        </w:tc>
        <w:tc>
          <w:tcPr>
            <w:tcW w:w="3430" w:type="dxa"/>
            <w:vAlign w:val="center"/>
          </w:tcPr>
          <w:p w:rsidR="003C31CE" w:rsidRDefault="00653AE7">
            <w:pPr>
              <w:pStyle w:val="2"/>
            </w:pPr>
            <w:r>
              <w:t>保障各单位执勤执法工作</w:t>
            </w:r>
          </w:p>
        </w:tc>
        <w:tc>
          <w:tcPr>
            <w:tcW w:w="2551" w:type="dxa"/>
            <w:vAlign w:val="center"/>
          </w:tcPr>
          <w:p w:rsidR="003C31CE" w:rsidRDefault="00653AE7">
            <w:pPr>
              <w:pStyle w:val="2"/>
            </w:pPr>
            <w:r>
              <w:t>有效保障</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车辆使用人员满意度</w:t>
            </w:r>
          </w:p>
        </w:tc>
        <w:tc>
          <w:tcPr>
            <w:tcW w:w="3430" w:type="dxa"/>
            <w:vAlign w:val="center"/>
          </w:tcPr>
          <w:p w:rsidR="003C31CE" w:rsidRDefault="00653AE7">
            <w:pPr>
              <w:pStyle w:val="2"/>
            </w:pPr>
            <w:r>
              <w:t>每年对满意度进行测评</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48" w:name="_Toc97121175"/>
      <w:r>
        <w:rPr>
          <w:rFonts w:ascii="方正仿宋_GBK" w:eastAsia="方正仿宋_GBK" w:hAnsi="方正仿宋_GBK" w:cs="方正仿宋_GBK" w:hint="eastAsia"/>
          <w:color w:val="000000"/>
          <w:sz w:val="28"/>
          <w:lang w:eastAsia="zh-CN"/>
        </w:rPr>
        <w:t>48</w:t>
      </w:r>
      <w:r w:rsidR="00653AE7">
        <w:rPr>
          <w:rFonts w:ascii="方正仿宋_GBK" w:eastAsia="方正仿宋_GBK" w:hAnsi="方正仿宋_GBK" w:cs="方正仿宋_GBK"/>
          <w:color w:val="000000"/>
          <w:sz w:val="28"/>
        </w:rPr>
        <w:t>.强制隔离戒毒经费绩效目标表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341144天津市公安局强制治疗管理总队（天津市公安局安康医院）</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强制隔离戒毒经费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800.00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800.00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强制隔离戒毒经费</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1.维护社会治安秩序</w:t>
            </w:r>
          </w:p>
          <w:p w:rsidR="003C31CE" w:rsidRDefault="00653AE7">
            <w:pPr>
              <w:pStyle w:val="2"/>
            </w:pPr>
            <w:r>
              <w:t>2.做好吸毒人员的戒毒恢复工作</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吸毒人员管控率</w:t>
            </w:r>
          </w:p>
        </w:tc>
        <w:tc>
          <w:tcPr>
            <w:tcW w:w="3430" w:type="dxa"/>
            <w:vAlign w:val="center"/>
          </w:tcPr>
          <w:p w:rsidR="003C31CE" w:rsidRDefault="00653AE7">
            <w:pPr>
              <w:pStyle w:val="2"/>
            </w:pPr>
            <w:r>
              <w:t>吸毒人员管控率</w:t>
            </w:r>
          </w:p>
        </w:tc>
        <w:tc>
          <w:tcPr>
            <w:tcW w:w="2551" w:type="dxa"/>
            <w:vAlign w:val="center"/>
          </w:tcPr>
          <w:p w:rsidR="003C31CE" w:rsidRDefault="00653AE7">
            <w:pPr>
              <w:pStyle w:val="2"/>
            </w:pPr>
            <w:r>
              <w:t>≥90%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发放覆盖率</w:t>
            </w:r>
          </w:p>
        </w:tc>
        <w:tc>
          <w:tcPr>
            <w:tcW w:w="3430" w:type="dxa"/>
            <w:vAlign w:val="center"/>
          </w:tcPr>
          <w:p w:rsidR="003C31CE" w:rsidRDefault="00653AE7">
            <w:pPr>
              <w:pStyle w:val="2"/>
            </w:pPr>
            <w:r>
              <w:t>发放覆盖率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发放补助资金数额</w:t>
            </w:r>
          </w:p>
        </w:tc>
        <w:tc>
          <w:tcPr>
            <w:tcW w:w="3430" w:type="dxa"/>
            <w:vAlign w:val="center"/>
          </w:tcPr>
          <w:p w:rsidR="003C31CE" w:rsidRDefault="00653AE7">
            <w:pPr>
              <w:pStyle w:val="2"/>
            </w:pPr>
            <w:r>
              <w:t>发放补助资金数额</w:t>
            </w:r>
          </w:p>
        </w:tc>
        <w:tc>
          <w:tcPr>
            <w:tcW w:w="2551" w:type="dxa"/>
            <w:vAlign w:val="center"/>
          </w:tcPr>
          <w:p w:rsidR="003C31CE" w:rsidRDefault="00653AE7">
            <w:pPr>
              <w:pStyle w:val="2"/>
            </w:pPr>
            <w:r>
              <w:t>800万元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补助资金发放及时率</w:t>
            </w:r>
          </w:p>
        </w:tc>
        <w:tc>
          <w:tcPr>
            <w:tcW w:w="3430" w:type="dxa"/>
            <w:vAlign w:val="center"/>
          </w:tcPr>
          <w:p w:rsidR="003C31CE" w:rsidRDefault="00653AE7">
            <w:pPr>
              <w:pStyle w:val="2"/>
            </w:pPr>
            <w:r>
              <w:t>补助资金发放及时率</w:t>
            </w:r>
          </w:p>
        </w:tc>
        <w:tc>
          <w:tcPr>
            <w:tcW w:w="2551" w:type="dxa"/>
            <w:vAlign w:val="center"/>
          </w:tcPr>
          <w:p w:rsidR="003C31CE" w:rsidRDefault="00653AE7">
            <w:pPr>
              <w:pStyle w:val="2"/>
            </w:pPr>
            <w:r>
              <w:t>100%</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改善补助对象生活情况</w:t>
            </w:r>
          </w:p>
        </w:tc>
        <w:tc>
          <w:tcPr>
            <w:tcW w:w="3430" w:type="dxa"/>
            <w:vAlign w:val="center"/>
          </w:tcPr>
          <w:p w:rsidR="003C31CE" w:rsidRDefault="00653AE7">
            <w:pPr>
              <w:pStyle w:val="2"/>
            </w:pPr>
            <w:r>
              <w:t>改善补助对象生活情况</w:t>
            </w:r>
          </w:p>
        </w:tc>
        <w:tc>
          <w:tcPr>
            <w:tcW w:w="2551" w:type="dxa"/>
            <w:vAlign w:val="center"/>
          </w:tcPr>
          <w:p w:rsidR="003C31CE" w:rsidRDefault="00653AE7">
            <w:pPr>
              <w:pStyle w:val="2"/>
            </w:pPr>
            <w:r>
              <w:t>持续保障戒毒学员日常生活所需，帮助吸毒人员早日戒毒</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社会公众对禁毒工作满意度</w:t>
            </w:r>
          </w:p>
        </w:tc>
        <w:tc>
          <w:tcPr>
            <w:tcW w:w="3430" w:type="dxa"/>
            <w:vAlign w:val="center"/>
          </w:tcPr>
          <w:p w:rsidR="003C31CE" w:rsidRDefault="00653AE7">
            <w:pPr>
              <w:pStyle w:val="2"/>
            </w:pPr>
            <w:r>
              <w:t>社会公众对禁毒工作满意度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49" w:name="_Toc97121176"/>
      <w:r>
        <w:rPr>
          <w:rFonts w:ascii="方正仿宋_GBK" w:eastAsia="方正仿宋_GBK" w:hAnsi="方正仿宋_GBK" w:cs="方正仿宋_GBK" w:hint="eastAsia"/>
          <w:color w:val="000000"/>
          <w:sz w:val="28"/>
          <w:lang w:eastAsia="zh-CN"/>
        </w:rPr>
        <w:t>49</w:t>
      </w:r>
      <w:r w:rsidR="00653AE7">
        <w:rPr>
          <w:rFonts w:ascii="方正仿宋_GBK" w:eastAsia="方正仿宋_GBK" w:hAnsi="方正仿宋_GBK" w:cs="方正仿宋_GBK"/>
          <w:color w:val="000000"/>
          <w:sz w:val="28"/>
        </w:rPr>
        <w:t>.住院贫困精神病人医疗费绩效目标表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341144天津市公安局强制治疗管理总队（天津市公安局安康医院）</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住院贫困精神病人医疗费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600.00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600.00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住院贫困精神病人医疗费</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1.对重型精神病患者进行综合防治康复治疗</w:t>
            </w:r>
          </w:p>
          <w:p w:rsidR="003C31CE" w:rsidRDefault="00653AE7">
            <w:pPr>
              <w:pStyle w:val="2"/>
            </w:pPr>
            <w:r>
              <w:t>2.减少肇事肇祸率</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生活救助标准</w:t>
            </w:r>
          </w:p>
        </w:tc>
        <w:tc>
          <w:tcPr>
            <w:tcW w:w="3430" w:type="dxa"/>
            <w:vAlign w:val="center"/>
          </w:tcPr>
          <w:p w:rsidR="003C31CE" w:rsidRDefault="00653AE7">
            <w:pPr>
              <w:pStyle w:val="2"/>
            </w:pPr>
            <w:r>
              <w:t>生活救助成本</w:t>
            </w:r>
          </w:p>
        </w:tc>
        <w:tc>
          <w:tcPr>
            <w:tcW w:w="2551" w:type="dxa"/>
            <w:vAlign w:val="center"/>
          </w:tcPr>
          <w:p w:rsidR="003C31CE" w:rsidRDefault="00653AE7">
            <w:pPr>
              <w:pStyle w:val="2"/>
            </w:pPr>
            <w:r>
              <w:t>600万元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医疗救助帮扶人次</w:t>
            </w:r>
          </w:p>
        </w:tc>
        <w:tc>
          <w:tcPr>
            <w:tcW w:w="3430" w:type="dxa"/>
            <w:vAlign w:val="center"/>
          </w:tcPr>
          <w:p w:rsidR="003C31CE" w:rsidRDefault="00653AE7">
            <w:pPr>
              <w:pStyle w:val="2"/>
            </w:pPr>
            <w:r>
              <w:t>医疗救助帮扶人次</w:t>
            </w:r>
          </w:p>
        </w:tc>
        <w:tc>
          <w:tcPr>
            <w:tcW w:w="2551" w:type="dxa"/>
            <w:vAlign w:val="center"/>
          </w:tcPr>
          <w:p w:rsidR="003C31CE" w:rsidRDefault="00653AE7">
            <w:pPr>
              <w:pStyle w:val="2"/>
            </w:pPr>
            <w:r>
              <w:t>≥260人次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工作任务完成及时率</w:t>
            </w:r>
          </w:p>
        </w:tc>
        <w:tc>
          <w:tcPr>
            <w:tcW w:w="3430" w:type="dxa"/>
            <w:vAlign w:val="center"/>
          </w:tcPr>
          <w:p w:rsidR="003C31CE" w:rsidRDefault="00653AE7">
            <w:pPr>
              <w:pStyle w:val="2"/>
            </w:pPr>
            <w:r>
              <w:t>工作任务完成及时率</w:t>
            </w:r>
          </w:p>
        </w:tc>
        <w:tc>
          <w:tcPr>
            <w:tcW w:w="2551" w:type="dxa"/>
            <w:vAlign w:val="center"/>
          </w:tcPr>
          <w:p w:rsidR="003C31CE" w:rsidRDefault="00653AE7">
            <w:pPr>
              <w:pStyle w:val="2"/>
            </w:pPr>
            <w:r>
              <w:t>≥90%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发放覆盖率</w:t>
            </w:r>
          </w:p>
        </w:tc>
        <w:tc>
          <w:tcPr>
            <w:tcW w:w="3430" w:type="dxa"/>
            <w:vAlign w:val="center"/>
          </w:tcPr>
          <w:p w:rsidR="003C31CE" w:rsidRDefault="00653AE7">
            <w:pPr>
              <w:pStyle w:val="2"/>
            </w:pPr>
            <w:r>
              <w:t>发放覆盖率</w:t>
            </w:r>
          </w:p>
        </w:tc>
        <w:tc>
          <w:tcPr>
            <w:tcW w:w="2551" w:type="dxa"/>
            <w:vAlign w:val="center"/>
          </w:tcPr>
          <w:p w:rsidR="003C31CE" w:rsidRDefault="00653AE7">
            <w:pPr>
              <w:pStyle w:val="2"/>
            </w:pPr>
            <w:r>
              <w:t>100%</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改善补助对象生活</w:t>
            </w:r>
          </w:p>
        </w:tc>
        <w:tc>
          <w:tcPr>
            <w:tcW w:w="3430" w:type="dxa"/>
            <w:vAlign w:val="center"/>
          </w:tcPr>
          <w:p w:rsidR="003C31CE" w:rsidRDefault="00653AE7">
            <w:pPr>
              <w:pStyle w:val="2"/>
            </w:pPr>
            <w:r>
              <w:t>改善补助对象生活</w:t>
            </w:r>
          </w:p>
        </w:tc>
        <w:tc>
          <w:tcPr>
            <w:tcW w:w="2551" w:type="dxa"/>
            <w:vAlign w:val="center"/>
          </w:tcPr>
          <w:p w:rsidR="003C31CE" w:rsidRDefault="00653AE7">
            <w:pPr>
              <w:pStyle w:val="2"/>
            </w:pPr>
            <w:r>
              <w:t>对住院贫困精神病人作用显著，效果明显。</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帮扶对象满意度</w:t>
            </w:r>
          </w:p>
        </w:tc>
        <w:tc>
          <w:tcPr>
            <w:tcW w:w="3430" w:type="dxa"/>
            <w:vAlign w:val="center"/>
          </w:tcPr>
          <w:p w:rsidR="003C31CE" w:rsidRDefault="00653AE7">
            <w:pPr>
              <w:pStyle w:val="2"/>
            </w:pPr>
            <w:r>
              <w:t>帮扶对象满意度</w:t>
            </w:r>
          </w:p>
        </w:tc>
        <w:tc>
          <w:tcPr>
            <w:tcW w:w="2551" w:type="dxa"/>
            <w:vAlign w:val="center"/>
          </w:tcPr>
          <w:p w:rsidR="003C31CE" w:rsidRDefault="00653AE7">
            <w:pPr>
              <w:pStyle w:val="2"/>
            </w:pPr>
            <w:r>
              <w:t>≥90%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50" w:name="_Toc97121177"/>
      <w:r>
        <w:rPr>
          <w:rFonts w:ascii="方正仿宋_GBK" w:eastAsia="方正仿宋_GBK" w:hAnsi="方正仿宋_GBK" w:cs="方正仿宋_GBK" w:hint="eastAsia"/>
          <w:color w:val="000000"/>
          <w:sz w:val="28"/>
          <w:lang w:eastAsia="zh-CN"/>
        </w:rPr>
        <w:t>50</w:t>
      </w:r>
      <w:r w:rsidR="00653AE7">
        <w:rPr>
          <w:rFonts w:ascii="方正仿宋_GBK" w:eastAsia="方正仿宋_GBK" w:hAnsi="方正仿宋_GBK" w:cs="方正仿宋_GBK"/>
          <w:color w:val="000000"/>
          <w:sz w:val="28"/>
        </w:rPr>
        <w:t>.2022年公安局幼儿园保育教育经费绩效目标表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341201天津市公安局幼儿园</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2022年公安局幼儿园保育教育经费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214.00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214.00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幼儿园人员经费及公用经费支出。</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1.通过天津市非税收入管理系统按月及时上缴保教费并根据财政预算计划及时进行列支，服务于幼儿园在职人员，弥补经费不足。</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服务在职教师人数</w:t>
            </w:r>
          </w:p>
        </w:tc>
        <w:tc>
          <w:tcPr>
            <w:tcW w:w="3430" w:type="dxa"/>
            <w:vAlign w:val="center"/>
          </w:tcPr>
          <w:p w:rsidR="003C31CE" w:rsidRDefault="00653AE7">
            <w:pPr>
              <w:pStyle w:val="2"/>
            </w:pPr>
            <w:r>
              <w:t>服务在职教师人数</w:t>
            </w:r>
          </w:p>
        </w:tc>
        <w:tc>
          <w:tcPr>
            <w:tcW w:w="2551" w:type="dxa"/>
            <w:vAlign w:val="center"/>
          </w:tcPr>
          <w:p w:rsidR="003C31CE" w:rsidRDefault="00653AE7">
            <w:pPr>
              <w:pStyle w:val="2"/>
            </w:pPr>
            <w:r>
              <w:t>47人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资金使用合规率</w:t>
            </w:r>
          </w:p>
        </w:tc>
        <w:tc>
          <w:tcPr>
            <w:tcW w:w="3430" w:type="dxa"/>
            <w:vAlign w:val="center"/>
          </w:tcPr>
          <w:p w:rsidR="003C31CE" w:rsidRDefault="00653AE7">
            <w:pPr>
              <w:pStyle w:val="2"/>
            </w:pPr>
            <w:r>
              <w:t>资金使用合规率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资金支出及时率</w:t>
            </w:r>
          </w:p>
        </w:tc>
        <w:tc>
          <w:tcPr>
            <w:tcW w:w="3430" w:type="dxa"/>
            <w:vAlign w:val="center"/>
          </w:tcPr>
          <w:p w:rsidR="003C31CE" w:rsidRDefault="00653AE7">
            <w:pPr>
              <w:pStyle w:val="2"/>
            </w:pPr>
            <w:r>
              <w:t>资金支出及时率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基本经费补充</w:t>
            </w:r>
          </w:p>
        </w:tc>
        <w:tc>
          <w:tcPr>
            <w:tcW w:w="3430" w:type="dxa"/>
            <w:vAlign w:val="center"/>
          </w:tcPr>
          <w:p w:rsidR="003C31CE" w:rsidRDefault="00653AE7">
            <w:pPr>
              <w:pStyle w:val="2"/>
            </w:pPr>
            <w:r>
              <w:t>基本经费补充</w:t>
            </w:r>
          </w:p>
        </w:tc>
        <w:tc>
          <w:tcPr>
            <w:tcW w:w="2551" w:type="dxa"/>
            <w:vAlign w:val="center"/>
          </w:tcPr>
          <w:p w:rsidR="003C31CE" w:rsidRDefault="00653AE7">
            <w:pPr>
              <w:pStyle w:val="2"/>
            </w:pPr>
            <w:r>
              <w:t>≤214万元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保障幼儿园正常运转</w:t>
            </w:r>
          </w:p>
        </w:tc>
        <w:tc>
          <w:tcPr>
            <w:tcW w:w="3430" w:type="dxa"/>
            <w:vAlign w:val="center"/>
          </w:tcPr>
          <w:p w:rsidR="003C31CE" w:rsidRDefault="00653AE7">
            <w:pPr>
              <w:pStyle w:val="2"/>
            </w:pPr>
            <w:r>
              <w:t>保障幼儿园正常运转</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教职工满意度</w:t>
            </w:r>
          </w:p>
        </w:tc>
        <w:tc>
          <w:tcPr>
            <w:tcW w:w="3430" w:type="dxa"/>
            <w:vAlign w:val="center"/>
          </w:tcPr>
          <w:p w:rsidR="003C31CE" w:rsidRDefault="00653AE7">
            <w:pPr>
              <w:pStyle w:val="2"/>
            </w:pPr>
            <w:r>
              <w:t>教职工满意度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51" w:name="_Toc97121178"/>
      <w:r>
        <w:rPr>
          <w:rFonts w:ascii="方正仿宋_GBK" w:eastAsia="方正仿宋_GBK" w:hAnsi="方正仿宋_GBK" w:cs="方正仿宋_GBK" w:hint="eastAsia"/>
          <w:color w:val="000000"/>
          <w:sz w:val="28"/>
          <w:lang w:eastAsia="zh-CN"/>
        </w:rPr>
        <w:t>51</w:t>
      </w:r>
      <w:r w:rsidR="00653AE7">
        <w:rPr>
          <w:rFonts w:ascii="方正仿宋_GBK" w:eastAsia="方正仿宋_GBK" w:hAnsi="方正仿宋_GBK" w:cs="方正仿宋_GBK"/>
          <w:color w:val="000000"/>
          <w:sz w:val="28"/>
        </w:rPr>
        <w:t>.高校思政人员岗位奖励绩效绩效目标表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高校思政人员岗位奖励绩效</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66.00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66.00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发放思政教师岗位绩效</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1.增强高校大学生思想政治工作人员的思想建设、似的师风建设/纪律作风建设、管理能力建设、廉洁自率建设，实现学生教育管理工作制度化规范化</w:t>
            </w:r>
            <w:r>
              <w:tab/>
            </w:r>
            <w:r>
              <w:tab/>
            </w:r>
            <w:r>
              <w:tab/>
            </w:r>
            <w:r>
              <w:tab/>
            </w:r>
            <w:r>
              <w:tab/>
            </w:r>
            <w:r>
              <w:tab/>
            </w:r>
          </w:p>
          <w:p w:rsidR="003C31CE" w:rsidRDefault="003C31CE">
            <w:pPr>
              <w:pStyle w:val="2"/>
            </w:pP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奖励思政教师人数</w:t>
            </w:r>
          </w:p>
        </w:tc>
        <w:tc>
          <w:tcPr>
            <w:tcW w:w="3430" w:type="dxa"/>
            <w:vAlign w:val="center"/>
          </w:tcPr>
          <w:p w:rsidR="003C31CE" w:rsidRDefault="00653AE7">
            <w:pPr>
              <w:pStyle w:val="2"/>
            </w:pPr>
            <w:r>
              <w:t>奖励思政教师人数</w:t>
            </w:r>
          </w:p>
        </w:tc>
        <w:tc>
          <w:tcPr>
            <w:tcW w:w="2551" w:type="dxa"/>
            <w:vAlign w:val="center"/>
          </w:tcPr>
          <w:p w:rsidR="003C31CE" w:rsidRDefault="00653AE7">
            <w:pPr>
              <w:pStyle w:val="2"/>
            </w:pPr>
            <w:r>
              <w:t>≥12人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奖励思政辅导员人数</w:t>
            </w:r>
          </w:p>
        </w:tc>
        <w:tc>
          <w:tcPr>
            <w:tcW w:w="3430" w:type="dxa"/>
            <w:vAlign w:val="center"/>
          </w:tcPr>
          <w:p w:rsidR="003C31CE" w:rsidRDefault="00653AE7">
            <w:pPr>
              <w:pStyle w:val="2"/>
            </w:pPr>
            <w:r>
              <w:t>奖励思政辅导员人数</w:t>
            </w:r>
          </w:p>
        </w:tc>
        <w:tc>
          <w:tcPr>
            <w:tcW w:w="2551" w:type="dxa"/>
            <w:vAlign w:val="center"/>
          </w:tcPr>
          <w:p w:rsidR="003C31CE" w:rsidRDefault="00653AE7">
            <w:pPr>
              <w:pStyle w:val="2"/>
            </w:pPr>
            <w:r>
              <w:t>≥40人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思政人员绩效发放时间</w:t>
            </w:r>
          </w:p>
        </w:tc>
        <w:tc>
          <w:tcPr>
            <w:tcW w:w="3430" w:type="dxa"/>
            <w:vAlign w:val="center"/>
          </w:tcPr>
          <w:p w:rsidR="003C31CE" w:rsidRDefault="00653AE7">
            <w:pPr>
              <w:pStyle w:val="2"/>
            </w:pPr>
            <w:r>
              <w:t>思政人员绩效发放时间</w:t>
            </w:r>
          </w:p>
        </w:tc>
        <w:tc>
          <w:tcPr>
            <w:tcW w:w="2551" w:type="dxa"/>
            <w:vAlign w:val="center"/>
          </w:tcPr>
          <w:p w:rsidR="003C31CE" w:rsidRDefault="00653AE7">
            <w:pPr>
              <w:pStyle w:val="2"/>
            </w:pPr>
            <w:r>
              <w:t>2022年6月；2022年12月</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思政人员岗位绩效金额</w:t>
            </w:r>
          </w:p>
        </w:tc>
        <w:tc>
          <w:tcPr>
            <w:tcW w:w="3430" w:type="dxa"/>
            <w:vAlign w:val="center"/>
          </w:tcPr>
          <w:p w:rsidR="003C31CE" w:rsidRDefault="00653AE7">
            <w:pPr>
              <w:pStyle w:val="2"/>
            </w:pPr>
            <w:r>
              <w:t>思政人员岗位绩效金额</w:t>
            </w:r>
          </w:p>
        </w:tc>
        <w:tc>
          <w:tcPr>
            <w:tcW w:w="2551" w:type="dxa"/>
            <w:vAlign w:val="center"/>
          </w:tcPr>
          <w:p w:rsidR="003C31CE" w:rsidRDefault="00653AE7">
            <w:pPr>
              <w:pStyle w:val="2"/>
            </w:pPr>
            <w:r>
              <w:t>≤66万元</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补助发放率</w:t>
            </w:r>
          </w:p>
        </w:tc>
        <w:tc>
          <w:tcPr>
            <w:tcW w:w="3430" w:type="dxa"/>
            <w:vAlign w:val="center"/>
          </w:tcPr>
          <w:p w:rsidR="003C31CE" w:rsidRDefault="00653AE7">
            <w:pPr>
              <w:pStyle w:val="2"/>
            </w:pPr>
            <w:r>
              <w:t>补助发放率</w:t>
            </w:r>
          </w:p>
        </w:tc>
        <w:tc>
          <w:tcPr>
            <w:tcW w:w="2551" w:type="dxa"/>
            <w:vAlign w:val="center"/>
          </w:tcPr>
          <w:p w:rsidR="003C31CE" w:rsidRDefault="00653AE7">
            <w:pPr>
              <w:pStyle w:val="2"/>
            </w:pPr>
            <w:r>
              <w:t>≥80%</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提升大学生思想政治教育能力</w:t>
            </w:r>
          </w:p>
        </w:tc>
        <w:tc>
          <w:tcPr>
            <w:tcW w:w="3430" w:type="dxa"/>
            <w:vAlign w:val="center"/>
          </w:tcPr>
          <w:p w:rsidR="003C31CE" w:rsidRDefault="00653AE7">
            <w:pPr>
              <w:pStyle w:val="2"/>
            </w:pPr>
            <w:r>
              <w:t>提升大学生思想政治教育能力</w:t>
            </w:r>
          </w:p>
        </w:tc>
        <w:tc>
          <w:tcPr>
            <w:tcW w:w="2551" w:type="dxa"/>
            <w:vAlign w:val="center"/>
          </w:tcPr>
          <w:p w:rsidR="003C31CE" w:rsidRDefault="00653AE7">
            <w:pPr>
              <w:pStyle w:val="2"/>
            </w:pPr>
            <w:r>
              <w:t>明显提升</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发放对象满意度</w:t>
            </w:r>
          </w:p>
        </w:tc>
        <w:tc>
          <w:tcPr>
            <w:tcW w:w="3430" w:type="dxa"/>
            <w:vAlign w:val="center"/>
          </w:tcPr>
          <w:p w:rsidR="003C31CE" w:rsidRDefault="00653AE7">
            <w:pPr>
              <w:pStyle w:val="2"/>
            </w:pPr>
            <w:r>
              <w:t>发放对象满意度</w:t>
            </w:r>
          </w:p>
        </w:tc>
        <w:tc>
          <w:tcPr>
            <w:tcW w:w="2551" w:type="dxa"/>
            <w:vAlign w:val="center"/>
          </w:tcPr>
          <w:p w:rsidR="003C31CE" w:rsidRDefault="00653AE7">
            <w:pPr>
              <w:pStyle w:val="2"/>
            </w:pPr>
            <w:r>
              <w:t>≥98%</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52" w:name="_Toc97121179"/>
      <w:r>
        <w:rPr>
          <w:rFonts w:ascii="方正仿宋_GBK" w:eastAsia="方正仿宋_GBK" w:hAnsi="方正仿宋_GBK" w:cs="方正仿宋_GBK" w:hint="eastAsia"/>
          <w:color w:val="000000"/>
          <w:sz w:val="28"/>
          <w:lang w:eastAsia="zh-CN"/>
        </w:rPr>
        <w:t>52</w:t>
      </w:r>
      <w:r w:rsidR="00653AE7">
        <w:rPr>
          <w:rFonts w:ascii="方正仿宋_GBK" w:eastAsia="方正仿宋_GBK" w:hAnsi="方正仿宋_GBK" w:cs="方正仿宋_GBK"/>
          <w:color w:val="000000"/>
          <w:sz w:val="28"/>
        </w:rPr>
        <w:t>.现代职业教育质量提升计划资金-02中央参照直达资金绩效目标表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现代职业教育质量提升计划资金-02中央参照直达资金</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12.32</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12.32</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用于教师培训</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依据《教育部、财政部关于实施职业院校教师素质提高计划的意见》等相关教育部、市教委相关文件要求，结合教育部、财政部及市教委2021年教师素质提高计划培训要求和工作部署，在学院范围内通过公开遴选的方式，派出干部教师参加包括“卓越校长、专业带头人、双师型、教师企业实践、优秀青年教师跟岗访学”在内的培训项目，具体情况需要以2021年有关工作部署并结合学院具体实际情况决定。</w:t>
            </w:r>
            <w:r>
              <w:tab/>
            </w:r>
            <w:r>
              <w:tab/>
            </w:r>
            <w:r>
              <w:tab/>
            </w:r>
            <w:r>
              <w:tab/>
            </w:r>
            <w:r>
              <w:tab/>
            </w:r>
            <w:r>
              <w:tab/>
            </w:r>
          </w:p>
          <w:p w:rsidR="003C31CE" w:rsidRDefault="003C31CE">
            <w:pPr>
              <w:pStyle w:val="2"/>
            </w:pP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参加市教委指定培训项目</w:t>
            </w:r>
          </w:p>
        </w:tc>
        <w:tc>
          <w:tcPr>
            <w:tcW w:w="3430" w:type="dxa"/>
            <w:vAlign w:val="center"/>
          </w:tcPr>
          <w:p w:rsidR="003C31CE" w:rsidRDefault="00653AE7">
            <w:pPr>
              <w:pStyle w:val="2"/>
            </w:pPr>
            <w:r>
              <w:t>参加市教委指定培训项目</w:t>
            </w:r>
          </w:p>
        </w:tc>
        <w:tc>
          <w:tcPr>
            <w:tcW w:w="2551" w:type="dxa"/>
            <w:vAlign w:val="center"/>
          </w:tcPr>
          <w:p w:rsidR="003C31CE" w:rsidRDefault="00653AE7">
            <w:pPr>
              <w:pStyle w:val="2"/>
            </w:pPr>
            <w:r>
              <w:t>1期，约3人，40课时以上</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培训合格率</w:t>
            </w:r>
          </w:p>
        </w:tc>
        <w:tc>
          <w:tcPr>
            <w:tcW w:w="3430" w:type="dxa"/>
            <w:vAlign w:val="center"/>
          </w:tcPr>
          <w:p w:rsidR="003C31CE" w:rsidRDefault="00653AE7">
            <w:pPr>
              <w:pStyle w:val="2"/>
            </w:pPr>
            <w:r>
              <w:t>培训合格率</w:t>
            </w:r>
          </w:p>
        </w:tc>
        <w:tc>
          <w:tcPr>
            <w:tcW w:w="2551" w:type="dxa"/>
            <w:vAlign w:val="center"/>
          </w:tcPr>
          <w:p w:rsidR="003C31CE" w:rsidRDefault="00653AE7">
            <w:pPr>
              <w:pStyle w:val="2"/>
            </w:pPr>
            <w:r>
              <w:t>达到指定标准</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培训完成时间</w:t>
            </w:r>
          </w:p>
        </w:tc>
        <w:tc>
          <w:tcPr>
            <w:tcW w:w="3430" w:type="dxa"/>
            <w:vAlign w:val="center"/>
          </w:tcPr>
          <w:p w:rsidR="003C31CE" w:rsidRDefault="00653AE7">
            <w:pPr>
              <w:pStyle w:val="2"/>
            </w:pPr>
            <w:r>
              <w:t>培训完成时间</w:t>
            </w:r>
          </w:p>
        </w:tc>
        <w:tc>
          <w:tcPr>
            <w:tcW w:w="2551" w:type="dxa"/>
            <w:vAlign w:val="center"/>
          </w:tcPr>
          <w:p w:rsidR="003C31CE" w:rsidRDefault="00653AE7">
            <w:pPr>
              <w:pStyle w:val="2"/>
            </w:pPr>
            <w:r>
              <w:t>2021年12月前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教师素质提高计划培训费</w:t>
            </w:r>
          </w:p>
        </w:tc>
        <w:tc>
          <w:tcPr>
            <w:tcW w:w="3430" w:type="dxa"/>
            <w:vAlign w:val="center"/>
          </w:tcPr>
          <w:p w:rsidR="003C31CE" w:rsidRDefault="00653AE7">
            <w:pPr>
              <w:pStyle w:val="2"/>
            </w:pPr>
            <w:r>
              <w:t>教师素质提高计划培训费</w:t>
            </w:r>
          </w:p>
        </w:tc>
        <w:tc>
          <w:tcPr>
            <w:tcW w:w="2551" w:type="dxa"/>
            <w:vAlign w:val="center"/>
          </w:tcPr>
          <w:p w:rsidR="003C31CE" w:rsidRDefault="00653AE7">
            <w:pPr>
              <w:pStyle w:val="2"/>
            </w:pPr>
            <w:r>
              <w:t>≤12.32万元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职业院校领导干部、教师管理能力教学水平</w:t>
            </w:r>
          </w:p>
        </w:tc>
        <w:tc>
          <w:tcPr>
            <w:tcW w:w="3430" w:type="dxa"/>
            <w:vAlign w:val="center"/>
          </w:tcPr>
          <w:p w:rsidR="003C31CE" w:rsidRDefault="00653AE7">
            <w:pPr>
              <w:pStyle w:val="2"/>
            </w:pPr>
            <w:r>
              <w:t>职业院校领导干部、教师管理能力教学水平</w:t>
            </w:r>
          </w:p>
        </w:tc>
        <w:tc>
          <w:tcPr>
            <w:tcW w:w="2551" w:type="dxa"/>
            <w:vAlign w:val="center"/>
          </w:tcPr>
          <w:p w:rsidR="003C31CE" w:rsidRDefault="00653AE7">
            <w:pPr>
              <w:pStyle w:val="2"/>
            </w:pPr>
            <w:r>
              <w:t>明显提升</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参加培训人员满意度</w:t>
            </w:r>
          </w:p>
        </w:tc>
        <w:tc>
          <w:tcPr>
            <w:tcW w:w="3430" w:type="dxa"/>
            <w:vAlign w:val="center"/>
          </w:tcPr>
          <w:p w:rsidR="003C31CE" w:rsidRDefault="00653AE7">
            <w:pPr>
              <w:pStyle w:val="2"/>
            </w:pPr>
            <w:r>
              <w:t>参加培训人员满意度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53" w:name="_Toc97121180"/>
      <w:r>
        <w:rPr>
          <w:rFonts w:ascii="方正仿宋_GBK" w:eastAsia="方正仿宋_GBK" w:hAnsi="方正仿宋_GBK" w:cs="方正仿宋_GBK" w:hint="eastAsia"/>
          <w:color w:val="000000"/>
          <w:sz w:val="28"/>
          <w:lang w:eastAsia="zh-CN"/>
        </w:rPr>
        <w:t>53</w:t>
      </w:r>
      <w:r w:rsidR="00653AE7">
        <w:rPr>
          <w:rFonts w:ascii="方正仿宋_GBK" w:eastAsia="方正仿宋_GBK" w:hAnsi="方正仿宋_GBK" w:cs="方正仿宋_GBK"/>
          <w:color w:val="000000"/>
          <w:sz w:val="28"/>
        </w:rPr>
        <w:t>.学生资助补助经费-01中央直达资金绩效目标表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学生资助补助经费-01中央直达资金</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317.30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317.30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学生助学金、奖学金、学费补偿</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 提高学生学习积极性</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补助资金发放合格率</w:t>
            </w:r>
          </w:p>
        </w:tc>
        <w:tc>
          <w:tcPr>
            <w:tcW w:w="3430" w:type="dxa"/>
            <w:vAlign w:val="center"/>
          </w:tcPr>
          <w:p w:rsidR="003C31CE" w:rsidRDefault="00653AE7">
            <w:pPr>
              <w:pStyle w:val="2"/>
            </w:pPr>
            <w:r>
              <w:t>补助资金发放合格率</w:t>
            </w:r>
          </w:p>
        </w:tc>
        <w:tc>
          <w:tcPr>
            <w:tcW w:w="2551" w:type="dxa"/>
            <w:vAlign w:val="center"/>
          </w:tcPr>
          <w:p w:rsidR="003C31CE" w:rsidRDefault="00653AE7">
            <w:pPr>
              <w:pStyle w:val="2"/>
            </w:pPr>
            <w:r>
              <w:t>≥99%</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补助资金发放及时率</w:t>
            </w:r>
          </w:p>
        </w:tc>
        <w:tc>
          <w:tcPr>
            <w:tcW w:w="3430" w:type="dxa"/>
            <w:vAlign w:val="center"/>
          </w:tcPr>
          <w:p w:rsidR="003C31CE" w:rsidRDefault="00653AE7">
            <w:pPr>
              <w:pStyle w:val="2"/>
            </w:pPr>
            <w:r>
              <w:t>补助资金发放及时率</w:t>
            </w:r>
          </w:p>
        </w:tc>
        <w:tc>
          <w:tcPr>
            <w:tcW w:w="2551" w:type="dxa"/>
            <w:vAlign w:val="center"/>
          </w:tcPr>
          <w:p w:rsidR="003C31CE" w:rsidRDefault="00653AE7">
            <w:pPr>
              <w:pStyle w:val="2"/>
            </w:pPr>
            <w:r>
              <w:t>≥96%</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补助人员数量</w:t>
            </w:r>
          </w:p>
        </w:tc>
        <w:tc>
          <w:tcPr>
            <w:tcW w:w="3430" w:type="dxa"/>
            <w:vAlign w:val="center"/>
          </w:tcPr>
          <w:p w:rsidR="003C31CE" w:rsidRDefault="00653AE7">
            <w:pPr>
              <w:pStyle w:val="2"/>
            </w:pPr>
            <w:r>
              <w:t>补助人员数量</w:t>
            </w:r>
          </w:p>
        </w:tc>
        <w:tc>
          <w:tcPr>
            <w:tcW w:w="2551" w:type="dxa"/>
            <w:vAlign w:val="center"/>
          </w:tcPr>
          <w:p w:rsidR="003C31CE" w:rsidRDefault="00653AE7">
            <w:pPr>
              <w:pStyle w:val="2"/>
            </w:pPr>
            <w:r>
              <w:t>≥1000人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发放补助资金数额</w:t>
            </w:r>
          </w:p>
        </w:tc>
        <w:tc>
          <w:tcPr>
            <w:tcW w:w="3430" w:type="dxa"/>
            <w:vAlign w:val="center"/>
          </w:tcPr>
          <w:p w:rsidR="003C31CE" w:rsidRDefault="00653AE7">
            <w:pPr>
              <w:pStyle w:val="2"/>
            </w:pPr>
            <w:r>
              <w:t>发放补助资金数额</w:t>
            </w:r>
          </w:p>
        </w:tc>
        <w:tc>
          <w:tcPr>
            <w:tcW w:w="2551" w:type="dxa"/>
            <w:vAlign w:val="center"/>
          </w:tcPr>
          <w:p w:rsidR="003C31CE" w:rsidRDefault="00653AE7">
            <w:pPr>
              <w:pStyle w:val="2"/>
            </w:pPr>
            <w:r>
              <w:t>≤317.3万元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补助成效</w:t>
            </w:r>
          </w:p>
        </w:tc>
        <w:tc>
          <w:tcPr>
            <w:tcW w:w="3430" w:type="dxa"/>
            <w:vAlign w:val="center"/>
          </w:tcPr>
          <w:p w:rsidR="003C31CE" w:rsidRDefault="00653AE7">
            <w:pPr>
              <w:pStyle w:val="2"/>
            </w:pPr>
            <w:r>
              <w:t>补助成效</w:t>
            </w:r>
          </w:p>
        </w:tc>
        <w:tc>
          <w:tcPr>
            <w:tcW w:w="2551" w:type="dxa"/>
            <w:vAlign w:val="center"/>
          </w:tcPr>
          <w:p w:rsidR="003C31CE" w:rsidRDefault="00653AE7">
            <w:pPr>
              <w:pStyle w:val="2"/>
            </w:pPr>
            <w:r>
              <w:t>≥20提高补助学生生活质量</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资助对象满意度</w:t>
            </w:r>
          </w:p>
        </w:tc>
        <w:tc>
          <w:tcPr>
            <w:tcW w:w="3430" w:type="dxa"/>
            <w:vAlign w:val="center"/>
          </w:tcPr>
          <w:p w:rsidR="003C31CE" w:rsidRDefault="00653AE7">
            <w:pPr>
              <w:pStyle w:val="2"/>
            </w:pPr>
            <w:r>
              <w:t>资助对象满意度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54" w:name="_Toc97121181"/>
      <w:r>
        <w:rPr>
          <w:rFonts w:ascii="方正仿宋_GBK" w:eastAsia="方正仿宋_GBK" w:hAnsi="方正仿宋_GBK" w:cs="方正仿宋_GBK" w:hint="eastAsia"/>
          <w:color w:val="000000"/>
          <w:sz w:val="28"/>
          <w:lang w:eastAsia="zh-CN"/>
        </w:rPr>
        <w:t>54</w:t>
      </w:r>
      <w:r w:rsidR="00653AE7">
        <w:rPr>
          <w:rFonts w:ascii="方正仿宋_GBK" w:eastAsia="方正仿宋_GBK" w:hAnsi="方正仿宋_GBK" w:cs="方正仿宋_GBK"/>
          <w:color w:val="000000"/>
          <w:sz w:val="28"/>
        </w:rPr>
        <w:t>.学生资助政策体系绩效目标表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341202天津公安警官职业学院</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学生资助政策体系</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338.00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338.00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学生助学金、奖学金</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1.提高学生学习积极性</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补助资金发放合格率</w:t>
            </w:r>
          </w:p>
        </w:tc>
        <w:tc>
          <w:tcPr>
            <w:tcW w:w="3430" w:type="dxa"/>
            <w:vAlign w:val="center"/>
          </w:tcPr>
          <w:p w:rsidR="003C31CE" w:rsidRDefault="00653AE7">
            <w:pPr>
              <w:pStyle w:val="2"/>
            </w:pPr>
            <w:r>
              <w:t>补助资金发放合格率</w:t>
            </w:r>
          </w:p>
        </w:tc>
        <w:tc>
          <w:tcPr>
            <w:tcW w:w="2551" w:type="dxa"/>
            <w:vAlign w:val="center"/>
          </w:tcPr>
          <w:p w:rsidR="003C31CE" w:rsidRDefault="00653AE7">
            <w:pPr>
              <w:pStyle w:val="2"/>
            </w:pPr>
            <w:r>
              <w:t>≥99%</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补助资金发放及时率</w:t>
            </w:r>
          </w:p>
        </w:tc>
        <w:tc>
          <w:tcPr>
            <w:tcW w:w="3430" w:type="dxa"/>
            <w:vAlign w:val="center"/>
          </w:tcPr>
          <w:p w:rsidR="003C31CE" w:rsidRDefault="00653AE7">
            <w:pPr>
              <w:pStyle w:val="2"/>
            </w:pPr>
            <w:r>
              <w:t>补助资金发放及时率</w:t>
            </w:r>
          </w:p>
        </w:tc>
        <w:tc>
          <w:tcPr>
            <w:tcW w:w="2551" w:type="dxa"/>
            <w:vAlign w:val="center"/>
          </w:tcPr>
          <w:p w:rsidR="003C31CE" w:rsidRDefault="00653AE7">
            <w:pPr>
              <w:pStyle w:val="2"/>
            </w:pPr>
            <w:r>
              <w:t>≥96%</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补助人员数量</w:t>
            </w:r>
          </w:p>
        </w:tc>
        <w:tc>
          <w:tcPr>
            <w:tcW w:w="3430" w:type="dxa"/>
            <w:vAlign w:val="center"/>
          </w:tcPr>
          <w:p w:rsidR="003C31CE" w:rsidRDefault="00653AE7">
            <w:pPr>
              <w:pStyle w:val="2"/>
            </w:pPr>
            <w:r>
              <w:t>补助人员数量</w:t>
            </w:r>
          </w:p>
        </w:tc>
        <w:tc>
          <w:tcPr>
            <w:tcW w:w="2551" w:type="dxa"/>
            <w:vAlign w:val="center"/>
          </w:tcPr>
          <w:p w:rsidR="003C31CE" w:rsidRDefault="00653AE7">
            <w:pPr>
              <w:pStyle w:val="2"/>
            </w:pPr>
            <w:r>
              <w:t>≥1000人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发放补助资金数额</w:t>
            </w:r>
          </w:p>
        </w:tc>
        <w:tc>
          <w:tcPr>
            <w:tcW w:w="3430" w:type="dxa"/>
            <w:vAlign w:val="center"/>
          </w:tcPr>
          <w:p w:rsidR="003C31CE" w:rsidRDefault="00653AE7">
            <w:pPr>
              <w:pStyle w:val="2"/>
            </w:pPr>
            <w:r>
              <w:t>发放补助资金数额</w:t>
            </w:r>
          </w:p>
        </w:tc>
        <w:tc>
          <w:tcPr>
            <w:tcW w:w="2551" w:type="dxa"/>
            <w:vAlign w:val="center"/>
          </w:tcPr>
          <w:p w:rsidR="003C31CE" w:rsidRDefault="00653AE7">
            <w:pPr>
              <w:pStyle w:val="2"/>
            </w:pPr>
            <w:r>
              <w:t>≤338万元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补助成效</w:t>
            </w:r>
          </w:p>
        </w:tc>
        <w:tc>
          <w:tcPr>
            <w:tcW w:w="3430" w:type="dxa"/>
            <w:vAlign w:val="center"/>
          </w:tcPr>
          <w:p w:rsidR="003C31CE" w:rsidRDefault="00653AE7">
            <w:pPr>
              <w:pStyle w:val="2"/>
            </w:pPr>
            <w:r>
              <w:t>补助成效</w:t>
            </w:r>
          </w:p>
        </w:tc>
        <w:tc>
          <w:tcPr>
            <w:tcW w:w="2551" w:type="dxa"/>
            <w:vAlign w:val="center"/>
          </w:tcPr>
          <w:p w:rsidR="003C31CE" w:rsidRDefault="00653AE7">
            <w:pPr>
              <w:pStyle w:val="2"/>
            </w:pPr>
            <w:r>
              <w:t>≥20提高补助学生生活质量</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资助对象满意度</w:t>
            </w:r>
          </w:p>
        </w:tc>
        <w:tc>
          <w:tcPr>
            <w:tcW w:w="3430" w:type="dxa"/>
            <w:vAlign w:val="center"/>
          </w:tcPr>
          <w:p w:rsidR="003C31CE" w:rsidRDefault="00653AE7">
            <w:pPr>
              <w:pStyle w:val="2"/>
            </w:pPr>
            <w:r>
              <w:t>资助对象满意度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55" w:name="_Toc97121182"/>
      <w:r>
        <w:rPr>
          <w:rFonts w:ascii="方正仿宋_GBK" w:eastAsia="方正仿宋_GBK" w:hAnsi="方正仿宋_GBK" w:cs="方正仿宋_GBK" w:hint="eastAsia"/>
          <w:color w:val="000000"/>
          <w:sz w:val="28"/>
          <w:lang w:eastAsia="zh-CN"/>
        </w:rPr>
        <w:t>55</w:t>
      </w:r>
      <w:r w:rsidR="00653AE7">
        <w:rPr>
          <w:rFonts w:ascii="方正仿宋_GBK" w:eastAsia="方正仿宋_GBK" w:hAnsi="方正仿宋_GBK" w:cs="方正仿宋_GBK"/>
          <w:color w:val="000000"/>
          <w:sz w:val="28"/>
        </w:rPr>
        <w:t>.病残吸毒人员收治专区医疗费绩效目标表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341203天津市公安医院</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病残吸毒人员收治专区医疗费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1200.00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1200.00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用于病残吸毒人员医疗费报销</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1.通过对不少于100人次的病残吸毒人员进行医疗费报销，保障病残吸毒人员及时就医，保障其生命健康安全。</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收治病残吸毒人次</w:t>
            </w:r>
          </w:p>
        </w:tc>
        <w:tc>
          <w:tcPr>
            <w:tcW w:w="3430" w:type="dxa"/>
            <w:vAlign w:val="center"/>
          </w:tcPr>
          <w:p w:rsidR="003C31CE" w:rsidRDefault="00653AE7">
            <w:pPr>
              <w:pStyle w:val="2"/>
            </w:pPr>
            <w:r>
              <w:t>收治病残吸毒人次</w:t>
            </w:r>
          </w:p>
        </w:tc>
        <w:tc>
          <w:tcPr>
            <w:tcW w:w="2551" w:type="dxa"/>
            <w:vAlign w:val="center"/>
          </w:tcPr>
          <w:p w:rsidR="003C31CE" w:rsidRDefault="00653AE7">
            <w:pPr>
              <w:pStyle w:val="2"/>
            </w:pPr>
            <w:r>
              <w:t>≥100人次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病残吸毒人员医疗费发放覆盖率</w:t>
            </w:r>
          </w:p>
        </w:tc>
        <w:tc>
          <w:tcPr>
            <w:tcW w:w="3430" w:type="dxa"/>
            <w:vAlign w:val="center"/>
          </w:tcPr>
          <w:p w:rsidR="003C31CE" w:rsidRDefault="00653AE7">
            <w:pPr>
              <w:pStyle w:val="2"/>
            </w:pPr>
            <w:r>
              <w:t>病残吸毒人员医疗费发放覆盖率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病残吸毒人员医疗费发放准确率</w:t>
            </w:r>
          </w:p>
        </w:tc>
        <w:tc>
          <w:tcPr>
            <w:tcW w:w="3430" w:type="dxa"/>
            <w:vAlign w:val="center"/>
          </w:tcPr>
          <w:p w:rsidR="003C31CE" w:rsidRDefault="00653AE7">
            <w:pPr>
              <w:pStyle w:val="2"/>
            </w:pPr>
            <w:r>
              <w:t>病残吸毒人员医疗费发放准确率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病残吸毒人员补助标准</w:t>
            </w:r>
          </w:p>
        </w:tc>
        <w:tc>
          <w:tcPr>
            <w:tcW w:w="3430" w:type="dxa"/>
            <w:vAlign w:val="center"/>
          </w:tcPr>
          <w:p w:rsidR="003C31CE" w:rsidRDefault="00653AE7">
            <w:pPr>
              <w:pStyle w:val="2"/>
            </w:pPr>
            <w:r>
              <w:t>病残吸毒人员补助标准</w:t>
            </w:r>
          </w:p>
        </w:tc>
        <w:tc>
          <w:tcPr>
            <w:tcW w:w="2551" w:type="dxa"/>
            <w:vAlign w:val="center"/>
          </w:tcPr>
          <w:p w:rsidR="003C31CE" w:rsidRDefault="00653AE7">
            <w:pPr>
              <w:pStyle w:val="2"/>
            </w:pPr>
            <w:r>
              <w:t>据实报销</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病残吸毒人员基本医疗需求保障率</w:t>
            </w:r>
          </w:p>
        </w:tc>
        <w:tc>
          <w:tcPr>
            <w:tcW w:w="3430" w:type="dxa"/>
            <w:vAlign w:val="center"/>
          </w:tcPr>
          <w:p w:rsidR="003C31CE" w:rsidRDefault="00653AE7">
            <w:pPr>
              <w:pStyle w:val="2"/>
            </w:pPr>
            <w:r>
              <w:t>病残吸毒人员基本医疗需求保障率</w:t>
            </w:r>
          </w:p>
        </w:tc>
        <w:tc>
          <w:tcPr>
            <w:tcW w:w="2551" w:type="dxa"/>
            <w:vAlign w:val="center"/>
          </w:tcPr>
          <w:p w:rsidR="003C31CE" w:rsidRDefault="00653AE7">
            <w:pPr>
              <w:pStyle w:val="2"/>
            </w:pPr>
            <w:r>
              <w:t>100%</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病残吸毒人员投诉次数</w:t>
            </w:r>
          </w:p>
        </w:tc>
        <w:tc>
          <w:tcPr>
            <w:tcW w:w="3430" w:type="dxa"/>
            <w:vAlign w:val="center"/>
          </w:tcPr>
          <w:p w:rsidR="003C31CE" w:rsidRDefault="00653AE7">
            <w:pPr>
              <w:pStyle w:val="2"/>
            </w:pPr>
            <w:r>
              <w:t>病残吸毒人员投诉次数</w:t>
            </w:r>
          </w:p>
        </w:tc>
        <w:tc>
          <w:tcPr>
            <w:tcW w:w="2551" w:type="dxa"/>
            <w:vAlign w:val="center"/>
          </w:tcPr>
          <w:p w:rsidR="003C31CE" w:rsidRDefault="00653AE7">
            <w:pPr>
              <w:pStyle w:val="2"/>
            </w:pPr>
            <w:r>
              <w:t>≤5次</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56" w:name="_Toc97121183"/>
      <w:r>
        <w:rPr>
          <w:rFonts w:ascii="方正仿宋_GBK" w:eastAsia="方正仿宋_GBK" w:hAnsi="方正仿宋_GBK" w:cs="方正仿宋_GBK" w:hint="eastAsia"/>
          <w:color w:val="000000"/>
          <w:sz w:val="28"/>
          <w:lang w:eastAsia="zh-CN"/>
        </w:rPr>
        <w:t>56</w:t>
      </w:r>
      <w:r w:rsidR="00653AE7">
        <w:rPr>
          <w:rFonts w:ascii="方正仿宋_GBK" w:eastAsia="方正仿宋_GBK" w:hAnsi="方正仿宋_GBK" w:cs="方正仿宋_GBK"/>
          <w:color w:val="000000"/>
          <w:sz w:val="28"/>
        </w:rPr>
        <w:t>.公立医院综合改革-01中央直达-2022年医疗服务与保障能力提升补助资金绩效目标表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341203天津市公安医院</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公立医院综合改革-01中央直达-2022年医疗服务与保障能力提升补助资金</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60.00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60.00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通过购置电子病历设备，提高公安医院诊疗效率，提升医院防疫服务能力，保障医院安全高效、规范有序的运行。</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1.通过购置电子病历系统，提高公安医院诊疗效率，提升医院防疫服务能力，保障医院安全高效、规范有序的运行。</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购置电子病历系统</w:t>
            </w:r>
          </w:p>
        </w:tc>
        <w:tc>
          <w:tcPr>
            <w:tcW w:w="3430" w:type="dxa"/>
            <w:vAlign w:val="center"/>
          </w:tcPr>
          <w:p w:rsidR="003C31CE" w:rsidRDefault="00653AE7">
            <w:pPr>
              <w:pStyle w:val="2"/>
            </w:pPr>
            <w:r>
              <w:t>购置电子病历系统</w:t>
            </w:r>
          </w:p>
        </w:tc>
        <w:tc>
          <w:tcPr>
            <w:tcW w:w="2551" w:type="dxa"/>
            <w:vAlign w:val="center"/>
          </w:tcPr>
          <w:p w:rsidR="003C31CE" w:rsidRDefault="00653AE7">
            <w:pPr>
              <w:pStyle w:val="2"/>
            </w:pPr>
            <w:r>
              <w:t>≥1套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购置设备验收合格率</w:t>
            </w:r>
          </w:p>
        </w:tc>
        <w:tc>
          <w:tcPr>
            <w:tcW w:w="3430" w:type="dxa"/>
            <w:vAlign w:val="center"/>
          </w:tcPr>
          <w:p w:rsidR="003C31CE" w:rsidRDefault="00653AE7">
            <w:pPr>
              <w:pStyle w:val="2"/>
            </w:pPr>
            <w:r>
              <w:t>购置设备验收合格率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购置电子病历系统到位时间</w:t>
            </w:r>
          </w:p>
        </w:tc>
        <w:tc>
          <w:tcPr>
            <w:tcW w:w="3430" w:type="dxa"/>
            <w:vAlign w:val="center"/>
          </w:tcPr>
          <w:p w:rsidR="003C31CE" w:rsidRDefault="00653AE7">
            <w:pPr>
              <w:pStyle w:val="2"/>
            </w:pPr>
            <w:r>
              <w:t>购置电子病历系统到位时间</w:t>
            </w:r>
          </w:p>
        </w:tc>
        <w:tc>
          <w:tcPr>
            <w:tcW w:w="2551" w:type="dxa"/>
            <w:vAlign w:val="center"/>
          </w:tcPr>
          <w:p w:rsidR="003C31CE" w:rsidRDefault="00653AE7">
            <w:pPr>
              <w:pStyle w:val="2"/>
            </w:pPr>
            <w:r>
              <w:t>2022年12月底前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电子病历系统购置成本</w:t>
            </w:r>
          </w:p>
        </w:tc>
        <w:tc>
          <w:tcPr>
            <w:tcW w:w="3430" w:type="dxa"/>
            <w:vAlign w:val="center"/>
          </w:tcPr>
          <w:p w:rsidR="003C31CE" w:rsidRDefault="00653AE7">
            <w:pPr>
              <w:pStyle w:val="2"/>
            </w:pPr>
            <w:r>
              <w:t>电子病历系统购置成本</w:t>
            </w:r>
          </w:p>
        </w:tc>
        <w:tc>
          <w:tcPr>
            <w:tcW w:w="2551" w:type="dxa"/>
            <w:vAlign w:val="center"/>
          </w:tcPr>
          <w:p w:rsidR="003C31CE" w:rsidRDefault="00653AE7">
            <w:pPr>
              <w:pStyle w:val="2"/>
            </w:pPr>
            <w:r>
              <w:t>≤60万元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减少患者等候时间，提升医院防疫服务能力，保障医院安全高效、规范有序运行</w:t>
            </w:r>
          </w:p>
        </w:tc>
        <w:tc>
          <w:tcPr>
            <w:tcW w:w="3430" w:type="dxa"/>
            <w:vAlign w:val="center"/>
          </w:tcPr>
          <w:p w:rsidR="003C31CE" w:rsidRDefault="00653AE7">
            <w:pPr>
              <w:pStyle w:val="2"/>
            </w:pPr>
            <w:r>
              <w:t>减少患者等候时间，提升医院防疫服务能力，保障医院安全高效、规范有序运行</w:t>
            </w:r>
          </w:p>
        </w:tc>
        <w:tc>
          <w:tcPr>
            <w:tcW w:w="2551" w:type="dxa"/>
            <w:vAlign w:val="center"/>
          </w:tcPr>
          <w:p w:rsidR="003C31CE" w:rsidRDefault="00653AE7">
            <w:pPr>
              <w:pStyle w:val="2"/>
            </w:pPr>
            <w:r>
              <w:t>效果显著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患者投诉次数</w:t>
            </w:r>
          </w:p>
        </w:tc>
        <w:tc>
          <w:tcPr>
            <w:tcW w:w="3430" w:type="dxa"/>
            <w:vAlign w:val="center"/>
          </w:tcPr>
          <w:p w:rsidR="003C31CE" w:rsidRDefault="00653AE7">
            <w:pPr>
              <w:pStyle w:val="2"/>
            </w:pPr>
            <w:r>
              <w:t>患者投诉次数</w:t>
            </w:r>
          </w:p>
        </w:tc>
        <w:tc>
          <w:tcPr>
            <w:tcW w:w="2551" w:type="dxa"/>
            <w:vAlign w:val="center"/>
          </w:tcPr>
          <w:p w:rsidR="003C31CE" w:rsidRDefault="00653AE7">
            <w:pPr>
              <w:pStyle w:val="2"/>
            </w:pPr>
            <w:r>
              <w:t>≤10次</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403F1A" w:rsidRDefault="00403F1A">
      <w:pPr>
        <w:ind w:firstLine="560"/>
        <w:outlineLvl w:val="3"/>
        <w:rPr>
          <w:rFonts w:ascii="方正仿宋_GBK" w:eastAsia="方正仿宋_GBK" w:hAnsi="方正仿宋_GBK" w:cs="方正仿宋_GBK" w:hint="eastAsia"/>
          <w:color w:val="000000"/>
          <w:sz w:val="28"/>
          <w:lang w:eastAsia="zh-CN"/>
        </w:rPr>
      </w:pPr>
      <w:bookmarkStart w:id="57" w:name="_Toc97121184"/>
    </w:p>
    <w:p w:rsidR="003C31CE" w:rsidRDefault="00641DAD">
      <w:pPr>
        <w:ind w:firstLine="560"/>
        <w:outlineLvl w:val="3"/>
      </w:pPr>
      <w:r>
        <w:rPr>
          <w:rFonts w:ascii="方正仿宋_GBK" w:eastAsia="方正仿宋_GBK" w:hAnsi="方正仿宋_GBK" w:cs="方正仿宋_GBK" w:hint="eastAsia"/>
          <w:color w:val="000000"/>
          <w:sz w:val="28"/>
          <w:lang w:eastAsia="zh-CN"/>
        </w:rPr>
        <w:t>57</w:t>
      </w:r>
      <w:r w:rsidR="00653AE7">
        <w:rPr>
          <w:rFonts w:ascii="方正仿宋_GBK" w:eastAsia="方正仿宋_GBK" w:hAnsi="方正仿宋_GBK" w:cs="方正仿宋_GBK"/>
          <w:color w:val="000000"/>
          <w:sz w:val="28"/>
        </w:rPr>
        <w:t>.新冠肺炎疫情防控（新冠病毒核酸检测</w:t>
      </w:r>
      <w:r w:rsidR="005B4637">
        <w:rPr>
          <w:rFonts w:ascii="方正仿宋_GBK" w:eastAsia="方正仿宋_GBK" w:hAnsi="方正仿宋_GBK" w:cs="方正仿宋_GBK"/>
          <w:color w:val="000000"/>
          <w:sz w:val="28"/>
        </w:rPr>
        <w:t>“</w:t>
      </w:r>
      <w:r w:rsidR="00653AE7">
        <w:rPr>
          <w:rFonts w:ascii="方正仿宋_GBK" w:eastAsia="方正仿宋_GBK" w:hAnsi="方正仿宋_GBK" w:cs="方正仿宋_GBK"/>
          <w:color w:val="000000"/>
          <w:sz w:val="28"/>
        </w:rPr>
        <w:t>应检尽检</w:t>
      </w:r>
      <w:r w:rsidR="005B4637">
        <w:rPr>
          <w:rFonts w:ascii="方正仿宋_GBK" w:eastAsia="方正仿宋_GBK" w:hAnsi="方正仿宋_GBK" w:cs="方正仿宋_GBK"/>
          <w:color w:val="000000"/>
          <w:sz w:val="28"/>
        </w:rPr>
        <w:t>”</w:t>
      </w:r>
      <w:r w:rsidR="00653AE7">
        <w:rPr>
          <w:rFonts w:ascii="方正仿宋_GBK" w:eastAsia="方正仿宋_GBK" w:hAnsi="方正仿宋_GBK" w:cs="方正仿宋_GBK"/>
          <w:color w:val="000000"/>
          <w:sz w:val="28"/>
        </w:rPr>
        <w:t>保障经费）绩效目标表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341203天津市公安医院</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rsidP="005B4637">
            <w:pPr>
              <w:pStyle w:val="2"/>
            </w:pPr>
            <w:r>
              <w:t>新冠肺炎疫情防控（新冠病毒核酸检测</w:t>
            </w:r>
            <w:r w:rsidR="005B4637">
              <w:t>“</w:t>
            </w:r>
            <w:r>
              <w:t>应检尽检</w:t>
            </w:r>
            <w:r w:rsidR="005B4637">
              <w:t>”</w:t>
            </w:r>
            <w:r>
              <w:t>保障经费）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10.00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10.00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 xml:space="preserve"> 落实国家核酸检测“应检尽检”相关政策要求，确保我市核酸检测“应检尽检”顺利开展，保障全力排查风险隐患，做到及早发现，精准防控，为加快推进生产生活秩序全面恢复创造条件。对于在2020年5月7日至2021年2月9日期间，符合“应检尽检”要求参加我市基本医疗保险或持有我市身份证或户籍的发热门诊患者、新住院患者（每次住院只限1次）及陪护人员（仅限1人次，经医疗机构评估确定）产生的核酸检测费用，可凭相关就诊记录、身份证、医保卡、缴费凭证前往原缴费机构办理退费。</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落实国家核酸检测“应检尽检”相关政策要求，确保我市核酸检测“应检尽检”顺利开展，保障全力排查风险隐患，做到及早发现，精准防控，为加快推进生产生活秩序全面恢复创造条件。对于在2020年5月7日至2021年2月9日期间，符合“应检尽检”要求参加我市基本医疗保险或持有我市身份证或户籍的发热门诊患者、新住院患者（每次住院只限1次）及陪护人员（仅限1人次，经医疗机构评估确定）产生的核酸检测费用，可凭相关就诊记录、身份证、医保卡、缴费凭证前往原缴费机构办理退费。</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对符合要求的发热门诊患者、新住院患者及其陪护人员进行退费</w:t>
            </w:r>
          </w:p>
        </w:tc>
        <w:tc>
          <w:tcPr>
            <w:tcW w:w="3430" w:type="dxa"/>
            <w:vAlign w:val="center"/>
          </w:tcPr>
          <w:p w:rsidR="003C31CE" w:rsidRDefault="00653AE7">
            <w:pPr>
              <w:pStyle w:val="2"/>
            </w:pPr>
            <w:r>
              <w:t>对符合要求的发热门诊患者、新住院患者及其陪护人员进行退费</w:t>
            </w:r>
          </w:p>
        </w:tc>
        <w:tc>
          <w:tcPr>
            <w:tcW w:w="2551" w:type="dxa"/>
            <w:vAlign w:val="center"/>
          </w:tcPr>
          <w:p w:rsidR="003C31CE" w:rsidRDefault="00653AE7">
            <w:pPr>
              <w:pStyle w:val="2"/>
            </w:pPr>
            <w:r>
              <w:t>≥2500人</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核酸退费准确率</w:t>
            </w:r>
          </w:p>
        </w:tc>
        <w:tc>
          <w:tcPr>
            <w:tcW w:w="3430" w:type="dxa"/>
            <w:vAlign w:val="center"/>
          </w:tcPr>
          <w:p w:rsidR="003C31CE" w:rsidRDefault="00653AE7">
            <w:pPr>
              <w:pStyle w:val="2"/>
            </w:pPr>
            <w:r>
              <w:t>核酸退费准确率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12月31日前完成退费工作</w:t>
            </w:r>
          </w:p>
        </w:tc>
        <w:tc>
          <w:tcPr>
            <w:tcW w:w="3430" w:type="dxa"/>
            <w:vAlign w:val="center"/>
          </w:tcPr>
          <w:p w:rsidR="003C31CE" w:rsidRDefault="00653AE7">
            <w:pPr>
              <w:pStyle w:val="2"/>
            </w:pPr>
            <w:r>
              <w:t>12月31日前完成退费工作</w:t>
            </w:r>
          </w:p>
        </w:tc>
        <w:tc>
          <w:tcPr>
            <w:tcW w:w="2551" w:type="dxa"/>
            <w:vAlign w:val="center"/>
          </w:tcPr>
          <w:p w:rsidR="003C31CE" w:rsidRDefault="00653AE7">
            <w:pPr>
              <w:pStyle w:val="2"/>
            </w:pPr>
            <w:r>
              <w:t>12月31日前完成退费工作</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rPr>
                <w:rFonts w:hint="eastAsia"/>
                <w:lang w:eastAsia="zh-CN"/>
              </w:rPr>
            </w:pPr>
            <w:r>
              <w:t>核酸检测收费标准40元退费</w:t>
            </w:r>
          </w:p>
          <w:p w:rsidR="00403F1A" w:rsidRDefault="00403F1A">
            <w:pPr>
              <w:pStyle w:val="2"/>
              <w:rPr>
                <w:rFonts w:hint="eastAsia"/>
                <w:lang w:eastAsia="zh-CN"/>
              </w:rPr>
            </w:pPr>
          </w:p>
        </w:tc>
        <w:tc>
          <w:tcPr>
            <w:tcW w:w="3430" w:type="dxa"/>
            <w:vAlign w:val="center"/>
          </w:tcPr>
          <w:p w:rsidR="003C31CE" w:rsidRDefault="00653AE7">
            <w:pPr>
              <w:pStyle w:val="2"/>
            </w:pPr>
            <w:r>
              <w:t>核酸检测收费标准40元退费</w:t>
            </w:r>
          </w:p>
        </w:tc>
        <w:tc>
          <w:tcPr>
            <w:tcW w:w="2551" w:type="dxa"/>
            <w:vAlign w:val="center"/>
          </w:tcPr>
          <w:p w:rsidR="003C31CE" w:rsidRDefault="00653AE7">
            <w:pPr>
              <w:pStyle w:val="2"/>
            </w:pPr>
            <w:r>
              <w:t>40元/例</w:t>
            </w:r>
          </w:p>
        </w:tc>
      </w:tr>
      <w:tr w:rsidR="00653AE7" w:rsidTr="00653AE7">
        <w:trPr>
          <w:trHeight w:val="369"/>
          <w:jc w:val="center"/>
        </w:trPr>
        <w:tc>
          <w:tcPr>
            <w:tcW w:w="1276" w:type="dxa"/>
            <w:vAlign w:val="center"/>
          </w:tcPr>
          <w:p w:rsidR="003C31CE" w:rsidRDefault="00653AE7">
            <w:pPr>
              <w:pStyle w:val="3"/>
            </w:pPr>
            <w:r>
              <w:lastRenderedPageBreak/>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落实国家核酸检测“应检尽检”相关政策要求，确保我市核酸检测“应检尽检”顺利开展，保障全力排查风险隐患，做到及早发现，精准防控，为加快推进生产生活秩序全面恢复创造条件。</w:t>
            </w:r>
          </w:p>
        </w:tc>
        <w:tc>
          <w:tcPr>
            <w:tcW w:w="3430" w:type="dxa"/>
            <w:vAlign w:val="center"/>
          </w:tcPr>
          <w:p w:rsidR="003C31CE" w:rsidRDefault="00653AE7">
            <w:pPr>
              <w:pStyle w:val="2"/>
            </w:pPr>
            <w:r>
              <w:t>落实国家核酸检测“应检尽检”相关政策要求，确保我市核酸检测“应检尽检”顺利开展，保障全力排查风险隐患，做到及早发现，精准防控，为加快推进生产生活秩序全面恢复创造条件。</w:t>
            </w:r>
          </w:p>
        </w:tc>
        <w:tc>
          <w:tcPr>
            <w:tcW w:w="2551" w:type="dxa"/>
            <w:vAlign w:val="center"/>
          </w:tcPr>
          <w:p w:rsidR="003C31CE" w:rsidRDefault="00653AE7">
            <w:pPr>
              <w:pStyle w:val="2"/>
            </w:pPr>
            <w:r>
              <w:t>全市覆盖</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患者对退费工作满意度</w:t>
            </w:r>
          </w:p>
        </w:tc>
        <w:tc>
          <w:tcPr>
            <w:tcW w:w="3430" w:type="dxa"/>
            <w:vAlign w:val="center"/>
          </w:tcPr>
          <w:p w:rsidR="003C31CE" w:rsidRDefault="00653AE7">
            <w:pPr>
              <w:pStyle w:val="2"/>
            </w:pPr>
            <w:r>
              <w:t>患者对退费工作满意度</w:t>
            </w:r>
          </w:p>
        </w:tc>
        <w:tc>
          <w:tcPr>
            <w:tcW w:w="2551" w:type="dxa"/>
            <w:vAlign w:val="center"/>
          </w:tcPr>
          <w:p w:rsidR="003C31CE" w:rsidRDefault="00653AE7">
            <w:pPr>
              <w:pStyle w:val="2"/>
            </w:pPr>
            <w:r>
              <w:t>≥95%</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58" w:name="_Toc97121185"/>
      <w:r>
        <w:rPr>
          <w:rFonts w:ascii="方正仿宋_GBK" w:eastAsia="方正仿宋_GBK" w:hAnsi="方正仿宋_GBK" w:cs="方正仿宋_GBK" w:hint="eastAsia"/>
          <w:color w:val="000000"/>
          <w:sz w:val="28"/>
          <w:lang w:eastAsia="zh-CN"/>
        </w:rPr>
        <w:t>58</w:t>
      </w:r>
      <w:r w:rsidR="00653AE7">
        <w:rPr>
          <w:rFonts w:ascii="方正仿宋_GBK" w:eastAsia="方正仿宋_GBK" w:hAnsi="方正仿宋_GBK" w:cs="方正仿宋_GBK"/>
          <w:color w:val="000000"/>
          <w:sz w:val="28"/>
        </w:rPr>
        <w:t>.中医药事业传承与发展（中医中西医结合科研课题）绩效目标表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341203天津市公安医院</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中医药事业传承与发展（中医中西医结合科研课题）</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1.00</w:t>
            </w:r>
          </w:p>
        </w:tc>
        <w:tc>
          <w:tcPr>
            <w:tcW w:w="1587" w:type="dxa"/>
            <w:vAlign w:val="center"/>
          </w:tcPr>
          <w:p w:rsidR="003C31CE" w:rsidRDefault="00653AE7">
            <w:pPr>
              <w:pStyle w:val="1"/>
            </w:pPr>
            <w:r>
              <w:t>其中：财政    资金</w:t>
            </w:r>
          </w:p>
        </w:tc>
        <w:tc>
          <w:tcPr>
            <w:tcW w:w="1843" w:type="dxa"/>
            <w:vAlign w:val="center"/>
          </w:tcPr>
          <w:p w:rsidR="003C31CE" w:rsidRDefault="00653AE7">
            <w:pPr>
              <w:pStyle w:val="2"/>
            </w:pPr>
            <w:r>
              <w:t>1.00</w:t>
            </w:r>
          </w:p>
        </w:tc>
        <w:tc>
          <w:tcPr>
            <w:tcW w:w="1276" w:type="dxa"/>
            <w:vAlign w:val="center"/>
          </w:tcPr>
          <w:p w:rsidR="003C31CE" w:rsidRDefault="00653AE7">
            <w:pPr>
              <w:pStyle w:val="1"/>
            </w:pPr>
            <w:r>
              <w:t>其他资金</w:t>
            </w:r>
          </w:p>
        </w:tc>
        <w:tc>
          <w:tcPr>
            <w:tcW w:w="1276" w:type="dxa"/>
            <w:vAlign w:val="center"/>
          </w:tcPr>
          <w:p w:rsidR="003C31CE" w:rsidRDefault="003C31CE">
            <w:pPr>
              <w:pStyle w:val="2"/>
            </w:pP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探讨“龙生蛭胶囊对气虚血瘀证型的后循环缺血性眩晕治疗的机制”以及“针刀疗法治疗痰瘀互结型寻常痤疮的疗效及作用机理。推动医疗水平的发展</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1.探讨“龙生蛭胶囊对气虚血瘀证型的后循环缺血性眩晕治疗的机制”以及“针刀疗法治疗痰瘀互结型寻常痤疮的疗效及作用机理。推动医疗水平的发展</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购置相关试剂及针具</w:t>
            </w:r>
          </w:p>
        </w:tc>
        <w:tc>
          <w:tcPr>
            <w:tcW w:w="3430" w:type="dxa"/>
            <w:vAlign w:val="center"/>
          </w:tcPr>
          <w:p w:rsidR="003C31CE" w:rsidRDefault="00653AE7">
            <w:pPr>
              <w:pStyle w:val="2"/>
            </w:pPr>
            <w:r>
              <w:t>购置相关试剂及针具</w:t>
            </w:r>
          </w:p>
        </w:tc>
        <w:tc>
          <w:tcPr>
            <w:tcW w:w="2551" w:type="dxa"/>
            <w:vAlign w:val="center"/>
          </w:tcPr>
          <w:p w:rsidR="003C31CE" w:rsidRDefault="00653AE7">
            <w:pPr>
              <w:pStyle w:val="2"/>
            </w:pPr>
            <w:r>
              <w:t>≥144盒</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人员培训次数</w:t>
            </w:r>
          </w:p>
        </w:tc>
        <w:tc>
          <w:tcPr>
            <w:tcW w:w="3430" w:type="dxa"/>
            <w:vAlign w:val="center"/>
          </w:tcPr>
          <w:p w:rsidR="003C31CE" w:rsidRDefault="00653AE7">
            <w:pPr>
              <w:pStyle w:val="2"/>
            </w:pPr>
            <w:r>
              <w:t>人员培训次数</w:t>
            </w:r>
          </w:p>
        </w:tc>
        <w:tc>
          <w:tcPr>
            <w:tcW w:w="2551" w:type="dxa"/>
            <w:vAlign w:val="center"/>
          </w:tcPr>
          <w:p w:rsidR="003C31CE" w:rsidRDefault="00653AE7">
            <w:pPr>
              <w:pStyle w:val="2"/>
            </w:pPr>
            <w:r>
              <w:t>≥6次</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完成实验对象纳入</w:t>
            </w:r>
          </w:p>
        </w:tc>
        <w:tc>
          <w:tcPr>
            <w:tcW w:w="3430" w:type="dxa"/>
            <w:vAlign w:val="center"/>
          </w:tcPr>
          <w:p w:rsidR="003C31CE" w:rsidRDefault="00653AE7">
            <w:pPr>
              <w:pStyle w:val="2"/>
            </w:pPr>
            <w:r>
              <w:t>完成实验对象纳入</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完成相关资料的检索与补充</w:t>
            </w:r>
          </w:p>
        </w:tc>
        <w:tc>
          <w:tcPr>
            <w:tcW w:w="3430" w:type="dxa"/>
            <w:vAlign w:val="center"/>
          </w:tcPr>
          <w:p w:rsidR="003C31CE" w:rsidRDefault="00653AE7">
            <w:pPr>
              <w:pStyle w:val="2"/>
            </w:pPr>
            <w:r>
              <w:t>完成相关资料的检索与补充</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课题研究成本</w:t>
            </w:r>
          </w:p>
        </w:tc>
        <w:tc>
          <w:tcPr>
            <w:tcW w:w="3430" w:type="dxa"/>
            <w:vAlign w:val="center"/>
          </w:tcPr>
          <w:p w:rsidR="003C31CE" w:rsidRDefault="00653AE7">
            <w:pPr>
              <w:pStyle w:val="2"/>
            </w:pPr>
            <w:r>
              <w:t>课题研究成本</w:t>
            </w:r>
          </w:p>
        </w:tc>
        <w:tc>
          <w:tcPr>
            <w:tcW w:w="2551" w:type="dxa"/>
            <w:vAlign w:val="center"/>
          </w:tcPr>
          <w:p w:rsidR="003C31CE" w:rsidRDefault="00653AE7">
            <w:pPr>
              <w:pStyle w:val="2"/>
            </w:pPr>
            <w:r>
              <w:t>≤1万元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可持续影响指标</w:t>
            </w:r>
          </w:p>
        </w:tc>
        <w:tc>
          <w:tcPr>
            <w:tcW w:w="1332" w:type="dxa"/>
            <w:vAlign w:val="center"/>
          </w:tcPr>
          <w:p w:rsidR="003C31CE" w:rsidRDefault="00653AE7">
            <w:pPr>
              <w:pStyle w:val="2"/>
            </w:pPr>
            <w:r>
              <w:t>推动医疗水平的发展</w:t>
            </w:r>
          </w:p>
        </w:tc>
        <w:tc>
          <w:tcPr>
            <w:tcW w:w="3430" w:type="dxa"/>
            <w:vAlign w:val="center"/>
          </w:tcPr>
          <w:p w:rsidR="003C31CE" w:rsidRDefault="00653AE7">
            <w:pPr>
              <w:pStyle w:val="2"/>
            </w:pPr>
            <w:r>
              <w:t>推动医疗水平的发展</w:t>
            </w:r>
          </w:p>
        </w:tc>
        <w:tc>
          <w:tcPr>
            <w:tcW w:w="2551" w:type="dxa"/>
            <w:vAlign w:val="center"/>
          </w:tcPr>
          <w:p w:rsidR="003C31CE" w:rsidRDefault="00653AE7">
            <w:pPr>
              <w:pStyle w:val="2"/>
            </w:pPr>
            <w:r>
              <w:t>作用显著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符合实验设计</w:t>
            </w:r>
          </w:p>
        </w:tc>
        <w:tc>
          <w:tcPr>
            <w:tcW w:w="3430" w:type="dxa"/>
            <w:vAlign w:val="center"/>
          </w:tcPr>
          <w:p w:rsidR="003C31CE" w:rsidRDefault="00653AE7">
            <w:pPr>
              <w:pStyle w:val="2"/>
            </w:pPr>
            <w:r>
              <w:t>符合实验设计</w:t>
            </w:r>
          </w:p>
        </w:tc>
        <w:tc>
          <w:tcPr>
            <w:tcW w:w="2551" w:type="dxa"/>
            <w:vAlign w:val="center"/>
          </w:tcPr>
          <w:p w:rsidR="003C31CE" w:rsidRDefault="00653AE7">
            <w:pPr>
              <w:pStyle w:val="2"/>
            </w:pPr>
            <w:r>
              <w:t>100%</w:t>
            </w:r>
          </w:p>
        </w:tc>
      </w:tr>
    </w:tbl>
    <w:p w:rsidR="003C31CE" w:rsidRDefault="003C31CE">
      <w:pPr>
        <w:sectPr w:rsidR="003C31CE">
          <w:pgSz w:w="11900" w:h="16840"/>
          <w:pgMar w:top="1984" w:right="1304" w:bottom="1134" w:left="1304" w:header="720" w:footer="720" w:gutter="0"/>
          <w:cols w:space="720"/>
        </w:sectPr>
      </w:pPr>
    </w:p>
    <w:p w:rsidR="003C31CE" w:rsidRDefault="003C31CE">
      <w:pPr>
        <w:jc w:val="center"/>
      </w:pPr>
    </w:p>
    <w:p w:rsidR="003C31CE" w:rsidRDefault="00641DAD">
      <w:pPr>
        <w:ind w:firstLine="560"/>
        <w:outlineLvl w:val="3"/>
      </w:pPr>
      <w:bookmarkStart w:id="59" w:name="_Toc97121186"/>
      <w:r>
        <w:rPr>
          <w:rFonts w:ascii="方正仿宋_GBK" w:eastAsia="方正仿宋_GBK" w:hAnsi="方正仿宋_GBK" w:cs="方正仿宋_GBK" w:hint="eastAsia"/>
          <w:color w:val="000000"/>
          <w:sz w:val="28"/>
          <w:lang w:eastAsia="zh-CN"/>
        </w:rPr>
        <w:t>59</w:t>
      </w:r>
      <w:r w:rsidR="00653AE7">
        <w:rPr>
          <w:rFonts w:ascii="方正仿宋_GBK" w:eastAsia="方正仿宋_GBK" w:hAnsi="方正仿宋_GBK" w:cs="方正仿宋_GBK"/>
          <w:color w:val="000000"/>
          <w:sz w:val="28"/>
        </w:rPr>
        <w:t>.自有收入的支出（综合业务费）绩效目标表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53AE7" w:rsidTr="00653AE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C31CE" w:rsidRDefault="00653AE7">
            <w:pPr>
              <w:pStyle w:val="5"/>
            </w:pPr>
            <w:r>
              <w:t>341203天津市公安医院</w:t>
            </w:r>
          </w:p>
        </w:tc>
        <w:tc>
          <w:tcPr>
            <w:tcW w:w="1276" w:type="dxa"/>
            <w:tcBorders>
              <w:top w:val="single" w:sz="6" w:space="0" w:color="FFFFFF"/>
              <w:left w:val="single" w:sz="6" w:space="0" w:color="FFFFFF"/>
              <w:right w:val="single" w:sz="6" w:space="0" w:color="FFFFFF"/>
            </w:tcBorders>
            <w:vAlign w:val="center"/>
          </w:tcPr>
          <w:p w:rsidR="003C31CE" w:rsidRDefault="00653AE7">
            <w:pPr>
              <w:pStyle w:val="4"/>
            </w:pPr>
            <w:r>
              <w:t>单位：万元</w:t>
            </w:r>
          </w:p>
        </w:tc>
      </w:tr>
      <w:tr w:rsidR="00653AE7" w:rsidTr="00653AE7">
        <w:trPr>
          <w:trHeight w:val="369"/>
          <w:jc w:val="center"/>
        </w:trPr>
        <w:tc>
          <w:tcPr>
            <w:tcW w:w="1276" w:type="dxa"/>
            <w:vAlign w:val="center"/>
          </w:tcPr>
          <w:p w:rsidR="003C31CE" w:rsidRDefault="00653AE7">
            <w:pPr>
              <w:pStyle w:val="1"/>
            </w:pPr>
            <w:r>
              <w:t>项目名称</w:t>
            </w:r>
          </w:p>
        </w:tc>
        <w:tc>
          <w:tcPr>
            <w:tcW w:w="8589" w:type="dxa"/>
            <w:gridSpan w:val="6"/>
            <w:vAlign w:val="center"/>
          </w:tcPr>
          <w:p w:rsidR="003C31CE" w:rsidRDefault="00653AE7">
            <w:pPr>
              <w:pStyle w:val="2"/>
            </w:pPr>
            <w:r>
              <w:t>自有收入的支出（综合业务费）</w:t>
            </w:r>
          </w:p>
        </w:tc>
      </w:tr>
      <w:tr w:rsidR="003C31CE">
        <w:trPr>
          <w:trHeight w:val="369"/>
          <w:jc w:val="center"/>
        </w:trPr>
        <w:tc>
          <w:tcPr>
            <w:tcW w:w="1276" w:type="dxa"/>
            <w:vMerge w:val="restart"/>
            <w:vAlign w:val="center"/>
          </w:tcPr>
          <w:p w:rsidR="003C31CE" w:rsidRDefault="00653AE7">
            <w:pPr>
              <w:pStyle w:val="1"/>
            </w:pPr>
            <w:r>
              <w:t>预算规模及资金用途</w:t>
            </w:r>
          </w:p>
        </w:tc>
        <w:tc>
          <w:tcPr>
            <w:tcW w:w="1276" w:type="dxa"/>
            <w:vAlign w:val="center"/>
          </w:tcPr>
          <w:p w:rsidR="003C31CE" w:rsidRDefault="00653AE7">
            <w:pPr>
              <w:pStyle w:val="1"/>
            </w:pPr>
            <w:r>
              <w:t>预算数</w:t>
            </w:r>
          </w:p>
        </w:tc>
        <w:tc>
          <w:tcPr>
            <w:tcW w:w="1332" w:type="dxa"/>
            <w:vAlign w:val="center"/>
          </w:tcPr>
          <w:p w:rsidR="003C31CE" w:rsidRDefault="00653AE7">
            <w:pPr>
              <w:pStyle w:val="2"/>
            </w:pPr>
            <w:r>
              <w:t>59.20</w:t>
            </w:r>
          </w:p>
        </w:tc>
        <w:tc>
          <w:tcPr>
            <w:tcW w:w="1587" w:type="dxa"/>
            <w:vAlign w:val="center"/>
          </w:tcPr>
          <w:p w:rsidR="003C31CE" w:rsidRDefault="00653AE7">
            <w:pPr>
              <w:pStyle w:val="1"/>
            </w:pPr>
            <w:r>
              <w:t>其中：财政    资金</w:t>
            </w:r>
          </w:p>
        </w:tc>
        <w:tc>
          <w:tcPr>
            <w:tcW w:w="1843" w:type="dxa"/>
            <w:vAlign w:val="center"/>
          </w:tcPr>
          <w:p w:rsidR="003C31CE" w:rsidRDefault="003C31CE">
            <w:pPr>
              <w:pStyle w:val="2"/>
            </w:pPr>
          </w:p>
        </w:tc>
        <w:tc>
          <w:tcPr>
            <w:tcW w:w="1276" w:type="dxa"/>
            <w:vAlign w:val="center"/>
          </w:tcPr>
          <w:p w:rsidR="003C31CE" w:rsidRDefault="00653AE7">
            <w:pPr>
              <w:pStyle w:val="1"/>
            </w:pPr>
            <w:r>
              <w:t>其他资金</w:t>
            </w:r>
          </w:p>
        </w:tc>
        <w:tc>
          <w:tcPr>
            <w:tcW w:w="1276" w:type="dxa"/>
            <w:vAlign w:val="center"/>
          </w:tcPr>
          <w:p w:rsidR="003C31CE" w:rsidRDefault="00653AE7">
            <w:pPr>
              <w:pStyle w:val="2"/>
            </w:pPr>
            <w:r>
              <w:t>59.20</w:t>
            </w:r>
          </w:p>
        </w:tc>
      </w:tr>
      <w:tr w:rsidR="00653AE7" w:rsidTr="00653AE7">
        <w:trPr>
          <w:trHeight w:val="369"/>
          <w:jc w:val="center"/>
        </w:trPr>
        <w:tc>
          <w:tcPr>
            <w:tcW w:w="1276" w:type="dxa"/>
            <w:vMerge/>
          </w:tcPr>
          <w:p w:rsidR="003C31CE" w:rsidRDefault="003C31CE"/>
        </w:tc>
        <w:tc>
          <w:tcPr>
            <w:tcW w:w="8589" w:type="dxa"/>
            <w:gridSpan w:val="6"/>
            <w:vAlign w:val="center"/>
          </w:tcPr>
          <w:p w:rsidR="003C31CE" w:rsidRDefault="00653AE7">
            <w:pPr>
              <w:pStyle w:val="2"/>
            </w:pPr>
            <w:r>
              <w:t>购置电子病历系统，提高公安医院诊疗效率，提升医院防疫服务能力，保障医院安全高效、规范有序的运行。</w:t>
            </w:r>
          </w:p>
        </w:tc>
      </w:tr>
      <w:tr w:rsidR="00653AE7" w:rsidTr="00653AE7">
        <w:trPr>
          <w:trHeight w:val="369"/>
          <w:jc w:val="center"/>
        </w:trPr>
        <w:tc>
          <w:tcPr>
            <w:tcW w:w="1276" w:type="dxa"/>
            <w:vAlign w:val="center"/>
          </w:tcPr>
          <w:p w:rsidR="003C31CE" w:rsidRDefault="00653AE7">
            <w:pPr>
              <w:pStyle w:val="1"/>
            </w:pPr>
            <w:r>
              <w:t>绩效目标</w:t>
            </w:r>
          </w:p>
        </w:tc>
        <w:tc>
          <w:tcPr>
            <w:tcW w:w="8589" w:type="dxa"/>
            <w:gridSpan w:val="6"/>
            <w:vAlign w:val="center"/>
          </w:tcPr>
          <w:p w:rsidR="003C31CE" w:rsidRDefault="00653AE7">
            <w:pPr>
              <w:pStyle w:val="2"/>
            </w:pPr>
            <w:r>
              <w:t>1.通过购置电子病历系统，提高公安医院诊疗效率，提升医院防疫服务能力，保障医院安全高效、规范有序的运行。</w:t>
            </w:r>
          </w:p>
        </w:tc>
      </w:tr>
    </w:tbl>
    <w:p w:rsidR="003C31CE" w:rsidRDefault="003C31C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53AE7" w:rsidTr="00653AE7">
        <w:trPr>
          <w:trHeight w:val="397"/>
          <w:tblHeader/>
          <w:jc w:val="center"/>
        </w:trPr>
        <w:tc>
          <w:tcPr>
            <w:tcW w:w="1276" w:type="dxa"/>
            <w:vAlign w:val="center"/>
          </w:tcPr>
          <w:p w:rsidR="003C31CE" w:rsidRDefault="00653AE7">
            <w:pPr>
              <w:pStyle w:val="1"/>
            </w:pPr>
            <w:r>
              <w:t>一级指标</w:t>
            </w:r>
          </w:p>
        </w:tc>
        <w:tc>
          <w:tcPr>
            <w:tcW w:w="1276" w:type="dxa"/>
            <w:vAlign w:val="center"/>
          </w:tcPr>
          <w:p w:rsidR="003C31CE" w:rsidRDefault="00653AE7">
            <w:pPr>
              <w:pStyle w:val="1"/>
            </w:pPr>
            <w:r>
              <w:t>二级指标</w:t>
            </w:r>
          </w:p>
        </w:tc>
        <w:tc>
          <w:tcPr>
            <w:tcW w:w="1332" w:type="dxa"/>
            <w:vAlign w:val="center"/>
          </w:tcPr>
          <w:p w:rsidR="003C31CE" w:rsidRDefault="00653AE7">
            <w:pPr>
              <w:pStyle w:val="1"/>
            </w:pPr>
            <w:r>
              <w:t>三级指标</w:t>
            </w:r>
          </w:p>
        </w:tc>
        <w:tc>
          <w:tcPr>
            <w:tcW w:w="3430" w:type="dxa"/>
            <w:vAlign w:val="center"/>
          </w:tcPr>
          <w:p w:rsidR="003C31CE" w:rsidRDefault="00653AE7">
            <w:pPr>
              <w:pStyle w:val="1"/>
            </w:pPr>
            <w:r>
              <w:t>绩效指标描述</w:t>
            </w:r>
          </w:p>
        </w:tc>
        <w:tc>
          <w:tcPr>
            <w:tcW w:w="2551" w:type="dxa"/>
            <w:vAlign w:val="center"/>
          </w:tcPr>
          <w:p w:rsidR="003C31CE" w:rsidRDefault="00653AE7">
            <w:pPr>
              <w:pStyle w:val="1"/>
            </w:pPr>
            <w:r>
              <w:t>指标值</w:t>
            </w:r>
          </w:p>
        </w:tc>
      </w:tr>
      <w:tr w:rsidR="00653AE7" w:rsidTr="00653AE7">
        <w:trPr>
          <w:trHeight w:val="369"/>
          <w:jc w:val="center"/>
        </w:trPr>
        <w:tc>
          <w:tcPr>
            <w:tcW w:w="1276" w:type="dxa"/>
            <w:vMerge w:val="restart"/>
            <w:vAlign w:val="center"/>
          </w:tcPr>
          <w:p w:rsidR="003C31CE" w:rsidRDefault="00653AE7">
            <w:pPr>
              <w:pStyle w:val="3"/>
            </w:pPr>
            <w:r>
              <w:t>产出指标</w:t>
            </w:r>
          </w:p>
        </w:tc>
        <w:tc>
          <w:tcPr>
            <w:tcW w:w="1276" w:type="dxa"/>
            <w:vAlign w:val="center"/>
          </w:tcPr>
          <w:p w:rsidR="003C31CE" w:rsidRDefault="00653AE7">
            <w:pPr>
              <w:pStyle w:val="2"/>
            </w:pPr>
            <w:r>
              <w:t>数量指标</w:t>
            </w:r>
          </w:p>
        </w:tc>
        <w:tc>
          <w:tcPr>
            <w:tcW w:w="1332" w:type="dxa"/>
            <w:vAlign w:val="center"/>
          </w:tcPr>
          <w:p w:rsidR="003C31CE" w:rsidRDefault="00653AE7">
            <w:pPr>
              <w:pStyle w:val="2"/>
            </w:pPr>
            <w:r>
              <w:t>购置电子病历系统</w:t>
            </w:r>
          </w:p>
        </w:tc>
        <w:tc>
          <w:tcPr>
            <w:tcW w:w="3430" w:type="dxa"/>
            <w:vAlign w:val="center"/>
          </w:tcPr>
          <w:p w:rsidR="003C31CE" w:rsidRDefault="00653AE7">
            <w:pPr>
              <w:pStyle w:val="2"/>
            </w:pPr>
            <w:r>
              <w:t>购置电子病历系统</w:t>
            </w:r>
          </w:p>
        </w:tc>
        <w:tc>
          <w:tcPr>
            <w:tcW w:w="2551" w:type="dxa"/>
            <w:vAlign w:val="center"/>
          </w:tcPr>
          <w:p w:rsidR="003C31CE" w:rsidRDefault="00653AE7">
            <w:pPr>
              <w:pStyle w:val="2"/>
            </w:pPr>
            <w:r>
              <w:t>≥1套</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质量指标</w:t>
            </w:r>
          </w:p>
        </w:tc>
        <w:tc>
          <w:tcPr>
            <w:tcW w:w="1332" w:type="dxa"/>
            <w:vAlign w:val="center"/>
          </w:tcPr>
          <w:p w:rsidR="003C31CE" w:rsidRDefault="00653AE7">
            <w:pPr>
              <w:pStyle w:val="2"/>
            </w:pPr>
            <w:r>
              <w:t>购置设备验收合格率</w:t>
            </w:r>
          </w:p>
        </w:tc>
        <w:tc>
          <w:tcPr>
            <w:tcW w:w="3430" w:type="dxa"/>
            <w:vAlign w:val="center"/>
          </w:tcPr>
          <w:p w:rsidR="003C31CE" w:rsidRDefault="00653AE7">
            <w:pPr>
              <w:pStyle w:val="2"/>
            </w:pPr>
            <w:r>
              <w:t>购置设备验收合格率</w:t>
            </w:r>
          </w:p>
        </w:tc>
        <w:tc>
          <w:tcPr>
            <w:tcW w:w="2551" w:type="dxa"/>
            <w:vAlign w:val="center"/>
          </w:tcPr>
          <w:p w:rsidR="003C31CE" w:rsidRDefault="00653AE7">
            <w:pPr>
              <w:pStyle w:val="2"/>
            </w:pPr>
            <w:r>
              <w:t>100%</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时效指标</w:t>
            </w:r>
          </w:p>
        </w:tc>
        <w:tc>
          <w:tcPr>
            <w:tcW w:w="1332" w:type="dxa"/>
            <w:vAlign w:val="center"/>
          </w:tcPr>
          <w:p w:rsidR="003C31CE" w:rsidRDefault="00653AE7">
            <w:pPr>
              <w:pStyle w:val="2"/>
            </w:pPr>
            <w:r>
              <w:t>购置电子病历系统到位时间</w:t>
            </w:r>
          </w:p>
        </w:tc>
        <w:tc>
          <w:tcPr>
            <w:tcW w:w="3430" w:type="dxa"/>
            <w:vAlign w:val="center"/>
          </w:tcPr>
          <w:p w:rsidR="003C31CE" w:rsidRDefault="00653AE7">
            <w:pPr>
              <w:pStyle w:val="2"/>
            </w:pPr>
            <w:r>
              <w:t>购置电子病历系统到位时间</w:t>
            </w:r>
          </w:p>
        </w:tc>
        <w:tc>
          <w:tcPr>
            <w:tcW w:w="2551" w:type="dxa"/>
            <w:vAlign w:val="center"/>
          </w:tcPr>
          <w:p w:rsidR="003C31CE" w:rsidRDefault="00653AE7">
            <w:pPr>
              <w:pStyle w:val="2"/>
            </w:pPr>
            <w:r>
              <w:t>2022年12月底前</w:t>
            </w:r>
          </w:p>
        </w:tc>
      </w:tr>
      <w:tr w:rsidR="00653AE7" w:rsidTr="00653AE7">
        <w:trPr>
          <w:trHeight w:val="369"/>
          <w:jc w:val="center"/>
        </w:trPr>
        <w:tc>
          <w:tcPr>
            <w:tcW w:w="1276" w:type="dxa"/>
            <w:vMerge/>
            <w:vAlign w:val="center"/>
          </w:tcPr>
          <w:p w:rsidR="003C31CE" w:rsidRDefault="003C31CE"/>
        </w:tc>
        <w:tc>
          <w:tcPr>
            <w:tcW w:w="1276" w:type="dxa"/>
            <w:vAlign w:val="center"/>
          </w:tcPr>
          <w:p w:rsidR="003C31CE" w:rsidRDefault="00653AE7">
            <w:pPr>
              <w:pStyle w:val="2"/>
            </w:pPr>
            <w:r>
              <w:t>成本指标</w:t>
            </w:r>
          </w:p>
        </w:tc>
        <w:tc>
          <w:tcPr>
            <w:tcW w:w="1332" w:type="dxa"/>
            <w:vAlign w:val="center"/>
          </w:tcPr>
          <w:p w:rsidR="003C31CE" w:rsidRDefault="00653AE7">
            <w:pPr>
              <w:pStyle w:val="2"/>
            </w:pPr>
            <w:r>
              <w:t>电子病历系统购置成本</w:t>
            </w:r>
          </w:p>
        </w:tc>
        <w:tc>
          <w:tcPr>
            <w:tcW w:w="3430" w:type="dxa"/>
            <w:vAlign w:val="center"/>
          </w:tcPr>
          <w:p w:rsidR="003C31CE" w:rsidRDefault="00653AE7">
            <w:pPr>
              <w:pStyle w:val="2"/>
            </w:pPr>
            <w:r>
              <w:t>电子病历系统购置成本</w:t>
            </w:r>
          </w:p>
        </w:tc>
        <w:tc>
          <w:tcPr>
            <w:tcW w:w="2551" w:type="dxa"/>
            <w:vAlign w:val="center"/>
          </w:tcPr>
          <w:p w:rsidR="003C31CE" w:rsidRDefault="00653AE7">
            <w:pPr>
              <w:pStyle w:val="2"/>
            </w:pPr>
            <w:r>
              <w:t>≤59.2万元</w:t>
            </w:r>
          </w:p>
        </w:tc>
      </w:tr>
      <w:tr w:rsidR="00653AE7" w:rsidTr="00653AE7">
        <w:trPr>
          <w:trHeight w:val="369"/>
          <w:jc w:val="center"/>
        </w:trPr>
        <w:tc>
          <w:tcPr>
            <w:tcW w:w="1276" w:type="dxa"/>
            <w:vAlign w:val="center"/>
          </w:tcPr>
          <w:p w:rsidR="003C31CE" w:rsidRDefault="00653AE7">
            <w:pPr>
              <w:pStyle w:val="3"/>
            </w:pPr>
            <w:r>
              <w:t>效益指标</w:t>
            </w:r>
          </w:p>
        </w:tc>
        <w:tc>
          <w:tcPr>
            <w:tcW w:w="1276" w:type="dxa"/>
            <w:vAlign w:val="center"/>
          </w:tcPr>
          <w:p w:rsidR="003C31CE" w:rsidRDefault="00653AE7">
            <w:pPr>
              <w:pStyle w:val="2"/>
            </w:pPr>
            <w:r>
              <w:t>社会效益指标</w:t>
            </w:r>
          </w:p>
        </w:tc>
        <w:tc>
          <w:tcPr>
            <w:tcW w:w="1332" w:type="dxa"/>
            <w:vAlign w:val="center"/>
          </w:tcPr>
          <w:p w:rsidR="003C31CE" w:rsidRDefault="00653AE7">
            <w:pPr>
              <w:pStyle w:val="2"/>
            </w:pPr>
            <w:r>
              <w:t>减少患者等候时间，提升医院防疫服务能力，保障医院安全高效、规范有序运行</w:t>
            </w:r>
          </w:p>
        </w:tc>
        <w:tc>
          <w:tcPr>
            <w:tcW w:w="3430" w:type="dxa"/>
            <w:vAlign w:val="center"/>
          </w:tcPr>
          <w:p w:rsidR="003C31CE" w:rsidRDefault="00653AE7">
            <w:pPr>
              <w:pStyle w:val="2"/>
            </w:pPr>
            <w:r>
              <w:t>减少患者等候时间，提升医院防疫服务能力，保障医院安全高效、规范有序运行</w:t>
            </w:r>
          </w:p>
        </w:tc>
        <w:tc>
          <w:tcPr>
            <w:tcW w:w="2551" w:type="dxa"/>
            <w:vAlign w:val="center"/>
          </w:tcPr>
          <w:p w:rsidR="003C31CE" w:rsidRDefault="00653AE7">
            <w:pPr>
              <w:pStyle w:val="2"/>
            </w:pPr>
            <w:r>
              <w:t>效果显著</w:t>
            </w:r>
          </w:p>
        </w:tc>
      </w:tr>
      <w:tr w:rsidR="00653AE7" w:rsidTr="00653AE7">
        <w:trPr>
          <w:trHeight w:val="369"/>
          <w:jc w:val="center"/>
        </w:trPr>
        <w:tc>
          <w:tcPr>
            <w:tcW w:w="1276" w:type="dxa"/>
            <w:vAlign w:val="center"/>
          </w:tcPr>
          <w:p w:rsidR="003C31CE" w:rsidRDefault="00653AE7">
            <w:pPr>
              <w:pStyle w:val="3"/>
            </w:pPr>
            <w:r>
              <w:t>满意度指标</w:t>
            </w:r>
          </w:p>
        </w:tc>
        <w:tc>
          <w:tcPr>
            <w:tcW w:w="1276" w:type="dxa"/>
            <w:vAlign w:val="center"/>
          </w:tcPr>
          <w:p w:rsidR="003C31CE" w:rsidRDefault="00653AE7">
            <w:pPr>
              <w:pStyle w:val="2"/>
            </w:pPr>
            <w:r>
              <w:t>服务对象满意度指标</w:t>
            </w:r>
          </w:p>
        </w:tc>
        <w:tc>
          <w:tcPr>
            <w:tcW w:w="1332" w:type="dxa"/>
            <w:vAlign w:val="center"/>
          </w:tcPr>
          <w:p w:rsidR="003C31CE" w:rsidRDefault="00653AE7">
            <w:pPr>
              <w:pStyle w:val="2"/>
            </w:pPr>
            <w:r>
              <w:t>患者投诉次数</w:t>
            </w:r>
          </w:p>
        </w:tc>
        <w:tc>
          <w:tcPr>
            <w:tcW w:w="3430" w:type="dxa"/>
            <w:vAlign w:val="center"/>
          </w:tcPr>
          <w:p w:rsidR="003C31CE" w:rsidRDefault="00653AE7">
            <w:pPr>
              <w:pStyle w:val="2"/>
            </w:pPr>
            <w:r>
              <w:t>患者投诉次数</w:t>
            </w:r>
          </w:p>
        </w:tc>
        <w:tc>
          <w:tcPr>
            <w:tcW w:w="2551" w:type="dxa"/>
            <w:vAlign w:val="center"/>
          </w:tcPr>
          <w:p w:rsidR="003C31CE" w:rsidRDefault="00653AE7">
            <w:pPr>
              <w:pStyle w:val="2"/>
            </w:pPr>
            <w:r>
              <w:t>≤10次</w:t>
            </w:r>
          </w:p>
        </w:tc>
      </w:tr>
    </w:tbl>
    <w:p w:rsidR="001D0DC2" w:rsidRDefault="001D0DC2"/>
    <w:p w:rsidR="001D0DC2" w:rsidRDefault="001D0DC2"/>
    <w:sectPr w:rsidR="001D0DC2" w:rsidSect="00F113CB">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A7" w:rsidRDefault="00FF30A7">
      <w:r>
        <w:separator/>
      </w:r>
    </w:p>
  </w:endnote>
  <w:endnote w:type="continuationSeparator" w:id="0">
    <w:p w:rsidR="00FF30A7" w:rsidRDefault="00FF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A7" w:rsidRDefault="00FF30A7">
      <w:r>
        <w:separator/>
      </w:r>
    </w:p>
  </w:footnote>
  <w:footnote w:type="continuationSeparator" w:id="0">
    <w:p w:rsidR="00FF30A7" w:rsidRDefault="00FF3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3C31CE"/>
    <w:rsid w:val="001D0DC2"/>
    <w:rsid w:val="0027461B"/>
    <w:rsid w:val="002B0C06"/>
    <w:rsid w:val="003973F5"/>
    <w:rsid w:val="003C31CE"/>
    <w:rsid w:val="00403F1A"/>
    <w:rsid w:val="00496897"/>
    <w:rsid w:val="004D602A"/>
    <w:rsid w:val="004D64D2"/>
    <w:rsid w:val="005B4637"/>
    <w:rsid w:val="00641DAD"/>
    <w:rsid w:val="00645263"/>
    <w:rsid w:val="00653AE7"/>
    <w:rsid w:val="006C6F2F"/>
    <w:rsid w:val="006D132D"/>
    <w:rsid w:val="00726842"/>
    <w:rsid w:val="007B348A"/>
    <w:rsid w:val="0082318E"/>
    <w:rsid w:val="008F6DDC"/>
    <w:rsid w:val="00AC044F"/>
    <w:rsid w:val="00B70939"/>
    <w:rsid w:val="00BB5272"/>
    <w:rsid w:val="00C02524"/>
    <w:rsid w:val="00C16487"/>
    <w:rsid w:val="00C44D0A"/>
    <w:rsid w:val="00C8085C"/>
    <w:rsid w:val="00D91B9E"/>
    <w:rsid w:val="00E33A09"/>
    <w:rsid w:val="00EE075D"/>
    <w:rsid w:val="00EE59CE"/>
    <w:rsid w:val="00EF07EC"/>
    <w:rsid w:val="00F113CB"/>
    <w:rsid w:val="00F43E32"/>
    <w:rsid w:val="00F55ADA"/>
    <w:rsid w:val="00FE7FDA"/>
    <w:rsid w:val="00FF30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3C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F113CB"/>
    <w:pPr>
      <w:spacing w:line="500" w:lineRule="exact"/>
      <w:ind w:firstLine="560"/>
    </w:pPr>
    <w:rPr>
      <w:rFonts w:eastAsia="方正仿宋_GBK"/>
      <w:sz w:val="28"/>
    </w:rPr>
  </w:style>
  <w:style w:type="paragraph" w:customStyle="1" w:styleId="-0">
    <w:name w:val="插入文本样式-插入职责分类绩效目标文件"/>
    <w:basedOn w:val="a"/>
    <w:qFormat/>
    <w:rsid w:val="00F113CB"/>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F113CB"/>
    <w:pPr>
      <w:spacing w:line="500" w:lineRule="exact"/>
      <w:ind w:firstLine="560"/>
    </w:pPr>
    <w:rPr>
      <w:rFonts w:eastAsia="方正仿宋_GBK"/>
      <w:sz w:val="28"/>
    </w:rPr>
  </w:style>
  <w:style w:type="table" w:styleId="a3">
    <w:name w:val="Table Grid"/>
    <w:basedOn w:val="a1"/>
    <w:rsid w:val="00F113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F113CB"/>
    <w:pPr>
      <w:jc w:val="right"/>
    </w:pPr>
    <w:rPr>
      <w:rFonts w:ascii="方正书宋_GBK" w:eastAsia="方正书宋_GBK" w:hAnsi="方正书宋_GBK" w:cs="方正书宋_GBK"/>
      <w:sz w:val="21"/>
    </w:rPr>
  </w:style>
  <w:style w:type="paragraph" w:customStyle="1" w:styleId="5">
    <w:name w:val="单元格样式5"/>
    <w:basedOn w:val="a"/>
    <w:qFormat/>
    <w:rsid w:val="00F113CB"/>
    <w:rPr>
      <w:rFonts w:ascii="方正书宋_GBK" w:eastAsia="方正书宋_GBK" w:hAnsi="方正书宋_GBK" w:cs="方正书宋_GBK"/>
      <w:b/>
      <w:sz w:val="21"/>
    </w:rPr>
  </w:style>
  <w:style w:type="paragraph" w:customStyle="1" w:styleId="2">
    <w:name w:val="单元格样式2"/>
    <w:basedOn w:val="a"/>
    <w:qFormat/>
    <w:rsid w:val="00F113CB"/>
    <w:rPr>
      <w:rFonts w:ascii="方正书宋_GBK" w:eastAsia="方正书宋_GBK" w:hAnsi="方正书宋_GBK" w:cs="方正书宋_GBK"/>
      <w:sz w:val="21"/>
    </w:rPr>
  </w:style>
  <w:style w:type="paragraph" w:customStyle="1" w:styleId="1">
    <w:name w:val="单元格样式1"/>
    <w:basedOn w:val="a"/>
    <w:qFormat/>
    <w:rsid w:val="00F113CB"/>
    <w:pPr>
      <w:jc w:val="center"/>
    </w:pPr>
    <w:rPr>
      <w:rFonts w:ascii="方正书宋_GBK" w:eastAsia="方正书宋_GBK" w:hAnsi="方正书宋_GBK" w:cs="方正书宋_GBK"/>
      <w:b/>
      <w:sz w:val="21"/>
    </w:rPr>
  </w:style>
  <w:style w:type="paragraph" w:customStyle="1" w:styleId="3">
    <w:name w:val="单元格样式3"/>
    <w:basedOn w:val="a"/>
    <w:qFormat/>
    <w:rsid w:val="00F113CB"/>
    <w:pPr>
      <w:jc w:val="center"/>
    </w:pPr>
    <w:rPr>
      <w:rFonts w:ascii="方正书宋_GBK" w:eastAsia="方正书宋_GBK" w:hAnsi="方正书宋_GBK" w:cs="方正书宋_GBK"/>
      <w:sz w:val="21"/>
    </w:rPr>
  </w:style>
  <w:style w:type="paragraph" w:styleId="20">
    <w:name w:val="toc 2"/>
    <w:basedOn w:val="a"/>
    <w:qFormat/>
    <w:rsid w:val="00F113CB"/>
    <w:pPr>
      <w:ind w:left="240"/>
    </w:pPr>
  </w:style>
  <w:style w:type="paragraph" w:styleId="40">
    <w:name w:val="toc 4"/>
    <w:basedOn w:val="a"/>
    <w:uiPriority w:val="39"/>
    <w:qFormat/>
    <w:rsid w:val="00F113CB"/>
    <w:pPr>
      <w:ind w:left="720"/>
    </w:pPr>
  </w:style>
  <w:style w:type="paragraph" w:styleId="10">
    <w:name w:val="toc 1"/>
    <w:basedOn w:val="a"/>
    <w:qFormat/>
    <w:rsid w:val="00F113CB"/>
    <w:pPr>
      <w:spacing w:before="120"/>
    </w:pPr>
    <w:rPr>
      <w:rFonts w:eastAsia="方正仿宋_GBK"/>
      <w:color w:val="000000"/>
      <w:sz w:val="28"/>
    </w:rPr>
  </w:style>
  <w:style w:type="character" w:styleId="a4">
    <w:name w:val="Hyperlink"/>
    <w:basedOn w:val="a0"/>
    <w:uiPriority w:val="99"/>
    <w:unhideWhenUsed/>
    <w:rsid w:val="004D602A"/>
    <w:rPr>
      <w:color w:val="0563C1" w:themeColor="hyperlink"/>
      <w:u w:val="single"/>
    </w:rPr>
  </w:style>
  <w:style w:type="paragraph" w:styleId="a5">
    <w:name w:val="header"/>
    <w:basedOn w:val="a"/>
    <w:link w:val="Char"/>
    <w:uiPriority w:val="99"/>
    <w:unhideWhenUsed/>
    <w:rsid w:val="002746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7461B"/>
    <w:rPr>
      <w:rFonts w:eastAsia="Times New Roman"/>
      <w:sz w:val="18"/>
      <w:szCs w:val="18"/>
      <w:lang w:eastAsia="uk-UA"/>
    </w:rPr>
  </w:style>
  <w:style w:type="paragraph" w:styleId="a6">
    <w:name w:val="footer"/>
    <w:basedOn w:val="a"/>
    <w:link w:val="Char0"/>
    <w:uiPriority w:val="99"/>
    <w:unhideWhenUsed/>
    <w:rsid w:val="0027461B"/>
    <w:pPr>
      <w:tabs>
        <w:tab w:val="center" w:pos="4153"/>
        <w:tab w:val="right" w:pos="8306"/>
      </w:tabs>
      <w:snapToGrid w:val="0"/>
    </w:pPr>
    <w:rPr>
      <w:sz w:val="18"/>
      <w:szCs w:val="18"/>
    </w:rPr>
  </w:style>
  <w:style w:type="character" w:customStyle="1" w:styleId="Char0">
    <w:name w:val="页脚 Char"/>
    <w:basedOn w:val="a0"/>
    <w:link w:val="a6"/>
    <w:uiPriority w:val="99"/>
    <w:rsid w:val="0027461B"/>
    <w:rPr>
      <w:rFonts w:eastAsia="Times New Roman"/>
      <w:sz w:val="18"/>
      <w:szCs w:val="18"/>
      <w:lang w:eastAsia="uk-UA"/>
    </w:rPr>
  </w:style>
  <w:style w:type="paragraph" w:styleId="a7">
    <w:name w:val="Balloon Text"/>
    <w:basedOn w:val="a"/>
    <w:link w:val="Char1"/>
    <w:uiPriority w:val="99"/>
    <w:semiHidden/>
    <w:unhideWhenUsed/>
    <w:rsid w:val="00BB5272"/>
    <w:rPr>
      <w:sz w:val="18"/>
      <w:szCs w:val="18"/>
    </w:rPr>
  </w:style>
  <w:style w:type="character" w:customStyle="1" w:styleId="Char1">
    <w:name w:val="批注框文本 Char"/>
    <w:basedOn w:val="a0"/>
    <w:link w:val="a7"/>
    <w:uiPriority w:val="99"/>
    <w:semiHidden/>
    <w:rsid w:val="00BB5272"/>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5" Type="http://schemas.openxmlformats.org/officeDocument/2006/relationships/footnotes" Target="footnotes.xml"/><Relationship Id="rId170" Type="http://schemas.openxmlformats.org/officeDocument/2006/relationships/customXml" Target="../customXml/item170.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styles" Target="styles.xml"/><Relationship Id="rId176" Type="http://schemas.openxmlformats.org/officeDocument/2006/relationships/endnotes" Target="endnote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customXml" Target="../customXml/item156.xml"/><Relationship Id="rId164" Type="http://schemas.openxmlformats.org/officeDocument/2006/relationships/customXml" Target="../customXml/item164.xml"/><Relationship Id="rId169" Type="http://schemas.openxmlformats.org/officeDocument/2006/relationships/customXml" Target="../customXml/item169.xml"/><Relationship Id="rId177"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72" Type="http://schemas.microsoft.com/office/2007/relationships/stylesWithEffects" Target="stylesWithEffect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settings" Target="setting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webSettings" Target="web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2022-02-21T10:44:30Z</dcterms:created>
  <dcterms:modified xsi:type="dcterms:W3CDTF">2022-02-21T02:44:30Z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2022-02-21T10:44:27Z</dcterms:created>
  <dcterms:modified xsi:type="dcterms:W3CDTF">2022-02-21T02:44:27Z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2022-02-21T10:44:18Z</dcterms:created>
  <dcterms:modified xsi:type="dcterms:W3CDTF">2022-02-21T02:44:18Z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2022-02-21T10:44:21Z</dcterms:created>
  <dcterms:modified xsi:type="dcterms:W3CDTF">2022-02-21T02:44:21Z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2022-02-21T10:44:26Z</dcterms:created>
  <dcterms:modified xsi:type="dcterms:W3CDTF">2022-02-21T02:44:26Z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2022-02-21T10:44:32Z</dcterms:created>
  <dcterms:modified xsi:type="dcterms:W3CDTF">2022-02-21T02:44:32Z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2022-02-21T10:44:27Z</dcterms:created>
  <dcterms:modified xsi:type="dcterms:W3CDTF">2022-02-21T02:44:27Z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2022-02-21T10:44:20Z</dcterms:created>
  <dcterms:modified xsi:type="dcterms:W3CDTF">2022-02-21T02:44:20Z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2022-02-21T10:44:21Z</dcterms:created>
  <dcterms:modified xsi:type="dcterms:W3CDTF">2022-02-21T02:44:21Z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2022-02-21T10:44:32Z</dcterms:created>
  <dcterms:modified xsi:type="dcterms:W3CDTF">2022-02-21T02:44:32Z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2022-02-21T10:44:23Z</dcterms:created>
  <dcterms:modified xsi:type="dcterms:W3CDTF">2022-02-21T02:44:23Z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2022-02-21T10:44:35Z</dcterms:created>
  <dcterms:modified xsi:type="dcterms:W3CDTF">2022-02-21T02:44:35Z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2022-02-21T10:44:25Z</dcterms:created>
  <dcterms:modified xsi:type="dcterms:W3CDTF">2022-02-21T02:44:25Z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2022-02-21T10:44:19Z</dcterms:created>
  <dcterms:modified xsi:type="dcterms:W3CDTF">2022-02-21T02:44:19Z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2022-02-21T10:44:23Z</dcterms:created>
  <dcterms:modified xsi:type="dcterms:W3CDTF">2022-02-21T02:44:23Z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2022-02-21T10:44:26Z</dcterms:created>
  <dcterms:modified xsi:type="dcterms:W3CDTF">2022-02-21T02:44:26Z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2022-02-21T10:44:35Z</dcterms:created>
  <dcterms:modified xsi:type="dcterms:W3CDTF">2022-02-21T02:44:35Z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2022-02-21T10:44:28Z</dcterms:created>
  <dcterms:modified xsi:type="dcterms:W3CDTF">2022-02-21T02:44:28Z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2022-02-21T10:44:26Z</dcterms:created>
  <dcterms:modified xsi:type="dcterms:W3CDTF">2022-02-21T02:44:26Z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2022-02-21T10:44:18Z</dcterms:created>
  <dcterms:modified xsi:type="dcterms:W3CDTF">2022-02-21T02:44:18Z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2022-02-21T10:44:20Z</dcterms:created>
  <dcterms:modified xsi:type="dcterms:W3CDTF">2022-02-21T02:44:20Z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2022-02-21T10:44:31Z</dcterms:created>
  <dcterms:modified xsi:type="dcterms:W3CDTF">2022-02-21T02:44:31Z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2022-02-21T10:44:22Z</dcterms:created>
  <dcterms:modified xsi:type="dcterms:W3CDTF">2022-02-21T02:44:22Z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2022-02-21T10:44:19Z</dcterms:created>
  <dcterms:modified xsi:type="dcterms:W3CDTF">2022-02-21T02:44:19Z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2022-02-21T10:44:34Z</dcterms:created>
  <dcterms:modified xsi:type="dcterms:W3CDTF">2022-02-21T02:44:34Z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2022-02-21T10:44:30Z</dcterms:created>
  <dcterms:modified xsi:type="dcterms:W3CDTF">2022-02-21T02:44:30Z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2022-02-21T10:44:19Z</dcterms:created>
  <dcterms:modified xsi:type="dcterms:W3CDTF">2022-02-21T02:44:19Z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2022-02-21T10:44:18Z</dcterms:created>
  <dcterms:modified xsi:type="dcterms:W3CDTF">2022-02-21T02:44:18Z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2022-02-21T10:44:30Z</dcterms:created>
  <dcterms:modified xsi:type="dcterms:W3CDTF">2022-02-21T02:44:30Z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2022-02-21T10:44:22Z</dcterms:created>
  <dcterms:modified xsi:type="dcterms:W3CDTF">2022-02-21T02:44:22Z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2022-02-21T10:44:24Z</dcterms:created>
  <dcterms:modified xsi:type="dcterms:W3CDTF">2022-02-21T02:44:24Z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2022-02-21T10:44:20Z</dcterms:created>
  <dcterms:modified xsi:type="dcterms:W3CDTF">2022-02-21T02:44:20Z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2022-02-21T10:44:26Z</dcterms:created>
  <dcterms:modified xsi:type="dcterms:W3CDTF">2022-02-21T02:44:26Z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2022-02-21T10:44:29Z</dcterms:created>
  <dcterms:modified xsi:type="dcterms:W3CDTF">2022-02-21T02:44:29Z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2022-02-21T10:44:29Z</dcterms:created>
  <dcterms:modified xsi:type="dcterms:W3CDTF">2022-02-21T02:44:29Z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2022-02-21T10:44:29Z</dcterms:created>
  <dcterms:modified xsi:type="dcterms:W3CDTF">2022-02-21T02:44:29Z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2022-02-21T10:44:21Z</dcterms:created>
  <dcterms:modified xsi:type="dcterms:W3CDTF">2022-02-21T02:44:21Z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2022-02-21T10:44:18Z</dcterms:created>
  <dcterms:modified xsi:type="dcterms:W3CDTF">2022-02-21T02:44:18Z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2022-02-21T10:44:30Z</dcterms:created>
  <dcterms:modified xsi:type="dcterms:W3CDTF">2022-02-21T02:44:30Z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2022-02-21T10:44:31Z</dcterms:created>
  <dcterms:modified xsi:type="dcterms:W3CDTF">2022-02-21T02:44:31Z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2022-02-21T10:44:26Z</dcterms:created>
  <dcterms:modified xsi:type="dcterms:W3CDTF">2022-02-21T02:44:26Z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2022-02-21T10:44:21Z</dcterms:created>
  <dcterms:modified xsi:type="dcterms:W3CDTF">2022-02-21T02:44:21Z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2022-02-21T10:44:28Z</dcterms:created>
  <dcterms:modified xsi:type="dcterms:W3CDTF">2022-02-21T02:44:28Z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2022-02-21T10:44:35Z</dcterms:created>
  <dcterms:modified xsi:type="dcterms:W3CDTF">2022-02-21T02:44:35Z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2022-02-21T10:44:31Z</dcterms:created>
  <dcterms:modified xsi:type="dcterms:W3CDTF">2022-02-21T02:44:31Z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2022-02-21T10:44:32Z</dcterms:created>
  <dcterms:modified xsi:type="dcterms:W3CDTF">2022-02-21T02:44:32Z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2022-02-21T10:44:22Z</dcterms:created>
  <dcterms:modified xsi:type="dcterms:W3CDTF">2022-02-21T02:44:22Z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2022-02-21T10:44:23Z</dcterms:created>
  <dcterms:modified xsi:type="dcterms:W3CDTF">2022-02-21T02:44:23Z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2022-02-21T10:44:32Z</dcterms:created>
  <dcterms:modified xsi:type="dcterms:W3CDTF">2022-02-21T02:44:32Z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2022-02-21T10:44:28Z</dcterms:created>
  <dcterms:modified xsi:type="dcterms:W3CDTF">2022-02-21T02:44:28Z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2022-02-21T10:44:33Z</dcterms:created>
  <dcterms:modified xsi:type="dcterms:W3CDTF">2022-02-21T02:44:33Z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2022-02-21T10:44:22Z</dcterms:created>
  <dcterms:modified xsi:type="dcterms:W3CDTF">2022-02-21T02:44:22Z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2022-02-21T10:44:26Z</dcterms:created>
  <dcterms:modified xsi:type="dcterms:W3CDTF">2022-02-21T02:44:25Z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2022-02-21T10:44:23Z</dcterms:created>
  <dcterms:modified xsi:type="dcterms:W3CDTF">2022-02-21T02:44:23Z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2022-02-21T10:44:29Z</dcterms:created>
  <dcterms:modified xsi:type="dcterms:W3CDTF">2022-02-21T02:44:29Z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2022-02-21T10:44:20Z</dcterms:created>
  <dcterms:modified xsi:type="dcterms:W3CDTF">2022-02-21T02:44:20Z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2022-02-21T10:44:34Z</dcterms:created>
  <dcterms:modified xsi:type="dcterms:W3CDTF">2022-02-21T02:44:34Z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2022-02-21T10:44:36Z</dcterms:created>
  <dcterms:modified xsi:type="dcterms:W3CDTF">2022-02-21T02:44:35Z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2022-02-21T10:44:34Z</dcterms:created>
  <dcterms:modified xsi:type="dcterms:W3CDTF">2022-02-21T02:44:34Z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2022-02-21T10:44:32Z</dcterms:created>
  <dcterms:modified xsi:type="dcterms:W3CDTF">2022-02-21T02:44:32Z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2022-02-21T10:44:29Z</dcterms:created>
  <dcterms:modified xsi:type="dcterms:W3CDTF">2022-02-21T02:44:29Z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2022-02-21T10:44:20Z</dcterms:created>
  <dcterms:modified xsi:type="dcterms:W3CDTF">2022-02-21T02:44:20Z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2022-02-21T10:44:22Z</dcterms:created>
  <dcterms:modified xsi:type="dcterms:W3CDTF">2022-02-21T02:44:22Z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2022-02-21T10:44:33Z</dcterms:created>
  <dcterms:modified xsi:type="dcterms:W3CDTF">2022-02-21T02:44:33Z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2022-02-21T10:44:25Z</dcterms:created>
  <dcterms:modified xsi:type="dcterms:W3CDTF">2022-02-21T02:44:25Z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2022-02-21T10:44:34Z</dcterms:created>
  <dcterms:modified xsi:type="dcterms:W3CDTF">2022-02-21T02:44:34Z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2022-02-21T10:44:34Z</dcterms:created>
  <dcterms:modified xsi:type="dcterms:W3CDTF">2022-02-21T02:44:34Z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2022-02-21T10:44:35Z</dcterms:created>
  <dcterms:modified xsi:type="dcterms:W3CDTF">2022-02-21T02:44:35Z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2022-02-21T10:44:36Z</dcterms:created>
  <dcterms:modified xsi:type="dcterms:W3CDTF">2022-02-21T02:44:36Z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2022-02-21T10:44:27Z</dcterms:created>
  <dcterms:modified xsi:type="dcterms:W3CDTF">2022-02-21T02:44:27Z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2022-02-21T10:44:24Z</dcterms:created>
  <dcterms:modified xsi:type="dcterms:W3CDTF">2022-02-21T02:44:24Z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2022-02-21T10:44:24Z</dcterms:created>
  <dcterms:modified xsi:type="dcterms:W3CDTF">2022-02-21T02:44:24Z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2022-02-21T10:44:25Z</dcterms:created>
  <dcterms:modified xsi:type="dcterms:W3CDTF">2022-02-21T02:44:25Z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2022-02-21T10:44:35Z</dcterms:created>
  <dcterms:modified xsi:type="dcterms:W3CDTF">2022-02-21T02:44:35Z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2022-02-21T10:44:18Z</dcterms:created>
  <dcterms:modified xsi:type="dcterms:W3CDTF">2022-02-21T02:44:18Z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2022-02-21T10:44:25Z</dcterms:created>
  <dcterms:modified xsi:type="dcterms:W3CDTF">2022-02-21T02:44:25Z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2022-02-21T10:44:24Z</dcterms:created>
  <dcterms:modified xsi:type="dcterms:W3CDTF">2022-02-21T02:44:24Z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2022-02-21T10:44:19Z</dcterms:created>
  <dcterms:modified xsi:type="dcterms:W3CDTF">2022-02-21T02:44:19Z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2022-02-21T10:44:31Z</dcterms:created>
  <dcterms:modified xsi:type="dcterms:W3CDTF">2022-02-21T02:44:31Z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2022-02-21T10:44:33Z</dcterms:created>
  <dcterms:modified xsi:type="dcterms:W3CDTF">2022-02-21T02:44:33Z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2022-02-21T10:44:33Z</dcterms:created>
  <dcterms:modified xsi:type="dcterms:W3CDTF">2022-02-21T02:44:33Z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2022-02-21T10:44:28Z</dcterms:created>
  <dcterms:modified xsi:type="dcterms:W3CDTF">2022-02-21T02:44:28Z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2022-02-21T10:44:24Z</dcterms:created>
  <dcterms:modified xsi:type="dcterms:W3CDTF">2022-02-21T02:44:24Z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2022-02-21T10:44:27Z</dcterms:created>
  <dcterms:modified xsi:type="dcterms:W3CDTF">2022-02-21T02:44:27Z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2022-02-21T10:44:23Z</dcterms:created>
  <dcterms:modified xsi:type="dcterms:W3CDTF">2022-02-21T02:44:23Z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47F370B-046E-47BF-88B6-8EC42CD8197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9BCBE0C-1C23-40C1-8A2C-D2D9A8CABFE9}">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6B34A66F-C69E-4678-ACA6-89EDAEAB2D9F}">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B89908C7-98AA-401F-9DF9-35D98D67E928}">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53C8073E-9D41-43F1-8250-4EB2DFA2E3E4}">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1B953CD0-8864-461F-A09E-6DE91C64EE39}">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FD46B778-2010-464A-8973-836413283569}">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AEC73534-B375-416E-92F1-5D4A19811084}">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7BD068A5-D8EB-4FFA-809B-3AFDD6E97B71}">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3568DE6F-8146-4725-A93A-D37CACBB39D7}">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40AAFF9D-FD6B-4B4F-90AB-B54EC44A662A}">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4E90475E-15CB-4E51-B4FD-3B05BB23571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869F460-59F5-4603-AB79-63501345DD27}">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1D9931CE-AFC5-48B1-A408-16B6ACF10D76}">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D4CA63DE-993A-4817-8449-F3947F4F83AA}">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668A85D7-E9C7-49F2-B4E7-C0FD2923EDDA}">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4F34F70B-B297-4AFB-9137-BFF8CD7545B4}">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DC2B42F2-911B-45FE-B926-F30431F28130}">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0A79D21B-8819-48C5-BF93-60E9598D3B81}">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7EA1BF40-9585-41BC-A538-27A518F8287E}">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3E752B43-8B53-47EF-9CC9-88C1B83A2F79}">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5CA01269-9AD8-4F5D-90C3-3CC2E25162E6}">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64F2B3E2-C68E-439E-9BF0-DA97E4B9C4A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C78799C-8CBB-4D8A-A5D2-61EE04DF901F}">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8D92CE38-48D0-42F9-A731-A64B0B41A394}">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FA3F2EC0-436F-4BF7-ABD4-B020E37B5590}">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3701F793-6C17-418C-9D95-3E296D583643}">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E86B6598-E635-473A-9277-C671700CFB48}">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44C14160-5AF8-46C7-81F7-C386B78AA13E}">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7B5D4037-E3C3-4D8F-AE1F-66868CD265F3}">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FCE5327A-5E37-44BA-B7CF-27E1AC5437B3}">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588863B0-4494-41F8-A1C1-E2B03246CAEB}">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0D068126-14BF-4BF1-8A80-2AF38B748E71}">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954C359F-7533-4F44-B643-487BD4443FC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36FBAE3-24C8-439A-982A-692FDB0B3612}">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EC668473-794B-49CD-8362-25F32836D3B3}">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230A9D6D-1364-4384-AB41-261E43EB94FF}">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E9DA9DC4-DD72-4C4F-AD2D-F369EA54DC32}">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43C7D0B7-2552-48A3-8E9A-8A682FCCDA98}">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FC7B0F36-E68F-4370-909B-138DCF36B860}">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87253319-F0FC-4DD3-A9EA-4C735B7E73CA}">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924139B7-0D5F-45AF-8513-42FC8A16391C}">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4E772855-84E0-4930-B5CA-2FDAB649D5A9}">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E696F281-32C4-4C19-B572-87BD7EF3AF42}">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6918BB8F-E6BF-4614-ABE5-6F8B089EDAD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1A7FA96-AC73-4315-8D5D-EC07AB7D0227}">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83C8A486-EC92-4A75-AF67-68EB43D9E067}">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761705E8-9933-46C5-8D95-0FD0FCFAFFFA}">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1AD6ED96-0C82-4081-84A5-602AE31139DA}">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7A5B9EC2-1A20-44BF-990A-D20D30C4ADD9}">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537666F4-6135-4A12-8367-B30718537DBF}">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87A1ABA1-FB3F-47B6-A152-6F7478CD692C}">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AF4D03AE-AC4E-4E91-B468-FB5E3DC16B8C}">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5D9D7D44-DBA4-4FC9-904C-8E4BD1DAB037}">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5BDA1DA9-C3C1-4954-BCA7-02042F744B43}">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A895A830-C388-440A-A1F1-68C79EC742F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FC3D126-AA1E-4D5C-BBAB-2DA30DD8D527}">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ED7B5BD5-2C15-4D6E-8FB1-F5A64B480581}">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DDE5EE50-22F6-472A-92FF-B9FD883551A3}">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A0722B34-7C1C-4E76-8426-AD444AA5A32F}">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DD08F9A8-AE54-498A-B47A-753DE264B7CB}">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E981EF9F-D037-4971-BEDE-9E695AB52E5D}">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9D1B523A-C108-4DA1-B56C-DD8401CB72E4}">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518CB050-32A3-4E6C-AE33-1AE5B18DBF19}">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BCF1AFD0-54A7-4527-B2B5-F4346C3B867B}">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AEC673A2-630E-425F-939C-C895BEE6311C}">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00C47ABF-4864-4827-BEAC-CC66DF3F7B8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E14EA88-FD58-4E34-8C59-BC8D88339F4E}">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FC5AF1E0-9376-4BF4-921D-23C7F04A0906}">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FED97D7B-3F4D-426F-8DA9-E5C77BF42993}">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8B812AEA-73C4-4571-9F1E-F5AC86DF85C4}">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C4428A2A-AAE5-49EC-9106-53EFAD4F0329}">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9A0E7785-40F0-4A12-A7FC-BF5EA5336167}">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92952C97-BCC2-4089-9A8B-8E8A98E8912E}">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83A70D81-4423-4787-867E-8F61BA93CDA8}">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20098D75-883D-4C77-AA7A-155F886AB62E}">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BC237D26-AD62-4F0F-912A-BDEFBA3B7386}">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2186B0A5-DE33-4E6B-895B-426538382F7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1CF31E72-26A1-40D2-99E6-7B04EFFAC568}">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7DE255C1-1769-42C5-B6C1-58C541F0671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B4E524F-D9DD-4DC6-AF25-AEE346342B4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0774E84-3D55-4284-BD09-0217C688700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5B747C0-BDFF-4EDD-9B23-6A75B64699B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8119B09-2937-4F3A-9E19-45C8F6FBA90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141D0724-5D01-4E7B-9757-616531CDADA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7D58C0A-AD36-4B52-AE34-91154A4EF35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42EAEE9-8681-41DC-81EF-C9A5D8C8A6D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D099F11-9EA7-40D4-AF2F-53DB835B973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87D8427-2692-4649-A86D-1DA0C4FCA96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1A9E9FF-09B1-4C2D-B631-0168A4888BB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C348952-B7A5-4834-849C-4290B92AA17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5B83621-6811-4684-939A-894A67C1F3B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9431D6F-E14E-4E38-8F99-85740802B57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F66A6AD-C232-4A7A-8091-028BA95A56D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531DCD7-1794-4A0C-A6A7-907FA7C559A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FB86F0C-0339-4565-AB5E-715D781DEB1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2A467D0-EC7D-472D-85DF-5F2CA353B73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CAE1D3E-7A89-4FED-B466-7176A74E08D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77102E8-122D-4541-8E48-2D31794EEF1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85F6658-581C-46EF-95DC-84E4901FF46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47FDAF5-33E7-4C10-9C85-08EABE44060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8034B3D-0604-4F0A-BF7E-6E32B24D09F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1CB9648-AC5D-494B-B23D-6321178C47A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42F8508F-8DA7-441B-8752-A95F321BDF9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93B9787-11DC-4DF4-8B3E-D6C63B8519C3}">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5149EDDD-16D6-4F1C-A60A-90FE13746CF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4B6F656C-E790-412F-B9AD-DEC31F83691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4D7A0F0-0819-46F4-B155-C2AEC61581AF}">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3883BB52-6F03-41EB-B8C0-E9008455640D}">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039C2B8-25DD-49E0-9CD9-95B6BDA10522}">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6D92C47-8CBF-41A7-AFB4-EDE46412AA1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4A08726D-CA47-442B-9EC6-0A1BC4419B03}">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9E47560-5C82-4E95-873A-1CE8F7E0AEA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4C0DA8A4-03F0-46D8-94C1-0835EECAD51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9EC92BA-10D5-4389-857B-77C9E2317C6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ECCB870-C86A-4222-AFF8-5CC775F9EA4C}">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1F8D9B6-81F6-46D3-B3FC-28D6B8ECE0A3}">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BD85DCC1-655B-4312-B5FC-80E7A0C80804}">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7700A9B9-332B-456D-8E02-DFBCB5A7E98C}">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DAC70E3B-5DED-40CE-BC76-E633183E46D2}">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75DC099-3A10-4536-B310-3D00CD97BBB9}">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AFBE276F-E739-40AC-8530-AD6F5CB57A65}">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4C734700-B950-407D-A8CF-BA6DDB579E63}">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3E590A92-F927-40E0-9623-B7E6719FAD9A}">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9A52BF66-BB31-42E2-9AB6-1514F2F58192}">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AA96D211-6BC1-479B-9971-B7A43E4056D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217A50D-783D-4BA6-A785-47ED7D21583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FAC9A3CB-6200-4F95-AD41-1B90D454A379}">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5C3D7EC-8F21-46A5-A75F-F2817B6C8938}">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83ADBAB2-F144-4012-BED4-48255223B1B9}">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142E7B9A-895E-4C07-9716-5EEAD7C41940}">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AF88D04-BDAE-44A1-9B07-562EC629F3BC}">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053736F3-1A8C-4999-B3F9-184CA7B5191A}">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1B7C5A7E-0D87-44B6-B62D-4507C472860D}">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BD536749-D5E9-4937-A8E1-EE68F5A3C0A5}">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57BC1AF2-EB6E-4546-BE18-C9EB4EE2292E}">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0500FCBC-FB3E-4CED-8E79-BD9299554AB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1FDB1D4-EB5D-4B58-BB9E-2D9D14CB3FF3}">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EE20E413-E377-4D0C-A32E-DAEA424034D6}">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490ABF89-F868-4847-9C0D-741C5437F53C}">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248529C1-EDD6-417C-B949-68C1E6BD6C3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8C2A0415-F584-4771-A715-504CFFD3C6D2}">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1CAFF0ED-C349-4545-9EE9-8CFEC67599C0}">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143B96B1-4C0D-47CE-A3D3-D6E49D55666B}">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BFCF1D7F-33B3-452F-909E-92B897E80CC7}">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2B2140B3-2AD6-4545-84CD-3DCDF0C0AD1C}">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B7E628A9-7047-41F8-B697-5E10B843A31C}">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D66D1351-6601-4FD6-935F-8E8E0F27133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83C581B-BFA8-44E1-B436-3400244ACFC3}">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FF2F58B8-F29C-4E98-9409-C13752CBB316}">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7367E9B1-D343-40DA-9F90-EA8AC760AC1F}">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57AF0772-5E84-438F-B188-E30FB9667B69}">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482EEC7-C48F-4D9A-B6BC-17E934048CC4}">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A18361AB-BDEC-4AF0-A3F4-232BCE8874BB}">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6FF37613-AD55-4868-95CA-267EE6072E45}">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B4DAE249-955A-42EA-A05B-0D0BA449A1E5}">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29B5415-7433-4532-AD33-E821C88189AC}">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423C0C80-927B-44A8-BAA9-86A2EB233AC7}">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2D1764FF-E319-4B00-9E57-3BBE5F8C2B1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8402A5E-F30D-4942-943A-92765D7CE0D6}">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B23C2C31-E564-449A-8CF9-A599533DF262}">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AA9C7319-403F-41F3-8A4E-DC0EE064DD84}">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461D0B60-6259-4CE7-A4C1-8CA21D182C6F}">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239A306C-72BD-468E-B6DC-50B6ED832DFE}">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89A0FCF1-457A-425C-8941-1FF6F1AAFA2C}">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98A4ECBB-4D00-434C-8CAE-B753A1775E9F}">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A7E9AAE2-08F5-4345-9048-52736B71122E}">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BD529736-9C14-4D17-AA7E-DBD5FC6CD6C9}">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88395B62-92B5-48C6-95F3-9975ABA3C478}">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E424F33D-40B5-4305-87E4-EC5555BC4F9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96</Pages>
  <Words>6814</Words>
  <Characters>38841</Characters>
  <Application>Microsoft Office Word</Application>
  <DocSecurity>0</DocSecurity>
  <Lines>323</Lines>
  <Paragraphs>91</Paragraphs>
  <ScaleCrop>false</ScaleCrop>
  <Company/>
  <LinksUpToDate>false</LinksUpToDate>
  <CharactersWithSpaces>45564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毕金波</cp:lastModifiedBy>
  <cp:revision>31</cp:revision>
  <cp:lastPrinted>2022-03-17T09:49:00Z</cp:lastPrinted>
  <dcterms:created xsi:type="dcterms:W3CDTF">2022-02-21T10:44:00Z</dcterms:created>
  <dcterms:modified xsi:type="dcterms:W3CDTF">2022-03-17T10:15:00Z</dcterms:modified>
</cp:coreProperties>
</file>