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240.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customXml/itemProps249.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238.xml" ContentType="application/vnd.openxmlformats-officedocument.customXmlProperties+xml"/>
  <Override PartName="/customXml/itemProps256.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Override PartName="/customXml/itemProps245.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252.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41.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15.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01" w:rsidRDefault="00474201">
      <w:pPr>
        <w:jc w:val="center"/>
      </w:pPr>
    </w:p>
    <w:p w:rsidR="00474201" w:rsidRPr="00763F4C" w:rsidRDefault="0054127E">
      <w:pPr>
        <w:jc w:val="center"/>
        <w:outlineLvl w:val="0"/>
        <w:rPr>
          <w:rFonts w:ascii="黑体" w:eastAsia="黑体"/>
        </w:rPr>
      </w:pPr>
      <w:r w:rsidRPr="00763F4C">
        <w:rPr>
          <w:rFonts w:ascii="黑体" w:eastAsia="黑体" w:hAnsi="方正小标宋_GBK" w:cs="方正小标宋_GBK" w:hint="eastAsia"/>
          <w:color w:val="000000"/>
          <w:sz w:val="36"/>
        </w:rPr>
        <w:t>目    录</w:t>
      </w:r>
    </w:p>
    <w:p w:rsidR="00474201" w:rsidRDefault="00474201">
      <w:pPr>
        <w:jc w:val="center"/>
      </w:pP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1.2022</w:t>
      </w:r>
      <w:r w:rsidRPr="00763F4C">
        <w:rPr>
          <w:rFonts w:asciiTheme="minorEastAsia" w:eastAsiaTheme="minorEastAsia" w:hAnsiTheme="minorEastAsia" w:cs="宋体" w:hint="eastAsia"/>
          <w:color w:val="000000"/>
          <w:sz w:val="30"/>
          <w:szCs w:val="30"/>
        </w:rPr>
        <w:t>年局机关院内煤气管道更换改造（</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w:t>
      </w:r>
      <w:r w:rsidRPr="00763F4C">
        <w:rPr>
          <w:rFonts w:asciiTheme="minorEastAsia" w:eastAsiaTheme="minorEastAsia" w:hAnsiTheme="minorEastAsia" w:cs="宋体" w:hint="eastAsia"/>
          <w:color w:val="000000"/>
          <w:sz w:val="30"/>
          <w:szCs w:val="30"/>
        </w:rPr>
        <w:t>发点球</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式精准救助（</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w:t>
      </w:r>
      <w:r w:rsidRPr="00763F4C">
        <w:rPr>
          <w:rFonts w:asciiTheme="minorEastAsia" w:eastAsiaTheme="minorEastAsia" w:hAnsiTheme="minorEastAsia" w:cs="宋体" w:hint="eastAsia"/>
          <w:color w:val="000000"/>
          <w:sz w:val="30"/>
          <w:szCs w:val="30"/>
        </w:rPr>
        <w:t>慈善协会工作经费（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w:t>
      </w:r>
      <w:r w:rsidRPr="00763F4C">
        <w:rPr>
          <w:rFonts w:asciiTheme="minorEastAsia" w:eastAsiaTheme="minorEastAsia" w:hAnsiTheme="minorEastAsia" w:cs="宋体" w:hint="eastAsia"/>
          <w:color w:val="000000"/>
          <w:sz w:val="30"/>
          <w:szCs w:val="30"/>
        </w:rPr>
        <w:t>党群服务中心房租及运行维护费（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w:t>
      </w:r>
      <w:r w:rsidRPr="00763F4C">
        <w:rPr>
          <w:rFonts w:asciiTheme="minorEastAsia" w:eastAsiaTheme="minorEastAsia" w:hAnsiTheme="minorEastAsia" w:cs="宋体" w:hint="eastAsia"/>
          <w:color w:val="000000"/>
          <w:sz w:val="30"/>
          <w:szCs w:val="30"/>
        </w:rPr>
        <w:t>儿童福利、未成年人保护工作经费（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w:t>
      </w:r>
      <w:r w:rsidRPr="00763F4C">
        <w:rPr>
          <w:rFonts w:asciiTheme="minorEastAsia" w:eastAsiaTheme="minorEastAsia" w:hAnsiTheme="minorEastAsia" w:cs="宋体" w:hint="eastAsia"/>
          <w:color w:val="000000"/>
          <w:sz w:val="30"/>
          <w:szCs w:val="30"/>
        </w:rPr>
        <w:t>工商联、供热办特殊困难群众供热补贴（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w:t>
      </w:r>
      <w:r w:rsidRPr="00763F4C">
        <w:rPr>
          <w:rFonts w:asciiTheme="minorEastAsia" w:eastAsiaTheme="minorEastAsia" w:hAnsiTheme="minorEastAsia" w:cs="宋体" w:hint="eastAsia"/>
          <w:color w:val="000000"/>
          <w:sz w:val="30"/>
          <w:szCs w:val="30"/>
        </w:rPr>
        <w:t>津籍老人住冀养老机构运营补贴（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w:t>
      </w:r>
      <w:r w:rsidRPr="00763F4C">
        <w:rPr>
          <w:rFonts w:asciiTheme="minorEastAsia" w:eastAsiaTheme="minorEastAsia" w:hAnsiTheme="minorEastAsia" w:cs="宋体" w:hint="eastAsia"/>
          <w:color w:val="000000"/>
          <w:sz w:val="30"/>
          <w:szCs w:val="30"/>
        </w:rPr>
        <w:t>京津冀协同发展、养老、慈善、社会救助等经费（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w:t>
      </w:r>
      <w:r w:rsidRPr="00763F4C">
        <w:rPr>
          <w:rFonts w:asciiTheme="minorEastAsia" w:eastAsiaTheme="minorEastAsia" w:hAnsiTheme="minorEastAsia" w:cs="宋体" w:hint="eastAsia"/>
          <w:color w:val="000000"/>
          <w:sz w:val="30"/>
          <w:szCs w:val="30"/>
        </w:rPr>
        <w:t>旧楼区长效管理、社区综合治理经费（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w:t>
      </w:r>
      <w:r w:rsidRPr="00763F4C">
        <w:rPr>
          <w:rFonts w:asciiTheme="minorEastAsia" w:eastAsiaTheme="minorEastAsia" w:hAnsiTheme="minorEastAsia" w:cs="宋体" w:hint="eastAsia"/>
          <w:color w:val="000000"/>
          <w:sz w:val="30"/>
          <w:szCs w:val="30"/>
        </w:rPr>
        <w:t>民政部</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金民工程</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一期项目天津应用尾款（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w:t>
      </w:r>
      <w:r w:rsidRPr="00763F4C">
        <w:rPr>
          <w:rFonts w:asciiTheme="minorEastAsia" w:eastAsiaTheme="minorEastAsia" w:hAnsiTheme="minorEastAsia" w:cs="宋体" w:hint="eastAsia"/>
          <w:color w:val="000000"/>
          <w:sz w:val="30"/>
          <w:szCs w:val="30"/>
        </w:rPr>
        <w:t>民政对口支援（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w:t>
      </w:r>
      <w:r w:rsidRPr="00763F4C">
        <w:rPr>
          <w:rFonts w:asciiTheme="minorEastAsia" w:eastAsiaTheme="minorEastAsia" w:hAnsiTheme="minorEastAsia" w:cs="宋体" w:hint="eastAsia"/>
          <w:color w:val="000000"/>
          <w:sz w:val="30"/>
          <w:szCs w:val="30"/>
        </w:rPr>
        <w:t>社会工作规范化建设和志愿服务能力提升项目（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13.</w:t>
      </w:r>
      <w:r w:rsidRPr="00763F4C">
        <w:rPr>
          <w:rFonts w:asciiTheme="minorEastAsia" w:eastAsiaTheme="minorEastAsia" w:hAnsiTheme="minorEastAsia" w:cs="宋体" w:hint="eastAsia"/>
          <w:color w:val="000000"/>
          <w:sz w:val="30"/>
          <w:szCs w:val="30"/>
        </w:rPr>
        <w:t>社会组织参与公益项目（公益创投</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14.</w:t>
      </w:r>
      <w:r w:rsidRPr="00763F4C">
        <w:rPr>
          <w:rFonts w:asciiTheme="minorEastAsia" w:eastAsiaTheme="minorEastAsia" w:hAnsiTheme="minorEastAsia" w:cs="宋体" w:hint="eastAsia"/>
          <w:color w:val="000000"/>
          <w:sz w:val="30"/>
          <w:szCs w:val="30"/>
        </w:rPr>
        <w:t>市社会组织抽查和专项审计及社会组织财务规范化建设（</w:t>
      </w:r>
      <w:bookmarkStart w:id="0" w:name="_GoBack"/>
      <w:bookmarkEnd w:id="0"/>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15.</w:t>
      </w:r>
      <w:r w:rsidRPr="00763F4C">
        <w:rPr>
          <w:rFonts w:asciiTheme="minorEastAsia" w:eastAsiaTheme="minorEastAsia" w:hAnsiTheme="minorEastAsia" w:cs="宋体" w:hint="eastAsia"/>
          <w:color w:val="000000"/>
          <w:sz w:val="30"/>
          <w:szCs w:val="30"/>
        </w:rPr>
        <w:t>市社会组织党群服务中心提升改造费合同尾款（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16.</w:t>
      </w:r>
      <w:r w:rsidRPr="00763F4C">
        <w:rPr>
          <w:rFonts w:asciiTheme="minorEastAsia" w:eastAsiaTheme="minorEastAsia" w:hAnsiTheme="minorEastAsia" w:cs="宋体" w:hint="eastAsia"/>
          <w:color w:val="000000"/>
          <w:sz w:val="30"/>
          <w:szCs w:val="30"/>
        </w:rPr>
        <w:t>数字民政系统运维及信息技术服务等经费尾款（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17.</w:t>
      </w:r>
      <w:r w:rsidRPr="00763F4C">
        <w:rPr>
          <w:rFonts w:asciiTheme="minorEastAsia" w:eastAsiaTheme="minorEastAsia" w:hAnsiTheme="minorEastAsia" w:cs="宋体" w:hint="eastAsia"/>
          <w:color w:val="000000"/>
          <w:sz w:val="30"/>
          <w:szCs w:val="30"/>
        </w:rPr>
        <w:t>卫南洼地块管理及苫盖除草、监控、保安等安全防护费用尾款（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18.</w:t>
      </w:r>
      <w:r w:rsidRPr="00763F4C">
        <w:rPr>
          <w:rFonts w:asciiTheme="minorEastAsia" w:eastAsiaTheme="minorEastAsia" w:hAnsiTheme="minorEastAsia" w:cs="宋体" w:hint="eastAsia"/>
          <w:color w:val="000000"/>
          <w:sz w:val="30"/>
          <w:szCs w:val="30"/>
        </w:rPr>
        <w:t>系统运维、软件正版化、网络安全等工作经费（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19.</w:t>
      </w:r>
      <w:r w:rsidRPr="00763F4C">
        <w:rPr>
          <w:rFonts w:asciiTheme="minorEastAsia" w:eastAsiaTheme="minorEastAsia" w:hAnsiTheme="minorEastAsia" w:cs="宋体" w:hint="eastAsia"/>
          <w:color w:val="000000"/>
          <w:sz w:val="30"/>
          <w:szCs w:val="30"/>
        </w:rPr>
        <w:t>下岗残疾职工生活补助费（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年残保金）绩效目标表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20.</w:t>
      </w:r>
      <w:r w:rsidRPr="00763F4C">
        <w:rPr>
          <w:rFonts w:asciiTheme="minorEastAsia" w:eastAsiaTheme="minorEastAsia" w:hAnsiTheme="minorEastAsia" w:cs="宋体" w:hint="eastAsia"/>
          <w:color w:val="000000"/>
          <w:sz w:val="30"/>
          <w:szCs w:val="30"/>
        </w:rPr>
        <w:t>养老床位综合责任保险（</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21.</w:t>
      </w:r>
      <w:r w:rsidRPr="00763F4C">
        <w:rPr>
          <w:rFonts w:asciiTheme="minorEastAsia" w:eastAsiaTheme="minorEastAsia" w:hAnsiTheme="minorEastAsia" w:cs="宋体" w:hint="eastAsia"/>
          <w:color w:val="000000"/>
          <w:sz w:val="30"/>
          <w:szCs w:val="30"/>
        </w:rPr>
        <w:t>养老服务评估（</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22.</w:t>
      </w:r>
      <w:r w:rsidRPr="00763F4C">
        <w:rPr>
          <w:rFonts w:asciiTheme="minorEastAsia" w:eastAsiaTheme="minorEastAsia" w:hAnsiTheme="minorEastAsia" w:cs="宋体" w:hint="eastAsia"/>
          <w:color w:val="000000"/>
          <w:sz w:val="30"/>
          <w:szCs w:val="30"/>
        </w:rPr>
        <w:t>住房保障核对人员工作经费（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23.</w:t>
      </w:r>
      <w:r w:rsidRPr="00763F4C">
        <w:rPr>
          <w:rFonts w:asciiTheme="minorEastAsia" w:eastAsiaTheme="minorEastAsia" w:hAnsiTheme="minorEastAsia" w:cs="宋体" w:hint="eastAsia"/>
          <w:color w:val="000000"/>
          <w:sz w:val="30"/>
          <w:szCs w:val="30"/>
        </w:rPr>
        <w:t>住房收入核对人员劳务费（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24.</w:t>
      </w:r>
      <w:r w:rsidRPr="00763F4C">
        <w:rPr>
          <w:rFonts w:asciiTheme="minorEastAsia" w:eastAsiaTheme="minorEastAsia" w:hAnsiTheme="minorEastAsia" w:cs="宋体" w:hint="eastAsia"/>
          <w:color w:val="000000"/>
          <w:sz w:val="30"/>
          <w:szCs w:val="30"/>
        </w:rPr>
        <w:t>天津市第三殡仪馆改扩建工程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年一般债券付息绩效目标表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25.</w:t>
      </w:r>
      <w:r w:rsidRPr="00763F4C">
        <w:rPr>
          <w:rFonts w:asciiTheme="minorEastAsia" w:eastAsiaTheme="minorEastAsia" w:hAnsiTheme="minorEastAsia" w:cs="宋体" w:hint="eastAsia"/>
          <w:color w:val="000000"/>
          <w:sz w:val="30"/>
          <w:szCs w:val="30"/>
        </w:rPr>
        <w:t>天津市第一殡仪馆改扩建新二期工程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年一般债券付息绩效目标表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26.</w:t>
      </w:r>
      <w:r w:rsidRPr="00763F4C">
        <w:rPr>
          <w:rFonts w:asciiTheme="minorEastAsia" w:eastAsiaTheme="minorEastAsia" w:hAnsiTheme="minorEastAsia" w:cs="宋体" w:hint="eastAsia"/>
          <w:color w:val="000000"/>
          <w:sz w:val="30"/>
          <w:szCs w:val="30"/>
        </w:rPr>
        <w:t>天津市殡葬事业管理处信息管理服务平台升级项目（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27.</w:t>
      </w:r>
      <w:r w:rsidRPr="00763F4C">
        <w:rPr>
          <w:rFonts w:asciiTheme="minorEastAsia" w:eastAsiaTheme="minorEastAsia" w:hAnsiTheme="minorEastAsia" w:cs="宋体" w:hint="eastAsia"/>
          <w:color w:val="000000"/>
          <w:sz w:val="30"/>
          <w:szCs w:val="30"/>
        </w:rPr>
        <w:t>天津市第三老年公寓养员食堂改造工程尾款（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28.</w:t>
      </w:r>
      <w:r w:rsidRPr="00763F4C">
        <w:rPr>
          <w:rFonts w:asciiTheme="minorEastAsia" w:eastAsiaTheme="minorEastAsia" w:hAnsiTheme="minorEastAsia" w:cs="宋体" w:hint="eastAsia"/>
          <w:color w:val="000000"/>
          <w:sz w:val="30"/>
          <w:szCs w:val="30"/>
        </w:rPr>
        <w:t>天津市听力障碍康复中心病房科研楼</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现收养楼</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消防升级整体改造项目（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29.</w:t>
      </w:r>
      <w:r w:rsidRPr="00763F4C">
        <w:rPr>
          <w:rFonts w:asciiTheme="minorEastAsia" w:eastAsiaTheme="minorEastAsia" w:hAnsiTheme="minorEastAsia" w:cs="宋体" w:hint="eastAsia"/>
          <w:color w:val="000000"/>
          <w:sz w:val="30"/>
          <w:szCs w:val="30"/>
        </w:rPr>
        <w:t>天津市听力障碍康复中心集中供养人员基本生活费（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30.</w:t>
      </w:r>
      <w:r w:rsidRPr="00763F4C">
        <w:rPr>
          <w:rFonts w:asciiTheme="minorEastAsia" w:eastAsiaTheme="minorEastAsia" w:hAnsiTheme="minorEastAsia" w:cs="宋体" w:hint="eastAsia"/>
          <w:color w:val="000000"/>
          <w:sz w:val="30"/>
          <w:szCs w:val="30"/>
        </w:rPr>
        <w:t>天津市听力障碍康复中心外聘护理人员补贴（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31.</w:t>
      </w:r>
      <w:r w:rsidRPr="00763F4C">
        <w:rPr>
          <w:rFonts w:asciiTheme="minorEastAsia" w:eastAsiaTheme="minorEastAsia" w:hAnsiTheme="minorEastAsia" w:cs="宋体" w:hint="eastAsia"/>
          <w:color w:val="000000"/>
          <w:sz w:val="30"/>
          <w:szCs w:val="30"/>
        </w:rPr>
        <w:t>天津市肢体残疾康复中心</w:t>
      </w:r>
      <w:r w:rsidRPr="00763F4C">
        <w:rPr>
          <w:rFonts w:asciiTheme="minorEastAsia" w:eastAsiaTheme="minorEastAsia" w:hAnsiTheme="minorEastAsia"/>
          <w:color w:val="000000"/>
          <w:sz w:val="30"/>
          <w:szCs w:val="30"/>
        </w:rPr>
        <w:t>2021</w:t>
      </w:r>
      <w:r w:rsidRPr="00763F4C">
        <w:rPr>
          <w:rFonts w:asciiTheme="minorEastAsia" w:eastAsiaTheme="minorEastAsia" w:hAnsiTheme="minorEastAsia" w:cs="宋体" w:hint="eastAsia"/>
          <w:color w:val="000000"/>
          <w:sz w:val="30"/>
          <w:szCs w:val="30"/>
        </w:rPr>
        <w:t>年消防设施改造项目尾款（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32.</w:t>
      </w:r>
      <w:r w:rsidRPr="00763F4C">
        <w:rPr>
          <w:rFonts w:asciiTheme="minorEastAsia" w:eastAsiaTheme="minorEastAsia" w:hAnsiTheme="minorEastAsia" w:cs="宋体" w:hint="eastAsia"/>
          <w:color w:val="000000"/>
          <w:sz w:val="30"/>
          <w:szCs w:val="30"/>
        </w:rPr>
        <w:t>天津市肢体残疾康复中心集中供养人员基本生活费（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33.</w:t>
      </w:r>
      <w:r w:rsidRPr="00763F4C">
        <w:rPr>
          <w:rFonts w:asciiTheme="minorEastAsia" w:eastAsiaTheme="minorEastAsia" w:hAnsiTheme="minorEastAsia" w:cs="宋体" w:hint="eastAsia"/>
          <w:color w:val="000000"/>
          <w:sz w:val="30"/>
          <w:szCs w:val="30"/>
        </w:rPr>
        <w:t>天津市肢体残疾康复中心集中供养人员基本生活费（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34.</w:t>
      </w:r>
      <w:r w:rsidRPr="00763F4C">
        <w:rPr>
          <w:rFonts w:asciiTheme="minorEastAsia" w:eastAsiaTheme="minorEastAsia" w:hAnsiTheme="minorEastAsia" w:cs="宋体" w:hint="eastAsia"/>
          <w:color w:val="000000"/>
          <w:sz w:val="30"/>
          <w:szCs w:val="30"/>
        </w:rPr>
        <w:t>天津市肢体残疾康复中心拉萨道院楼顶防水（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35.</w:t>
      </w:r>
      <w:r w:rsidRPr="00763F4C">
        <w:rPr>
          <w:rFonts w:asciiTheme="minorEastAsia" w:eastAsiaTheme="minorEastAsia" w:hAnsiTheme="minorEastAsia" w:cs="宋体" w:hint="eastAsia"/>
          <w:color w:val="000000"/>
          <w:sz w:val="30"/>
          <w:szCs w:val="30"/>
        </w:rPr>
        <w:t>天津市肢体残疾康复中心外聘护理人员补贴（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36.</w:t>
      </w:r>
      <w:r w:rsidRPr="00763F4C">
        <w:rPr>
          <w:rFonts w:asciiTheme="minorEastAsia" w:eastAsiaTheme="minorEastAsia" w:hAnsiTheme="minorEastAsia" w:cs="宋体" w:hint="eastAsia"/>
          <w:color w:val="000000"/>
          <w:sz w:val="30"/>
          <w:szCs w:val="30"/>
        </w:rPr>
        <w:t>天津市肢体残疾康复中心西南角院楼顶防水（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37.</w:t>
      </w:r>
      <w:r w:rsidRPr="00763F4C">
        <w:rPr>
          <w:rFonts w:asciiTheme="minorEastAsia" w:eastAsiaTheme="minorEastAsia" w:hAnsiTheme="minorEastAsia" w:cs="宋体" w:hint="eastAsia"/>
          <w:color w:val="000000"/>
          <w:sz w:val="30"/>
          <w:szCs w:val="30"/>
        </w:rPr>
        <w:t>天津市肢体残疾康复中心西南角院维修改造项目（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38.</w:t>
      </w:r>
      <w:r w:rsidRPr="00763F4C">
        <w:rPr>
          <w:rFonts w:asciiTheme="minorEastAsia" w:eastAsiaTheme="minorEastAsia" w:hAnsiTheme="minorEastAsia" w:cs="宋体" w:hint="eastAsia"/>
          <w:color w:val="000000"/>
          <w:sz w:val="30"/>
          <w:szCs w:val="30"/>
        </w:rPr>
        <w:t>天津市养老院（第二老年公寓）食堂更换厨具设备项目尾款（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39.</w:t>
      </w:r>
      <w:r w:rsidRPr="00763F4C">
        <w:rPr>
          <w:rFonts w:asciiTheme="minorEastAsia" w:eastAsiaTheme="minorEastAsia" w:hAnsiTheme="minorEastAsia" w:cs="宋体" w:hint="eastAsia"/>
          <w:color w:val="000000"/>
          <w:sz w:val="30"/>
          <w:szCs w:val="30"/>
        </w:rPr>
        <w:t>天津市养老院（第二老年公寓）医疗设备购置项目尾款（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40.</w:t>
      </w:r>
      <w:r w:rsidRPr="00763F4C">
        <w:rPr>
          <w:rFonts w:asciiTheme="minorEastAsia" w:eastAsiaTheme="minorEastAsia" w:hAnsiTheme="minorEastAsia" w:cs="宋体" w:hint="eastAsia"/>
          <w:color w:val="000000"/>
          <w:sz w:val="30"/>
          <w:szCs w:val="30"/>
        </w:rPr>
        <w:t>天津市养老院护理楼、公寓楼防水工程项目（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41.</w:t>
      </w:r>
      <w:r w:rsidRPr="00763F4C">
        <w:rPr>
          <w:rFonts w:asciiTheme="minorEastAsia" w:eastAsiaTheme="minorEastAsia" w:hAnsiTheme="minorEastAsia" w:cs="宋体" w:hint="eastAsia"/>
          <w:color w:val="000000"/>
          <w:sz w:val="30"/>
          <w:szCs w:val="30"/>
        </w:rPr>
        <w:t>天津市养老院集中供养人员基本生活费（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42.</w:t>
      </w:r>
      <w:r w:rsidRPr="00763F4C">
        <w:rPr>
          <w:rFonts w:asciiTheme="minorEastAsia" w:eastAsiaTheme="minorEastAsia" w:hAnsiTheme="minorEastAsia" w:cs="宋体" w:hint="eastAsia"/>
          <w:color w:val="000000"/>
          <w:sz w:val="30"/>
          <w:szCs w:val="30"/>
        </w:rPr>
        <w:t>天津市养老院捐赠结转项目（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43.</w:t>
      </w:r>
      <w:r w:rsidRPr="00763F4C">
        <w:rPr>
          <w:rFonts w:asciiTheme="minorEastAsia" w:eastAsiaTheme="minorEastAsia" w:hAnsiTheme="minorEastAsia" w:cs="宋体" w:hint="eastAsia"/>
          <w:color w:val="000000"/>
          <w:sz w:val="30"/>
          <w:szCs w:val="30"/>
        </w:rPr>
        <w:t>天津市养老院捐赠项目（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44.</w:t>
      </w:r>
      <w:r w:rsidRPr="00763F4C">
        <w:rPr>
          <w:rFonts w:asciiTheme="minorEastAsia" w:eastAsiaTheme="minorEastAsia" w:hAnsiTheme="minorEastAsia" w:cs="宋体" w:hint="eastAsia"/>
          <w:color w:val="000000"/>
          <w:sz w:val="30"/>
          <w:szCs w:val="30"/>
        </w:rPr>
        <w:t>天津市养老院区街托养特困人员基本生活费（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45.</w:t>
      </w:r>
      <w:r w:rsidRPr="00763F4C">
        <w:rPr>
          <w:rFonts w:asciiTheme="minorEastAsia" w:eastAsiaTheme="minorEastAsia" w:hAnsiTheme="minorEastAsia" w:cs="宋体" w:hint="eastAsia"/>
          <w:color w:val="000000"/>
          <w:sz w:val="30"/>
          <w:szCs w:val="30"/>
        </w:rPr>
        <w:t>天津市养老院食堂改造工程尾款（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46.</w:t>
      </w:r>
      <w:r w:rsidRPr="00763F4C">
        <w:rPr>
          <w:rFonts w:asciiTheme="minorEastAsia" w:eastAsiaTheme="minorEastAsia" w:hAnsiTheme="minorEastAsia" w:cs="宋体" w:hint="eastAsia"/>
          <w:color w:val="000000"/>
          <w:sz w:val="30"/>
          <w:szCs w:val="30"/>
        </w:rPr>
        <w:t>天津市养老院外聘护理人员补贴（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47.</w:t>
      </w:r>
      <w:r w:rsidRPr="00763F4C">
        <w:rPr>
          <w:rFonts w:asciiTheme="minorEastAsia" w:eastAsiaTheme="minorEastAsia" w:hAnsiTheme="minorEastAsia" w:cs="宋体" w:hint="eastAsia"/>
          <w:color w:val="000000"/>
          <w:sz w:val="30"/>
          <w:szCs w:val="30"/>
        </w:rPr>
        <w:t>天津市养老院外聘护理人员补贴（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48.</w:t>
      </w:r>
      <w:r w:rsidRPr="00763F4C">
        <w:rPr>
          <w:rFonts w:asciiTheme="minorEastAsia" w:eastAsiaTheme="minorEastAsia" w:hAnsiTheme="minorEastAsia" w:cs="宋体" w:hint="eastAsia"/>
          <w:color w:val="000000"/>
          <w:sz w:val="30"/>
          <w:szCs w:val="30"/>
        </w:rPr>
        <w:t>天津市养老院消防及电力改造工程尾款（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49.</w:t>
      </w:r>
      <w:r w:rsidRPr="00763F4C">
        <w:rPr>
          <w:rFonts w:asciiTheme="minorEastAsia" w:eastAsiaTheme="minorEastAsia" w:hAnsiTheme="minorEastAsia" w:cs="宋体" w:hint="eastAsia"/>
          <w:color w:val="000000"/>
          <w:sz w:val="30"/>
          <w:szCs w:val="30"/>
        </w:rPr>
        <w:t>天津市养老院主楼改扩建工程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年一般债券付息绩效目标表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50.</w:t>
      </w:r>
      <w:r w:rsidRPr="00763F4C">
        <w:rPr>
          <w:rFonts w:asciiTheme="minorEastAsia" w:eastAsiaTheme="minorEastAsia" w:hAnsiTheme="minorEastAsia" w:cs="宋体" w:hint="eastAsia"/>
          <w:color w:val="000000"/>
          <w:sz w:val="30"/>
          <w:szCs w:val="30"/>
        </w:rPr>
        <w:t>天津市儿童福利院</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明天计划</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孤儿救治（</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51.</w:t>
      </w:r>
      <w:r w:rsidRPr="00763F4C">
        <w:rPr>
          <w:rFonts w:asciiTheme="minorEastAsia" w:eastAsiaTheme="minorEastAsia" w:hAnsiTheme="minorEastAsia" w:cs="宋体" w:hint="eastAsia"/>
          <w:color w:val="000000"/>
          <w:sz w:val="30"/>
          <w:szCs w:val="30"/>
        </w:rPr>
        <w:t>天津市儿童福利院（天津市民政局残疾儿童康复中心）信息系统升级改造项目（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52.</w:t>
      </w:r>
      <w:r w:rsidRPr="00763F4C">
        <w:rPr>
          <w:rFonts w:asciiTheme="minorEastAsia" w:eastAsiaTheme="minorEastAsia" w:hAnsiTheme="minorEastAsia" w:cs="宋体" w:hint="eastAsia"/>
          <w:color w:val="000000"/>
          <w:sz w:val="30"/>
          <w:szCs w:val="30"/>
        </w:rPr>
        <w:t>天津市儿童福利院渤龙湖院区建设工程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年一般债券付息绩效目标表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53.</w:t>
      </w:r>
      <w:r w:rsidRPr="00763F4C">
        <w:rPr>
          <w:rFonts w:asciiTheme="minorEastAsia" w:eastAsiaTheme="minorEastAsia" w:hAnsiTheme="minorEastAsia" w:cs="宋体" w:hint="eastAsia"/>
          <w:color w:val="000000"/>
          <w:sz w:val="30"/>
          <w:szCs w:val="30"/>
        </w:rPr>
        <w:t>天津市儿童福利院成年孤儿一次性安置费（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54.</w:t>
      </w:r>
      <w:r w:rsidRPr="00763F4C">
        <w:rPr>
          <w:rFonts w:asciiTheme="minorEastAsia" w:eastAsiaTheme="minorEastAsia" w:hAnsiTheme="minorEastAsia" w:cs="宋体" w:hint="eastAsia"/>
          <w:color w:val="000000"/>
          <w:sz w:val="30"/>
          <w:szCs w:val="30"/>
        </w:rPr>
        <w:t>天津市儿童福利院孤儿助学项目（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55.</w:t>
      </w:r>
      <w:r w:rsidRPr="00763F4C">
        <w:rPr>
          <w:rFonts w:asciiTheme="minorEastAsia" w:eastAsiaTheme="minorEastAsia" w:hAnsiTheme="minorEastAsia" w:cs="宋体" w:hint="eastAsia"/>
          <w:color w:val="000000"/>
          <w:sz w:val="30"/>
          <w:szCs w:val="30"/>
        </w:rPr>
        <w:t>天津市儿童福利院集中供养人员基本生活费（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56.</w:t>
      </w:r>
      <w:r w:rsidRPr="00763F4C">
        <w:rPr>
          <w:rFonts w:asciiTheme="minorEastAsia" w:eastAsiaTheme="minorEastAsia" w:hAnsiTheme="minorEastAsia" w:cs="宋体" w:hint="eastAsia"/>
          <w:color w:val="000000"/>
          <w:sz w:val="30"/>
          <w:szCs w:val="30"/>
        </w:rPr>
        <w:t>天津市儿童福利院捐赠项目（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57.</w:t>
      </w:r>
      <w:r w:rsidRPr="00763F4C">
        <w:rPr>
          <w:rFonts w:asciiTheme="minorEastAsia" w:eastAsiaTheme="minorEastAsia" w:hAnsiTheme="minorEastAsia" w:cs="宋体" w:hint="eastAsia"/>
          <w:color w:val="000000"/>
          <w:sz w:val="30"/>
          <w:szCs w:val="30"/>
        </w:rPr>
        <w:t>天津市儿童福利院捐赠资金结转项目（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58.</w:t>
      </w:r>
      <w:r w:rsidRPr="00763F4C">
        <w:rPr>
          <w:rFonts w:asciiTheme="minorEastAsia" w:eastAsiaTheme="minorEastAsia" w:hAnsiTheme="minorEastAsia" w:cs="宋体" w:hint="eastAsia"/>
          <w:color w:val="000000"/>
          <w:sz w:val="30"/>
          <w:szCs w:val="30"/>
        </w:rPr>
        <w:t>天津市儿童福利院区街托养人员生活费（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59.</w:t>
      </w:r>
      <w:r w:rsidRPr="00763F4C">
        <w:rPr>
          <w:rFonts w:asciiTheme="minorEastAsia" w:eastAsiaTheme="minorEastAsia" w:hAnsiTheme="minorEastAsia" w:cs="宋体" w:hint="eastAsia"/>
          <w:color w:val="000000"/>
          <w:sz w:val="30"/>
          <w:szCs w:val="30"/>
        </w:rPr>
        <w:t>天津市儿童福利院外聘护理人员补贴（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60.</w:t>
      </w:r>
      <w:r w:rsidRPr="00763F4C">
        <w:rPr>
          <w:rFonts w:asciiTheme="minorEastAsia" w:eastAsiaTheme="minorEastAsia" w:hAnsiTheme="minorEastAsia" w:cs="宋体" w:hint="eastAsia"/>
          <w:color w:val="000000"/>
          <w:sz w:val="30"/>
          <w:szCs w:val="30"/>
        </w:rPr>
        <w:t>天津市儿童福利院外聘护理人员补贴（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61.</w:t>
      </w:r>
      <w:r w:rsidRPr="00763F4C">
        <w:rPr>
          <w:rFonts w:asciiTheme="minorEastAsia" w:eastAsiaTheme="minorEastAsia" w:hAnsiTheme="minorEastAsia" w:cs="宋体" w:hint="eastAsia"/>
          <w:color w:val="000000"/>
          <w:sz w:val="30"/>
          <w:szCs w:val="30"/>
        </w:rPr>
        <w:t>天津市民政局残疾儿童康复中心结转项目（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62.</w:t>
      </w:r>
      <w:r w:rsidRPr="00763F4C">
        <w:rPr>
          <w:rFonts w:asciiTheme="minorEastAsia" w:eastAsiaTheme="minorEastAsia" w:hAnsiTheme="minorEastAsia" w:cs="宋体" w:hint="eastAsia"/>
          <w:color w:val="000000"/>
          <w:sz w:val="30"/>
          <w:szCs w:val="30"/>
        </w:rPr>
        <w:t>天津市民政局残疾儿童康复中心经费运行（</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63.</w:t>
      </w:r>
      <w:r w:rsidRPr="00763F4C">
        <w:rPr>
          <w:rFonts w:asciiTheme="minorEastAsia" w:eastAsiaTheme="minorEastAsia" w:hAnsiTheme="minorEastAsia" w:cs="宋体" w:hint="eastAsia"/>
          <w:color w:val="000000"/>
          <w:sz w:val="30"/>
          <w:szCs w:val="30"/>
        </w:rPr>
        <w:t>天津市社会福利院</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年捐赠项目（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64.</w:t>
      </w:r>
      <w:r w:rsidRPr="00763F4C">
        <w:rPr>
          <w:rFonts w:asciiTheme="minorEastAsia" w:eastAsiaTheme="minorEastAsia" w:hAnsiTheme="minorEastAsia" w:cs="宋体" w:hint="eastAsia"/>
          <w:color w:val="000000"/>
          <w:sz w:val="30"/>
          <w:szCs w:val="30"/>
        </w:rPr>
        <w:t>天津市社会福利院</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年区街托养基本生活费（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65.</w:t>
      </w:r>
      <w:r w:rsidRPr="00763F4C">
        <w:rPr>
          <w:rFonts w:asciiTheme="minorEastAsia" w:eastAsiaTheme="minorEastAsia" w:hAnsiTheme="minorEastAsia" w:cs="宋体" w:hint="eastAsia"/>
          <w:color w:val="000000"/>
          <w:sz w:val="30"/>
          <w:szCs w:val="30"/>
        </w:rPr>
        <w:t>天津市社会福利院电路更新改造项目中期款（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66.</w:t>
      </w:r>
      <w:r w:rsidRPr="00763F4C">
        <w:rPr>
          <w:rFonts w:asciiTheme="minorEastAsia" w:eastAsiaTheme="minorEastAsia" w:hAnsiTheme="minorEastAsia" w:cs="宋体" w:hint="eastAsia"/>
          <w:color w:val="000000"/>
          <w:sz w:val="30"/>
          <w:szCs w:val="30"/>
        </w:rPr>
        <w:t>天津市社会福利院多感官训练系统尾款（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67.</w:t>
      </w:r>
      <w:r w:rsidRPr="00763F4C">
        <w:rPr>
          <w:rFonts w:asciiTheme="minorEastAsia" w:eastAsiaTheme="minorEastAsia" w:hAnsiTheme="minorEastAsia" w:cs="宋体" w:hint="eastAsia"/>
          <w:color w:val="000000"/>
          <w:sz w:val="30"/>
          <w:szCs w:val="30"/>
        </w:rPr>
        <w:t>天津市社会福利院集中供养人员基本生活费（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68.</w:t>
      </w:r>
      <w:r w:rsidRPr="00763F4C">
        <w:rPr>
          <w:rFonts w:asciiTheme="minorEastAsia" w:eastAsiaTheme="minorEastAsia" w:hAnsiTheme="minorEastAsia" w:cs="宋体" w:hint="eastAsia"/>
          <w:color w:val="000000"/>
          <w:sz w:val="30"/>
          <w:szCs w:val="30"/>
        </w:rPr>
        <w:t>天津市社会福利院捐赠项目（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69.</w:t>
      </w:r>
      <w:r w:rsidRPr="00763F4C">
        <w:rPr>
          <w:rFonts w:asciiTheme="minorEastAsia" w:eastAsiaTheme="minorEastAsia" w:hAnsiTheme="minorEastAsia" w:cs="宋体" w:hint="eastAsia"/>
          <w:color w:val="000000"/>
          <w:sz w:val="30"/>
          <w:szCs w:val="30"/>
        </w:rPr>
        <w:t>天津市社会福利院扩建项目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年一般债券付息绩效目标表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70.</w:t>
      </w:r>
      <w:r w:rsidRPr="00763F4C">
        <w:rPr>
          <w:rFonts w:asciiTheme="minorEastAsia" w:eastAsiaTheme="minorEastAsia" w:hAnsiTheme="minorEastAsia" w:cs="宋体" w:hint="eastAsia"/>
          <w:color w:val="000000"/>
          <w:sz w:val="30"/>
          <w:szCs w:val="30"/>
        </w:rPr>
        <w:t>天津市社会福利院区街托养人员基本生活费（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71.</w:t>
      </w:r>
      <w:r w:rsidRPr="00763F4C">
        <w:rPr>
          <w:rFonts w:asciiTheme="minorEastAsia" w:eastAsiaTheme="minorEastAsia" w:hAnsiTheme="minorEastAsia" w:cs="宋体" w:hint="eastAsia"/>
          <w:color w:val="000000"/>
          <w:sz w:val="30"/>
          <w:szCs w:val="30"/>
        </w:rPr>
        <w:t>天津市社会福利院外聘护理人员补贴（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72.</w:t>
      </w:r>
      <w:r w:rsidRPr="00763F4C">
        <w:rPr>
          <w:rFonts w:asciiTheme="minorEastAsia" w:eastAsiaTheme="minorEastAsia" w:hAnsiTheme="minorEastAsia" w:cs="宋体" w:hint="eastAsia"/>
          <w:color w:val="000000"/>
          <w:sz w:val="30"/>
          <w:szCs w:val="30"/>
        </w:rPr>
        <w:t>天津市社会福利院消防设施设备提升改造工程（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73.</w:t>
      </w:r>
      <w:r w:rsidRPr="00763F4C">
        <w:rPr>
          <w:rFonts w:asciiTheme="minorEastAsia" w:eastAsiaTheme="minorEastAsia" w:hAnsiTheme="minorEastAsia" w:cs="宋体" w:hint="eastAsia"/>
          <w:color w:val="000000"/>
          <w:sz w:val="30"/>
          <w:szCs w:val="30"/>
        </w:rPr>
        <w:t>天津市社会福利院智能床垫项目尾款（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74.</w:t>
      </w:r>
      <w:r w:rsidRPr="00763F4C">
        <w:rPr>
          <w:rFonts w:asciiTheme="minorEastAsia" w:eastAsiaTheme="minorEastAsia" w:hAnsiTheme="minorEastAsia" w:cs="宋体" w:hint="eastAsia"/>
          <w:color w:val="000000"/>
          <w:sz w:val="30"/>
          <w:szCs w:val="30"/>
        </w:rPr>
        <w:t>中国天津</w:t>
      </w:r>
      <w:r w:rsidRPr="00763F4C">
        <w:rPr>
          <w:rFonts w:asciiTheme="minorEastAsia" w:eastAsiaTheme="minorEastAsia" w:hAnsiTheme="minorEastAsia"/>
          <w:color w:val="000000"/>
          <w:sz w:val="30"/>
          <w:szCs w:val="30"/>
        </w:rPr>
        <w:t>SOS</w:t>
      </w:r>
      <w:r w:rsidRPr="00763F4C">
        <w:rPr>
          <w:rFonts w:asciiTheme="minorEastAsia" w:eastAsiaTheme="minorEastAsia" w:hAnsiTheme="minorEastAsia" w:cs="宋体" w:hint="eastAsia"/>
          <w:color w:val="000000"/>
          <w:sz w:val="30"/>
          <w:szCs w:val="30"/>
        </w:rPr>
        <w:t>儿童村孤儿助学项目（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75.</w:t>
      </w:r>
      <w:r w:rsidRPr="00763F4C">
        <w:rPr>
          <w:rFonts w:asciiTheme="minorEastAsia" w:eastAsiaTheme="minorEastAsia" w:hAnsiTheme="minorEastAsia" w:cs="宋体" w:hint="eastAsia"/>
          <w:color w:val="000000"/>
          <w:sz w:val="30"/>
          <w:szCs w:val="30"/>
        </w:rPr>
        <w:t>中国天津</w:t>
      </w:r>
      <w:r w:rsidRPr="00763F4C">
        <w:rPr>
          <w:rFonts w:asciiTheme="minorEastAsia" w:eastAsiaTheme="minorEastAsia" w:hAnsiTheme="minorEastAsia"/>
          <w:color w:val="000000"/>
          <w:sz w:val="30"/>
          <w:szCs w:val="30"/>
        </w:rPr>
        <w:t>SOS</w:t>
      </w:r>
      <w:r w:rsidRPr="00763F4C">
        <w:rPr>
          <w:rFonts w:asciiTheme="minorEastAsia" w:eastAsiaTheme="minorEastAsia" w:hAnsiTheme="minorEastAsia" w:cs="宋体" w:hint="eastAsia"/>
          <w:color w:val="000000"/>
          <w:sz w:val="30"/>
          <w:szCs w:val="30"/>
        </w:rPr>
        <w:t>儿童村集中供养人员基本生活费（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76.</w:t>
      </w:r>
      <w:r w:rsidRPr="00763F4C">
        <w:rPr>
          <w:rFonts w:asciiTheme="minorEastAsia" w:eastAsiaTheme="minorEastAsia" w:hAnsiTheme="minorEastAsia" w:cs="宋体" w:hint="eastAsia"/>
          <w:color w:val="000000"/>
          <w:sz w:val="30"/>
          <w:szCs w:val="30"/>
        </w:rPr>
        <w:t>中国天津</w:t>
      </w:r>
      <w:r w:rsidRPr="00763F4C">
        <w:rPr>
          <w:rFonts w:asciiTheme="minorEastAsia" w:eastAsiaTheme="minorEastAsia" w:hAnsiTheme="minorEastAsia"/>
          <w:color w:val="000000"/>
          <w:sz w:val="30"/>
          <w:szCs w:val="30"/>
        </w:rPr>
        <w:t>SOS</w:t>
      </w:r>
      <w:r w:rsidRPr="00763F4C">
        <w:rPr>
          <w:rFonts w:asciiTheme="minorEastAsia" w:eastAsiaTheme="minorEastAsia" w:hAnsiTheme="minorEastAsia" w:cs="宋体" w:hint="eastAsia"/>
          <w:color w:val="000000"/>
          <w:sz w:val="30"/>
          <w:szCs w:val="30"/>
        </w:rPr>
        <w:t>儿童村区街养员生活费（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w:t>
      </w:r>
      <w:r w:rsidRPr="00763F4C">
        <w:rPr>
          <w:rFonts w:asciiTheme="minorEastAsia" w:eastAsiaTheme="minorEastAsia" w:hAnsiTheme="minorEastAsia"/>
          <w:color w:val="000000"/>
          <w:sz w:val="30"/>
          <w:szCs w:val="30"/>
        </w:rPr>
        <w:t>-</w:t>
      </w:r>
      <w:r w:rsidRPr="00763F4C">
        <w:rPr>
          <w:rFonts w:asciiTheme="minorEastAsia" w:eastAsiaTheme="minorEastAsia" w:hAnsiTheme="minorEastAsia" w:cs="宋体" w:hint="eastAsia"/>
          <w:color w:val="000000"/>
          <w:sz w:val="30"/>
          <w:szCs w:val="30"/>
        </w:rPr>
        <w:t>结转）绩效目标表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77.</w:t>
      </w:r>
      <w:r w:rsidRPr="00763F4C">
        <w:rPr>
          <w:rFonts w:asciiTheme="minorEastAsia" w:eastAsiaTheme="minorEastAsia" w:hAnsiTheme="minorEastAsia" w:cs="宋体" w:hint="eastAsia"/>
          <w:color w:val="000000"/>
          <w:sz w:val="30"/>
          <w:szCs w:val="30"/>
        </w:rPr>
        <w:t>中国天津</w:t>
      </w:r>
      <w:r w:rsidRPr="00763F4C">
        <w:rPr>
          <w:rFonts w:asciiTheme="minorEastAsia" w:eastAsiaTheme="minorEastAsia" w:hAnsiTheme="minorEastAsia"/>
          <w:color w:val="000000"/>
          <w:sz w:val="30"/>
          <w:szCs w:val="30"/>
        </w:rPr>
        <w:t>SOS</w:t>
      </w:r>
      <w:r w:rsidRPr="00763F4C">
        <w:rPr>
          <w:rFonts w:asciiTheme="minorEastAsia" w:eastAsiaTheme="minorEastAsia" w:hAnsiTheme="minorEastAsia" w:cs="宋体" w:hint="eastAsia"/>
          <w:color w:val="000000"/>
          <w:sz w:val="30"/>
          <w:szCs w:val="30"/>
        </w:rPr>
        <w:t>儿童村区街养员生活费（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78.</w:t>
      </w:r>
      <w:r w:rsidRPr="00763F4C">
        <w:rPr>
          <w:rFonts w:asciiTheme="minorEastAsia" w:eastAsiaTheme="minorEastAsia" w:hAnsiTheme="minorEastAsia" w:cs="宋体" w:hint="eastAsia"/>
          <w:color w:val="000000"/>
          <w:sz w:val="30"/>
          <w:szCs w:val="30"/>
        </w:rPr>
        <w:t>中国天津</w:t>
      </w:r>
      <w:r w:rsidRPr="00763F4C">
        <w:rPr>
          <w:rFonts w:asciiTheme="minorEastAsia" w:eastAsiaTheme="minorEastAsia" w:hAnsiTheme="minorEastAsia"/>
          <w:color w:val="000000"/>
          <w:sz w:val="30"/>
          <w:szCs w:val="30"/>
        </w:rPr>
        <w:t>SOS</w:t>
      </w:r>
      <w:r w:rsidRPr="00763F4C">
        <w:rPr>
          <w:rFonts w:asciiTheme="minorEastAsia" w:eastAsiaTheme="minorEastAsia" w:hAnsiTheme="minorEastAsia" w:cs="宋体" w:hint="eastAsia"/>
          <w:color w:val="000000"/>
          <w:sz w:val="30"/>
          <w:szCs w:val="30"/>
        </w:rPr>
        <w:t>儿童村外地户籍孤儿基本生活补助（</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79.</w:t>
      </w:r>
      <w:r w:rsidRPr="00763F4C">
        <w:rPr>
          <w:rFonts w:asciiTheme="minorEastAsia" w:eastAsiaTheme="minorEastAsia" w:hAnsiTheme="minorEastAsia" w:cs="宋体" w:hint="eastAsia"/>
          <w:color w:val="000000"/>
          <w:sz w:val="30"/>
          <w:szCs w:val="30"/>
        </w:rPr>
        <w:t>中国天津</w:t>
      </w:r>
      <w:r w:rsidRPr="00763F4C">
        <w:rPr>
          <w:rFonts w:asciiTheme="minorEastAsia" w:eastAsiaTheme="minorEastAsia" w:hAnsiTheme="minorEastAsia"/>
          <w:color w:val="000000"/>
          <w:sz w:val="30"/>
          <w:szCs w:val="30"/>
        </w:rPr>
        <w:t>SOS</w:t>
      </w:r>
      <w:r w:rsidRPr="00763F4C">
        <w:rPr>
          <w:rFonts w:asciiTheme="minorEastAsia" w:eastAsiaTheme="minorEastAsia" w:hAnsiTheme="minorEastAsia" w:cs="宋体" w:hint="eastAsia"/>
          <w:color w:val="000000"/>
          <w:sz w:val="30"/>
          <w:szCs w:val="30"/>
        </w:rPr>
        <w:t>儿童村在职妈妈阿姨、退休妈妈工资福利及医疗费（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80.</w:t>
      </w:r>
      <w:r w:rsidRPr="00763F4C">
        <w:rPr>
          <w:rFonts w:asciiTheme="minorEastAsia" w:eastAsiaTheme="minorEastAsia" w:hAnsiTheme="minorEastAsia" w:cs="宋体" w:hint="eastAsia"/>
          <w:color w:val="000000"/>
          <w:sz w:val="30"/>
          <w:szCs w:val="30"/>
        </w:rPr>
        <w:t>东丽精神卫生经费（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81.</w:t>
      </w:r>
      <w:r w:rsidR="00BB5604">
        <w:rPr>
          <w:rFonts w:asciiTheme="minorEastAsia" w:eastAsiaTheme="minorEastAsia" w:hAnsiTheme="minorEastAsia" w:cs="宋体" w:hint="eastAsia"/>
          <w:color w:val="000000"/>
          <w:sz w:val="30"/>
          <w:szCs w:val="30"/>
        </w:rPr>
        <w:t>区</w:t>
      </w:r>
      <w:r w:rsidRPr="00763F4C">
        <w:rPr>
          <w:rFonts w:asciiTheme="minorEastAsia" w:eastAsiaTheme="minorEastAsia" w:hAnsiTheme="minorEastAsia" w:cs="宋体" w:hint="eastAsia"/>
          <w:color w:val="000000"/>
          <w:sz w:val="30"/>
          <w:szCs w:val="30"/>
        </w:rPr>
        <w:t>特困患者救助（</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82.</w:t>
      </w:r>
      <w:r w:rsidRPr="00763F4C">
        <w:rPr>
          <w:rFonts w:asciiTheme="minorEastAsia" w:eastAsiaTheme="minorEastAsia" w:hAnsiTheme="minorEastAsia" w:cs="宋体" w:hint="eastAsia"/>
          <w:color w:val="000000"/>
          <w:sz w:val="30"/>
          <w:szCs w:val="30"/>
        </w:rPr>
        <w:t>市安宁医院传染病楼改造尾款（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83.</w:t>
      </w:r>
      <w:r w:rsidRPr="00763F4C">
        <w:rPr>
          <w:rFonts w:asciiTheme="minorEastAsia" w:eastAsiaTheme="minorEastAsia" w:hAnsiTheme="minorEastAsia" w:cs="宋体" w:hint="eastAsia"/>
          <w:color w:val="000000"/>
          <w:sz w:val="30"/>
          <w:szCs w:val="30"/>
        </w:rPr>
        <w:t>天津市安宁医院集中供养人员基本生活费（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84.</w:t>
      </w:r>
      <w:r w:rsidRPr="00763F4C">
        <w:rPr>
          <w:rFonts w:asciiTheme="minorEastAsia" w:eastAsiaTheme="minorEastAsia" w:hAnsiTheme="minorEastAsia" w:cs="宋体" w:hint="eastAsia"/>
          <w:color w:val="000000"/>
          <w:sz w:val="30"/>
          <w:szCs w:val="30"/>
        </w:rPr>
        <w:t>天津市安宁医院康复楼建筑主体加固工程（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85.</w:t>
      </w:r>
      <w:r w:rsidRPr="00763F4C">
        <w:rPr>
          <w:rFonts w:asciiTheme="minorEastAsia" w:eastAsiaTheme="minorEastAsia" w:hAnsiTheme="minorEastAsia" w:cs="宋体" w:hint="eastAsia"/>
          <w:color w:val="000000"/>
          <w:sz w:val="30"/>
          <w:szCs w:val="30"/>
        </w:rPr>
        <w:t>天津市安宁医院康复楼建筑主体加固工程（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86.</w:t>
      </w:r>
      <w:r w:rsidRPr="00763F4C">
        <w:rPr>
          <w:rFonts w:asciiTheme="minorEastAsia" w:eastAsiaTheme="minorEastAsia" w:hAnsiTheme="minorEastAsia" w:cs="宋体" w:hint="eastAsia"/>
          <w:color w:val="000000"/>
          <w:sz w:val="30"/>
          <w:szCs w:val="30"/>
        </w:rPr>
        <w:t>天津市安宁医院康复楼建筑主体加固工程（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87.</w:t>
      </w:r>
      <w:r w:rsidRPr="00763F4C">
        <w:rPr>
          <w:rFonts w:asciiTheme="minorEastAsia" w:eastAsiaTheme="minorEastAsia" w:hAnsiTheme="minorEastAsia" w:cs="宋体" w:hint="eastAsia"/>
          <w:color w:val="000000"/>
          <w:sz w:val="30"/>
          <w:szCs w:val="30"/>
        </w:rPr>
        <w:t>天津市安宁医院迁址新建项目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年一般债券付息绩效目标表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88.</w:t>
      </w:r>
      <w:r w:rsidRPr="00763F4C">
        <w:rPr>
          <w:rFonts w:asciiTheme="minorEastAsia" w:eastAsiaTheme="minorEastAsia" w:hAnsiTheme="minorEastAsia" w:cs="宋体" w:hint="eastAsia"/>
          <w:color w:val="000000"/>
          <w:sz w:val="30"/>
          <w:szCs w:val="30"/>
        </w:rPr>
        <w:t>天津市安宁医院主要建筑墙面及厕所改造尾款（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89.</w:t>
      </w:r>
      <w:r w:rsidRPr="00763F4C">
        <w:rPr>
          <w:rFonts w:asciiTheme="minorEastAsia" w:eastAsiaTheme="minorEastAsia" w:hAnsiTheme="minorEastAsia" w:cs="宋体" w:hint="eastAsia"/>
          <w:color w:val="000000"/>
          <w:sz w:val="30"/>
          <w:szCs w:val="30"/>
        </w:rPr>
        <w:t>天津市退休职工养老院变电箱更换工程尾款（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90.</w:t>
      </w:r>
      <w:r w:rsidRPr="00763F4C">
        <w:rPr>
          <w:rFonts w:asciiTheme="minorEastAsia" w:eastAsiaTheme="minorEastAsia" w:hAnsiTheme="minorEastAsia" w:cs="宋体" w:hint="eastAsia"/>
          <w:color w:val="000000"/>
          <w:sz w:val="30"/>
          <w:szCs w:val="30"/>
        </w:rPr>
        <w:t>天津市退休职工养老院集中供养人员基本生活费（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91.</w:t>
      </w:r>
      <w:r w:rsidRPr="00763F4C">
        <w:rPr>
          <w:rFonts w:asciiTheme="minorEastAsia" w:eastAsiaTheme="minorEastAsia" w:hAnsiTheme="minorEastAsia" w:cs="宋体" w:hint="eastAsia"/>
          <w:color w:val="000000"/>
          <w:sz w:val="30"/>
          <w:szCs w:val="30"/>
        </w:rPr>
        <w:t>天津市退休职工养老院监控系统更新（</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92.</w:t>
      </w:r>
      <w:r w:rsidRPr="00763F4C">
        <w:rPr>
          <w:rFonts w:asciiTheme="minorEastAsia" w:eastAsiaTheme="minorEastAsia" w:hAnsiTheme="minorEastAsia" w:cs="宋体" w:hint="eastAsia"/>
          <w:color w:val="000000"/>
          <w:sz w:val="30"/>
          <w:szCs w:val="30"/>
        </w:rPr>
        <w:t>天津市退休职工养老院两座公寓楼太阳能系统更新工程（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93.</w:t>
      </w:r>
      <w:r w:rsidRPr="00763F4C">
        <w:rPr>
          <w:rFonts w:asciiTheme="minorEastAsia" w:eastAsiaTheme="minorEastAsia" w:hAnsiTheme="minorEastAsia" w:cs="宋体" w:hint="eastAsia"/>
          <w:color w:val="000000"/>
          <w:sz w:val="30"/>
          <w:szCs w:val="30"/>
        </w:rPr>
        <w:t>天津市退休职工养老院外聘护理人员补贴（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年非财政资金）绩效目标表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94.</w:t>
      </w:r>
      <w:r w:rsidRPr="00763F4C">
        <w:rPr>
          <w:rFonts w:asciiTheme="minorEastAsia" w:eastAsiaTheme="minorEastAsia" w:hAnsiTheme="minorEastAsia" w:cs="宋体" w:hint="eastAsia"/>
          <w:color w:val="000000"/>
          <w:sz w:val="30"/>
          <w:szCs w:val="30"/>
        </w:rPr>
        <w:t>天津市退休职工养老院外聘护理人员补贴（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95.</w:t>
      </w:r>
      <w:r w:rsidRPr="00763F4C">
        <w:rPr>
          <w:rFonts w:asciiTheme="minorEastAsia" w:eastAsiaTheme="minorEastAsia" w:hAnsiTheme="minorEastAsia" w:cs="宋体" w:hint="eastAsia"/>
          <w:color w:val="000000"/>
          <w:sz w:val="30"/>
          <w:szCs w:val="30"/>
        </w:rPr>
        <w:t>天津市退休职工养老院消防改造工程尾款（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96.</w:t>
      </w:r>
      <w:r w:rsidRPr="00763F4C">
        <w:rPr>
          <w:rFonts w:asciiTheme="minorEastAsia" w:eastAsiaTheme="minorEastAsia" w:hAnsiTheme="minorEastAsia" w:cs="宋体" w:hint="eastAsia"/>
          <w:color w:val="000000"/>
          <w:sz w:val="30"/>
          <w:szCs w:val="30"/>
        </w:rPr>
        <w:t>天津市第一殡仪馆离退休骨灰存放项目（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97.</w:t>
      </w:r>
      <w:r w:rsidRPr="00763F4C">
        <w:rPr>
          <w:rFonts w:asciiTheme="minorEastAsia" w:eastAsiaTheme="minorEastAsia" w:hAnsiTheme="minorEastAsia" w:cs="宋体" w:hint="eastAsia"/>
          <w:color w:val="000000"/>
          <w:sz w:val="30"/>
          <w:szCs w:val="30"/>
        </w:rPr>
        <w:t>殡葬服务（</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98.</w:t>
      </w:r>
      <w:r w:rsidRPr="00763F4C">
        <w:rPr>
          <w:rFonts w:asciiTheme="minorEastAsia" w:eastAsiaTheme="minorEastAsia" w:hAnsiTheme="minorEastAsia" w:cs="宋体" w:hint="eastAsia"/>
          <w:color w:val="000000"/>
          <w:sz w:val="30"/>
          <w:szCs w:val="30"/>
        </w:rPr>
        <w:t>天津市第二殡仪馆离退休骨灰存放（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99.</w:t>
      </w:r>
      <w:r w:rsidRPr="00763F4C">
        <w:rPr>
          <w:rFonts w:asciiTheme="minorEastAsia" w:eastAsiaTheme="minorEastAsia" w:hAnsiTheme="minorEastAsia" w:cs="宋体" w:hint="eastAsia"/>
          <w:color w:val="000000"/>
          <w:sz w:val="30"/>
          <w:szCs w:val="30"/>
        </w:rPr>
        <w:t>殡葬服务（</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100.</w:t>
      </w:r>
      <w:r w:rsidRPr="00763F4C">
        <w:rPr>
          <w:rFonts w:asciiTheme="minorEastAsia" w:eastAsiaTheme="minorEastAsia" w:hAnsiTheme="minorEastAsia" w:cs="宋体" w:hint="eastAsia"/>
          <w:color w:val="000000"/>
          <w:sz w:val="30"/>
          <w:szCs w:val="30"/>
        </w:rPr>
        <w:t>天津市第三殡仪馆改扩建设备设施购置尾款（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101.</w:t>
      </w:r>
      <w:r w:rsidRPr="00763F4C">
        <w:rPr>
          <w:rFonts w:asciiTheme="minorEastAsia" w:eastAsiaTheme="minorEastAsia" w:hAnsiTheme="minorEastAsia" w:cs="宋体" w:hint="eastAsia"/>
          <w:color w:val="000000"/>
          <w:sz w:val="30"/>
          <w:szCs w:val="30"/>
        </w:rPr>
        <w:t>天津市第三殡仪馆离退休骨灰存放（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102.</w:t>
      </w:r>
      <w:r w:rsidRPr="00763F4C">
        <w:rPr>
          <w:rFonts w:asciiTheme="minorEastAsia" w:eastAsiaTheme="minorEastAsia" w:hAnsiTheme="minorEastAsia" w:cs="宋体" w:hint="eastAsia"/>
          <w:color w:val="000000"/>
          <w:sz w:val="30"/>
          <w:szCs w:val="30"/>
        </w:rPr>
        <w:t>殡葬服务（</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103.</w:t>
      </w:r>
      <w:r w:rsidRPr="00763F4C">
        <w:rPr>
          <w:rFonts w:asciiTheme="minorEastAsia" w:eastAsiaTheme="minorEastAsia" w:hAnsiTheme="minorEastAsia" w:cs="宋体" w:hint="eastAsia"/>
          <w:color w:val="000000"/>
          <w:sz w:val="30"/>
          <w:szCs w:val="30"/>
        </w:rPr>
        <w:t>殡葬服务（</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104.</w:t>
      </w:r>
      <w:r w:rsidRPr="00763F4C">
        <w:rPr>
          <w:rFonts w:asciiTheme="minorEastAsia" w:eastAsiaTheme="minorEastAsia" w:hAnsiTheme="minorEastAsia" w:cs="宋体" w:hint="eastAsia"/>
          <w:color w:val="000000"/>
          <w:sz w:val="30"/>
          <w:szCs w:val="30"/>
        </w:rPr>
        <w:t>天津市婚姻收养登记中心业务用房改造项目（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105.</w:t>
      </w:r>
      <w:r w:rsidRPr="00763F4C">
        <w:rPr>
          <w:rFonts w:asciiTheme="minorEastAsia" w:eastAsiaTheme="minorEastAsia" w:hAnsiTheme="minorEastAsia" w:cs="宋体" w:hint="eastAsia"/>
          <w:color w:val="000000"/>
          <w:sz w:val="30"/>
          <w:szCs w:val="30"/>
        </w:rPr>
        <w:t>天津市失智老人康复照料中心（第六老年公寓）电梯更换尾款（</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106.</w:t>
      </w:r>
      <w:r w:rsidRPr="00763F4C">
        <w:rPr>
          <w:rFonts w:asciiTheme="minorEastAsia" w:eastAsiaTheme="minorEastAsia" w:hAnsiTheme="minorEastAsia" w:cs="宋体" w:hint="eastAsia"/>
          <w:color w:val="000000"/>
          <w:sz w:val="30"/>
          <w:szCs w:val="30"/>
        </w:rPr>
        <w:t>天津市失智老人康复照料中心集中供养人员基本生活费（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107.</w:t>
      </w:r>
      <w:r w:rsidRPr="00763F4C">
        <w:rPr>
          <w:rFonts w:asciiTheme="minorEastAsia" w:eastAsiaTheme="minorEastAsia" w:hAnsiTheme="minorEastAsia" w:cs="宋体" w:hint="eastAsia"/>
          <w:color w:val="000000"/>
          <w:sz w:val="30"/>
          <w:szCs w:val="30"/>
        </w:rPr>
        <w:t>天津市失智老人康复照料中心外聘护理人员补贴（</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年市级福彩）绩效目标表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108.</w:t>
      </w:r>
      <w:r w:rsidRPr="00763F4C">
        <w:rPr>
          <w:rFonts w:asciiTheme="minorEastAsia" w:eastAsiaTheme="minorEastAsia" w:hAnsiTheme="minorEastAsia" w:cs="宋体" w:hint="eastAsia"/>
          <w:color w:val="000000"/>
          <w:sz w:val="30"/>
          <w:szCs w:val="30"/>
        </w:rPr>
        <w:t>天津市失智老人康复照料中心养员食堂燃气系统维修工程项目（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年中央基金）绩效目标表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lastRenderedPageBreak/>
        <w:t>109.</w:t>
      </w:r>
      <w:r w:rsidRPr="00763F4C">
        <w:rPr>
          <w:rFonts w:asciiTheme="minorEastAsia" w:eastAsiaTheme="minorEastAsia" w:hAnsiTheme="minorEastAsia" w:cs="宋体" w:hint="eastAsia"/>
          <w:color w:val="000000"/>
          <w:sz w:val="30"/>
          <w:szCs w:val="30"/>
        </w:rPr>
        <w:t>天津市低收入家庭经济状况核对中心第七次京津冀核对工作联席会议项目（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110.</w:t>
      </w:r>
      <w:r w:rsidRPr="00763F4C">
        <w:rPr>
          <w:rFonts w:asciiTheme="minorEastAsia" w:eastAsiaTheme="minorEastAsia" w:hAnsiTheme="minorEastAsia" w:cs="宋体" w:hint="eastAsia"/>
          <w:color w:val="000000"/>
          <w:sz w:val="30"/>
          <w:szCs w:val="30"/>
        </w:rPr>
        <w:t>天津市居民家庭经济状况核对系统运行开发等（</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111.</w:t>
      </w:r>
      <w:r w:rsidRPr="00763F4C">
        <w:rPr>
          <w:rFonts w:asciiTheme="minorEastAsia" w:eastAsiaTheme="minorEastAsia" w:hAnsiTheme="minorEastAsia" w:cs="宋体" w:hint="eastAsia"/>
          <w:color w:val="000000"/>
          <w:sz w:val="30"/>
          <w:szCs w:val="30"/>
        </w:rPr>
        <w:t>彩票风险基金绩效目标表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112.</w:t>
      </w:r>
      <w:r w:rsidRPr="00763F4C">
        <w:rPr>
          <w:rFonts w:asciiTheme="minorEastAsia" w:eastAsiaTheme="minorEastAsia" w:hAnsiTheme="minorEastAsia" w:cs="宋体" w:hint="eastAsia"/>
          <w:color w:val="000000"/>
          <w:sz w:val="30"/>
          <w:szCs w:val="30"/>
        </w:rPr>
        <w:t>福彩广告费绩效目标表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113.</w:t>
      </w:r>
      <w:r w:rsidRPr="00763F4C">
        <w:rPr>
          <w:rFonts w:asciiTheme="minorEastAsia" w:eastAsiaTheme="minorEastAsia" w:hAnsiTheme="minorEastAsia" w:cs="宋体" w:hint="eastAsia"/>
          <w:color w:val="000000"/>
          <w:sz w:val="30"/>
          <w:szCs w:val="30"/>
        </w:rPr>
        <w:t>福彩区管理站房屋租赁费绩效目标表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114.</w:t>
      </w:r>
      <w:r w:rsidRPr="00763F4C">
        <w:rPr>
          <w:rFonts w:asciiTheme="minorEastAsia" w:eastAsiaTheme="minorEastAsia" w:hAnsiTheme="minorEastAsia" w:cs="宋体" w:hint="eastAsia"/>
          <w:color w:val="000000"/>
          <w:sz w:val="30"/>
          <w:szCs w:val="30"/>
        </w:rPr>
        <w:t>福彩市场管理及即开票配送服务绩效目标表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115.</w:t>
      </w:r>
      <w:r w:rsidRPr="00763F4C">
        <w:rPr>
          <w:rFonts w:asciiTheme="minorEastAsia" w:eastAsiaTheme="minorEastAsia" w:hAnsiTheme="minorEastAsia" w:cs="宋体" w:hint="eastAsia"/>
          <w:color w:val="000000"/>
          <w:sz w:val="30"/>
          <w:szCs w:val="30"/>
        </w:rPr>
        <w:t>福彩销售系统建设和运行费绩效目标表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116.</w:t>
      </w:r>
      <w:r w:rsidRPr="00763F4C">
        <w:rPr>
          <w:rFonts w:asciiTheme="minorEastAsia" w:eastAsiaTheme="minorEastAsia" w:hAnsiTheme="minorEastAsia" w:cs="宋体" w:hint="eastAsia"/>
          <w:color w:val="000000"/>
          <w:sz w:val="30"/>
          <w:szCs w:val="30"/>
        </w:rPr>
        <w:t>福彩印制费绩效目标表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117.</w:t>
      </w:r>
      <w:r w:rsidRPr="00763F4C">
        <w:rPr>
          <w:rFonts w:asciiTheme="minorEastAsia" w:eastAsiaTheme="minorEastAsia" w:hAnsiTheme="minorEastAsia" w:cs="宋体" w:hint="eastAsia"/>
          <w:color w:val="000000"/>
          <w:sz w:val="30"/>
          <w:szCs w:val="30"/>
        </w:rPr>
        <w:t>福彩运营费绩效目标表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118.</w:t>
      </w:r>
      <w:r w:rsidRPr="00763F4C">
        <w:rPr>
          <w:rFonts w:asciiTheme="minorEastAsia" w:eastAsiaTheme="minorEastAsia" w:hAnsiTheme="minorEastAsia" w:cs="宋体" w:hint="eastAsia"/>
          <w:color w:val="000000"/>
          <w:sz w:val="30"/>
          <w:szCs w:val="30"/>
        </w:rPr>
        <w:t>福彩中心消防系统升级改造绩效目标表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119.</w:t>
      </w:r>
      <w:r w:rsidRPr="00763F4C">
        <w:rPr>
          <w:rFonts w:asciiTheme="minorEastAsia" w:eastAsiaTheme="minorEastAsia" w:hAnsiTheme="minorEastAsia" w:cs="宋体" w:hint="eastAsia"/>
          <w:color w:val="000000"/>
          <w:sz w:val="30"/>
          <w:szCs w:val="30"/>
        </w:rPr>
        <w:t>福彩专线通讯费绩效目标表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120.</w:t>
      </w:r>
      <w:r w:rsidRPr="00763F4C">
        <w:rPr>
          <w:rFonts w:asciiTheme="minorEastAsia" w:eastAsiaTheme="minorEastAsia" w:hAnsiTheme="minorEastAsia" w:cs="宋体" w:hint="eastAsia"/>
          <w:color w:val="000000"/>
          <w:sz w:val="30"/>
          <w:szCs w:val="30"/>
        </w:rPr>
        <w:t>以前年度电台道房屋（非财政拨款结转结余）绩效目标表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121.</w:t>
      </w:r>
      <w:r w:rsidRPr="00763F4C">
        <w:rPr>
          <w:rFonts w:asciiTheme="minorEastAsia" w:eastAsiaTheme="minorEastAsia" w:hAnsiTheme="minorEastAsia" w:cs="宋体" w:hint="eastAsia"/>
          <w:color w:val="000000"/>
          <w:sz w:val="30"/>
          <w:szCs w:val="30"/>
        </w:rPr>
        <w:t>预留市场宣传推广费（非财政拨款结余结转）绩效目标表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122.</w:t>
      </w:r>
      <w:r w:rsidRPr="00763F4C">
        <w:rPr>
          <w:rFonts w:asciiTheme="minorEastAsia" w:eastAsiaTheme="minorEastAsia" w:hAnsiTheme="minorEastAsia" w:cs="宋体" w:hint="eastAsia"/>
          <w:color w:val="000000"/>
          <w:sz w:val="30"/>
          <w:szCs w:val="30"/>
        </w:rPr>
        <w:t>殡葬服务（</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123.</w:t>
      </w:r>
      <w:r w:rsidRPr="00763F4C">
        <w:rPr>
          <w:rFonts w:asciiTheme="minorEastAsia" w:eastAsiaTheme="minorEastAsia" w:hAnsiTheme="minorEastAsia" w:cs="宋体" w:hint="eastAsia"/>
          <w:color w:val="000000"/>
          <w:sz w:val="30"/>
          <w:szCs w:val="30"/>
        </w:rPr>
        <w:t>天津市社会团体管理局执法监察大队执法设备购置项目（</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124.</w:t>
      </w:r>
      <w:r w:rsidRPr="00763F4C">
        <w:rPr>
          <w:rFonts w:asciiTheme="minorEastAsia" w:eastAsiaTheme="minorEastAsia" w:hAnsiTheme="minorEastAsia" w:cs="宋体" w:hint="eastAsia"/>
          <w:color w:val="000000"/>
          <w:sz w:val="30"/>
          <w:szCs w:val="30"/>
        </w:rPr>
        <w:t>社会福利事业管理服务业务费（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125.</w:t>
      </w:r>
      <w:r w:rsidRPr="00763F4C">
        <w:rPr>
          <w:rFonts w:asciiTheme="minorEastAsia" w:eastAsiaTheme="minorEastAsia" w:hAnsiTheme="minorEastAsia" w:cs="宋体" w:hint="eastAsia"/>
          <w:color w:val="000000"/>
          <w:sz w:val="30"/>
          <w:szCs w:val="30"/>
        </w:rPr>
        <w:t>天津市救助管理站集中供养人员基本生活费（</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763F4C" w:rsidRPr="00763F4C" w:rsidRDefault="00763F4C" w:rsidP="00763F4C">
      <w:pPr>
        <w:spacing w:line="600" w:lineRule="exact"/>
        <w:rPr>
          <w:rFonts w:asciiTheme="minorEastAsia" w:eastAsiaTheme="minorEastAsia" w:hAnsiTheme="minorEastAsia"/>
          <w:color w:val="000000"/>
          <w:sz w:val="30"/>
          <w:szCs w:val="30"/>
        </w:rPr>
      </w:pPr>
      <w:r w:rsidRPr="00763F4C">
        <w:rPr>
          <w:rFonts w:asciiTheme="minorEastAsia" w:eastAsiaTheme="minorEastAsia" w:hAnsiTheme="minorEastAsia"/>
          <w:color w:val="000000"/>
          <w:sz w:val="30"/>
          <w:szCs w:val="30"/>
        </w:rPr>
        <w:t>126.</w:t>
      </w:r>
      <w:r w:rsidRPr="00763F4C">
        <w:rPr>
          <w:rFonts w:asciiTheme="minorEastAsia" w:eastAsiaTheme="minorEastAsia" w:hAnsiTheme="minorEastAsia" w:cs="宋体" w:hint="eastAsia"/>
          <w:color w:val="000000"/>
          <w:sz w:val="30"/>
          <w:szCs w:val="30"/>
        </w:rPr>
        <w:t>天津市救助管理站流浪乞讨人员救助（</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年）绩效目标表</w:t>
      </w:r>
    </w:p>
    <w:p w:rsidR="00474201" w:rsidRPr="00763F4C" w:rsidRDefault="00763F4C" w:rsidP="00763F4C">
      <w:pPr>
        <w:spacing w:line="600" w:lineRule="exact"/>
        <w:rPr>
          <w:rFonts w:asciiTheme="minorEastAsia" w:eastAsiaTheme="minorEastAsia" w:hAnsiTheme="minorEastAsia"/>
          <w:sz w:val="30"/>
          <w:szCs w:val="30"/>
        </w:rPr>
      </w:pPr>
      <w:r w:rsidRPr="00763F4C">
        <w:rPr>
          <w:rFonts w:asciiTheme="minorEastAsia" w:eastAsiaTheme="minorEastAsia" w:hAnsiTheme="minorEastAsia"/>
          <w:color w:val="000000"/>
          <w:sz w:val="30"/>
          <w:szCs w:val="30"/>
        </w:rPr>
        <w:lastRenderedPageBreak/>
        <w:t>127.</w:t>
      </w:r>
      <w:r w:rsidRPr="00763F4C">
        <w:rPr>
          <w:rFonts w:asciiTheme="minorEastAsia" w:eastAsiaTheme="minorEastAsia" w:hAnsiTheme="minorEastAsia" w:cs="宋体" w:hint="eastAsia"/>
          <w:color w:val="000000"/>
          <w:sz w:val="30"/>
          <w:szCs w:val="30"/>
        </w:rPr>
        <w:t>天津市第一回民公墓改扩建工程</w:t>
      </w:r>
      <w:r w:rsidRPr="00763F4C">
        <w:rPr>
          <w:rFonts w:asciiTheme="minorEastAsia" w:eastAsiaTheme="minorEastAsia" w:hAnsiTheme="minorEastAsia"/>
          <w:color w:val="000000"/>
          <w:sz w:val="30"/>
          <w:szCs w:val="30"/>
        </w:rPr>
        <w:t>-2022</w:t>
      </w:r>
      <w:r w:rsidRPr="00763F4C">
        <w:rPr>
          <w:rFonts w:asciiTheme="minorEastAsia" w:eastAsiaTheme="minorEastAsia" w:hAnsiTheme="minorEastAsia" w:cs="宋体" w:hint="eastAsia"/>
          <w:color w:val="000000"/>
          <w:sz w:val="30"/>
          <w:szCs w:val="30"/>
        </w:rPr>
        <w:t>年一般债券绩效目标表</w:t>
      </w:r>
    </w:p>
    <w:p w:rsidR="00474201" w:rsidRDefault="0054127E" w:rsidP="00534CFA">
      <w:r>
        <w:br w:type="page"/>
      </w:r>
      <w:r>
        <w:lastRenderedPageBreak/>
        <w:br/>
      </w:r>
    </w:p>
    <w:p w:rsidR="00474201" w:rsidRDefault="0054127E">
      <w:pPr>
        <w:ind w:firstLine="560"/>
        <w:outlineLvl w:val="3"/>
      </w:pPr>
      <w:bookmarkStart w:id="1" w:name="_Toc97121129"/>
      <w:r>
        <w:rPr>
          <w:rFonts w:ascii="方正仿宋_GBK" w:eastAsia="方正仿宋_GBK" w:hAnsi="方正仿宋_GBK" w:cs="方正仿宋_GBK"/>
          <w:color w:val="000000"/>
          <w:sz w:val="28"/>
        </w:rPr>
        <w:t>1.2022年局机关院内煤气管道更换改造（2022年）绩效目标表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2022年局机关院内煤气管道更换改造（2022年）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对机关院内煤气管道实施更换改造</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1.对机关院内煤气管道实施更换改造，消除燃气泄露隐患。</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管道更换长度</w:t>
            </w:r>
          </w:p>
        </w:tc>
        <w:tc>
          <w:tcPr>
            <w:tcW w:w="3430" w:type="dxa"/>
            <w:vAlign w:val="center"/>
          </w:tcPr>
          <w:p w:rsidR="00474201" w:rsidRDefault="0054127E">
            <w:pPr>
              <w:pStyle w:val="2"/>
            </w:pPr>
            <w:r>
              <w:t>管道更换长度</w:t>
            </w:r>
          </w:p>
        </w:tc>
        <w:tc>
          <w:tcPr>
            <w:tcW w:w="2551" w:type="dxa"/>
            <w:vAlign w:val="center"/>
          </w:tcPr>
          <w:p w:rsidR="00474201" w:rsidRDefault="0054127E">
            <w:pPr>
              <w:pStyle w:val="2"/>
            </w:pPr>
            <w:r>
              <w:t>≥120米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更换改造完成时间</w:t>
            </w:r>
          </w:p>
        </w:tc>
        <w:tc>
          <w:tcPr>
            <w:tcW w:w="3430" w:type="dxa"/>
            <w:vAlign w:val="center"/>
          </w:tcPr>
          <w:p w:rsidR="00474201" w:rsidRDefault="0054127E">
            <w:pPr>
              <w:pStyle w:val="2"/>
            </w:pPr>
            <w:r>
              <w:t>更换改造完成时间</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更换改造费用</w:t>
            </w:r>
          </w:p>
        </w:tc>
        <w:tc>
          <w:tcPr>
            <w:tcW w:w="3430" w:type="dxa"/>
            <w:vAlign w:val="center"/>
          </w:tcPr>
          <w:p w:rsidR="00474201" w:rsidRDefault="0054127E">
            <w:pPr>
              <w:pStyle w:val="2"/>
            </w:pPr>
            <w:r>
              <w:t>更换改造费用</w:t>
            </w:r>
          </w:p>
        </w:tc>
        <w:tc>
          <w:tcPr>
            <w:tcW w:w="2551" w:type="dxa"/>
            <w:vAlign w:val="center"/>
          </w:tcPr>
          <w:p w:rsidR="00474201" w:rsidRDefault="0054127E">
            <w:pPr>
              <w:pStyle w:val="2"/>
            </w:pPr>
            <w:r>
              <w:t>≤10万元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消除燃气泄露隐患</w:t>
            </w:r>
          </w:p>
        </w:tc>
        <w:tc>
          <w:tcPr>
            <w:tcW w:w="3430" w:type="dxa"/>
            <w:vAlign w:val="center"/>
          </w:tcPr>
          <w:p w:rsidR="00474201" w:rsidRDefault="0054127E">
            <w:pPr>
              <w:pStyle w:val="2"/>
            </w:pPr>
            <w:r>
              <w:t>消除燃气泄露隐患</w:t>
            </w:r>
          </w:p>
        </w:tc>
        <w:tc>
          <w:tcPr>
            <w:tcW w:w="2551" w:type="dxa"/>
            <w:vAlign w:val="center"/>
          </w:tcPr>
          <w:p w:rsidR="00474201" w:rsidRDefault="0054127E">
            <w:pPr>
              <w:pStyle w:val="2"/>
            </w:pPr>
            <w:r>
              <w:t>消除</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单位工作人员满意度</w:t>
            </w:r>
          </w:p>
        </w:tc>
        <w:tc>
          <w:tcPr>
            <w:tcW w:w="3430" w:type="dxa"/>
            <w:vAlign w:val="center"/>
          </w:tcPr>
          <w:p w:rsidR="00474201" w:rsidRDefault="0054127E">
            <w:pPr>
              <w:pStyle w:val="2"/>
            </w:pPr>
            <w:r>
              <w:t>单位工作人员满意度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 w:name="_Toc97121130"/>
      <w:r>
        <w:rPr>
          <w:rFonts w:ascii="方正仿宋_GBK" w:eastAsia="方正仿宋_GBK" w:hAnsi="方正仿宋_GBK" w:cs="方正仿宋_GBK"/>
          <w:color w:val="000000"/>
          <w:sz w:val="28"/>
        </w:rPr>
        <w:t>2.“发点球”式精准救助（2022年）绩效目标表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“发点球”式精准救助（2022年）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670.00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670.00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开展特殊困难人员精准救助工作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1.开展特殊困难人员精准救助工作，推动民生事业发展。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救助特殊困难人员</w:t>
            </w:r>
          </w:p>
        </w:tc>
        <w:tc>
          <w:tcPr>
            <w:tcW w:w="3430" w:type="dxa"/>
            <w:vAlign w:val="center"/>
          </w:tcPr>
          <w:p w:rsidR="00474201" w:rsidRDefault="0054127E">
            <w:pPr>
              <w:pStyle w:val="2"/>
            </w:pPr>
            <w:r>
              <w:t>救助特殊困难人员</w:t>
            </w:r>
          </w:p>
        </w:tc>
        <w:tc>
          <w:tcPr>
            <w:tcW w:w="2551" w:type="dxa"/>
            <w:vAlign w:val="center"/>
          </w:tcPr>
          <w:p w:rsidR="00474201" w:rsidRDefault="0054127E">
            <w:pPr>
              <w:pStyle w:val="2"/>
            </w:pPr>
            <w:r>
              <w:t>≥1000人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救助对象合规率</w:t>
            </w:r>
          </w:p>
        </w:tc>
        <w:tc>
          <w:tcPr>
            <w:tcW w:w="3430" w:type="dxa"/>
            <w:vAlign w:val="center"/>
          </w:tcPr>
          <w:p w:rsidR="00474201" w:rsidRDefault="0054127E">
            <w:pPr>
              <w:pStyle w:val="2"/>
            </w:pPr>
            <w:r>
              <w:t>救助对象合规率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工作开展时间</w:t>
            </w:r>
          </w:p>
        </w:tc>
        <w:tc>
          <w:tcPr>
            <w:tcW w:w="3430" w:type="dxa"/>
            <w:vAlign w:val="center"/>
          </w:tcPr>
          <w:p w:rsidR="00474201" w:rsidRDefault="0054127E">
            <w:pPr>
              <w:pStyle w:val="2"/>
            </w:pPr>
            <w:r>
              <w:t>工作开展时间</w:t>
            </w:r>
          </w:p>
        </w:tc>
        <w:tc>
          <w:tcPr>
            <w:tcW w:w="2551" w:type="dxa"/>
            <w:vAlign w:val="center"/>
          </w:tcPr>
          <w:p w:rsidR="00474201" w:rsidRDefault="0054127E">
            <w:pPr>
              <w:pStyle w:val="2"/>
            </w:pPr>
            <w:r>
              <w:t>2022年全年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救助费用</w:t>
            </w:r>
          </w:p>
        </w:tc>
        <w:tc>
          <w:tcPr>
            <w:tcW w:w="3430" w:type="dxa"/>
            <w:vAlign w:val="center"/>
          </w:tcPr>
          <w:p w:rsidR="00474201" w:rsidRDefault="0054127E">
            <w:pPr>
              <w:pStyle w:val="2"/>
            </w:pPr>
            <w:r>
              <w:t>救助费用</w:t>
            </w:r>
          </w:p>
        </w:tc>
        <w:tc>
          <w:tcPr>
            <w:tcW w:w="2551" w:type="dxa"/>
            <w:vAlign w:val="center"/>
          </w:tcPr>
          <w:p w:rsidR="00474201" w:rsidRDefault="0054127E">
            <w:pPr>
              <w:pStyle w:val="2"/>
            </w:pPr>
            <w:r>
              <w:t>≤670万元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推动民生事业发展</w:t>
            </w:r>
          </w:p>
        </w:tc>
        <w:tc>
          <w:tcPr>
            <w:tcW w:w="3430" w:type="dxa"/>
            <w:vAlign w:val="center"/>
          </w:tcPr>
          <w:p w:rsidR="00474201" w:rsidRDefault="0054127E">
            <w:pPr>
              <w:pStyle w:val="2"/>
            </w:pPr>
            <w:r>
              <w:t>推动民生事业发展</w:t>
            </w:r>
          </w:p>
        </w:tc>
        <w:tc>
          <w:tcPr>
            <w:tcW w:w="2551" w:type="dxa"/>
            <w:vAlign w:val="center"/>
          </w:tcPr>
          <w:p w:rsidR="00474201" w:rsidRDefault="0054127E">
            <w:pPr>
              <w:pStyle w:val="2"/>
            </w:pPr>
            <w:r>
              <w:t>有效推动</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受助人员满意度</w:t>
            </w:r>
          </w:p>
        </w:tc>
        <w:tc>
          <w:tcPr>
            <w:tcW w:w="3430" w:type="dxa"/>
            <w:vAlign w:val="center"/>
          </w:tcPr>
          <w:p w:rsidR="00474201" w:rsidRDefault="0054127E">
            <w:pPr>
              <w:pStyle w:val="2"/>
            </w:pPr>
            <w:r>
              <w:t>受助人员满意度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 w:name="_Toc97121131"/>
      <w:r>
        <w:rPr>
          <w:rFonts w:ascii="方正仿宋_GBK" w:eastAsia="方正仿宋_GBK" w:hAnsi="方正仿宋_GBK" w:cs="方正仿宋_GBK"/>
          <w:color w:val="000000"/>
          <w:sz w:val="28"/>
        </w:rPr>
        <w:t>3.慈善协会工作经费（2022年）绩效目标表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慈善协会工作经费（2022年）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150.00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150.00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出版慈善杂志，开展慈善事业相关工作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1.出版慈善杂志，开展慈善事业相关工作，提升慈善工作服务水平。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出版慈善杂志数量</w:t>
            </w:r>
          </w:p>
        </w:tc>
        <w:tc>
          <w:tcPr>
            <w:tcW w:w="3430" w:type="dxa"/>
            <w:vAlign w:val="center"/>
          </w:tcPr>
          <w:p w:rsidR="00474201" w:rsidRDefault="0054127E">
            <w:pPr>
              <w:pStyle w:val="2"/>
            </w:pPr>
            <w:r>
              <w:t>出版慈善杂志数量</w:t>
            </w:r>
          </w:p>
        </w:tc>
        <w:tc>
          <w:tcPr>
            <w:tcW w:w="2551" w:type="dxa"/>
            <w:vAlign w:val="center"/>
          </w:tcPr>
          <w:p w:rsidR="00474201" w:rsidRDefault="0054127E">
            <w:pPr>
              <w:pStyle w:val="2"/>
            </w:pPr>
            <w:r>
              <w:t>≥5期</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杂志出版合格率</w:t>
            </w:r>
          </w:p>
        </w:tc>
        <w:tc>
          <w:tcPr>
            <w:tcW w:w="3430" w:type="dxa"/>
            <w:vAlign w:val="center"/>
          </w:tcPr>
          <w:p w:rsidR="00474201" w:rsidRDefault="0054127E">
            <w:pPr>
              <w:pStyle w:val="2"/>
            </w:pPr>
            <w:r>
              <w:t>杂志出版合格率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杂志完成时间</w:t>
            </w:r>
          </w:p>
        </w:tc>
        <w:tc>
          <w:tcPr>
            <w:tcW w:w="3430" w:type="dxa"/>
            <w:vAlign w:val="center"/>
          </w:tcPr>
          <w:p w:rsidR="00474201" w:rsidRDefault="0054127E">
            <w:pPr>
              <w:pStyle w:val="2"/>
            </w:pPr>
            <w:r>
              <w:t>杂志完成时间</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杂志社工作经费</w:t>
            </w:r>
          </w:p>
        </w:tc>
        <w:tc>
          <w:tcPr>
            <w:tcW w:w="3430" w:type="dxa"/>
            <w:vAlign w:val="center"/>
          </w:tcPr>
          <w:p w:rsidR="00474201" w:rsidRDefault="0054127E">
            <w:pPr>
              <w:pStyle w:val="2"/>
            </w:pPr>
            <w:r>
              <w:t>杂志社工作经费</w:t>
            </w:r>
          </w:p>
        </w:tc>
        <w:tc>
          <w:tcPr>
            <w:tcW w:w="2551" w:type="dxa"/>
            <w:vAlign w:val="center"/>
          </w:tcPr>
          <w:p w:rsidR="00474201" w:rsidRDefault="0054127E">
            <w:pPr>
              <w:pStyle w:val="2"/>
            </w:pPr>
            <w:r>
              <w:t>≤50万元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慈善协会工作经费</w:t>
            </w:r>
          </w:p>
        </w:tc>
        <w:tc>
          <w:tcPr>
            <w:tcW w:w="3430" w:type="dxa"/>
            <w:vAlign w:val="center"/>
          </w:tcPr>
          <w:p w:rsidR="00474201" w:rsidRDefault="0054127E">
            <w:pPr>
              <w:pStyle w:val="2"/>
            </w:pPr>
            <w:r>
              <w:t>慈善协会工作经费</w:t>
            </w:r>
          </w:p>
        </w:tc>
        <w:tc>
          <w:tcPr>
            <w:tcW w:w="2551" w:type="dxa"/>
            <w:vAlign w:val="center"/>
          </w:tcPr>
          <w:p w:rsidR="00474201" w:rsidRDefault="0054127E">
            <w:pPr>
              <w:pStyle w:val="2"/>
            </w:pPr>
            <w:r>
              <w:t>≤100万元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提升慈善工作服务水平</w:t>
            </w:r>
          </w:p>
        </w:tc>
        <w:tc>
          <w:tcPr>
            <w:tcW w:w="3430" w:type="dxa"/>
            <w:vAlign w:val="center"/>
          </w:tcPr>
          <w:p w:rsidR="00474201" w:rsidRDefault="0054127E">
            <w:pPr>
              <w:pStyle w:val="2"/>
            </w:pPr>
            <w:r>
              <w:t>提升慈善工作服务水平</w:t>
            </w:r>
          </w:p>
        </w:tc>
        <w:tc>
          <w:tcPr>
            <w:tcW w:w="2551" w:type="dxa"/>
            <w:vAlign w:val="center"/>
          </w:tcPr>
          <w:p w:rsidR="00474201" w:rsidRDefault="0054127E">
            <w:pPr>
              <w:pStyle w:val="2"/>
            </w:pPr>
            <w:r>
              <w:t>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 w:name="_Toc97121132"/>
      <w:r>
        <w:rPr>
          <w:rFonts w:ascii="方正仿宋_GBK" w:eastAsia="方正仿宋_GBK" w:hAnsi="方正仿宋_GBK" w:cs="方正仿宋_GBK"/>
          <w:color w:val="000000"/>
          <w:sz w:val="28"/>
        </w:rPr>
        <w:t>4.党群服务中心房租及运行维护费（2022年）绩效目标表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党群服务中心房租及运行维护费（2022年）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352.00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352.00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支付党群服务中心房租及物业费用</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1.支付党群服务中心房租及物业费用，保障职能工作开展。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办公用房租赁面积</w:t>
            </w:r>
          </w:p>
        </w:tc>
        <w:tc>
          <w:tcPr>
            <w:tcW w:w="3430" w:type="dxa"/>
            <w:vAlign w:val="center"/>
          </w:tcPr>
          <w:p w:rsidR="00474201" w:rsidRDefault="0054127E">
            <w:pPr>
              <w:pStyle w:val="2"/>
            </w:pPr>
            <w:r>
              <w:t>办公用房租赁面积</w:t>
            </w:r>
          </w:p>
        </w:tc>
        <w:tc>
          <w:tcPr>
            <w:tcW w:w="2551" w:type="dxa"/>
            <w:vAlign w:val="center"/>
          </w:tcPr>
          <w:p w:rsidR="00474201" w:rsidRDefault="0054127E">
            <w:pPr>
              <w:pStyle w:val="2"/>
            </w:pPr>
            <w:r>
              <w:t>3100平方米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物业保障情况合格率</w:t>
            </w:r>
          </w:p>
        </w:tc>
        <w:tc>
          <w:tcPr>
            <w:tcW w:w="3430" w:type="dxa"/>
            <w:vAlign w:val="center"/>
          </w:tcPr>
          <w:p w:rsidR="00474201" w:rsidRDefault="0054127E">
            <w:pPr>
              <w:pStyle w:val="2"/>
            </w:pPr>
            <w:r>
              <w:t>物业保障情况合格率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房屋租赁及物业服务期限</w:t>
            </w:r>
          </w:p>
        </w:tc>
        <w:tc>
          <w:tcPr>
            <w:tcW w:w="3430" w:type="dxa"/>
            <w:vAlign w:val="center"/>
          </w:tcPr>
          <w:p w:rsidR="00474201" w:rsidRDefault="0054127E">
            <w:pPr>
              <w:pStyle w:val="2"/>
            </w:pPr>
            <w:r>
              <w:t>房屋租赁及物业服务期限</w:t>
            </w:r>
          </w:p>
        </w:tc>
        <w:tc>
          <w:tcPr>
            <w:tcW w:w="2551" w:type="dxa"/>
            <w:vAlign w:val="center"/>
          </w:tcPr>
          <w:p w:rsidR="00474201" w:rsidRDefault="0054127E">
            <w:pPr>
              <w:pStyle w:val="2"/>
            </w:pPr>
            <w:r>
              <w:t>12个月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房屋租赁费用</w:t>
            </w:r>
          </w:p>
        </w:tc>
        <w:tc>
          <w:tcPr>
            <w:tcW w:w="3430" w:type="dxa"/>
            <w:vAlign w:val="center"/>
          </w:tcPr>
          <w:p w:rsidR="00474201" w:rsidRDefault="0054127E">
            <w:pPr>
              <w:pStyle w:val="2"/>
            </w:pPr>
            <w:r>
              <w:t>房屋租赁费用</w:t>
            </w:r>
          </w:p>
        </w:tc>
        <w:tc>
          <w:tcPr>
            <w:tcW w:w="2551" w:type="dxa"/>
            <w:vAlign w:val="center"/>
          </w:tcPr>
          <w:p w:rsidR="00474201" w:rsidRDefault="0054127E">
            <w:pPr>
              <w:pStyle w:val="2"/>
            </w:pPr>
            <w:r>
              <w:t>≤280万元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物业服务费用</w:t>
            </w:r>
          </w:p>
        </w:tc>
        <w:tc>
          <w:tcPr>
            <w:tcW w:w="3430" w:type="dxa"/>
            <w:vAlign w:val="center"/>
          </w:tcPr>
          <w:p w:rsidR="00474201" w:rsidRDefault="0054127E">
            <w:pPr>
              <w:pStyle w:val="2"/>
            </w:pPr>
            <w:r>
              <w:t>物业服务费用</w:t>
            </w:r>
          </w:p>
        </w:tc>
        <w:tc>
          <w:tcPr>
            <w:tcW w:w="2551" w:type="dxa"/>
            <w:vAlign w:val="center"/>
          </w:tcPr>
          <w:p w:rsidR="00474201" w:rsidRDefault="0054127E">
            <w:pPr>
              <w:pStyle w:val="2"/>
            </w:pPr>
            <w:r>
              <w:t>≤24.6万元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其他运转费用</w:t>
            </w:r>
          </w:p>
        </w:tc>
        <w:tc>
          <w:tcPr>
            <w:tcW w:w="3430" w:type="dxa"/>
            <w:vAlign w:val="center"/>
          </w:tcPr>
          <w:p w:rsidR="00474201" w:rsidRDefault="0054127E">
            <w:pPr>
              <w:pStyle w:val="2"/>
            </w:pPr>
            <w:r>
              <w:t>其他运转费用</w:t>
            </w:r>
          </w:p>
        </w:tc>
        <w:tc>
          <w:tcPr>
            <w:tcW w:w="2551" w:type="dxa"/>
            <w:vAlign w:val="center"/>
          </w:tcPr>
          <w:p w:rsidR="00474201" w:rsidRDefault="0054127E">
            <w:pPr>
              <w:pStyle w:val="2"/>
            </w:pPr>
            <w:r>
              <w:t>≤47.4万元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保障党群服务中心工作开展</w:t>
            </w:r>
          </w:p>
        </w:tc>
        <w:tc>
          <w:tcPr>
            <w:tcW w:w="3430" w:type="dxa"/>
            <w:vAlign w:val="center"/>
          </w:tcPr>
          <w:p w:rsidR="00474201" w:rsidRDefault="0054127E">
            <w:pPr>
              <w:pStyle w:val="2"/>
            </w:pPr>
            <w:r>
              <w:t>保障党群服务中心工作开展</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 w:name="_Toc97121133"/>
      <w:r>
        <w:rPr>
          <w:rFonts w:ascii="方正仿宋_GBK" w:eastAsia="方正仿宋_GBK" w:hAnsi="方正仿宋_GBK" w:cs="方正仿宋_GBK"/>
          <w:color w:val="000000"/>
          <w:sz w:val="28"/>
        </w:rPr>
        <w:t>5.儿童福利、未成年人保护工作经费（2022年）绩效目标表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儿童福利、未成年人保护工作经费（2022年）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13.80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13.80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开展儿童福利、未成年人保护工作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1.开展儿童福利、未成年人保护工作，保障未成年人基本权益。</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未成年人保护工作</w:t>
            </w:r>
          </w:p>
        </w:tc>
        <w:tc>
          <w:tcPr>
            <w:tcW w:w="3430" w:type="dxa"/>
            <w:vAlign w:val="center"/>
          </w:tcPr>
          <w:p w:rsidR="00474201" w:rsidRDefault="0054127E">
            <w:pPr>
              <w:pStyle w:val="2"/>
            </w:pPr>
            <w:r>
              <w:t>未成年人保护工作</w:t>
            </w:r>
          </w:p>
        </w:tc>
        <w:tc>
          <w:tcPr>
            <w:tcW w:w="2551" w:type="dxa"/>
            <w:vAlign w:val="center"/>
          </w:tcPr>
          <w:p w:rsidR="00474201" w:rsidRDefault="0054127E">
            <w:pPr>
              <w:pStyle w:val="2"/>
            </w:pPr>
            <w:r>
              <w:t>≥2项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评估服务达标率</w:t>
            </w:r>
          </w:p>
        </w:tc>
        <w:tc>
          <w:tcPr>
            <w:tcW w:w="3430" w:type="dxa"/>
            <w:vAlign w:val="center"/>
          </w:tcPr>
          <w:p w:rsidR="00474201" w:rsidRDefault="0054127E">
            <w:pPr>
              <w:pStyle w:val="2"/>
            </w:pPr>
            <w:r>
              <w:t>评估服务达标率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工作完成时间</w:t>
            </w:r>
          </w:p>
        </w:tc>
        <w:tc>
          <w:tcPr>
            <w:tcW w:w="3430" w:type="dxa"/>
            <w:vAlign w:val="center"/>
          </w:tcPr>
          <w:p w:rsidR="00474201" w:rsidRDefault="0054127E">
            <w:pPr>
              <w:pStyle w:val="2"/>
            </w:pPr>
            <w:r>
              <w:t>工作完成时间</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监护评估费用</w:t>
            </w:r>
          </w:p>
        </w:tc>
        <w:tc>
          <w:tcPr>
            <w:tcW w:w="3430" w:type="dxa"/>
            <w:vAlign w:val="center"/>
          </w:tcPr>
          <w:p w:rsidR="00474201" w:rsidRDefault="0054127E">
            <w:pPr>
              <w:pStyle w:val="2"/>
            </w:pPr>
            <w:r>
              <w:t>监护评估费用</w:t>
            </w:r>
          </w:p>
        </w:tc>
        <w:tc>
          <w:tcPr>
            <w:tcW w:w="2551" w:type="dxa"/>
            <w:vAlign w:val="center"/>
          </w:tcPr>
          <w:p w:rsidR="00474201" w:rsidRDefault="0054127E">
            <w:pPr>
              <w:pStyle w:val="2"/>
            </w:pPr>
            <w:r>
              <w:t>≤10万元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慰问困难儿童</w:t>
            </w:r>
          </w:p>
        </w:tc>
        <w:tc>
          <w:tcPr>
            <w:tcW w:w="3430" w:type="dxa"/>
            <w:vAlign w:val="center"/>
          </w:tcPr>
          <w:p w:rsidR="00474201" w:rsidRDefault="0054127E">
            <w:pPr>
              <w:pStyle w:val="2"/>
            </w:pPr>
            <w:r>
              <w:t>慰问困难儿童</w:t>
            </w:r>
          </w:p>
        </w:tc>
        <w:tc>
          <w:tcPr>
            <w:tcW w:w="2551" w:type="dxa"/>
            <w:vAlign w:val="center"/>
          </w:tcPr>
          <w:p w:rsidR="00474201" w:rsidRDefault="0054127E">
            <w:pPr>
              <w:pStyle w:val="2"/>
            </w:pPr>
            <w:r>
              <w:t>≤3.8万元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保障未成年人基本权益</w:t>
            </w:r>
          </w:p>
        </w:tc>
        <w:tc>
          <w:tcPr>
            <w:tcW w:w="3430" w:type="dxa"/>
            <w:vAlign w:val="center"/>
          </w:tcPr>
          <w:p w:rsidR="00474201" w:rsidRDefault="0054127E">
            <w:pPr>
              <w:pStyle w:val="2"/>
            </w:pPr>
            <w:r>
              <w:t>保障未成年人基本权益</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困境儿童家庭满意度</w:t>
            </w:r>
          </w:p>
        </w:tc>
        <w:tc>
          <w:tcPr>
            <w:tcW w:w="3430" w:type="dxa"/>
            <w:vAlign w:val="center"/>
          </w:tcPr>
          <w:p w:rsidR="00474201" w:rsidRDefault="0054127E">
            <w:pPr>
              <w:pStyle w:val="2"/>
            </w:pPr>
            <w:r>
              <w:t>困境儿童家庭满意度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 w:name="_Toc97121134"/>
      <w:r>
        <w:rPr>
          <w:rFonts w:ascii="方正仿宋_GBK" w:eastAsia="方正仿宋_GBK" w:hAnsi="方正仿宋_GBK" w:cs="方正仿宋_GBK"/>
          <w:color w:val="000000"/>
          <w:sz w:val="28"/>
        </w:rPr>
        <w:t>6.工商联、供热办特殊困难群众供热补贴（2022年）绩效目标表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工商联、供热办特殊困难群众供热补贴（2022年）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9.90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9.90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发放特殊困难群众供热补贴（工商联、供热办）</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1.发放特殊困难群众供热补贴（工商联、供热办），推动民生事业发展。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困难群众供热补贴人数</w:t>
            </w:r>
          </w:p>
        </w:tc>
        <w:tc>
          <w:tcPr>
            <w:tcW w:w="3430" w:type="dxa"/>
            <w:vAlign w:val="center"/>
          </w:tcPr>
          <w:p w:rsidR="00474201" w:rsidRDefault="0054127E">
            <w:pPr>
              <w:pStyle w:val="2"/>
            </w:pPr>
            <w:r>
              <w:t>困难群众供热补贴人数</w:t>
            </w:r>
          </w:p>
        </w:tc>
        <w:tc>
          <w:tcPr>
            <w:tcW w:w="2551" w:type="dxa"/>
            <w:vAlign w:val="center"/>
          </w:tcPr>
          <w:p w:rsidR="00474201" w:rsidRDefault="0054127E">
            <w:pPr>
              <w:pStyle w:val="2"/>
            </w:pPr>
            <w:r>
              <w:t>≥200人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补贴发放合规率</w:t>
            </w:r>
          </w:p>
        </w:tc>
        <w:tc>
          <w:tcPr>
            <w:tcW w:w="3430" w:type="dxa"/>
            <w:vAlign w:val="center"/>
          </w:tcPr>
          <w:p w:rsidR="00474201" w:rsidRDefault="0054127E">
            <w:pPr>
              <w:pStyle w:val="2"/>
            </w:pPr>
            <w:r>
              <w:t>补贴发放合规率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补贴发放完成时间</w:t>
            </w:r>
          </w:p>
        </w:tc>
        <w:tc>
          <w:tcPr>
            <w:tcW w:w="3430" w:type="dxa"/>
            <w:vAlign w:val="center"/>
          </w:tcPr>
          <w:p w:rsidR="00474201" w:rsidRDefault="0054127E">
            <w:pPr>
              <w:pStyle w:val="2"/>
            </w:pPr>
            <w:r>
              <w:t>补贴发放完成时间</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补贴费用</w:t>
            </w:r>
          </w:p>
        </w:tc>
        <w:tc>
          <w:tcPr>
            <w:tcW w:w="3430" w:type="dxa"/>
            <w:vAlign w:val="center"/>
          </w:tcPr>
          <w:p w:rsidR="00474201" w:rsidRDefault="0054127E">
            <w:pPr>
              <w:pStyle w:val="2"/>
            </w:pPr>
            <w:r>
              <w:t>补贴费用</w:t>
            </w:r>
          </w:p>
        </w:tc>
        <w:tc>
          <w:tcPr>
            <w:tcW w:w="2551" w:type="dxa"/>
            <w:vAlign w:val="center"/>
          </w:tcPr>
          <w:p w:rsidR="00474201" w:rsidRDefault="0054127E">
            <w:pPr>
              <w:pStyle w:val="2"/>
            </w:pPr>
            <w:r>
              <w:t>≤340元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推动民生事业发展</w:t>
            </w:r>
          </w:p>
        </w:tc>
        <w:tc>
          <w:tcPr>
            <w:tcW w:w="3430" w:type="dxa"/>
            <w:vAlign w:val="center"/>
          </w:tcPr>
          <w:p w:rsidR="00474201" w:rsidRDefault="0054127E">
            <w:pPr>
              <w:pStyle w:val="2"/>
            </w:pPr>
            <w:r>
              <w:t>推动民生事业发展</w:t>
            </w:r>
          </w:p>
        </w:tc>
        <w:tc>
          <w:tcPr>
            <w:tcW w:w="2551" w:type="dxa"/>
            <w:vAlign w:val="center"/>
          </w:tcPr>
          <w:p w:rsidR="00474201" w:rsidRDefault="0054127E">
            <w:pPr>
              <w:pStyle w:val="2"/>
            </w:pPr>
            <w:r>
              <w:t>推动</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受助人员满意度</w:t>
            </w:r>
          </w:p>
        </w:tc>
        <w:tc>
          <w:tcPr>
            <w:tcW w:w="3430" w:type="dxa"/>
            <w:vAlign w:val="center"/>
          </w:tcPr>
          <w:p w:rsidR="00474201" w:rsidRDefault="0054127E">
            <w:pPr>
              <w:pStyle w:val="2"/>
            </w:pPr>
            <w:r>
              <w:t>受助人员满意度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 w:name="_Toc97121135"/>
      <w:r>
        <w:rPr>
          <w:rFonts w:ascii="方正仿宋_GBK" w:eastAsia="方正仿宋_GBK" w:hAnsi="方正仿宋_GBK" w:cs="方正仿宋_GBK"/>
          <w:color w:val="000000"/>
          <w:sz w:val="28"/>
        </w:rPr>
        <w:t>7.津籍老人住冀养老机构运营补贴（2022年市级福彩）绩效目标表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津籍老人住冀养老机构运营补贴（2022年市级福彩）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46.20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46.20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发放津籍老人住冀养老机构运营补贴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1.发放津籍老人住冀养老机构运营补贴，提升养老服务机构运营水平。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补贴机构数量</w:t>
            </w:r>
          </w:p>
        </w:tc>
        <w:tc>
          <w:tcPr>
            <w:tcW w:w="3430" w:type="dxa"/>
            <w:vAlign w:val="center"/>
          </w:tcPr>
          <w:p w:rsidR="00474201" w:rsidRDefault="0054127E">
            <w:pPr>
              <w:pStyle w:val="2"/>
            </w:pPr>
            <w:r>
              <w:t>补贴机构数量</w:t>
            </w:r>
          </w:p>
        </w:tc>
        <w:tc>
          <w:tcPr>
            <w:tcW w:w="2551" w:type="dxa"/>
            <w:vAlign w:val="center"/>
          </w:tcPr>
          <w:p w:rsidR="00474201" w:rsidRDefault="0054127E">
            <w:pPr>
              <w:pStyle w:val="2"/>
            </w:pPr>
            <w:r>
              <w:t>≥10家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补贴对象合规率</w:t>
            </w:r>
          </w:p>
        </w:tc>
        <w:tc>
          <w:tcPr>
            <w:tcW w:w="3430" w:type="dxa"/>
            <w:vAlign w:val="center"/>
          </w:tcPr>
          <w:p w:rsidR="00474201" w:rsidRDefault="0054127E">
            <w:pPr>
              <w:pStyle w:val="2"/>
            </w:pPr>
            <w:r>
              <w:t>补贴对象合规率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补贴发放及时率</w:t>
            </w:r>
          </w:p>
        </w:tc>
        <w:tc>
          <w:tcPr>
            <w:tcW w:w="3430" w:type="dxa"/>
            <w:vAlign w:val="center"/>
          </w:tcPr>
          <w:p w:rsidR="00474201" w:rsidRDefault="0054127E">
            <w:pPr>
              <w:pStyle w:val="2"/>
            </w:pPr>
            <w:r>
              <w:t>补贴发放及时率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补贴费用</w:t>
            </w:r>
          </w:p>
        </w:tc>
        <w:tc>
          <w:tcPr>
            <w:tcW w:w="3430" w:type="dxa"/>
            <w:vAlign w:val="center"/>
          </w:tcPr>
          <w:p w:rsidR="00474201" w:rsidRDefault="0054127E">
            <w:pPr>
              <w:pStyle w:val="2"/>
            </w:pPr>
            <w:r>
              <w:t>补贴费用</w:t>
            </w:r>
          </w:p>
        </w:tc>
        <w:tc>
          <w:tcPr>
            <w:tcW w:w="2551" w:type="dxa"/>
            <w:vAlign w:val="center"/>
          </w:tcPr>
          <w:p w:rsidR="00474201" w:rsidRDefault="0054127E">
            <w:pPr>
              <w:pStyle w:val="2"/>
            </w:pPr>
            <w:r>
              <w:t>≤46.2万元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推进京津冀养老服务协调发展</w:t>
            </w:r>
          </w:p>
        </w:tc>
        <w:tc>
          <w:tcPr>
            <w:tcW w:w="3430" w:type="dxa"/>
            <w:vAlign w:val="center"/>
          </w:tcPr>
          <w:p w:rsidR="00474201" w:rsidRDefault="0054127E">
            <w:pPr>
              <w:pStyle w:val="2"/>
            </w:pPr>
            <w:r>
              <w:t>推进京津冀养老服务协调发展</w:t>
            </w:r>
          </w:p>
        </w:tc>
        <w:tc>
          <w:tcPr>
            <w:tcW w:w="2551" w:type="dxa"/>
            <w:vAlign w:val="center"/>
          </w:tcPr>
          <w:p w:rsidR="00474201" w:rsidRDefault="0054127E">
            <w:pPr>
              <w:pStyle w:val="2"/>
            </w:pPr>
            <w:r>
              <w:t>有效提升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养老机构满意度</w:t>
            </w:r>
          </w:p>
        </w:tc>
        <w:tc>
          <w:tcPr>
            <w:tcW w:w="3430" w:type="dxa"/>
            <w:vAlign w:val="center"/>
          </w:tcPr>
          <w:p w:rsidR="00474201" w:rsidRDefault="0054127E">
            <w:pPr>
              <w:pStyle w:val="2"/>
            </w:pPr>
            <w:r>
              <w:t>养老机构满意度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 w:name="_Toc97121136"/>
      <w:r>
        <w:rPr>
          <w:rFonts w:ascii="方正仿宋_GBK" w:eastAsia="方正仿宋_GBK" w:hAnsi="方正仿宋_GBK" w:cs="方正仿宋_GBK"/>
          <w:color w:val="000000"/>
          <w:sz w:val="28"/>
        </w:rPr>
        <w:t>8.京津冀协同发展、养老、慈善、社会救助等经费（2022年）绩效目标表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京津冀协同发展、养老、慈善、社会救助等经费（2022年）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485.40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485.40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开展民生事业发展工作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1.开展民生事业发展工作，落实部委、市委市政府重大决策部署。</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民生事业发展工作</w:t>
            </w:r>
          </w:p>
        </w:tc>
        <w:tc>
          <w:tcPr>
            <w:tcW w:w="3430" w:type="dxa"/>
            <w:vAlign w:val="center"/>
          </w:tcPr>
          <w:p w:rsidR="00474201" w:rsidRDefault="0054127E">
            <w:pPr>
              <w:pStyle w:val="2"/>
            </w:pPr>
            <w:r>
              <w:t>民生事业发展工作</w:t>
            </w:r>
          </w:p>
        </w:tc>
        <w:tc>
          <w:tcPr>
            <w:tcW w:w="2551" w:type="dxa"/>
            <w:vAlign w:val="center"/>
          </w:tcPr>
          <w:p w:rsidR="00474201" w:rsidRDefault="0054127E">
            <w:pPr>
              <w:pStyle w:val="2"/>
            </w:pPr>
            <w:r>
              <w:t>≥25项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工作开展时间</w:t>
            </w:r>
          </w:p>
        </w:tc>
        <w:tc>
          <w:tcPr>
            <w:tcW w:w="3430" w:type="dxa"/>
            <w:vAlign w:val="center"/>
          </w:tcPr>
          <w:p w:rsidR="00474201" w:rsidRDefault="0054127E">
            <w:pPr>
              <w:pStyle w:val="2"/>
            </w:pPr>
            <w:r>
              <w:t>工作开展时间</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工作费用</w:t>
            </w:r>
          </w:p>
        </w:tc>
        <w:tc>
          <w:tcPr>
            <w:tcW w:w="3430" w:type="dxa"/>
            <w:vAlign w:val="center"/>
          </w:tcPr>
          <w:p w:rsidR="00474201" w:rsidRDefault="0054127E">
            <w:pPr>
              <w:pStyle w:val="2"/>
            </w:pPr>
            <w:r>
              <w:t>工作费用</w:t>
            </w:r>
          </w:p>
        </w:tc>
        <w:tc>
          <w:tcPr>
            <w:tcW w:w="2551" w:type="dxa"/>
            <w:vAlign w:val="center"/>
          </w:tcPr>
          <w:p w:rsidR="00474201" w:rsidRDefault="0054127E">
            <w:pPr>
              <w:pStyle w:val="2"/>
            </w:pPr>
            <w:r>
              <w:t>≤485.4元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推动民生事业发展</w:t>
            </w:r>
          </w:p>
        </w:tc>
        <w:tc>
          <w:tcPr>
            <w:tcW w:w="3430" w:type="dxa"/>
            <w:vAlign w:val="center"/>
          </w:tcPr>
          <w:p w:rsidR="00474201" w:rsidRDefault="0054127E">
            <w:pPr>
              <w:pStyle w:val="2"/>
            </w:pPr>
            <w:r>
              <w:t>推动民生事业发展</w:t>
            </w:r>
          </w:p>
        </w:tc>
        <w:tc>
          <w:tcPr>
            <w:tcW w:w="2551" w:type="dxa"/>
            <w:vAlign w:val="center"/>
          </w:tcPr>
          <w:p w:rsidR="00474201" w:rsidRDefault="0054127E">
            <w:pPr>
              <w:pStyle w:val="2"/>
            </w:pPr>
            <w:r>
              <w:t>推动</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 w:name="_Toc97121137"/>
      <w:r>
        <w:rPr>
          <w:rFonts w:ascii="方正仿宋_GBK" w:eastAsia="方正仿宋_GBK" w:hAnsi="方正仿宋_GBK" w:cs="方正仿宋_GBK"/>
          <w:color w:val="000000"/>
          <w:sz w:val="28"/>
        </w:rPr>
        <w:t>9.旧楼区长效管理、社区综合治理经费（2022年）绩效目标表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旧楼区长效管理、社区综合治理经费（2022年）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65.00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65.00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开展旧楼区长效管理、社区综合治理工作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1.通过开展旧楼区长效管理、社区综合治理工作，从而提升旧楼区居民生活环境和社区治理水平。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评估旧楼区数量</w:t>
            </w:r>
          </w:p>
        </w:tc>
        <w:tc>
          <w:tcPr>
            <w:tcW w:w="3430" w:type="dxa"/>
            <w:vAlign w:val="center"/>
          </w:tcPr>
          <w:p w:rsidR="00474201" w:rsidRDefault="0054127E">
            <w:pPr>
              <w:pStyle w:val="2"/>
            </w:pPr>
            <w:r>
              <w:t>评估旧楼区数量</w:t>
            </w:r>
          </w:p>
        </w:tc>
        <w:tc>
          <w:tcPr>
            <w:tcW w:w="2551" w:type="dxa"/>
            <w:vAlign w:val="center"/>
          </w:tcPr>
          <w:p w:rsidR="00474201" w:rsidRDefault="0054127E">
            <w:pPr>
              <w:pStyle w:val="2"/>
            </w:pPr>
            <w:r>
              <w:t>≥2162个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聘请第三方机构数量</w:t>
            </w:r>
          </w:p>
        </w:tc>
        <w:tc>
          <w:tcPr>
            <w:tcW w:w="3430" w:type="dxa"/>
            <w:vAlign w:val="center"/>
          </w:tcPr>
          <w:p w:rsidR="00474201" w:rsidRDefault="0054127E">
            <w:pPr>
              <w:pStyle w:val="2"/>
            </w:pPr>
            <w:r>
              <w:t>聘请第三方机构数量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评估覆盖率</w:t>
            </w:r>
          </w:p>
        </w:tc>
        <w:tc>
          <w:tcPr>
            <w:tcW w:w="3430" w:type="dxa"/>
            <w:vAlign w:val="center"/>
          </w:tcPr>
          <w:p w:rsidR="00474201" w:rsidRDefault="0054127E">
            <w:pPr>
              <w:pStyle w:val="2"/>
            </w:pPr>
            <w:r>
              <w:t>评估覆盖率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开展评估工作及时率</w:t>
            </w:r>
          </w:p>
        </w:tc>
        <w:tc>
          <w:tcPr>
            <w:tcW w:w="3430" w:type="dxa"/>
            <w:vAlign w:val="center"/>
          </w:tcPr>
          <w:p w:rsidR="00474201" w:rsidRDefault="0054127E">
            <w:pPr>
              <w:pStyle w:val="2"/>
            </w:pPr>
            <w:r>
              <w:t>开展评估工作及时率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提升改造后旧楼区长效管理考核验收经费</w:t>
            </w:r>
          </w:p>
        </w:tc>
        <w:tc>
          <w:tcPr>
            <w:tcW w:w="3430" w:type="dxa"/>
            <w:vAlign w:val="center"/>
          </w:tcPr>
          <w:p w:rsidR="00474201" w:rsidRDefault="0054127E">
            <w:pPr>
              <w:pStyle w:val="2"/>
            </w:pPr>
            <w:r>
              <w:t>提升改造后旧楼区长效管理考核验收经费</w:t>
            </w:r>
          </w:p>
        </w:tc>
        <w:tc>
          <w:tcPr>
            <w:tcW w:w="2551" w:type="dxa"/>
            <w:vAlign w:val="center"/>
          </w:tcPr>
          <w:p w:rsidR="00474201" w:rsidRDefault="0054127E">
            <w:pPr>
              <w:pStyle w:val="2"/>
            </w:pPr>
            <w:r>
              <w:t>≤60万元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提升旧楼区居民生活环境</w:t>
            </w:r>
          </w:p>
        </w:tc>
        <w:tc>
          <w:tcPr>
            <w:tcW w:w="3430" w:type="dxa"/>
            <w:vAlign w:val="center"/>
          </w:tcPr>
          <w:p w:rsidR="00474201" w:rsidRDefault="0054127E">
            <w:pPr>
              <w:pStyle w:val="2"/>
            </w:pPr>
            <w:r>
              <w:t>提升旧楼区居民生活环境</w:t>
            </w:r>
          </w:p>
        </w:tc>
        <w:tc>
          <w:tcPr>
            <w:tcW w:w="2551" w:type="dxa"/>
            <w:vAlign w:val="center"/>
          </w:tcPr>
          <w:p w:rsidR="00474201" w:rsidRDefault="0054127E">
            <w:pPr>
              <w:pStyle w:val="2"/>
            </w:pPr>
            <w:r>
              <w:t>有效提升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改造后旧楼区长效保障机制</w:t>
            </w:r>
          </w:p>
        </w:tc>
        <w:tc>
          <w:tcPr>
            <w:tcW w:w="3430" w:type="dxa"/>
            <w:vAlign w:val="center"/>
          </w:tcPr>
          <w:p w:rsidR="00474201" w:rsidRDefault="0054127E">
            <w:pPr>
              <w:pStyle w:val="2"/>
            </w:pPr>
            <w:r>
              <w:t>改造后旧楼区长效保障机制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居民满意度</w:t>
            </w:r>
          </w:p>
        </w:tc>
        <w:tc>
          <w:tcPr>
            <w:tcW w:w="3430" w:type="dxa"/>
            <w:vAlign w:val="center"/>
          </w:tcPr>
          <w:p w:rsidR="00474201" w:rsidRDefault="0054127E">
            <w:pPr>
              <w:pStyle w:val="2"/>
            </w:pPr>
            <w:r>
              <w:t>居民满意度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 w:name="_Toc97121138"/>
      <w:r>
        <w:rPr>
          <w:rFonts w:ascii="方正仿宋_GBK" w:eastAsia="方正仿宋_GBK" w:hAnsi="方正仿宋_GBK" w:cs="方正仿宋_GBK"/>
          <w:color w:val="000000"/>
          <w:sz w:val="28"/>
        </w:rPr>
        <w:t>10.民政部“金民工程”一期项目天津应用尾款（2022年）绩效目标表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民政部“金民工程”一期项目天津应用尾款（2022年）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127.00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127.00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支付合同尾款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4个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≤127万元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 w:name="_Toc97121139"/>
      <w:r>
        <w:rPr>
          <w:rFonts w:ascii="方正仿宋_GBK" w:eastAsia="方正仿宋_GBK" w:hAnsi="方正仿宋_GBK" w:cs="方正仿宋_GBK"/>
          <w:color w:val="000000"/>
          <w:sz w:val="28"/>
        </w:rPr>
        <w:t>11.民政对口支援（2022年市级福彩）绩效目标表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民政对口支援（2022年市级福彩）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150.00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150.00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开展民政对口支援工作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1.开展民政对口支援工作，提升援助地区民生事业发展。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援助地区数量</w:t>
            </w:r>
          </w:p>
        </w:tc>
        <w:tc>
          <w:tcPr>
            <w:tcW w:w="3430" w:type="dxa"/>
            <w:vAlign w:val="center"/>
          </w:tcPr>
          <w:p w:rsidR="00474201" w:rsidRDefault="0054127E">
            <w:pPr>
              <w:pStyle w:val="2"/>
            </w:pPr>
            <w:r>
              <w:t>援助地区数量</w:t>
            </w:r>
          </w:p>
        </w:tc>
        <w:tc>
          <w:tcPr>
            <w:tcW w:w="2551" w:type="dxa"/>
            <w:vAlign w:val="center"/>
          </w:tcPr>
          <w:p w:rsidR="00474201" w:rsidRDefault="0054127E">
            <w:pPr>
              <w:pStyle w:val="2"/>
            </w:pPr>
            <w:r>
              <w:t>≥2个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资金拨付合规率</w:t>
            </w:r>
          </w:p>
        </w:tc>
        <w:tc>
          <w:tcPr>
            <w:tcW w:w="3430" w:type="dxa"/>
            <w:vAlign w:val="center"/>
          </w:tcPr>
          <w:p w:rsidR="00474201" w:rsidRDefault="0054127E">
            <w:pPr>
              <w:pStyle w:val="2"/>
            </w:pPr>
            <w:r>
              <w:t>资金拨付合规率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援助工作按时完成率</w:t>
            </w:r>
          </w:p>
        </w:tc>
        <w:tc>
          <w:tcPr>
            <w:tcW w:w="3430" w:type="dxa"/>
            <w:vAlign w:val="center"/>
          </w:tcPr>
          <w:p w:rsidR="00474201" w:rsidRDefault="0054127E">
            <w:pPr>
              <w:pStyle w:val="2"/>
            </w:pPr>
            <w:r>
              <w:t>援助工作按时完成率</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援助费用</w:t>
            </w:r>
          </w:p>
        </w:tc>
        <w:tc>
          <w:tcPr>
            <w:tcW w:w="3430" w:type="dxa"/>
            <w:vAlign w:val="center"/>
          </w:tcPr>
          <w:p w:rsidR="00474201" w:rsidRDefault="0054127E">
            <w:pPr>
              <w:pStyle w:val="2"/>
            </w:pPr>
            <w:r>
              <w:t>援助费用</w:t>
            </w:r>
          </w:p>
        </w:tc>
        <w:tc>
          <w:tcPr>
            <w:tcW w:w="2551" w:type="dxa"/>
            <w:vAlign w:val="center"/>
          </w:tcPr>
          <w:p w:rsidR="00474201" w:rsidRDefault="0054127E">
            <w:pPr>
              <w:pStyle w:val="2"/>
            </w:pPr>
            <w:r>
              <w:t>≤150万元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提升援助地区民生事业发展</w:t>
            </w:r>
          </w:p>
        </w:tc>
        <w:tc>
          <w:tcPr>
            <w:tcW w:w="3430" w:type="dxa"/>
            <w:vAlign w:val="center"/>
          </w:tcPr>
          <w:p w:rsidR="00474201" w:rsidRDefault="0054127E">
            <w:pPr>
              <w:pStyle w:val="2"/>
            </w:pPr>
            <w:r>
              <w:t>提升援助地区民生事业发展</w:t>
            </w:r>
          </w:p>
        </w:tc>
        <w:tc>
          <w:tcPr>
            <w:tcW w:w="2551" w:type="dxa"/>
            <w:vAlign w:val="center"/>
          </w:tcPr>
          <w:p w:rsidR="00474201" w:rsidRDefault="0054127E">
            <w:pPr>
              <w:pStyle w:val="2"/>
            </w:pPr>
            <w:r>
              <w:t>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帮扶对象满意度</w:t>
            </w:r>
          </w:p>
        </w:tc>
        <w:tc>
          <w:tcPr>
            <w:tcW w:w="3430" w:type="dxa"/>
            <w:vAlign w:val="center"/>
          </w:tcPr>
          <w:p w:rsidR="00474201" w:rsidRDefault="0054127E">
            <w:pPr>
              <w:pStyle w:val="2"/>
            </w:pPr>
            <w:r>
              <w:t>帮扶对象满意度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 w:name="_Toc97121140"/>
      <w:r>
        <w:rPr>
          <w:rFonts w:ascii="方正仿宋_GBK" w:eastAsia="方正仿宋_GBK" w:hAnsi="方正仿宋_GBK" w:cs="方正仿宋_GBK"/>
          <w:color w:val="000000"/>
          <w:sz w:val="28"/>
        </w:rPr>
        <w:t>12.社会工作规范化建设和志愿服务能力提升项目（2022年中央基金）绩效目标表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社会工作规范化建设和志愿服务能力提升项目（2022年中央基金）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7.00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7.00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开展社会工作专业人才和社工站项目运营能力培训</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1.通过开展社会工作专业人才和社工站项目运营能力培训，提高社会工作人才专业能力，提升社工站项目运营水平。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接受专业社会工作人数</w:t>
            </w:r>
          </w:p>
        </w:tc>
        <w:tc>
          <w:tcPr>
            <w:tcW w:w="3430" w:type="dxa"/>
            <w:vAlign w:val="center"/>
          </w:tcPr>
          <w:p w:rsidR="00474201" w:rsidRDefault="0054127E">
            <w:pPr>
              <w:pStyle w:val="2"/>
            </w:pPr>
            <w:r>
              <w:t>对受助对象提供专业社会工作服务</w:t>
            </w:r>
          </w:p>
        </w:tc>
        <w:tc>
          <w:tcPr>
            <w:tcW w:w="2551" w:type="dxa"/>
            <w:vAlign w:val="center"/>
          </w:tcPr>
          <w:p w:rsidR="00474201" w:rsidRDefault="0054127E">
            <w:pPr>
              <w:pStyle w:val="2"/>
            </w:pPr>
            <w:r>
              <w:t>≥90人次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工作开展时限</w:t>
            </w:r>
          </w:p>
        </w:tc>
        <w:tc>
          <w:tcPr>
            <w:tcW w:w="3430" w:type="dxa"/>
            <w:vAlign w:val="center"/>
          </w:tcPr>
          <w:p w:rsidR="00474201" w:rsidRDefault="0054127E">
            <w:pPr>
              <w:pStyle w:val="2"/>
            </w:pPr>
            <w:r>
              <w:t>工作开展时限</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工作费用</w:t>
            </w:r>
          </w:p>
        </w:tc>
        <w:tc>
          <w:tcPr>
            <w:tcW w:w="3430" w:type="dxa"/>
            <w:vAlign w:val="center"/>
          </w:tcPr>
          <w:p w:rsidR="00474201" w:rsidRDefault="0054127E">
            <w:pPr>
              <w:pStyle w:val="2"/>
            </w:pPr>
            <w:r>
              <w:t>工作费用</w:t>
            </w:r>
          </w:p>
        </w:tc>
        <w:tc>
          <w:tcPr>
            <w:tcW w:w="2551" w:type="dxa"/>
            <w:vAlign w:val="center"/>
          </w:tcPr>
          <w:p w:rsidR="00474201" w:rsidRDefault="0054127E">
            <w:pPr>
              <w:pStyle w:val="2"/>
            </w:pPr>
            <w:r>
              <w:t>≤7万元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提高社会工作人才专业能力，提升社工站项目运营水平。</w:t>
            </w:r>
          </w:p>
        </w:tc>
        <w:tc>
          <w:tcPr>
            <w:tcW w:w="3430" w:type="dxa"/>
            <w:vAlign w:val="center"/>
          </w:tcPr>
          <w:p w:rsidR="00474201" w:rsidRDefault="0054127E">
            <w:pPr>
              <w:pStyle w:val="2"/>
            </w:pPr>
            <w:r>
              <w:t>提高社会工作人才专业能力，提升社工站项目运营水平。</w:t>
            </w:r>
          </w:p>
        </w:tc>
        <w:tc>
          <w:tcPr>
            <w:tcW w:w="2551" w:type="dxa"/>
            <w:vAlign w:val="center"/>
          </w:tcPr>
          <w:p w:rsidR="00474201" w:rsidRDefault="0054127E">
            <w:pPr>
              <w:pStyle w:val="2"/>
            </w:pPr>
            <w:r>
              <w:t>有限提升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受训人员满意度</w:t>
            </w:r>
          </w:p>
        </w:tc>
        <w:tc>
          <w:tcPr>
            <w:tcW w:w="3430" w:type="dxa"/>
            <w:vAlign w:val="center"/>
          </w:tcPr>
          <w:p w:rsidR="00474201" w:rsidRDefault="0054127E">
            <w:pPr>
              <w:pStyle w:val="2"/>
            </w:pPr>
            <w:r>
              <w:t>受训人员满意度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3" w:name="_Toc97121141"/>
      <w:r>
        <w:rPr>
          <w:rFonts w:ascii="方正仿宋_GBK" w:eastAsia="方正仿宋_GBK" w:hAnsi="方正仿宋_GBK" w:cs="方正仿宋_GBK"/>
          <w:color w:val="000000"/>
          <w:sz w:val="28"/>
        </w:rPr>
        <w:t>13.社会组织参与公益项目（公益创投2022年市级福彩）绩效目标表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社会组织参与公益项目（公益创投2022年市级福彩）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222.00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222.00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支付合同尾款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≤222万元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4" w:name="_Toc97121142"/>
      <w:r>
        <w:rPr>
          <w:rFonts w:ascii="方正仿宋_GBK" w:eastAsia="方正仿宋_GBK" w:hAnsi="方正仿宋_GBK" w:cs="方正仿宋_GBK"/>
          <w:color w:val="000000"/>
          <w:sz w:val="28"/>
        </w:rPr>
        <w:t>14.市社会组织抽查和专项审计及社会组织财务规范化建设（2022年）绩效目标表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市社会组织抽查和专项审计及社会组织财务规范化建设（2022年）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101.00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101.00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市属社会组织抽查、专项、法人变更及离任审计</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1.通过聘请第三方专业机构进行审计和抽查工作，促进社会组织健康发展。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审计任务数量</w:t>
            </w:r>
          </w:p>
        </w:tc>
        <w:tc>
          <w:tcPr>
            <w:tcW w:w="3430" w:type="dxa"/>
            <w:vAlign w:val="center"/>
          </w:tcPr>
          <w:p w:rsidR="00474201" w:rsidRDefault="0054127E">
            <w:pPr>
              <w:pStyle w:val="2"/>
            </w:pPr>
            <w:r>
              <w:t>审计任务数量</w:t>
            </w:r>
          </w:p>
        </w:tc>
        <w:tc>
          <w:tcPr>
            <w:tcW w:w="2551" w:type="dxa"/>
            <w:vAlign w:val="center"/>
          </w:tcPr>
          <w:p w:rsidR="00474201" w:rsidRDefault="0054127E">
            <w:pPr>
              <w:pStyle w:val="2"/>
            </w:pPr>
            <w:r>
              <w:t>≥3项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聘请第三方资质达标率</w:t>
            </w:r>
          </w:p>
        </w:tc>
        <w:tc>
          <w:tcPr>
            <w:tcW w:w="3430" w:type="dxa"/>
            <w:vAlign w:val="center"/>
          </w:tcPr>
          <w:p w:rsidR="00474201" w:rsidRDefault="0054127E">
            <w:pPr>
              <w:pStyle w:val="2"/>
            </w:pPr>
            <w:r>
              <w:t>聘请第三方资质达标率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审计工作完成及时率</w:t>
            </w:r>
          </w:p>
        </w:tc>
        <w:tc>
          <w:tcPr>
            <w:tcW w:w="3430" w:type="dxa"/>
            <w:vAlign w:val="center"/>
          </w:tcPr>
          <w:p w:rsidR="00474201" w:rsidRDefault="0054127E">
            <w:pPr>
              <w:pStyle w:val="2"/>
            </w:pPr>
            <w:r>
              <w:t>审计工作完成及时率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审计和抽查工作经费</w:t>
            </w:r>
          </w:p>
        </w:tc>
        <w:tc>
          <w:tcPr>
            <w:tcW w:w="3430" w:type="dxa"/>
            <w:vAlign w:val="center"/>
          </w:tcPr>
          <w:p w:rsidR="00474201" w:rsidRDefault="0054127E">
            <w:pPr>
              <w:pStyle w:val="2"/>
            </w:pPr>
            <w:r>
              <w:t>审计和抽查工作经费</w:t>
            </w:r>
          </w:p>
        </w:tc>
        <w:tc>
          <w:tcPr>
            <w:tcW w:w="2551" w:type="dxa"/>
            <w:vAlign w:val="center"/>
          </w:tcPr>
          <w:p w:rsidR="00474201" w:rsidRDefault="0054127E">
            <w:pPr>
              <w:pStyle w:val="2"/>
            </w:pPr>
            <w:r>
              <w:t>≤101万元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促进社会组织健康发展</w:t>
            </w:r>
          </w:p>
        </w:tc>
        <w:tc>
          <w:tcPr>
            <w:tcW w:w="3430" w:type="dxa"/>
            <w:vAlign w:val="center"/>
          </w:tcPr>
          <w:p w:rsidR="00474201" w:rsidRDefault="0054127E">
            <w:pPr>
              <w:pStyle w:val="2"/>
            </w:pPr>
            <w:r>
              <w:t>促进社会组织健康发展</w:t>
            </w:r>
          </w:p>
        </w:tc>
        <w:tc>
          <w:tcPr>
            <w:tcW w:w="2551" w:type="dxa"/>
            <w:vAlign w:val="center"/>
          </w:tcPr>
          <w:p w:rsidR="00474201" w:rsidRDefault="0054127E">
            <w:pPr>
              <w:pStyle w:val="2"/>
            </w:pPr>
            <w:r>
              <w:t>促进</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社会组织满意度</w:t>
            </w:r>
          </w:p>
        </w:tc>
        <w:tc>
          <w:tcPr>
            <w:tcW w:w="3430" w:type="dxa"/>
            <w:vAlign w:val="center"/>
          </w:tcPr>
          <w:p w:rsidR="00474201" w:rsidRDefault="0054127E">
            <w:pPr>
              <w:pStyle w:val="2"/>
            </w:pPr>
            <w:r>
              <w:t>社会组织满意度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5" w:name="_Toc97121143"/>
      <w:r>
        <w:rPr>
          <w:rFonts w:ascii="方正仿宋_GBK" w:eastAsia="方正仿宋_GBK" w:hAnsi="方正仿宋_GBK" w:cs="方正仿宋_GBK"/>
          <w:color w:val="000000"/>
          <w:sz w:val="28"/>
        </w:rPr>
        <w:t>15.市社会组织党群服务中心提升改造费合同尾款（2022年）绩效目标表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市社会组织党群服务中心提升改造费合同尾款（2022年）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8.10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8.10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支付合同尾款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≤8.1万元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6" w:name="_Toc97121144"/>
      <w:r>
        <w:rPr>
          <w:rFonts w:ascii="方正仿宋_GBK" w:eastAsia="方正仿宋_GBK" w:hAnsi="方正仿宋_GBK" w:cs="方正仿宋_GBK"/>
          <w:color w:val="000000"/>
          <w:sz w:val="28"/>
        </w:rPr>
        <w:t>16.数字民政系统运维及信息技术服务等经费尾款（2022年）绩效目标表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数字民政系统运维及信息技术服务等经费尾款（2022年）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40.60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40.60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支付合同尾款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4个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≤40.6万元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7" w:name="_Toc97121145"/>
      <w:r>
        <w:rPr>
          <w:rFonts w:ascii="方正仿宋_GBK" w:eastAsia="方正仿宋_GBK" w:hAnsi="方正仿宋_GBK" w:cs="方正仿宋_GBK"/>
          <w:color w:val="000000"/>
          <w:sz w:val="28"/>
        </w:rPr>
        <w:t>17.卫南洼地块管理及苫盖除草、监控、保安等安全防护费用尾款（2022年）绩效目标表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卫南洼地块管理及苫盖除草、监控、保安等安全防护费用尾款（2022年）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346.20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346.20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支付卫南洼地块诉讼及苫盖除草项目、监控、保安等安全防护费用尾款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1.支付卫南洼地块诉讼及苫盖除草项目、监控、保安等安全防护费用尾款，保障正常运转</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开展卫南洼地块工作</w:t>
            </w:r>
          </w:p>
        </w:tc>
        <w:tc>
          <w:tcPr>
            <w:tcW w:w="3430" w:type="dxa"/>
            <w:vAlign w:val="center"/>
          </w:tcPr>
          <w:p w:rsidR="00474201" w:rsidRDefault="0054127E">
            <w:pPr>
              <w:pStyle w:val="2"/>
            </w:pPr>
            <w:r>
              <w:t>开展卫南洼地块工作</w:t>
            </w:r>
          </w:p>
        </w:tc>
        <w:tc>
          <w:tcPr>
            <w:tcW w:w="2551" w:type="dxa"/>
            <w:vAlign w:val="center"/>
          </w:tcPr>
          <w:p w:rsidR="00474201" w:rsidRDefault="0054127E">
            <w:pPr>
              <w:pStyle w:val="2"/>
            </w:pPr>
            <w:r>
              <w:t>4项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工作完成率</w:t>
            </w:r>
          </w:p>
        </w:tc>
        <w:tc>
          <w:tcPr>
            <w:tcW w:w="3430" w:type="dxa"/>
            <w:vAlign w:val="center"/>
          </w:tcPr>
          <w:p w:rsidR="00474201" w:rsidRDefault="0054127E">
            <w:pPr>
              <w:pStyle w:val="2"/>
            </w:pPr>
            <w:r>
              <w:t>工作完成率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工作开展时间</w:t>
            </w:r>
          </w:p>
        </w:tc>
        <w:tc>
          <w:tcPr>
            <w:tcW w:w="3430" w:type="dxa"/>
            <w:vAlign w:val="center"/>
          </w:tcPr>
          <w:p w:rsidR="00474201" w:rsidRDefault="0054127E">
            <w:pPr>
              <w:pStyle w:val="2"/>
            </w:pPr>
            <w:r>
              <w:t>工作开展时间</w:t>
            </w:r>
          </w:p>
        </w:tc>
        <w:tc>
          <w:tcPr>
            <w:tcW w:w="2551" w:type="dxa"/>
            <w:vAlign w:val="center"/>
          </w:tcPr>
          <w:p w:rsidR="00474201" w:rsidRDefault="0054127E">
            <w:pPr>
              <w:pStyle w:val="2"/>
            </w:pPr>
            <w:r>
              <w:t>2022全年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卫南洼地块工作费用</w:t>
            </w:r>
          </w:p>
        </w:tc>
        <w:tc>
          <w:tcPr>
            <w:tcW w:w="3430" w:type="dxa"/>
            <w:vAlign w:val="center"/>
          </w:tcPr>
          <w:p w:rsidR="00474201" w:rsidRDefault="0054127E">
            <w:pPr>
              <w:pStyle w:val="2"/>
            </w:pPr>
            <w:r>
              <w:t>卫南洼地块工作费用</w:t>
            </w:r>
          </w:p>
        </w:tc>
        <w:tc>
          <w:tcPr>
            <w:tcW w:w="2551" w:type="dxa"/>
            <w:vAlign w:val="center"/>
          </w:tcPr>
          <w:p w:rsidR="00474201" w:rsidRDefault="0054127E">
            <w:pPr>
              <w:pStyle w:val="2"/>
            </w:pPr>
            <w:r>
              <w:t>≤346.2万元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提升卫南洼地块管理水平</w:t>
            </w:r>
          </w:p>
        </w:tc>
        <w:tc>
          <w:tcPr>
            <w:tcW w:w="3430" w:type="dxa"/>
            <w:vAlign w:val="center"/>
          </w:tcPr>
          <w:p w:rsidR="00474201" w:rsidRDefault="0054127E">
            <w:pPr>
              <w:pStyle w:val="2"/>
            </w:pPr>
            <w:r>
              <w:t>提升卫南洼地块管理水平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管理人员满意度</w:t>
            </w:r>
          </w:p>
        </w:tc>
        <w:tc>
          <w:tcPr>
            <w:tcW w:w="3430" w:type="dxa"/>
            <w:vAlign w:val="center"/>
          </w:tcPr>
          <w:p w:rsidR="00474201" w:rsidRDefault="0054127E">
            <w:pPr>
              <w:pStyle w:val="2"/>
            </w:pPr>
            <w:r>
              <w:t>管理人员满意度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8" w:name="_Toc97121146"/>
      <w:r>
        <w:rPr>
          <w:rFonts w:ascii="方正仿宋_GBK" w:eastAsia="方正仿宋_GBK" w:hAnsi="方正仿宋_GBK" w:cs="方正仿宋_GBK"/>
          <w:color w:val="000000"/>
          <w:sz w:val="28"/>
        </w:rPr>
        <w:t>18.系统运维、软件正版化、网络安全等工作经费 （2022年）绩效目标表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系统运维、软件正版化、网络安全等工作经费 （2022年）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120.00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120.00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系统维护，保障数字民政系统运维、网络安全运维，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1.通过系统维护，保障数字民政系统运维、网络安全运维，天津市民政局数据中台建设、国产OA升级改造等正常运转</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运行维护项目数量</w:t>
            </w:r>
          </w:p>
        </w:tc>
        <w:tc>
          <w:tcPr>
            <w:tcW w:w="3430" w:type="dxa"/>
            <w:vAlign w:val="center"/>
          </w:tcPr>
          <w:p w:rsidR="00474201" w:rsidRDefault="0054127E">
            <w:pPr>
              <w:pStyle w:val="2"/>
            </w:pPr>
            <w:r>
              <w:t>运行维护项目数量</w:t>
            </w:r>
          </w:p>
        </w:tc>
        <w:tc>
          <w:tcPr>
            <w:tcW w:w="2551" w:type="dxa"/>
            <w:vAlign w:val="center"/>
          </w:tcPr>
          <w:p w:rsidR="00474201" w:rsidRDefault="0054127E">
            <w:pPr>
              <w:pStyle w:val="2"/>
            </w:pPr>
            <w:r>
              <w:t>≥6项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运行维护服务质量达标率</w:t>
            </w:r>
          </w:p>
        </w:tc>
        <w:tc>
          <w:tcPr>
            <w:tcW w:w="3430" w:type="dxa"/>
            <w:vAlign w:val="center"/>
          </w:tcPr>
          <w:p w:rsidR="00474201" w:rsidRDefault="0054127E">
            <w:pPr>
              <w:pStyle w:val="2"/>
            </w:pPr>
            <w:r>
              <w:t>运行维护服务质量达标率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运行维护保障期限</w:t>
            </w:r>
          </w:p>
        </w:tc>
        <w:tc>
          <w:tcPr>
            <w:tcW w:w="3430" w:type="dxa"/>
            <w:vAlign w:val="center"/>
          </w:tcPr>
          <w:p w:rsidR="00474201" w:rsidRDefault="0054127E">
            <w:pPr>
              <w:pStyle w:val="2"/>
            </w:pPr>
            <w:r>
              <w:t>运行维护保障期限</w:t>
            </w:r>
          </w:p>
        </w:tc>
        <w:tc>
          <w:tcPr>
            <w:tcW w:w="2551" w:type="dxa"/>
            <w:vAlign w:val="center"/>
          </w:tcPr>
          <w:p w:rsidR="00474201" w:rsidRDefault="0054127E">
            <w:pPr>
              <w:pStyle w:val="2"/>
            </w:pPr>
            <w:r>
              <w:t>12月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运行维护费用</w:t>
            </w:r>
          </w:p>
        </w:tc>
        <w:tc>
          <w:tcPr>
            <w:tcW w:w="3430" w:type="dxa"/>
            <w:vAlign w:val="center"/>
          </w:tcPr>
          <w:p w:rsidR="00474201" w:rsidRDefault="0054127E">
            <w:pPr>
              <w:pStyle w:val="2"/>
            </w:pPr>
            <w:r>
              <w:t>运行维护费用</w:t>
            </w:r>
          </w:p>
        </w:tc>
        <w:tc>
          <w:tcPr>
            <w:tcW w:w="2551" w:type="dxa"/>
            <w:vAlign w:val="center"/>
          </w:tcPr>
          <w:p w:rsidR="00474201" w:rsidRDefault="0054127E">
            <w:pPr>
              <w:pStyle w:val="2"/>
            </w:pPr>
            <w:r>
              <w:t>≤120万元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提高服务水平</w:t>
            </w:r>
          </w:p>
        </w:tc>
        <w:tc>
          <w:tcPr>
            <w:tcW w:w="3430" w:type="dxa"/>
            <w:vAlign w:val="center"/>
          </w:tcPr>
          <w:p w:rsidR="00474201" w:rsidRDefault="0054127E">
            <w:pPr>
              <w:pStyle w:val="2"/>
            </w:pPr>
            <w:r>
              <w:t>提高服务水平</w:t>
            </w:r>
          </w:p>
        </w:tc>
        <w:tc>
          <w:tcPr>
            <w:tcW w:w="2551" w:type="dxa"/>
            <w:vAlign w:val="center"/>
          </w:tcPr>
          <w:p w:rsidR="00474201" w:rsidRDefault="0054127E">
            <w:pPr>
              <w:pStyle w:val="2"/>
            </w:pPr>
            <w:r>
              <w:t>有效提高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使用人员满意度</w:t>
            </w:r>
          </w:p>
        </w:tc>
        <w:tc>
          <w:tcPr>
            <w:tcW w:w="3430" w:type="dxa"/>
            <w:vAlign w:val="center"/>
          </w:tcPr>
          <w:p w:rsidR="00474201" w:rsidRDefault="0054127E">
            <w:pPr>
              <w:pStyle w:val="2"/>
            </w:pPr>
            <w:r>
              <w:t>使用人员满意度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9" w:name="_Toc97121147"/>
      <w:r>
        <w:rPr>
          <w:rFonts w:ascii="方正仿宋_GBK" w:eastAsia="方正仿宋_GBK" w:hAnsi="方正仿宋_GBK" w:cs="方正仿宋_GBK"/>
          <w:color w:val="000000"/>
          <w:sz w:val="28"/>
        </w:rPr>
        <w:t>19.下岗残疾职工生活补助费（2022年残保金）绩效目标表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下岗残疾职工生活补助费（2022年残保金）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511.60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511.60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发放下岗残疾职工生活补助</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1.发放下岗残疾职工生活补助，提高天福集团公司下岗残疾职工生活质量。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下岗残疾职工生活补助</w:t>
            </w:r>
          </w:p>
        </w:tc>
        <w:tc>
          <w:tcPr>
            <w:tcW w:w="3430" w:type="dxa"/>
            <w:vAlign w:val="center"/>
          </w:tcPr>
          <w:p w:rsidR="00474201" w:rsidRDefault="0054127E">
            <w:pPr>
              <w:pStyle w:val="2"/>
            </w:pPr>
            <w:r>
              <w:t>下岗残疾职工生活补助</w:t>
            </w:r>
          </w:p>
        </w:tc>
        <w:tc>
          <w:tcPr>
            <w:tcW w:w="2551" w:type="dxa"/>
            <w:vAlign w:val="center"/>
          </w:tcPr>
          <w:p w:rsidR="00474201" w:rsidRDefault="0054127E">
            <w:pPr>
              <w:pStyle w:val="2"/>
            </w:pPr>
            <w:r>
              <w:t>≥380人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补助发放合规率</w:t>
            </w:r>
          </w:p>
        </w:tc>
        <w:tc>
          <w:tcPr>
            <w:tcW w:w="3430" w:type="dxa"/>
            <w:vAlign w:val="center"/>
          </w:tcPr>
          <w:p w:rsidR="00474201" w:rsidRDefault="0054127E">
            <w:pPr>
              <w:pStyle w:val="2"/>
            </w:pPr>
            <w:r>
              <w:t>补助发放合规率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补助发放完成时间</w:t>
            </w:r>
          </w:p>
        </w:tc>
        <w:tc>
          <w:tcPr>
            <w:tcW w:w="3430" w:type="dxa"/>
            <w:vAlign w:val="center"/>
          </w:tcPr>
          <w:p w:rsidR="00474201" w:rsidRDefault="0054127E">
            <w:pPr>
              <w:pStyle w:val="2"/>
            </w:pPr>
            <w:r>
              <w:t>补助发放完成时间</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补助费用</w:t>
            </w:r>
          </w:p>
        </w:tc>
        <w:tc>
          <w:tcPr>
            <w:tcW w:w="3430" w:type="dxa"/>
            <w:vAlign w:val="center"/>
          </w:tcPr>
          <w:p w:rsidR="00474201" w:rsidRDefault="0054127E">
            <w:pPr>
              <w:pStyle w:val="2"/>
            </w:pPr>
            <w:r>
              <w:t>补助费用</w:t>
            </w:r>
          </w:p>
        </w:tc>
        <w:tc>
          <w:tcPr>
            <w:tcW w:w="2551" w:type="dxa"/>
            <w:vAlign w:val="center"/>
          </w:tcPr>
          <w:p w:rsidR="00474201" w:rsidRDefault="0054127E">
            <w:pPr>
              <w:pStyle w:val="2"/>
            </w:pPr>
            <w:r>
              <w:t>≤511.6万元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提高天福集团公司下岗残疾职工生活质量</w:t>
            </w:r>
          </w:p>
        </w:tc>
        <w:tc>
          <w:tcPr>
            <w:tcW w:w="3430" w:type="dxa"/>
            <w:vAlign w:val="center"/>
          </w:tcPr>
          <w:p w:rsidR="00474201" w:rsidRDefault="0054127E">
            <w:pPr>
              <w:pStyle w:val="2"/>
            </w:pPr>
            <w:r>
              <w:t>提高天福集团公司下岗残疾职工生活质量</w:t>
            </w:r>
          </w:p>
        </w:tc>
        <w:tc>
          <w:tcPr>
            <w:tcW w:w="2551" w:type="dxa"/>
            <w:vAlign w:val="center"/>
          </w:tcPr>
          <w:p w:rsidR="00474201" w:rsidRDefault="0054127E">
            <w:pPr>
              <w:pStyle w:val="2"/>
            </w:pPr>
            <w:r>
              <w:t>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补助人员满意度</w:t>
            </w:r>
          </w:p>
        </w:tc>
        <w:tc>
          <w:tcPr>
            <w:tcW w:w="3430" w:type="dxa"/>
            <w:vAlign w:val="center"/>
          </w:tcPr>
          <w:p w:rsidR="00474201" w:rsidRDefault="0054127E">
            <w:pPr>
              <w:pStyle w:val="2"/>
            </w:pPr>
            <w:r>
              <w:t>补助人员满意度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0" w:name="_Toc97121148"/>
      <w:r>
        <w:rPr>
          <w:rFonts w:ascii="方正仿宋_GBK" w:eastAsia="方正仿宋_GBK" w:hAnsi="方正仿宋_GBK" w:cs="方正仿宋_GBK"/>
          <w:color w:val="000000"/>
          <w:sz w:val="28"/>
        </w:rPr>
        <w:t>20.养老床位综合责任保险（2022年市级福彩）绩效目标表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养老床位综合责任保险（2022年市级福彩）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349.00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349.00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养老床位综合责任保险续保工作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1.养老床位综合责任保险续保工作，提升养老服务机构运营水平。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责任保险床位数</w:t>
            </w:r>
          </w:p>
        </w:tc>
        <w:tc>
          <w:tcPr>
            <w:tcW w:w="3430" w:type="dxa"/>
            <w:vAlign w:val="center"/>
          </w:tcPr>
          <w:p w:rsidR="00474201" w:rsidRDefault="0054127E">
            <w:pPr>
              <w:pStyle w:val="2"/>
            </w:pPr>
            <w:r>
              <w:t>责任保险床位数</w:t>
            </w:r>
          </w:p>
        </w:tc>
        <w:tc>
          <w:tcPr>
            <w:tcW w:w="2551" w:type="dxa"/>
            <w:vAlign w:val="center"/>
          </w:tcPr>
          <w:p w:rsidR="00474201" w:rsidRDefault="0054127E">
            <w:pPr>
              <w:pStyle w:val="2"/>
            </w:pPr>
            <w:r>
              <w:t>≥25000张</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资金支付合规率</w:t>
            </w:r>
          </w:p>
        </w:tc>
        <w:tc>
          <w:tcPr>
            <w:tcW w:w="3430" w:type="dxa"/>
            <w:vAlign w:val="center"/>
          </w:tcPr>
          <w:p w:rsidR="00474201" w:rsidRDefault="0054127E">
            <w:pPr>
              <w:pStyle w:val="2"/>
            </w:pPr>
            <w:r>
              <w:t>资金支付合规率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床位保险续保及时率</w:t>
            </w:r>
          </w:p>
        </w:tc>
        <w:tc>
          <w:tcPr>
            <w:tcW w:w="3430" w:type="dxa"/>
            <w:vAlign w:val="center"/>
          </w:tcPr>
          <w:p w:rsidR="00474201" w:rsidRDefault="0054127E">
            <w:pPr>
              <w:pStyle w:val="2"/>
            </w:pPr>
            <w:r>
              <w:t>床位保险续保及时率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保险费用</w:t>
            </w:r>
          </w:p>
        </w:tc>
        <w:tc>
          <w:tcPr>
            <w:tcW w:w="3430" w:type="dxa"/>
            <w:vAlign w:val="center"/>
          </w:tcPr>
          <w:p w:rsidR="00474201" w:rsidRDefault="0054127E">
            <w:pPr>
              <w:pStyle w:val="2"/>
            </w:pPr>
            <w:r>
              <w:t>保险费用</w:t>
            </w:r>
          </w:p>
        </w:tc>
        <w:tc>
          <w:tcPr>
            <w:tcW w:w="2551" w:type="dxa"/>
            <w:vAlign w:val="center"/>
          </w:tcPr>
          <w:p w:rsidR="00474201" w:rsidRDefault="0054127E">
            <w:pPr>
              <w:pStyle w:val="2"/>
            </w:pPr>
            <w:r>
              <w:t>≤349万元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提升养老服务机构运营水平</w:t>
            </w:r>
          </w:p>
        </w:tc>
        <w:tc>
          <w:tcPr>
            <w:tcW w:w="3430" w:type="dxa"/>
            <w:vAlign w:val="center"/>
          </w:tcPr>
          <w:p w:rsidR="00474201" w:rsidRDefault="0054127E">
            <w:pPr>
              <w:pStyle w:val="2"/>
            </w:pPr>
            <w:r>
              <w:t>提升养老服务机构运营水平</w:t>
            </w:r>
          </w:p>
        </w:tc>
        <w:tc>
          <w:tcPr>
            <w:tcW w:w="2551" w:type="dxa"/>
            <w:vAlign w:val="center"/>
          </w:tcPr>
          <w:p w:rsidR="00474201" w:rsidRDefault="0054127E">
            <w:pPr>
              <w:pStyle w:val="2"/>
            </w:pPr>
            <w:r>
              <w:t>有效提升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住养老人满意度</w:t>
            </w:r>
          </w:p>
        </w:tc>
        <w:tc>
          <w:tcPr>
            <w:tcW w:w="3430" w:type="dxa"/>
            <w:vAlign w:val="center"/>
          </w:tcPr>
          <w:p w:rsidR="00474201" w:rsidRDefault="0054127E">
            <w:pPr>
              <w:pStyle w:val="2"/>
            </w:pPr>
            <w:r>
              <w:t>住养老人满意度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1" w:name="_Toc97121149"/>
      <w:r>
        <w:rPr>
          <w:rFonts w:ascii="方正仿宋_GBK" w:eastAsia="方正仿宋_GBK" w:hAnsi="方正仿宋_GBK" w:cs="方正仿宋_GBK"/>
          <w:color w:val="000000"/>
          <w:sz w:val="28"/>
        </w:rPr>
        <w:t>21.养老服务评估（2022年市级福彩）绩效目标表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养老服务评估（2022年市级福彩）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150.50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150.50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开展养老服务评估机构工作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1.开展养老服务评估机构工作，提高养老机构服务水平。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养老服务评估机构数量</w:t>
            </w:r>
          </w:p>
        </w:tc>
        <w:tc>
          <w:tcPr>
            <w:tcW w:w="3430" w:type="dxa"/>
            <w:vAlign w:val="center"/>
          </w:tcPr>
          <w:p w:rsidR="00474201" w:rsidRDefault="0054127E">
            <w:pPr>
              <w:pStyle w:val="2"/>
            </w:pPr>
            <w:r>
              <w:t>养老服务评估机构数量</w:t>
            </w:r>
          </w:p>
        </w:tc>
        <w:tc>
          <w:tcPr>
            <w:tcW w:w="2551" w:type="dxa"/>
            <w:vAlign w:val="center"/>
          </w:tcPr>
          <w:p w:rsidR="00474201" w:rsidRDefault="0054127E">
            <w:pPr>
              <w:pStyle w:val="2"/>
            </w:pPr>
            <w:r>
              <w:t>≥500家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养老机构登记评定合格率</w:t>
            </w:r>
          </w:p>
        </w:tc>
        <w:tc>
          <w:tcPr>
            <w:tcW w:w="3430" w:type="dxa"/>
            <w:vAlign w:val="center"/>
          </w:tcPr>
          <w:p w:rsidR="00474201" w:rsidRDefault="0054127E">
            <w:pPr>
              <w:pStyle w:val="2"/>
            </w:pPr>
            <w:r>
              <w:t>养老机构登记评定合格率</w:t>
            </w:r>
          </w:p>
        </w:tc>
        <w:tc>
          <w:tcPr>
            <w:tcW w:w="2551" w:type="dxa"/>
            <w:vAlign w:val="center"/>
          </w:tcPr>
          <w:p w:rsidR="00474201" w:rsidRDefault="0054127E">
            <w:pPr>
              <w:pStyle w:val="2"/>
            </w:pPr>
            <w:r>
              <w:t>≥80%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养老服务评估完成及时率</w:t>
            </w:r>
          </w:p>
        </w:tc>
        <w:tc>
          <w:tcPr>
            <w:tcW w:w="3430" w:type="dxa"/>
            <w:vAlign w:val="center"/>
          </w:tcPr>
          <w:p w:rsidR="00474201" w:rsidRDefault="0054127E">
            <w:pPr>
              <w:pStyle w:val="2"/>
            </w:pPr>
            <w:r>
              <w:t>养老服务评估完成及时率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评估费用</w:t>
            </w:r>
          </w:p>
        </w:tc>
        <w:tc>
          <w:tcPr>
            <w:tcW w:w="3430" w:type="dxa"/>
            <w:vAlign w:val="center"/>
          </w:tcPr>
          <w:p w:rsidR="00474201" w:rsidRDefault="0054127E">
            <w:pPr>
              <w:pStyle w:val="2"/>
            </w:pPr>
            <w:r>
              <w:t>评估费用</w:t>
            </w:r>
          </w:p>
        </w:tc>
        <w:tc>
          <w:tcPr>
            <w:tcW w:w="2551" w:type="dxa"/>
            <w:vAlign w:val="center"/>
          </w:tcPr>
          <w:p w:rsidR="00474201" w:rsidRDefault="0054127E">
            <w:pPr>
              <w:pStyle w:val="2"/>
            </w:pPr>
            <w:r>
              <w:t>≤150.5万元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提高养老机构服务水平</w:t>
            </w:r>
          </w:p>
        </w:tc>
        <w:tc>
          <w:tcPr>
            <w:tcW w:w="3430" w:type="dxa"/>
            <w:vAlign w:val="center"/>
          </w:tcPr>
          <w:p w:rsidR="00474201" w:rsidRDefault="0054127E">
            <w:pPr>
              <w:pStyle w:val="2"/>
            </w:pPr>
            <w:r>
              <w:t>提高养老机构服务水平</w:t>
            </w:r>
          </w:p>
        </w:tc>
        <w:tc>
          <w:tcPr>
            <w:tcW w:w="2551" w:type="dxa"/>
            <w:vAlign w:val="center"/>
          </w:tcPr>
          <w:p w:rsidR="00474201" w:rsidRDefault="0054127E">
            <w:pPr>
              <w:pStyle w:val="2"/>
            </w:pPr>
            <w:r>
              <w:t>有效提高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2" w:name="_Toc97121150"/>
      <w:r>
        <w:rPr>
          <w:rFonts w:ascii="方正仿宋_GBK" w:eastAsia="方正仿宋_GBK" w:hAnsi="方正仿宋_GBK" w:cs="方正仿宋_GBK"/>
          <w:color w:val="000000"/>
          <w:sz w:val="28"/>
        </w:rPr>
        <w:t>22.住房保障核对人员工作经费（2022年非财政资金）绩效目标表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住房保障核对人员工作经费（2022年非财政资金）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35.00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35.00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支付住房保障收入核对人员工作经费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1.支付住房保障收入核对人员工作经费，有效提高服务质量。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市级住房保障收入核对人员人数</w:t>
            </w:r>
          </w:p>
        </w:tc>
        <w:tc>
          <w:tcPr>
            <w:tcW w:w="3430" w:type="dxa"/>
            <w:vAlign w:val="center"/>
          </w:tcPr>
          <w:p w:rsidR="00474201" w:rsidRDefault="0054127E">
            <w:pPr>
              <w:pStyle w:val="2"/>
            </w:pPr>
            <w:r>
              <w:t>市级住房保障收入核对人员人数</w:t>
            </w:r>
          </w:p>
        </w:tc>
        <w:tc>
          <w:tcPr>
            <w:tcW w:w="2551" w:type="dxa"/>
            <w:vAlign w:val="center"/>
          </w:tcPr>
          <w:p w:rsidR="00474201" w:rsidRDefault="0054127E">
            <w:pPr>
              <w:pStyle w:val="2"/>
            </w:pPr>
            <w:r>
              <w:t>6人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住房保障收入核对人员工作质量达标率</w:t>
            </w:r>
          </w:p>
        </w:tc>
        <w:tc>
          <w:tcPr>
            <w:tcW w:w="3430" w:type="dxa"/>
            <w:vAlign w:val="center"/>
          </w:tcPr>
          <w:p w:rsidR="00474201" w:rsidRDefault="0054127E">
            <w:pPr>
              <w:pStyle w:val="2"/>
            </w:pPr>
            <w:r>
              <w:t>住房保障收入核对人员工作质量达标率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服务时间</w:t>
            </w:r>
          </w:p>
        </w:tc>
        <w:tc>
          <w:tcPr>
            <w:tcW w:w="3430" w:type="dxa"/>
            <w:vAlign w:val="center"/>
          </w:tcPr>
          <w:p w:rsidR="00474201" w:rsidRDefault="0054127E">
            <w:pPr>
              <w:pStyle w:val="2"/>
            </w:pPr>
            <w:r>
              <w:t>服务时间</w:t>
            </w:r>
          </w:p>
        </w:tc>
        <w:tc>
          <w:tcPr>
            <w:tcW w:w="2551" w:type="dxa"/>
            <w:vAlign w:val="center"/>
          </w:tcPr>
          <w:p w:rsidR="00474201" w:rsidRDefault="0054127E">
            <w:pPr>
              <w:pStyle w:val="2"/>
            </w:pPr>
            <w:r>
              <w:t>2022年全年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市级住房保障收入核对人员费用</w:t>
            </w:r>
          </w:p>
        </w:tc>
        <w:tc>
          <w:tcPr>
            <w:tcW w:w="3430" w:type="dxa"/>
            <w:vAlign w:val="center"/>
          </w:tcPr>
          <w:p w:rsidR="00474201" w:rsidRDefault="0054127E">
            <w:pPr>
              <w:pStyle w:val="2"/>
            </w:pPr>
            <w:r>
              <w:t>市级住房保障收入核对人员费用</w:t>
            </w:r>
          </w:p>
        </w:tc>
        <w:tc>
          <w:tcPr>
            <w:tcW w:w="2551" w:type="dxa"/>
            <w:vAlign w:val="center"/>
          </w:tcPr>
          <w:p w:rsidR="00474201" w:rsidRDefault="0054127E">
            <w:pPr>
              <w:pStyle w:val="2"/>
            </w:pPr>
            <w:r>
              <w:t>≤35万元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提高服务质量</w:t>
            </w:r>
          </w:p>
        </w:tc>
        <w:tc>
          <w:tcPr>
            <w:tcW w:w="3430" w:type="dxa"/>
            <w:vAlign w:val="center"/>
          </w:tcPr>
          <w:p w:rsidR="00474201" w:rsidRDefault="0054127E">
            <w:pPr>
              <w:pStyle w:val="2"/>
            </w:pPr>
            <w:r>
              <w:t>提高服务质量</w:t>
            </w:r>
          </w:p>
        </w:tc>
        <w:tc>
          <w:tcPr>
            <w:tcW w:w="2551" w:type="dxa"/>
            <w:vAlign w:val="center"/>
          </w:tcPr>
          <w:p w:rsidR="00474201" w:rsidRDefault="0054127E">
            <w:pPr>
              <w:pStyle w:val="2"/>
            </w:pPr>
            <w:r>
              <w:t>有效提高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市级住房保障收入核对人员满意度</w:t>
            </w:r>
          </w:p>
        </w:tc>
        <w:tc>
          <w:tcPr>
            <w:tcW w:w="3430" w:type="dxa"/>
            <w:vAlign w:val="center"/>
          </w:tcPr>
          <w:p w:rsidR="00474201" w:rsidRDefault="0054127E">
            <w:pPr>
              <w:pStyle w:val="2"/>
            </w:pPr>
            <w:r>
              <w:t>市级住房保障收入核对人员满意度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3" w:name="_Toc97121151"/>
      <w:r>
        <w:rPr>
          <w:rFonts w:ascii="方正仿宋_GBK" w:eastAsia="方正仿宋_GBK" w:hAnsi="方正仿宋_GBK" w:cs="方正仿宋_GBK"/>
          <w:color w:val="000000"/>
          <w:sz w:val="28"/>
        </w:rPr>
        <w:t>23.住房收入核对人员劳务费（2022年）绩效目标表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354101天津市民政局办公室</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住房收入核对人员劳务费（2022年）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47.10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47.10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支付住房保障收入核对人员劳务费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1.支付住房保障收入核对人员劳务费，有效提高服务质量。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市级住房保障收入核对人员人数</w:t>
            </w:r>
          </w:p>
        </w:tc>
        <w:tc>
          <w:tcPr>
            <w:tcW w:w="3430" w:type="dxa"/>
            <w:vAlign w:val="center"/>
          </w:tcPr>
          <w:p w:rsidR="00474201" w:rsidRDefault="0054127E">
            <w:pPr>
              <w:pStyle w:val="2"/>
            </w:pPr>
            <w:r>
              <w:t>市级住房保障收入核对人员人数</w:t>
            </w:r>
          </w:p>
        </w:tc>
        <w:tc>
          <w:tcPr>
            <w:tcW w:w="2551" w:type="dxa"/>
            <w:vAlign w:val="center"/>
          </w:tcPr>
          <w:p w:rsidR="00474201" w:rsidRDefault="0054127E">
            <w:pPr>
              <w:pStyle w:val="2"/>
            </w:pPr>
            <w:r>
              <w:t>6人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住房保障收入核对人员工作质量达标率</w:t>
            </w:r>
          </w:p>
        </w:tc>
        <w:tc>
          <w:tcPr>
            <w:tcW w:w="3430" w:type="dxa"/>
            <w:vAlign w:val="center"/>
          </w:tcPr>
          <w:p w:rsidR="00474201" w:rsidRDefault="0054127E">
            <w:pPr>
              <w:pStyle w:val="2"/>
            </w:pPr>
            <w:r>
              <w:t>住房保障收入核对人员工作质量达标率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服务时间</w:t>
            </w:r>
          </w:p>
        </w:tc>
        <w:tc>
          <w:tcPr>
            <w:tcW w:w="3430" w:type="dxa"/>
            <w:vAlign w:val="center"/>
          </w:tcPr>
          <w:p w:rsidR="00474201" w:rsidRDefault="0054127E">
            <w:pPr>
              <w:pStyle w:val="2"/>
            </w:pPr>
            <w:r>
              <w:t>服务时间</w:t>
            </w:r>
          </w:p>
        </w:tc>
        <w:tc>
          <w:tcPr>
            <w:tcW w:w="2551" w:type="dxa"/>
            <w:vAlign w:val="center"/>
          </w:tcPr>
          <w:p w:rsidR="00474201" w:rsidRDefault="0054127E">
            <w:pPr>
              <w:pStyle w:val="2"/>
            </w:pPr>
            <w:r>
              <w:t>2022年全年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市级住房保障收入核对人员费用</w:t>
            </w:r>
          </w:p>
        </w:tc>
        <w:tc>
          <w:tcPr>
            <w:tcW w:w="3430" w:type="dxa"/>
            <w:vAlign w:val="center"/>
          </w:tcPr>
          <w:p w:rsidR="00474201" w:rsidRDefault="0054127E">
            <w:pPr>
              <w:pStyle w:val="2"/>
            </w:pPr>
            <w:r>
              <w:t>市级住房保障收入核对人员费用</w:t>
            </w:r>
          </w:p>
        </w:tc>
        <w:tc>
          <w:tcPr>
            <w:tcW w:w="2551" w:type="dxa"/>
            <w:vAlign w:val="center"/>
          </w:tcPr>
          <w:p w:rsidR="00474201" w:rsidRDefault="0054127E">
            <w:pPr>
              <w:pStyle w:val="2"/>
            </w:pPr>
            <w:r>
              <w:t>≤47.1万元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提高服务质量</w:t>
            </w:r>
          </w:p>
        </w:tc>
        <w:tc>
          <w:tcPr>
            <w:tcW w:w="3430" w:type="dxa"/>
            <w:vAlign w:val="center"/>
          </w:tcPr>
          <w:p w:rsidR="00474201" w:rsidRDefault="0054127E">
            <w:pPr>
              <w:pStyle w:val="2"/>
            </w:pPr>
            <w:r>
              <w:t>提高服务质量</w:t>
            </w:r>
          </w:p>
        </w:tc>
        <w:tc>
          <w:tcPr>
            <w:tcW w:w="2551" w:type="dxa"/>
            <w:vAlign w:val="center"/>
          </w:tcPr>
          <w:p w:rsidR="00474201" w:rsidRDefault="0054127E">
            <w:pPr>
              <w:pStyle w:val="2"/>
            </w:pPr>
            <w:r>
              <w:t>有效提高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市级住房保障收入核对人员满意度</w:t>
            </w:r>
          </w:p>
        </w:tc>
        <w:tc>
          <w:tcPr>
            <w:tcW w:w="3430" w:type="dxa"/>
            <w:vAlign w:val="center"/>
          </w:tcPr>
          <w:p w:rsidR="00474201" w:rsidRDefault="0054127E">
            <w:pPr>
              <w:pStyle w:val="2"/>
            </w:pPr>
            <w:r>
              <w:t>市级住房保障收入核对人员满意度</w:t>
            </w:r>
          </w:p>
        </w:tc>
        <w:tc>
          <w:tcPr>
            <w:tcW w:w="2551" w:type="dxa"/>
            <w:vAlign w:val="center"/>
          </w:tcPr>
          <w:p w:rsidR="00474201" w:rsidRDefault="0054127E">
            <w:pPr>
              <w:pStyle w:val="2"/>
            </w:pPr>
            <w:r>
              <w:t>100%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4" w:name="_Toc97121152"/>
      <w:r>
        <w:rPr>
          <w:rFonts w:ascii="方正仿宋_GBK" w:eastAsia="方正仿宋_GBK" w:hAnsi="方正仿宋_GBK" w:cs="方正仿宋_GBK"/>
          <w:color w:val="000000"/>
          <w:sz w:val="28"/>
        </w:rPr>
        <w:t>24.天津市第三殡仪馆改扩建工程-2022年一般债券付息绩效目标表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354201天津市殡葬事业管理处</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天津市第三殡仪馆改扩建工程-2022年一般债券付息</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153.60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153.60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2022年三馆改扩建工程一般债券付息</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1.2022年三馆改扩建工程一般债券付息</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贷款利息偿还率</w:t>
            </w:r>
          </w:p>
        </w:tc>
        <w:tc>
          <w:tcPr>
            <w:tcW w:w="3430" w:type="dxa"/>
            <w:vAlign w:val="center"/>
          </w:tcPr>
          <w:p w:rsidR="00474201" w:rsidRDefault="0054127E">
            <w:pPr>
              <w:pStyle w:val="2"/>
            </w:pPr>
            <w:r>
              <w:t>贷款利息偿还率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资金使用合规性</w:t>
            </w:r>
          </w:p>
        </w:tc>
        <w:tc>
          <w:tcPr>
            <w:tcW w:w="3430" w:type="dxa"/>
            <w:vAlign w:val="center"/>
          </w:tcPr>
          <w:p w:rsidR="00474201" w:rsidRDefault="0054127E">
            <w:pPr>
              <w:pStyle w:val="2"/>
            </w:pPr>
            <w:r>
              <w:t>资金使用合规性</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贷款违约率</w:t>
            </w:r>
          </w:p>
        </w:tc>
        <w:tc>
          <w:tcPr>
            <w:tcW w:w="3430" w:type="dxa"/>
            <w:vAlign w:val="center"/>
          </w:tcPr>
          <w:p w:rsidR="00474201" w:rsidRDefault="0054127E">
            <w:pPr>
              <w:pStyle w:val="2"/>
            </w:pPr>
            <w:r>
              <w:t>贷款违约率</w:t>
            </w:r>
          </w:p>
        </w:tc>
        <w:tc>
          <w:tcPr>
            <w:tcW w:w="2551" w:type="dxa"/>
            <w:vAlign w:val="center"/>
          </w:tcPr>
          <w:p w:rsidR="00474201" w:rsidRDefault="0054127E">
            <w:pPr>
              <w:pStyle w:val="2"/>
            </w:pPr>
            <w:r>
              <w:t>不违约</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偿还债务及时率</w:t>
            </w:r>
          </w:p>
        </w:tc>
        <w:tc>
          <w:tcPr>
            <w:tcW w:w="3430" w:type="dxa"/>
            <w:vAlign w:val="center"/>
          </w:tcPr>
          <w:p w:rsidR="00474201" w:rsidRDefault="0054127E">
            <w:pPr>
              <w:pStyle w:val="2"/>
            </w:pPr>
            <w:r>
              <w:t>偿还债务及时率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偿还债务支出</w:t>
            </w:r>
          </w:p>
        </w:tc>
        <w:tc>
          <w:tcPr>
            <w:tcW w:w="3430" w:type="dxa"/>
            <w:vAlign w:val="center"/>
          </w:tcPr>
          <w:p w:rsidR="00474201" w:rsidRDefault="0054127E">
            <w:pPr>
              <w:pStyle w:val="2"/>
            </w:pPr>
            <w:r>
              <w:t>偿还债务支出</w:t>
            </w:r>
          </w:p>
        </w:tc>
        <w:tc>
          <w:tcPr>
            <w:tcW w:w="2551" w:type="dxa"/>
            <w:vAlign w:val="center"/>
          </w:tcPr>
          <w:p w:rsidR="00474201" w:rsidRDefault="0054127E">
            <w:pPr>
              <w:pStyle w:val="2"/>
            </w:pPr>
            <w:r>
              <w:t>153.6万元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偿还债务利息</w:t>
            </w:r>
          </w:p>
        </w:tc>
        <w:tc>
          <w:tcPr>
            <w:tcW w:w="3430" w:type="dxa"/>
            <w:vAlign w:val="center"/>
          </w:tcPr>
          <w:p w:rsidR="00474201" w:rsidRDefault="0054127E">
            <w:pPr>
              <w:pStyle w:val="2"/>
            </w:pPr>
            <w:r>
              <w:t>偿还债务利息</w:t>
            </w:r>
          </w:p>
        </w:tc>
        <w:tc>
          <w:tcPr>
            <w:tcW w:w="2551" w:type="dxa"/>
            <w:vAlign w:val="center"/>
          </w:tcPr>
          <w:p w:rsidR="00474201" w:rsidRDefault="0054127E">
            <w:pPr>
              <w:pStyle w:val="2"/>
            </w:pPr>
            <w:r>
              <w:t>153.6万元</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债权人满意度</w:t>
            </w:r>
          </w:p>
        </w:tc>
        <w:tc>
          <w:tcPr>
            <w:tcW w:w="3430" w:type="dxa"/>
            <w:vAlign w:val="center"/>
          </w:tcPr>
          <w:p w:rsidR="00474201" w:rsidRDefault="0054127E">
            <w:pPr>
              <w:pStyle w:val="2"/>
            </w:pPr>
            <w:r>
              <w:t>债权人满意度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5" w:name="_Toc97121153"/>
      <w:r>
        <w:rPr>
          <w:rFonts w:ascii="方正仿宋_GBK" w:eastAsia="方正仿宋_GBK" w:hAnsi="方正仿宋_GBK" w:cs="方正仿宋_GBK"/>
          <w:color w:val="000000"/>
          <w:sz w:val="28"/>
        </w:rPr>
        <w:t>25.天津市第一殡仪馆改扩建新二期工程-2022年一般债券付息绩效目标表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354201天津市殡葬事业管理处</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天津市第一殡仪馆改扩建新二期工程-2022年一般债券付息</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76.80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76.80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2022年一馆新二期改扩建一般债券付息</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1.2022年一馆新二期改扩建一般债券付息</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贷款利息偿还率</w:t>
            </w:r>
          </w:p>
        </w:tc>
        <w:tc>
          <w:tcPr>
            <w:tcW w:w="3430" w:type="dxa"/>
            <w:vAlign w:val="center"/>
          </w:tcPr>
          <w:p w:rsidR="00474201" w:rsidRDefault="0054127E">
            <w:pPr>
              <w:pStyle w:val="2"/>
            </w:pPr>
            <w:r>
              <w:t>贷款利息偿还率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资金使用合格性</w:t>
            </w:r>
          </w:p>
        </w:tc>
        <w:tc>
          <w:tcPr>
            <w:tcW w:w="3430" w:type="dxa"/>
            <w:vAlign w:val="center"/>
          </w:tcPr>
          <w:p w:rsidR="00474201" w:rsidRDefault="0054127E">
            <w:pPr>
              <w:pStyle w:val="2"/>
            </w:pPr>
            <w:r>
              <w:t>资金使用合格性</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贷款违约率</w:t>
            </w:r>
          </w:p>
        </w:tc>
        <w:tc>
          <w:tcPr>
            <w:tcW w:w="3430" w:type="dxa"/>
            <w:vAlign w:val="center"/>
          </w:tcPr>
          <w:p w:rsidR="00474201" w:rsidRDefault="0054127E">
            <w:pPr>
              <w:pStyle w:val="2"/>
            </w:pPr>
            <w:r>
              <w:t>贷款违约率</w:t>
            </w:r>
          </w:p>
        </w:tc>
        <w:tc>
          <w:tcPr>
            <w:tcW w:w="2551" w:type="dxa"/>
            <w:vAlign w:val="center"/>
          </w:tcPr>
          <w:p w:rsidR="00474201" w:rsidRDefault="0054127E">
            <w:pPr>
              <w:pStyle w:val="2"/>
            </w:pPr>
            <w:r>
              <w:t>无违约</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偿还债务及时率</w:t>
            </w:r>
          </w:p>
        </w:tc>
        <w:tc>
          <w:tcPr>
            <w:tcW w:w="3430" w:type="dxa"/>
            <w:vAlign w:val="center"/>
          </w:tcPr>
          <w:p w:rsidR="00474201" w:rsidRDefault="0054127E">
            <w:pPr>
              <w:pStyle w:val="2"/>
            </w:pPr>
            <w:r>
              <w:t>偿还债务及时率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偿还债务支出</w:t>
            </w:r>
          </w:p>
        </w:tc>
        <w:tc>
          <w:tcPr>
            <w:tcW w:w="3430" w:type="dxa"/>
            <w:vAlign w:val="center"/>
          </w:tcPr>
          <w:p w:rsidR="00474201" w:rsidRDefault="0054127E">
            <w:pPr>
              <w:pStyle w:val="2"/>
            </w:pPr>
            <w:r>
              <w:t>偿还债务支出</w:t>
            </w:r>
          </w:p>
        </w:tc>
        <w:tc>
          <w:tcPr>
            <w:tcW w:w="2551" w:type="dxa"/>
            <w:vAlign w:val="center"/>
          </w:tcPr>
          <w:p w:rsidR="00474201" w:rsidRDefault="0054127E">
            <w:pPr>
              <w:pStyle w:val="2"/>
            </w:pPr>
            <w:r>
              <w:t>76.8万元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偿还债券利息</w:t>
            </w:r>
          </w:p>
        </w:tc>
        <w:tc>
          <w:tcPr>
            <w:tcW w:w="3430" w:type="dxa"/>
            <w:vAlign w:val="center"/>
          </w:tcPr>
          <w:p w:rsidR="00474201" w:rsidRDefault="0054127E">
            <w:pPr>
              <w:pStyle w:val="2"/>
            </w:pPr>
            <w:r>
              <w:t>偿还债券利息</w:t>
            </w:r>
          </w:p>
        </w:tc>
        <w:tc>
          <w:tcPr>
            <w:tcW w:w="2551" w:type="dxa"/>
            <w:vAlign w:val="center"/>
          </w:tcPr>
          <w:p w:rsidR="00474201" w:rsidRDefault="0054127E">
            <w:pPr>
              <w:pStyle w:val="2"/>
            </w:pPr>
            <w:r>
              <w:t>76.8万元</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债权人满意度</w:t>
            </w:r>
          </w:p>
        </w:tc>
        <w:tc>
          <w:tcPr>
            <w:tcW w:w="3430" w:type="dxa"/>
            <w:vAlign w:val="center"/>
          </w:tcPr>
          <w:p w:rsidR="00474201" w:rsidRDefault="0054127E">
            <w:pPr>
              <w:pStyle w:val="2"/>
            </w:pPr>
            <w:r>
              <w:t>债权人满意度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6" w:name="_Toc97121154"/>
      <w:r>
        <w:rPr>
          <w:rFonts w:ascii="方正仿宋_GBK" w:eastAsia="方正仿宋_GBK" w:hAnsi="方正仿宋_GBK" w:cs="方正仿宋_GBK"/>
          <w:color w:val="000000"/>
          <w:sz w:val="28"/>
        </w:rPr>
        <w:t>26.天津市殡葬事业管理处信息管理服务平台升级项目（2022年非财政资金）绩效目标表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354201天津市殡葬事业管理处</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天津市殡葬事业管理处信息管理服务平台升级项目（2022年非财政资金）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450.00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450.00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天津市殡葬服务信息化平台升级</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1.实现天津市殡葬服务信息化</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信息建设平台升级</w:t>
            </w:r>
          </w:p>
        </w:tc>
        <w:tc>
          <w:tcPr>
            <w:tcW w:w="3430" w:type="dxa"/>
            <w:vAlign w:val="center"/>
          </w:tcPr>
          <w:p w:rsidR="00474201" w:rsidRDefault="0054127E">
            <w:pPr>
              <w:pStyle w:val="2"/>
            </w:pPr>
            <w:r>
              <w:t>信息建设平台升级</w:t>
            </w:r>
          </w:p>
        </w:tc>
        <w:tc>
          <w:tcPr>
            <w:tcW w:w="2551" w:type="dxa"/>
            <w:vAlign w:val="center"/>
          </w:tcPr>
          <w:p w:rsidR="00474201" w:rsidRDefault="0054127E">
            <w:pPr>
              <w:pStyle w:val="2"/>
            </w:pPr>
            <w:r>
              <w:t>1项目</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验收合格率</w:t>
            </w:r>
          </w:p>
        </w:tc>
        <w:tc>
          <w:tcPr>
            <w:tcW w:w="3430" w:type="dxa"/>
            <w:vAlign w:val="center"/>
          </w:tcPr>
          <w:p w:rsidR="00474201" w:rsidRDefault="0054127E">
            <w:pPr>
              <w:pStyle w:val="2"/>
            </w:pPr>
            <w:r>
              <w:t>验收合格率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平台建设及时率</w:t>
            </w:r>
          </w:p>
        </w:tc>
        <w:tc>
          <w:tcPr>
            <w:tcW w:w="3430" w:type="dxa"/>
            <w:vAlign w:val="center"/>
          </w:tcPr>
          <w:p w:rsidR="00474201" w:rsidRDefault="0054127E">
            <w:pPr>
              <w:pStyle w:val="2"/>
            </w:pPr>
            <w:r>
              <w:t>平台建设及时率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资金不超预算</w:t>
            </w:r>
          </w:p>
        </w:tc>
        <w:tc>
          <w:tcPr>
            <w:tcW w:w="3430" w:type="dxa"/>
            <w:vAlign w:val="center"/>
          </w:tcPr>
          <w:p w:rsidR="00474201" w:rsidRDefault="0054127E">
            <w:pPr>
              <w:pStyle w:val="2"/>
            </w:pPr>
            <w:r>
              <w:t>资金不超预算</w:t>
            </w:r>
          </w:p>
        </w:tc>
        <w:tc>
          <w:tcPr>
            <w:tcW w:w="2551" w:type="dxa"/>
            <w:vAlign w:val="center"/>
          </w:tcPr>
          <w:p w:rsidR="00474201" w:rsidRDefault="0054127E">
            <w:pPr>
              <w:pStyle w:val="2"/>
            </w:pPr>
            <w:r>
              <w:t>≤450万元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提高殡葬服务能力</w:t>
            </w:r>
          </w:p>
        </w:tc>
        <w:tc>
          <w:tcPr>
            <w:tcW w:w="3430" w:type="dxa"/>
            <w:vAlign w:val="center"/>
          </w:tcPr>
          <w:p w:rsidR="00474201" w:rsidRDefault="0054127E">
            <w:pPr>
              <w:pStyle w:val="2"/>
            </w:pPr>
            <w:r>
              <w:t>提高殡葬服务能力</w:t>
            </w:r>
          </w:p>
        </w:tc>
        <w:tc>
          <w:tcPr>
            <w:tcW w:w="2551" w:type="dxa"/>
            <w:vAlign w:val="center"/>
          </w:tcPr>
          <w:p w:rsidR="00474201" w:rsidRDefault="0054127E">
            <w:pPr>
              <w:pStyle w:val="2"/>
            </w:pPr>
            <w:r>
              <w:t>≥90%</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7" w:name="_Toc97121155"/>
      <w:r>
        <w:rPr>
          <w:rFonts w:ascii="方正仿宋_GBK" w:eastAsia="方正仿宋_GBK" w:hAnsi="方正仿宋_GBK" w:cs="方正仿宋_GBK"/>
          <w:color w:val="000000"/>
          <w:sz w:val="28"/>
        </w:rPr>
        <w:t>27.天津市第三老年公寓养员食堂改造工程尾款（2022年市级福彩）绩效目标表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354202天津市听力障碍专科医院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天津市第三老年公寓养员食堂改造工程尾款（2022年市级福彩）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37.40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37.40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由于支付食堂改造工程项目尾款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1.目标内容1  通过做好养员食堂改造工程尾款支付工作，确保合同正常履行。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履行合同数量</w:t>
            </w:r>
          </w:p>
        </w:tc>
        <w:tc>
          <w:tcPr>
            <w:tcW w:w="3430" w:type="dxa"/>
            <w:vAlign w:val="center"/>
          </w:tcPr>
          <w:p w:rsidR="00474201" w:rsidRDefault="0054127E">
            <w:pPr>
              <w:pStyle w:val="2"/>
            </w:pPr>
            <w:r>
              <w:t>履行合同数量</w:t>
            </w:r>
          </w:p>
        </w:tc>
        <w:tc>
          <w:tcPr>
            <w:tcW w:w="2551" w:type="dxa"/>
            <w:vAlign w:val="center"/>
          </w:tcPr>
          <w:p w:rsidR="00474201" w:rsidRDefault="0054127E">
            <w:pPr>
              <w:pStyle w:val="2"/>
            </w:pPr>
            <w:r>
              <w:t>1份</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资金拨付完成率</w:t>
            </w:r>
          </w:p>
        </w:tc>
        <w:tc>
          <w:tcPr>
            <w:tcW w:w="3430" w:type="dxa"/>
            <w:vAlign w:val="center"/>
          </w:tcPr>
          <w:p w:rsidR="00474201" w:rsidRDefault="0054127E">
            <w:pPr>
              <w:pStyle w:val="2"/>
            </w:pPr>
            <w:r>
              <w:t>资金拨付完成率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资金拨付及时率</w:t>
            </w:r>
          </w:p>
        </w:tc>
        <w:tc>
          <w:tcPr>
            <w:tcW w:w="3430" w:type="dxa"/>
            <w:vAlign w:val="center"/>
          </w:tcPr>
          <w:p w:rsidR="00474201" w:rsidRDefault="0054127E">
            <w:pPr>
              <w:pStyle w:val="2"/>
            </w:pPr>
            <w:r>
              <w:t>资金拨付及时率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食堂改造工程尾款</w:t>
            </w:r>
          </w:p>
        </w:tc>
        <w:tc>
          <w:tcPr>
            <w:tcW w:w="3430" w:type="dxa"/>
            <w:vAlign w:val="center"/>
          </w:tcPr>
          <w:p w:rsidR="00474201" w:rsidRDefault="0054127E">
            <w:pPr>
              <w:pStyle w:val="2"/>
            </w:pPr>
            <w:r>
              <w:t>食堂改造工程尾款</w:t>
            </w:r>
          </w:p>
        </w:tc>
        <w:tc>
          <w:tcPr>
            <w:tcW w:w="2551" w:type="dxa"/>
            <w:vAlign w:val="center"/>
          </w:tcPr>
          <w:p w:rsidR="00474201" w:rsidRDefault="0054127E">
            <w:pPr>
              <w:pStyle w:val="2"/>
            </w:pPr>
            <w:r>
              <w:t>≤37.4万元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提升住养人员用餐环境</w:t>
            </w:r>
          </w:p>
        </w:tc>
        <w:tc>
          <w:tcPr>
            <w:tcW w:w="3430" w:type="dxa"/>
            <w:vAlign w:val="center"/>
          </w:tcPr>
          <w:p w:rsidR="00474201" w:rsidRDefault="0054127E">
            <w:pPr>
              <w:pStyle w:val="2"/>
            </w:pPr>
            <w:r>
              <w:t>提升住养人员用餐环境</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完善单位基建管理制度</w:t>
            </w:r>
          </w:p>
        </w:tc>
        <w:tc>
          <w:tcPr>
            <w:tcW w:w="3430" w:type="dxa"/>
            <w:vAlign w:val="center"/>
          </w:tcPr>
          <w:p w:rsidR="00474201" w:rsidRDefault="0054127E">
            <w:pPr>
              <w:pStyle w:val="2"/>
            </w:pPr>
            <w:r>
              <w:t>完善单位基建管理制度</w:t>
            </w:r>
          </w:p>
        </w:tc>
        <w:tc>
          <w:tcPr>
            <w:tcW w:w="2551" w:type="dxa"/>
            <w:vAlign w:val="center"/>
          </w:tcPr>
          <w:p w:rsidR="00474201" w:rsidRDefault="0054127E">
            <w:pPr>
              <w:pStyle w:val="2"/>
            </w:pPr>
            <w:r>
              <w:t>≥90%</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住养人员满意度</w:t>
            </w:r>
          </w:p>
        </w:tc>
        <w:tc>
          <w:tcPr>
            <w:tcW w:w="3430" w:type="dxa"/>
            <w:vAlign w:val="center"/>
          </w:tcPr>
          <w:p w:rsidR="00474201" w:rsidRDefault="0054127E">
            <w:pPr>
              <w:pStyle w:val="2"/>
            </w:pPr>
            <w:r>
              <w:t>住养人员满意度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8" w:name="_Toc97121156"/>
      <w:r>
        <w:rPr>
          <w:rFonts w:ascii="方正仿宋_GBK" w:eastAsia="方正仿宋_GBK" w:hAnsi="方正仿宋_GBK" w:cs="方正仿宋_GBK"/>
          <w:color w:val="000000"/>
          <w:sz w:val="28"/>
        </w:rPr>
        <w:t>28.天津市听力障碍康复中心病房科研楼(现收养楼)消防升级整体改造项目（2022年中央基金）绩效目标表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354202天津市听力障碍专科医院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天津市听力障碍康复中心病房科研楼(现收养楼)消防升级整体改造项目（2022年中央基金）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199.00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199.00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用于科研楼（现收养楼）改造支出</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1.通过开展科研楼升级改造，消除安全隐患，从而提高消防安全水平。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科研楼改造面积</w:t>
            </w:r>
          </w:p>
        </w:tc>
        <w:tc>
          <w:tcPr>
            <w:tcW w:w="3430" w:type="dxa"/>
            <w:vAlign w:val="center"/>
          </w:tcPr>
          <w:p w:rsidR="00474201" w:rsidRDefault="0054127E">
            <w:pPr>
              <w:pStyle w:val="2"/>
            </w:pPr>
            <w:r>
              <w:t>科研楼改造面积</w:t>
            </w:r>
          </w:p>
        </w:tc>
        <w:tc>
          <w:tcPr>
            <w:tcW w:w="2551" w:type="dxa"/>
            <w:vAlign w:val="center"/>
          </w:tcPr>
          <w:p w:rsidR="00474201" w:rsidRDefault="0054127E">
            <w:pPr>
              <w:pStyle w:val="2"/>
            </w:pPr>
            <w:r>
              <w:t>≥2869平方米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消防升级改造工程验收合格率</w:t>
            </w:r>
          </w:p>
        </w:tc>
        <w:tc>
          <w:tcPr>
            <w:tcW w:w="3430" w:type="dxa"/>
            <w:vAlign w:val="center"/>
          </w:tcPr>
          <w:p w:rsidR="00474201" w:rsidRDefault="0054127E">
            <w:pPr>
              <w:pStyle w:val="2"/>
            </w:pPr>
            <w:r>
              <w:t>消防升级改造工程验收合格率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消防升级改造工程完工及时率</w:t>
            </w:r>
          </w:p>
        </w:tc>
        <w:tc>
          <w:tcPr>
            <w:tcW w:w="3430" w:type="dxa"/>
            <w:vAlign w:val="center"/>
          </w:tcPr>
          <w:p w:rsidR="00474201" w:rsidRDefault="0054127E">
            <w:pPr>
              <w:pStyle w:val="2"/>
            </w:pPr>
            <w:r>
              <w:t>消防升级改造工程完工及时率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消防升级改造费用</w:t>
            </w:r>
          </w:p>
        </w:tc>
        <w:tc>
          <w:tcPr>
            <w:tcW w:w="3430" w:type="dxa"/>
            <w:vAlign w:val="center"/>
          </w:tcPr>
          <w:p w:rsidR="00474201" w:rsidRDefault="0054127E">
            <w:pPr>
              <w:pStyle w:val="2"/>
            </w:pPr>
            <w:r>
              <w:t>消防升级改造费用</w:t>
            </w:r>
          </w:p>
        </w:tc>
        <w:tc>
          <w:tcPr>
            <w:tcW w:w="2551" w:type="dxa"/>
            <w:vAlign w:val="center"/>
          </w:tcPr>
          <w:p w:rsidR="00474201" w:rsidRDefault="0054127E">
            <w:pPr>
              <w:pStyle w:val="2"/>
            </w:pPr>
            <w:r>
              <w:t>≤199万元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提升科研楼消防安全水平</w:t>
            </w:r>
          </w:p>
        </w:tc>
        <w:tc>
          <w:tcPr>
            <w:tcW w:w="3430" w:type="dxa"/>
            <w:vAlign w:val="center"/>
          </w:tcPr>
          <w:p w:rsidR="00474201" w:rsidRDefault="0054127E">
            <w:pPr>
              <w:pStyle w:val="2"/>
            </w:pPr>
            <w:r>
              <w:t>提升科研楼消防安全水平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29" w:name="_Toc97121157"/>
      <w:r>
        <w:rPr>
          <w:rFonts w:ascii="方正仿宋_GBK" w:eastAsia="方正仿宋_GBK" w:hAnsi="方正仿宋_GBK" w:cs="方正仿宋_GBK"/>
          <w:color w:val="000000"/>
          <w:sz w:val="28"/>
        </w:rPr>
        <w:t>29.天津市听力障碍康复中心集中供养人员基本生活费（2022年）绩效目标表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354202天津市听力障碍专科医院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天津市听力障碍康复中心集中供养人员基本生活费（2022年）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13.50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13.50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用于集中供养人员生活费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1.目标内容1   通过做好集中供养人员收养照料等相关工作，解决其生活医疗等方面问题，从而提升供养人员生活质量。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供养人员数量</w:t>
            </w:r>
          </w:p>
        </w:tc>
        <w:tc>
          <w:tcPr>
            <w:tcW w:w="3430" w:type="dxa"/>
            <w:vAlign w:val="center"/>
          </w:tcPr>
          <w:p w:rsidR="00474201" w:rsidRDefault="0054127E">
            <w:pPr>
              <w:pStyle w:val="2"/>
            </w:pPr>
            <w:r>
              <w:t>供养人员数量</w:t>
            </w:r>
          </w:p>
        </w:tc>
        <w:tc>
          <w:tcPr>
            <w:tcW w:w="2551" w:type="dxa"/>
            <w:vAlign w:val="center"/>
          </w:tcPr>
          <w:p w:rsidR="00474201" w:rsidRDefault="0054127E">
            <w:pPr>
              <w:pStyle w:val="2"/>
            </w:pPr>
            <w:r>
              <w:t>6人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供养工作考核合格率</w:t>
            </w:r>
          </w:p>
        </w:tc>
        <w:tc>
          <w:tcPr>
            <w:tcW w:w="3430" w:type="dxa"/>
            <w:vAlign w:val="center"/>
          </w:tcPr>
          <w:p w:rsidR="00474201" w:rsidRDefault="0054127E">
            <w:pPr>
              <w:pStyle w:val="2"/>
            </w:pPr>
            <w:r>
              <w:t>供养工作考核合格率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供养工作开展及时率</w:t>
            </w:r>
          </w:p>
        </w:tc>
        <w:tc>
          <w:tcPr>
            <w:tcW w:w="3430" w:type="dxa"/>
            <w:vAlign w:val="center"/>
          </w:tcPr>
          <w:p w:rsidR="00474201" w:rsidRDefault="0054127E">
            <w:pPr>
              <w:pStyle w:val="2"/>
            </w:pPr>
            <w:r>
              <w:t>供养工作开展及时率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集中供养人员基本生活费</w:t>
            </w:r>
          </w:p>
        </w:tc>
        <w:tc>
          <w:tcPr>
            <w:tcW w:w="3430" w:type="dxa"/>
            <w:vAlign w:val="center"/>
          </w:tcPr>
          <w:p w:rsidR="00474201" w:rsidRDefault="0054127E">
            <w:pPr>
              <w:pStyle w:val="2"/>
            </w:pPr>
            <w:r>
              <w:t>集中供养人员基本生活费</w:t>
            </w:r>
          </w:p>
        </w:tc>
        <w:tc>
          <w:tcPr>
            <w:tcW w:w="2551" w:type="dxa"/>
            <w:vAlign w:val="center"/>
          </w:tcPr>
          <w:p w:rsidR="00474201" w:rsidRDefault="0054127E">
            <w:pPr>
              <w:pStyle w:val="2"/>
            </w:pPr>
            <w:r>
              <w:t>≤13.5万元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提升供养人员生活质量</w:t>
            </w:r>
          </w:p>
        </w:tc>
        <w:tc>
          <w:tcPr>
            <w:tcW w:w="3430" w:type="dxa"/>
            <w:vAlign w:val="center"/>
          </w:tcPr>
          <w:p w:rsidR="00474201" w:rsidRDefault="0054127E">
            <w:pPr>
              <w:pStyle w:val="2"/>
            </w:pPr>
            <w:r>
              <w:t>提升供养人员生活质量</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解决供养人员生活、医疗等问题</w:t>
            </w:r>
          </w:p>
        </w:tc>
        <w:tc>
          <w:tcPr>
            <w:tcW w:w="3430" w:type="dxa"/>
            <w:vAlign w:val="center"/>
          </w:tcPr>
          <w:p w:rsidR="00474201" w:rsidRDefault="0054127E">
            <w:pPr>
              <w:pStyle w:val="2"/>
            </w:pPr>
            <w:r>
              <w:t>解决供养人员生活、医疗等问题</w:t>
            </w:r>
          </w:p>
        </w:tc>
        <w:tc>
          <w:tcPr>
            <w:tcW w:w="2551" w:type="dxa"/>
            <w:vAlign w:val="center"/>
          </w:tcPr>
          <w:p w:rsidR="00474201" w:rsidRDefault="0054127E">
            <w:pPr>
              <w:pStyle w:val="2"/>
            </w:pPr>
            <w:r>
              <w:t>解决</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集中供养人员满意度</w:t>
            </w:r>
          </w:p>
        </w:tc>
        <w:tc>
          <w:tcPr>
            <w:tcW w:w="3430" w:type="dxa"/>
            <w:vAlign w:val="center"/>
          </w:tcPr>
          <w:p w:rsidR="00474201" w:rsidRDefault="0054127E">
            <w:pPr>
              <w:pStyle w:val="2"/>
            </w:pPr>
            <w:r>
              <w:t>集中供养人员满意度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0" w:name="_Toc97121158"/>
      <w:r>
        <w:rPr>
          <w:rFonts w:ascii="方正仿宋_GBK" w:eastAsia="方正仿宋_GBK" w:hAnsi="方正仿宋_GBK" w:cs="方正仿宋_GBK"/>
          <w:color w:val="000000"/>
          <w:sz w:val="28"/>
        </w:rPr>
        <w:t>30.天津市听力障碍康复中心外聘护理人员补贴（2022年市级福彩）绩效目标表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354202天津市听力障碍专科医院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天津市听力障碍康复中心外聘护理人员补贴（2022年市级福彩）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600.00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600.00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用于支付外聘护理人员工资及社保缴费等。</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1.目标内容1  通过外聘护理人员开展护理服务，弥补本单位护理人员力量不足，提升护理服务水平。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服务老人人数</w:t>
            </w:r>
          </w:p>
        </w:tc>
        <w:tc>
          <w:tcPr>
            <w:tcW w:w="3430" w:type="dxa"/>
            <w:vAlign w:val="center"/>
          </w:tcPr>
          <w:p w:rsidR="00474201" w:rsidRDefault="0054127E">
            <w:pPr>
              <w:pStyle w:val="2"/>
            </w:pPr>
            <w:r>
              <w:t>服务老人人数</w:t>
            </w:r>
          </w:p>
        </w:tc>
        <w:tc>
          <w:tcPr>
            <w:tcW w:w="2551" w:type="dxa"/>
            <w:vAlign w:val="center"/>
          </w:tcPr>
          <w:p w:rsidR="00474201" w:rsidRDefault="0054127E">
            <w:pPr>
              <w:pStyle w:val="2"/>
            </w:pPr>
            <w:r>
              <w:t>≥420人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外聘护理人员考核达标率</w:t>
            </w:r>
          </w:p>
        </w:tc>
        <w:tc>
          <w:tcPr>
            <w:tcW w:w="3430" w:type="dxa"/>
            <w:vAlign w:val="center"/>
          </w:tcPr>
          <w:p w:rsidR="00474201" w:rsidRDefault="0054127E">
            <w:pPr>
              <w:pStyle w:val="2"/>
            </w:pPr>
            <w:r>
              <w:t>外聘护理人员考核达标率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护理服务完成及时率</w:t>
            </w:r>
          </w:p>
        </w:tc>
        <w:tc>
          <w:tcPr>
            <w:tcW w:w="3430" w:type="dxa"/>
            <w:vAlign w:val="center"/>
          </w:tcPr>
          <w:p w:rsidR="00474201" w:rsidRDefault="0054127E">
            <w:pPr>
              <w:pStyle w:val="2"/>
            </w:pPr>
            <w:r>
              <w:t>护理服务完成及时率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外聘护理人员服务费用</w:t>
            </w:r>
          </w:p>
        </w:tc>
        <w:tc>
          <w:tcPr>
            <w:tcW w:w="3430" w:type="dxa"/>
            <w:vAlign w:val="center"/>
          </w:tcPr>
          <w:p w:rsidR="00474201" w:rsidRDefault="0054127E">
            <w:pPr>
              <w:pStyle w:val="2"/>
            </w:pPr>
            <w:r>
              <w:t>外聘护理人员服务费用</w:t>
            </w:r>
          </w:p>
        </w:tc>
        <w:tc>
          <w:tcPr>
            <w:tcW w:w="2551" w:type="dxa"/>
            <w:vAlign w:val="center"/>
          </w:tcPr>
          <w:p w:rsidR="00474201" w:rsidRDefault="0054127E">
            <w:pPr>
              <w:pStyle w:val="2"/>
            </w:pPr>
            <w:r>
              <w:t>≤600万元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提升住养老人护理服务水平</w:t>
            </w:r>
          </w:p>
        </w:tc>
        <w:tc>
          <w:tcPr>
            <w:tcW w:w="3430" w:type="dxa"/>
            <w:vAlign w:val="center"/>
          </w:tcPr>
          <w:p w:rsidR="00474201" w:rsidRDefault="0054127E">
            <w:pPr>
              <w:pStyle w:val="2"/>
            </w:pPr>
            <w:r>
              <w:t>提升住养老人护理服务水平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完善外聘护理人员管理机制</w:t>
            </w:r>
          </w:p>
        </w:tc>
        <w:tc>
          <w:tcPr>
            <w:tcW w:w="3430" w:type="dxa"/>
            <w:vAlign w:val="center"/>
          </w:tcPr>
          <w:p w:rsidR="00474201" w:rsidRDefault="0054127E">
            <w:pPr>
              <w:pStyle w:val="2"/>
            </w:pPr>
            <w:r>
              <w:t>完善外聘护理人员管理机制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Merge w:val="restart"/>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住养老人满意度</w:t>
            </w:r>
          </w:p>
        </w:tc>
        <w:tc>
          <w:tcPr>
            <w:tcW w:w="3430" w:type="dxa"/>
            <w:vAlign w:val="center"/>
          </w:tcPr>
          <w:p w:rsidR="00474201" w:rsidRDefault="0054127E">
            <w:pPr>
              <w:pStyle w:val="2"/>
            </w:pPr>
            <w:r>
              <w:t>住养老人满意度</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1" w:name="_Toc97121159"/>
      <w:r>
        <w:rPr>
          <w:rFonts w:ascii="方正仿宋_GBK" w:eastAsia="方正仿宋_GBK" w:hAnsi="方正仿宋_GBK" w:cs="方正仿宋_GBK"/>
          <w:color w:val="000000"/>
          <w:sz w:val="28"/>
        </w:rPr>
        <w:t>31.天津市肢体残疾康复中心2021年消防设施改造项目尾款（2022年市级福彩）绩效目标表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天津市肢体残疾康复中心2021年消防设施改造项目尾款（2022年市级福彩）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1.50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1.50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用于支付2021年消防设施改造项目的尾款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1.通过做好项目尾款支付工作，确保合同正常履行。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履行合同数量</w:t>
            </w:r>
          </w:p>
        </w:tc>
        <w:tc>
          <w:tcPr>
            <w:tcW w:w="3430" w:type="dxa"/>
            <w:vAlign w:val="center"/>
          </w:tcPr>
          <w:p w:rsidR="00474201" w:rsidRDefault="0054127E">
            <w:pPr>
              <w:pStyle w:val="2"/>
            </w:pPr>
            <w:r>
              <w:t>履行合同数量</w:t>
            </w:r>
          </w:p>
        </w:tc>
        <w:tc>
          <w:tcPr>
            <w:tcW w:w="2551" w:type="dxa"/>
            <w:vAlign w:val="center"/>
          </w:tcPr>
          <w:p w:rsidR="00474201" w:rsidRDefault="0054127E">
            <w:pPr>
              <w:pStyle w:val="2"/>
            </w:pPr>
            <w:r>
              <w:t>1份</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资金拨付完成率</w:t>
            </w:r>
          </w:p>
        </w:tc>
        <w:tc>
          <w:tcPr>
            <w:tcW w:w="3430" w:type="dxa"/>
            <w:vAlign w:val="center"/>
          </w:tcPr>
          <w:p w:rsidR="00474201" w:rsidRDefault="0054127E">
            <w:pPr>
              <w:pStyle w:val="2"/>
            </w:pPr>
            <w:r>
              <w:t>资金拨付完成率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报修响应时间</w:t>
            </w:r>
          </w:p>
        </w:tc>
        <w:tc>
          <w:tcPr>
            <w:tcW w:w="3430" w:type="dxa"/>
            <w:vAlign w:val="center"/>
          </w:tcPr>
          <w:p w:rsidR="00474201" w:rsidRDefault="0054127E">
            <w:pPr>
              <w:pStyle w:val="2"/>
            </w:pPr>
            <w:r>
              <w:t>报修响应时间</w:t>
            </w:r>
          </w:p>
        </w:tc>
        <w:tc>
          <w:tcPr>
            <w:tcW w:w="2551" w:type="dxa"/>
            <w:vAlign w:val="center"/>
          </w:tcPr>
          <w:p w:rsidR="00474201" w:rsidRDefault="0054127E">
            <w:pPr>
              <w:pStyle w:val="2"/>
            </w:pPr>
            <w:r>
              <w:t>≤48小时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资金拨付及时率</w:t>
            </w:r>
          </w:p>
        </w:tc>
        <w:tc>
          <w:tcPr>
            <w:tcW w:w="3430" w:type="dxa"/>
            <w:vAlign w:val="center"/>
          </w:tcPr>
          <w:p w:rsidR="00474201" w:rsidRDefault="0054127E">
            <w:pPr>
              <w:pStyle w:val="2"/>
            </w:pPr>
            <w:r>
              <w:t>资金拨付及时率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消防设施改造项目尾款</w:t>
            </w:r>
          </w:p>
        </w:tc>
        <w:tc>
          <w:tcPr>
            <w:tcW w:w="3430" w:type="dxa"/>
            <w:vAlign w:val="center"/>
          </w:tcPr>
          <w:p w:rsidR="00474201" w:rsidRDefault="0054127E">
            <w:pPr>
              <w:pStyle w:val="2"/>
            </w:pPr>
            <w:r>
              <w:t>消防设施改造项目尾款</w:t>
            </w:r>
          </w:p>
        </w:tc>
        <w:tc>
          <w:tcPr>
            <w:tcW w:w="2551" w:type="dxa"/>
            <w:vAlign w:val="center"/>
          </w:tcPr>
          <w:p w:rsidR="00474201" w:rsidRDefault="0054127E">
            <w:pPr>
              <w:pStyle w:val="2"/>
            </w:pPr>
            <w:r>
              <w:t>≤1.5万元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完善合同管理机制</w:t>
            </w:r>
          </w:p>
        </w:tc>
        <w:tc>
          <w:tcPr>
            <w:tcW w:w="3430" w:type="dxa"/>
            <w:vAlign w:val="center"/>
          </w:tcPr>
          <w:p w:rsidR="00474201" w:rsidRDefault="0054127E">
            <w:pPr>
              <w:pStyle w:val="2"/>
            </w:pPr>
            <w:r>
              <w:t>完善合同管理机制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单位工作人员满意度</w:t>
            </w:r>
          </w:p>
        </w:tc>
        <w:tc>
          <w:tcPr>
            <w:tcW w:w="3430" w:type="dxa"/>
            <w:vAlign w:val="center"/>
          </w:tcPr>
          <w:p w:rsidR="00474201" w:rsidRDefault="0054127E">
            <w:pPr>
              <w:pStyle w:val="2"/>
            </w:pPr>
            <w:r>
              <w:t>单位工作人员满意度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2" w:name="_Toc97121160"/>
      <w:r>
        <w:rPr>
          <w:rFonts w:ascii="方正仿宋_GBK" w:eastAsia="方正仿宋_GBK" w:hAnsi="方正仿宋_GBK" w:cs="方正仿宋_GBK"/>
          <w:color w:val="000000"/>
          <w:sz w:val="28"/>
        </w:rPr>
        <w:t>32.天津市肢体残疾康复中心集中供养人员基本生活费（2022年）绩效目标表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天津市肢体残疾康复中心集中供养人员基本生活费（2022年）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20.20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20.20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用于支付集中供养人员基本生活费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1.通过做好集中供养人员收养照料相关工作，提高集中供养人员生活水平，保障集中供养人员基本权益</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供养人员数量</w:t>
            </w:r>
          </w:p>
        </w:tc>
        <w:tc>
          <w:tcPr>
            <w:tcW w:w="3430" w:type="dxa"/>
            <w:vAlign w:val="center"/>
          </w:tcPr>
          <w:p w:rsidR="00474201" w:rsidRDefault="0054127E">
            <w:pPr>
              <w:pStyle w:val="2"/>
            </w:pPr>
            <w:r>
              <w:t>供养人员数量</w:t>
            </w:r>
          </w:p>
        </w:tc>
        <w:tc>
          <w:tcPr>
            <w:tcW w:w="2551" w:type="dxa"/>
            <w:vAlign w:val="center"/>
          </w:tcPr>
          <w:p w:rsidR="00474201" w:rsidRDefault="0054127E">
            <w:pPr>
              <w:pStyle w:val="2"/>
            </w:pPr>
            <w:r>
              <w:t>9人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供养工作考核合格率</w:t>
            </w:r>
          </w:p>
        </w:tc>
        <w:tc>
          <w:tcPr>
            <w:tcW w:w="3430" w:type="dxa"/>
            <w:vAlign w:val="center"/>
          </w:tcPr>
          <w:p w:rsidR="00474201" w:rsidRDefault="0054127E">
            <w:pPr>
              <w:pStyle w:val="2"/>
            </w:pPr>
            <w:r>
              <w:t>供养工作考核合格率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供养工作开展完成及时率</w:t>
            </w:r>
          </w:p>
        </w:tc>
        <w:tc>
          <w:tcPr>
            <w:tcW w:w="3430" w:type="dxa"/>
            <w:vAlign w:val="center"/>
          </w:tcPr>
          <w:p w:rsidR="00474201" w:rsidRDefault="0054127E">
            <w:pPr>
              <w:pStyle w:val="2"/>
            </w:pPr>
            <w:r>
              <w:t>供养工作开展完成及时率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集中供养人员基本生活费</w:t>
            </w:r>
          </w:p>
        </w:tc>
        <w:tc>
          <w:tcPr>
            <w:tcW w:w="3430" w:type="dxa"/>
            <w:vAlign w:val="center"/>
          </w:tcPr>
          <w:p w:rsidR="00474201" w:rsidRDefault="0054127E">
            <w:pPr>
              <w:pStyle w:val="2"/>
            </w:pPr>
            <w:r>
              <w:t>集中供养人员基本生活费</w:t>
            </w:r>
          </w:p>
        </w:tc>
        <w:tc>
          <w:tcPr>
            <w:tcW w:w="2551" w:type="dxa"/>
            <w:vAlign w:val="center"/>
          </w:tcPr>
          <w:p w:rsidR="00474201" w:rsidRDefault="0054127E">
            <w:pPr>
              <w:pStyle w:val="2"/>
            </w:pPr>
            <w:r>
              <w:t>1870元/人/月</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提升集中供养人员生活水平</w:t>
            </w:r>
          </w:p>
        </w:tc>
        <w:tc>
          <w:tcPr>
            <w:tcW w:w="3430" w:type="dxa"/>
            <w:vAlign w:val="center"/>
          </w:tcPr>
          <w:p w:rsidR="00474201" w:rsidRDefault="0054127E">
            <w:pPr>
              <w:pStyle w:val="2"/>
            </w:pPr>
            <w:r>
              <w:t>提升集中供养人员生活水平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完善集中供养人员工作机制</w:t>
            </w:r>
          </w:p>
        </w:tc>
        <w:tc>
          <w:tcPr>
            <w:tcW w:w="3430" w:type="dxa"/>
            <w:vAlign w:val="center"/>
          </w:tcPr>
          <w:p w:rsidR="00474201" w:rsidRDefault="0054127E">
            <w:pPr>
              <w:pStyle w:val="2"/>
            </w:pPr>
            <w:r>
              <w:t>完善集中供养人员工作机制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集中供养人员满意度</w:t>
            </w:r>
          </w:p>
        </w:tc>
        <w:tc>
          <w:tcPr>
            <w:tcW w:w="3430" w:type="dxa"/>
            <w:vAlign w:val="center"/>
          </w:tcPr>
          <w:p w:rsidR="00474201" w:rsidRDefault="0054127E">
            <w:pPr>
              <w:pStyle w:val="2"/>
            </w:pPr>
            <w:r>
              <w:t>集中供养人员满意度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3" w:name="_Toc97121161"/>
      <w:r>
        <w:rPr>
          <w:rFonts w:ascii="方正仿宋_GBK" w:eastAsia="方正仿宋_GBK" w:hAnsi="方正仿宋_GBK" w:cs="方正仿宋_GBK"/>
          <w:color w:val="000000"/>
          <w:sz w:val="28"/>
        </w:rPr>
        <w:t>33.天津市肢体残疾康复中心集中供养人员基本生活费（2022年非财政资金）绩效目标表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天津市肢体残疾康复中心集中供养人员基本生活费（2022年非财政资金）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9.80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9.80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用于支付集中供养人员基本生活费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1.通过做好集中供养人员收养照料相关工作，提高集中供养人员生活水平，保障集中供养人员基本权益。</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供养人员数量</w:t>
            </w:r>
          </w:p>
        </w:tc>
        <w:tc>
          <w:tcPr>
            <w:tcW w:w="3430" w:type="dxa"/>
            <w:vAlign w:val="center"/>
          </w:tcPr>
          <w:p w:rsidR="00474201" w:rsidRDefault="0054127E">
            <w:pPr>
              <w:pStyle w:val="2"/>
            </w:pPr>
            <w:r>
              <w:t>供养人员数量</w:t>
            </w:r>
          </w:p>
        </w:tc>
        <w:tc>
          <w:tcPr>
            <w:tcW w:w="2551" w:type="dxa"/>
            <w:vAlign w:val="center"/>
          </w:tcPr>
          <w:p w:rsidR="00474201" w:rsidRDefault="0054127E">
            <w:pPr>
              <w:pStyle w:val="2"/>
            </w:pPr>
            <w:r>
              <w:t>≥4人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供养工作考核合格率</w:t>
            </w:r>
          </w:p>
        </w:tc>
        <w:tc>
          <w:tcPr>
            <w:tcW w:w="3430" w:type="dxa"/>
            <w:vAlign w:val="center"/>
          </w:tcPr>
          <w:p w:rsidR="00474201" w:rsidRDefault="0054127E">
            <w:pPr>
              <w:pStyle w:val="2"/>
            </w:pPr>
            <w:r>
              <w:t>供养工作考核合格率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供养工作开展完成及时率</w:t>
            </w:r>
          </w:p>
        </w:tc>
        <w:tc>
          <w:tcPr>
            <w:tcW w:w="3430" w:type="dxa"/>
            <w:vAlign w:val="center"/>
          </w:tcPr>
          <w:p w:rsidR="00474201" w:rsidRDefault="0054127E">
            <w:pPr>
              <w:pStyle w:val="2"/>
            </w:pPr>
            <w:r>
              <w:t>供养工作开展完成及时率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集中供养人员结转费用</w:t>
            </w:r>
          </w:p>
        </w:tc>
        <w:tc>
          <w:tcPr>
            <w:tcW w:w="3430" w:type="dxa"/>
            <w:vAlign w:val="center"/>
          </w:tcPr>
          <w:p w:rsidR="00474201" w:rsidRDefault="0054127E">
            <w:pPr>
              <w:pStyle w:val="2"/>
            </w:pPr>
            <w:r>
              <w:t>集中供养人员结转费用</w:t>
            </w:r>
          </w:p>
        </w:tc>
        <w:tc>
          <w:tcPr>
            <w:tcW w:w="2551" w:type="dxa"/>
            <w:vAlign w:val="center"/>
          </w:tcPr>
          <w:p w:rsidR="00474201" w:rsidRDefault="0054127E">
            <w:pPr>
              <w:pStyle w:val="2"/>
            </w:pPr>
            <w:r>
              <w:t>9.8万元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提升集中供养人员生活水平</w:t>
            </w:r>
          </w:p>
        </w:tc>
        <w:tc>
          <w:tcPr>
            <w:tcW w:w="3430" w:type="dxa"/>
            <w:vAlign w:val="center"/>
          </w:tcPr>
          <w:p w:rsidR="00474201" w:rsidRDefault="0054127E">
            <w:pPr>
              <w:pStyle w:val="2"/>
            </w:pPr>
            <w:r>
              <w:t>提升集中供养人员生活水平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完善集中供养人员工作机制</w:t>
            </w:r>
          </w:p>
        </w:tc>
        <w:tc>
          <w:tcPr>
            <w:tcW w:w="3430" w:type="dxa"/>
            <w:vAlign w:val="center"/>
          </w:tcPr>
          <w:p w:rsidR="00474201" w:rsidRDefault="0054127E">
            <w:pPr>
              <w:pStyle w:val="2"/>
            </w:pPr>
            <w:r>
              <w:t>完善集中供养人员工作机制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集中供养人员满意度</w:t>
            </w:r>
          </w:p>
        </w:tc>
        <w:tc>
          <w:tcPr>
            <w:tcW w:w="3430" w:type="dxa"/>
            <w:vAlign w:val="center"/>
          </w:tcPr>
          <w:p w:rsidR="00474201" w:rsidRDefault="0054127E">
            <w:pPr>
              <w:pStyle w:val="2"/>
            </w:pPr>
            <w:r>
              <w:t>集中供养人员满意度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4" w:name="_Toc97121162"/>
      <w:r>
        <w:rPr>
          <w:rFonts w:ascii="方正仿宋_GBK" w:eastAsia="方正仿宋_GBK" w:hAnsi="方正仿宋_GBK" w:cs="方正仿宋_GBK"/>
          <w:color w:val="000000"/>
          <w:sz w:val="28"/>
        </w:rPr>
        <w:t>34.天津市肢体残疾康复中心拉萨道院楼顶防水（2022年中央基金）绩效目标表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天津市肢体残疾康复中心拉萨道院楼顶防水（2022年中央基金）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55.00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55.00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用于维修拉萨道院楼顶防水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1.通过实施拉萨道院区楼顶防水改造工程，提高住养老人居住安全水平。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楼顶改造面积（拉萨道）</w:t>
            </w:r>
          </w:p>
        </w:tc>
        <w:tc>
          <w:tcPr>
            <w:tcW w:w="3430" w:type="dxa"/>
            <w:vAlign w:val="center"/>
          </w:tcPr>
          <w:p w:rsidR="00474201" w:rsidRDefault="0054127E">
            <w:pPr>
              <w:pStyle w:val="2"/>
            </w:pPr>
            <w:r>
              <w:t>楼顶改造面积（拉萨道）</w:t>
            </w:r>
          </w:p>
        </w:tc>
        <w:tc>
          <w:tcPr>
            <w:tcW w:w="2551" w:type="dxa"/>
            <w:vAlign w:val="center"/>
          </w:tcPr>
          <w:p w:rsidR="00474201" w:rsidRDefault="0054127E">
            <w:pPr>
              <w:pStyle w:val="2"/>
            </w:pPr>
            <w:r>
              <w:t>≥1250平方米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100百分比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工程按期完成率</w:t>
            </w:r>
          </w:p>
        </w:tc>
        <w:tc>
          <w:tcPr>
            <w:tcW w:w="3430" w:type="dxa"/>
            <w:vAlign w:val="center"/>
          </w:tcPr>
          <w:p w:rsidR="00474201" w:rsidRDefault="0054127E">
            <w:pPr>
              <w:pStyle w:val="2"/>
            </w:pPr>
            <w:r>
              <w:t>工程按期完成率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楼顶防水改造费用</w:t>
            </w:r>
          </w:p>
        </w:tc>
        <w:tc>
          <w:tcPr>
            <w:tcW w:w="3430" w:type="dxa"/>
            <w:vAlign w:val="center"/>
          </w:tcPr>
          <w:p w:rsidR="00474201" w:rsidRDefault="0054127E">
            <w:pPr>
              <w:pStyle w:val="2"/>
            </w:pPr>
            <w:r>
              <w:t>楼顶防水改造费用</w:t>
            </w:r>
          </w:p>
        </w:tc>
        <w:tc>
          <w:tcPr>
            <w:tcW w:w="2551" w:type="dxa"/>
            <w:vAlign w:val="center"/>
          </w:tcPr>
          <w:p w:rsidR="00474201" w:rsidRDefault="0054127E">
            <w:pPr>
              <w:pStyle w:val="2"/>
            </w:pPr>
            <w:r>
              <w:t>≤55万元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提高住养老人居住安全水平</w:t>
            </w:r>
          </w:p>
        </w:tc>
        <w:tc>
          <w:tcPr>
            <w:tcW w:w="3430" w:type="dxa"/>
            <w:vAlign w:val="center"/>
          </w:tcPr>
          <w:p w:rsidR="00474201" w:rsidRDefault="0054127E">
            <w:pPr>
              <w:pStyle w:val="2"/>
            </w:pPr>
            <w:r>
              <w:t>提高住养老人居住安全水平</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完善单位维修改造工作机制</w:t>
            </w:r>
          </w:p>
        </w:tc>
        <w:tc>
          <w:tcPr>
            <w:tcW w:w="3430" w:type="dxa"/>
            <w:vAlign w:val="center"/>
          </w:tcPr>
          <w:p w:rsidR="00474201" w:rsidRDefault="0054127E">
            <w:pPr>
              <w:pStyle w:val="2"/>
            </w:pPr>
            <w:r>
              <w:t>完善单位维修改造工作机制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Merge w:val="restart"/>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住养老人满意度</w:t>
            </w:r>
          </w:p>
        </w:tc>
        <w:tc>
          <w:tcPr>
            <w:tcW w:w="3430" w:type="dxa"/>
            <w:vAlign w:val="center"/>
          </w:tcPr>
          <w:p w:rsidR="00474201" w:rsidRDefault="0054127E">
            <w:pPr>
              <w:pStyle w:val="2"/>
            </w:pPr>
            <w:r>
              <w:t>住养老人满意度</w:t>
            </w:r>
          </w:p>
        </w:tc>
        <w:tc>
          <w:tcPr>
            <w:tcW w:w="2551" w:type="dxa"/>
            <w:vAlign w:val="center"/>
          </w:tcPr>
          <w:p w:rsidR="00474201" w:rsidRDefault="0054127E">
            <w:pPr>
              <w:pStyle w:val="2"/>
            </w:pPr>
            <w:r>
              <w:t>≥95百分比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≥95百分比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5" w:name="_Toc97121163"/>
      <w:r>
        <w:rPr>
          <w:rFonts w:ascii="方正仿宋_GBK" w:eastAsia="方正仿宋_GBK" w:hAnsi="方正仿宋_GBK" w:cs="方正仿宋_GBK"/>
          <w:color w:val="000000"/>
          <w:sz w:val="28"/>
        </w:rPr>
        <w:t>35.天津市肢体残疾康复中心外聘护理人员补贴（2022年市级福彩）绩效目标表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天津市肢体残疾康复中心外聘护理人员补贴（2022年市级福彩）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307.00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307.00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用于支付外聘护理人员工资及保险</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1.通过购买外聘护理人员服务，保障单位护理工作的顺利开展。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照料老人人数</w:t>
            </w:r>
          </w:p>
        </w:tc>
        <w:tc>
          <w:tcPr>
            <w:tcW w:w="3430" w:type="dxa"/>
            <w:vAlign w:val="center"/>
          </w:tcPr>
          <w:p w:rsidR="00474201" w:rsidRDefault="0054127E">
            <w:pPr>
              <w:pStyle w:val="2"/>
            </w:pPr>
            <w:r>
              <w:t>照料老人人数</w:t>
            </w:r>
          </w:p>
        </w:tc>
        <w:tc>
          <w:tcPr>
            <w:tcW w:w="2551" w:type="dxa"/>
            <w:vAlign w:val="center"/>
          </w:tcPr>
          <w:p w:rsidR="00474201" w:rsidRDefault="0054127E">
            <w:pPr>
              <w:pStyle w:val="2"/>
            </w:pPr>
            <w:r>
              <w:t>≥200人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外聘护理人员工作考核合格率</w:t>
            </w:r>
          </w:p>
        </w:tc>
        <w:tc>
          <w:tcPr>
            <w:tcW w:w="3430" w:type="dxa"/>
            <w:vAlign w:val="center"/>
          </w:tcPr>
          <w:p w:rsidR="00474201" w:rsidRDefault="0054127E">
            <w:pPr>
              <w:pStyle w:val="2"/>
            </w:pPr>
            <w:r>
              <w:t>外聘护理人员工作考核合格率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护理服务开展完成及时率</w:t>
            </w:r>
          </w:p>
        </w:tc>
        <w:tc>
          <w:tcPr>
            <w:tcW w:w="3430" w:type="dxa"/>
            <w:vAlign w:val="center"/>
          </w:tcPr>
          <w:p w:rsidR="00474201" w:rsidRDefault="0054127E">
            <w:pPr>
              <w:pStyle w:val="2"/>
            </w:pPr>
            <w:r>
              <w:t>护理服务开展完成及时率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外聘护理员服务费用</w:t>
            </w:r>
          </w:p>
        </w:tc>
        <w:tc>
          <w:tcPr>
            <w:tcW w:w="3430" w:type="dxa"/>
            <w:vAlign w:val="center"/>
          </w:tcPr>
          <w:p w:rsidR="00474201" w:rsidRDefault="0054127E">
            <w:pPr>
              <w:pStyle w:val="2"/>
            </w:pPr>
            <w:r>
              <w:t>外聘护理员服务费用</w:t>
            </w:r>
          </w:p>
        </w:tc>
        <w:tc>
          <w:tcPr>
            <w:tcW w:w="2551" w:type="dxa"/>
            <w:vAlign w:val="center"/>
          </w:tcPr>
          <w:p w:rsidR="00474201" w:rsidRDefault="0054127E">
            <w:pPr>
              <w:pStyle w:val="2"/>
            </w:pPr>
            <w:r>
              <w:t>≤307万元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保障护理服务顺利开展</w:t>
            </w:r>
          </w:p>
        </w:tc>
        <w:tc>
          <w:tcPr>
            <w:tcW w:w="3430" w:type="dxa"/>
            <w:vAlign w:val="center"/>
          </w:tcPr>
          <w:p w:rsidR="00474201" w:rsidRDefault="0054127E">
            <w:pPr>
              <w:pStyle w:val="2"/>
            </w:pPr>
            <w:r>
              <w:t>保障护理服务顺利开展</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完善外聘护理员管理机制</w:t>
            </w:r>
          </w:p>
        </w:tc>
        <w:tc>
          <w:tcPr>
            <w:tcW w:w="3430" w:type="dxa"/>
            <w:vAlign w:val="center"/>
          </w:tcPr>
          <w:p w:rsidR="00474201" w:rsidRDefault="0054127E">
            <w:pPr>
              <w:pStyle w:val="2"/>
            </w:pPr>
            <w:r>
              <w:t>完善外聘护理员管理机制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Merge w:val="restart"/>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住养老人满意度</w:t>
            </w:r>
          </w:p>
        </w:tc>
        <w:tc>
          <w:tcPr>
            <w:tcW w:w="3430" w:type="dxa"/>
            <w:vAlign w:val="center"/>
          </w:tcPr>
          <w:p w:rsidR="00474201" w:rsidRDefault="0054127E">
            <w:pPr>
              <w:pStyle w:val="2"/>
            </w:pPr>
            <w:r>
              <w:t>住养老人满意度</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单位工作人员满意度</w:t>
            </w:r>
          </w:p>
        </w:tc>
        <w:tc>
          <w:tcPr>
            <w:tcW w:w="3430" w:type="dxa"/>
            <w:vAlign w:val="center"/>
          </w:tcPr>
          <w:p w:rsidR="00474201" w:rsidRDefault="0054127E">
            <w:pPr>
              <w:pStyle w:val="2"/>
            </w:pPr>
            <w:r>
              <w:t>单位工作人员满意度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6" w:name="_Toc97121164"/>
      <w:r>
        <w:rPr>
          <w:rFonts w:ascii="方正仿宋_GBK" w:eastAsia="方正仿宋_GBK" w:hAnsi="方正仿宋_GBK" w:cs="方正仿宋_GBK"/>
          <w:color w:val="000000"/>
          <w:sz w:val="28"/>
        </w:rPr>
        <w:t>36.天津市肢体残疾康复中心西南角院楼顶防水（2022年中央基金）绩效目标表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天津市肢体残疾康复中心西南角院楼顶防水（2022年中央基金）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17.00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17.00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用于维修西南角院楼顶防水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 通过实施西南角院区楼顶防水改造工程，提高住养老人居住安全水平。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楼顶改造面积（西南角）</w:t>
            </w:r>
          </w:p>
        </w:tc>
        <w:tc>
          <w:tcPr>
            <w:tcW w:w="3430" w:type="dxa"/>
            <w:vAlign w:val="center"/>
          </w:tcPr>
          <w:p w:rsidR="00474201" w:rsidRDefault="0054127E">
            <w:pPr>
              <w:pStyle w:val="2"/>
            </w:pPr>
            <w:r>
              <w:t>楼顶改造面积（西南角）</w:t>
            </w:r>
          </w:p>
        </w:tc>
        <w:tc>
          <w:tcPr>
            <w:tcW w:w="2551" w:type="dxa"/>
            <w:vAlign w:val="center"/>
          </w:tcPr>
          <w:p w:rsidR="00474201" w:rsidRDefault="0054127E">
            <w:pPr>
              <w:pStyle w:val="2"/>
            </w:pPr>
            <w:r>
              <w:t>≥1120平方米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100百分比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工程按期完成率</w:t>
            </w:r>
          </w:p>
        </w:tc>
        <w:tc>
          <w:tcPr>
            <w:tcW w:w="3430" w:type="dxa"/>
            <w:vAlign w:val="center"/>
          </w:tcPr>
          <w:p w:rsidR="00474201" w:rsidRDefault="0054127E">
            <w:pPr>
              <w:pStyle w:val="2"/>
            </w:pPr>
            <w:r>
              <w:t>工程按期完成率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楼顶防水改造费用</w:t>
            </w:r>
          </w:p>
        </w:tc>
        <w:tc>
          <w:tcPr>
            <w:tcW w:w="3430" w:type="dxa"/>
            <w:vAlign w:val="center"/>
          </w:tcPr>
          <w:p w:rsidR="00474201" w:rsidRDefault="0054127E">
            <w:pPr>
              <w:pStyle w:val="2"/>
            </w:pPr>
            <w:r>
              <w:t>楼顶防水改造费用</w:t>
            </w:r>
          </w:p>
        </w:tc>
        <w:tc>
          <w:tcPr>
            <w:tcW w:w="2551" w:type="dxa"/>
            <w:vAlign w:val="center"/>
          </w:tcPr>
          <w:p w:rsidR="00474201" w:rsidRDefault="0054127E">
            <w:pPr>
              <w:pStyle w:val="2"/>
            </w:pPr>
            <w:r>
              <w:t>≤17万元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提高住养老人居住安全水平</w:t>
            </w:r>
          </w:p>
        </w:tc>
        <w:tc>
          <w:tcPr>
            <w:tcW w:w="3430" w:type="dxa"/>
            <w:vAlign w:val="center"/>
          </w:tcPr>
          <w:p w:rsidR="00474201" w:rsidRDefault="0054127E">
            <w:pPr>
              <w:pStyle w:val="2"/>
            </w:pPr>
            <w:r>
              <w:t>提高住养老人居住安全水平</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完善单位维修改造工作机制</w:t>
            </w:r>
          </w:p>
        </w:tc>
        <w:tc>
          <w:tcPr>
            <w:tcW w:w="3430" w:type="dxa"/>
            <w:vAlign w:val="center"/>
          </w:tcPr>
          <w:p w:rsidR="00474201" w:rsidRDefault="0054127E">
            <w:pPr>
              <w:pStyle w:val="2"/>
            </w:pPr>
            <w:r>
              <w:t>完善单位维修改造工作机制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Merge w:val="restart"/>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住养老人满意度</w:t>
            </w:r>
          </w:p>
        </w:tc>
        <w:tc>
          <w:tcPr>
            <w:tcW w:w="3430" w:type="dxa"/>
            <w:vAlign w:val="center"/>
          </w:tcPr>
          <w:p w:rsidR="00474201" w:rsidRDefault="0054127E">
            <w:pPr>
              <w:pStyle w:val="2"/>
            </w:pPr>
            <w:r>
              <w:t>住养老人满意度</w:t>
            </w:r>
          </w:p>
        </w:tc>
        <w:tc>
          <w:tcPr>
            <w:tcW w:w="2551" w:type="dxa"/>
            <w:vAlign w:val="center"/>
          </w:tcPr>
          <w:p w:rsidR="00474201" w:rsidRDefault="0054127E">
            <w:pPr>
              <w:pStyle w:val="2"/>
            </w:pPr>
            <w:r>
              <w:t>≥95百分比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≥95百分比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7" w:name="_Toc97121165"/>
      <w:r>
        <w:rPr>
          <w:rFonts w:ascii="方正仿宋_GBK" w:eastAsia="方正仿宋_GBK" w:hAnsi="方正仿宋_GBK" w:cs="方正仿宋_GBK"/>
          <w:color w:val="000000"/>
          <w:sz w:val="28"/>
        </w:rPr>
        <w:t>37.天津市肢体残疾康复中心西南角院维修改造项目（2022年中央基金）绩效目标表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天津市肢体残疾康复中心西南角院维修改造项目（2022年中央基金）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58.00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58.00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用于维修西南角院地胶及食堂</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1.通过实施西南角院区地板改地胶以及食堂维修改造工程，消除单位设施安全隐患，从而保障机构正常运转。</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西南角地板改地胶面积</w:t>
            </w:r>
          </w:p>
        </w:tc>
        <w:tc>
          <w:tcPr>
            <w:tcW w:w="3430" w:type="dxa"/>
            <w:vAlign w:val="center"/>
          </w:tcPr>
          <w:p w:rsidR="00474201" w:rsidRDefault="0054127E">
            <w:pPr>
              <w:pStyle w:val="2"/>
            </w:pPr>
            <w:r>
              <w:t>西南角地板改地胶面积</w:t>
            </w:r>
          </w:p>
        </w:tc>
        <w:tc>
          <w:tcPr>
            <w:tcW w:w="2551" w:type="dxa"/>
            <w:vAlign w:val="center"/>
          </w:tcPr>
          <w:p w:rsidR="00474201" w:rsidRDefault="0054127E">
            <w:pPr>
              <w:pStyle w:val="2"/>
            </w:pPr>
            <w:r>
              <w:t>≤1392.16平方米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西南角食堂改造面积</w:t>
            </w:r>
          </w:p>
        </w:tc>
        <w:tc>
          <w:tcPr>
            <w:tcW w:w="3430" w:type="dxa"/>
            <w:vAlign w:val="center"/>
          </w:tcPr>
          <w:p w:rsidR="00474201" w:rsidRDefault="0054127E">
            <w:pPr>
              <w:pStyle w:val="2"/>
            </w:pPr>
            <w:r>
              <w:t>西南角食堂改造面积</w:t>
            </w:r>
          </w:p>
        </w:tc>
        <w:tc>
          <w:tcPr>
            <w:tcW w:w="2551" w:type="dxa"/>
            <w:vAlign w:val="center"/>
          </w:tcPr>
          <w:p w:rsidR="00474201" w:rsidRDefault="0054127E">
            <w:pPr>
              <w:pStyle w:val="2"/>
            </w:pPr>
            <w:r>
              <w:t>≥170平方米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100百分比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工程按期完成率</w:t>
            </w:r>
          </w:p>
        </w:tc>
        <w:tc>
          <w:tcPr>
            <w:tcW w:w="3430" w:type="dxa"/>
            <w:vAlign w:val="center"/>
          </w:tcPr>
          <w:p w:rsidR="00474201" w:rsidRDefault="0054127E">
            <w:pPr>
              <w:pStyle w:val="2"/>
            </w:pPr>
            <w:r>
              <w:t>工程按期完成率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地板改造费用</w:t>
            </w:r>
          </w:p>
        </w:tc>
        <w:tc>
          <w:tcPr>
            <w:tcW w:w="3430" w:type="dxa"/>
            <w:vAlign w:val="center"/>
          </w:tcPr>
          <w:p w:rsidR="00474201" w:rsidRDefault="0054127E">
            <w:pPr>
              <w:pStyle w:val="2"/>
            </w:pPr>
            <w:r>
              <w:t>地板改造费用</w:t>
            </w:r>
          </w:p>
        </w:tc>
        <w:tc>
          <w:tcPr>
            <w:tcW w:w="2551" w:type="dxa"/>
            <w:vAlign w:val="center"/>
          </w:tcPr>
          <w:p w:rsidR="00474201" w:rsidRDefault="0054127E">
            <w:pPr>
              <w:pStyle w:val="2"/>
            </w:pPr>
            <w:r>
              <w:t>≤28万元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食堂维修改造费用</w:t>
            </w:r>
          </w:p>
        </w:tc>
        <w:tc>
          <w:tcPr>
            <w:tcW w:w="3430" w:type="dxa"/>
            <w:vAlign w:val="center"/>
          </w:tcPr>
          <w:p w:rsidR="00474201" w:rsidRDefault="0054127E">
            <w:pPr>
              <w:pStyle w:val="2"/>
            </w:pPr>
            <w:r>
              <w:t>食堂维修改造费用</w:t>
            </w:r>
          </w:p>
        </w:tc>
        <w:tc>
          <w:tcPr>
            <w:tcW w:w="2551" w:type="dxa"/>
            <w:vAlign w:val="center"/>
          </w:tcPr>
          <w:p w:rsidR="00474201" w:rsidRDefault="0054127E">
            <w:pPr>
              <w:pStyle w:val="2"/>
            </w:pPr>
            <w:r>
              <w:t>≤30万元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完善单位维修改造工作机制</w:t>
            </w:r>
          </w:p>
        </w:tc>
        <w:tc>
          <w:tcPr>
            <w:tcW w:w="3430" w:type="dxa"/>
            <w:vAlign w:val="center"/>
          </w:tcPr>
          <w:p w:rsidR="00474201" w:rsidRDefault="0054127E">
            <w:pPr>
              <w:pStyle w:val="2"/>
            </w:pPr>
            <w:r>
              <w:t>完善单位维修改造工作机制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提高单位基础设施安全水平</w:t>
            </w:r>
          </w:p>
        </w:tc>
        <w:tc>
          <w:tcPr>
            <w:tcW w:w="3430" w:type="dxa"/>
            <w:vAlign w:val="center"/>
          </w:tcPr>
          <w:p w:rsidR="00474201" w:rsidRDefault="0054127E">
            <w:pPr>
              <w:pStyle w:val="2"/>
            </w:pPr>
            <w:r>
              <w:t>提高单位基础设施安全水平</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restart"/>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住养老人满意度</w:t>
            </w:r>
          </w:p>
        </w:tc>
        <w:tc>
          <w:tcPr>
            <w:tcW w:w="3430" w:type="dxa"/>
            <w:vAlign w:val="center"/>
          </w:tcPr>
          <w:p w:rsidR="00474201" w:rsidRDefault="0054127E">
            <w:pPr>
              <w:pStyle w:val="2"/>
            </w:pPr>
            <w:r>
              <w:t>住养老人满意度</w:t>
            </w:r>
          </w:p>
        </w:tc>
        <w:tc>
          <w:tcPr>
            <w:tcW w:w="2551" w:type="dxa"/>
            <w:vAlign w:val="center"/>
          </w:tcPr>
          <w:p w:rsidR="00474201" w:rsidRDefault="0054127E">
            <w:pPr>
              <w:pStyle w:val="2"/>
            </w:pPr>
            <w:r>
              <w:t>≥95百分比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≥95百分比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8" w:name="_Toc97121166"/>
      <w:r>
        <w:rPr>
          <w:rFonts w:ascii="方正仿宋_GBK" w:eastAsia="方正仿宋_GBK" w:hAnsi="方正仿宋_GBK" w:cs="方正仿宋_GBK"/>
          <w:color w:val="000000"/>
          <w:sz w:val="28"/>
        </w:rPr>
        <w:t>38.天津市养老院（第二老年公寓）食堂更换厨具设备项目尾款（2022年市级福彩）绩效目标表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天津市养老院（第二老年公寓）食堂更换厨具设备项目尾款（2022年市级福彩）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4.40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4.40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食堂更换厨具设备支出</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≤4.4万元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39" w:name="_Toc97121167"/>
      <w:r>
        <w:rPr>
          <w:rFonts w:ascii="方正仿宋_GBK" w:eastAsia="方正仿宋_GBK" w:hAnsi="方正仿宋_GBK" w:cs="方正仿宋_GBK"/>
          <w:color w:val="000000"/>
          <w:sz w:val="28"/>
        </w:rPr>
        <w:t>39.天津市养老院（第二老年公寓）医疗设备购置项目尾款（2022年市级福彩）绩效目标表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天津市养老院（第二老年公寓）医疗设备购置项目尾款（2022年市级福彩）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44.80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44.80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医疗设备购置项目尾款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≤44.8万元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0" w:name="_Toc97121168"/>
      <w:r>
        <w:rPr>
          <w:rFonts w:ascii="方正仿宋_GBK" w:eastAsia="方正仿宋_GBK" w:hAnsi="方正仿宋_GBK" w:cs="方正仿宋_GBK"/>
          <w:color w:val="000000"/>
          <w:sz w:val="28"/>
        </w:rPr>
        <w:t>40.天津市养老院护理楼、公寓楼防水工程项目（2022年中央基金）绩效目标表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天津市养老院护理楼、公寓楼防水工程项目（2022年中央基金）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175.00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175.00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护理楼、公寓楼防水改造工程支出</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1.实施护理楼、公寓楼防水工程，消除安全隐患。</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 xml:space="preserve">铺防水卷材面积 </w:t>
            </w:r>
          </w:p>
        </w:tc>
        <w:tc>
          <w:tcPr>
            <w:tcW w:w="3430" w:type="dxa"/>
            <w:vAlign w:val="center"/>
          </w:tcPr>
          <w:p w:rsidR="00474201" w:rsidRDefault="0054127E">
            <w:pPr>
              <w:pStyle w:val="2"/>
            </w:pPr>
            <w:r>
              <w:t xml:space="preserve">铺防水卷材面积 </w:t>
            </w:r>
          </w:p>
        </w:tc>
        <w:tc>
          <w:tcPr>
            <w:tcW w:w="2551" w:type="dxa"/>
            <w:vAlign w:val="center"/>
          </w:tcPr>
          <w:p w:rsidR="00474201" w:rsidRDefault="0054127E">
            <w:pPr>
              <w:pStyle w:val="2"/>
            </w:pPr>
            <w:r>
              <w:t>≥2900平米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 xml:space="preserve">拆除原窗户面积 </w:t>
            </w:r>
          </w:p>
        </w:tc>
        <w:tc>
          <w:tcPr>
            <w:tcW w:w="3430" w:type="dxa"/>
            <w:vAlign w:val="center"/>
          </w:tcPr>
          <w:p w:rsidR="00474201" w:rsidRDefault="0054127E">
            <w:pPr>
              <w:pStyle w:val="2"/>
            </w:pPr>
            <w:r>
              <w:t xml:space="preserve">拆除原窗户面积 </w:t>
            </w:r>
          </w:p>
        </w:tc>
        <w:tc>
          <w:tcPr>
            <w:tcW w:w="2551" w:type="dxa"/>
            <w:vAlign w:val="center"/>
          </w:tcPr>
          <w:p w:rsidR="00474201" w:rsidRDefault="0054127E">
            <w:pPr>
              <w:pStyle w:val="2"/>
            </w:pPr>
            <w:r>
              <w:t>≥1220.28平米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走廊及大厅批腻子、刷浆</w:t>
            </w:r>
          </w:p>
        </w:tc>
        <w:tc>
          <w:tcPr>
            <w:tcW w:w="3430" w:type="dxa"/>
            <w:vAlign w:val="center"/>
          </w:tcPr>
          <w:p w:rsidR="00474201" w:rsidRDefault="0054127E">
            <w:pPr>
              <w:pStyle w:val="2"/>
            </w:pPr>
            <w:r>
              <w:t>走廊及大厅批腻子、刷浆</w:t>
            </w:r>
          </w:p>
        </w:tc>
        <w:tc>
          <w:tcPr>
            <w:tcW w:w="2551" w:type="dxa"/>
            <w:vAlign w:val="center"/>
          </w:tcPr>
          <w:p w:rsidR="00474201" w:rsidRDefault="0054127E">
            <w:pPr>
              <w:pStyle w:val="2"/>
            </w:pPr>
            <w:r>
              <w:t>≥3008.31平米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做铁艺护栏</w:t>
            </w:r>
          </w:p>
        </w:tc>
        <w:tc>
          <w:tcPr>
            <w:tcW w:w="3430" w:type="dxa"/>
            <w:vAlign w:val="center"/>
          </w:tcPr>
          <w:p w:rsidR="00474201" w:rsidRDefault="0054127E">
            <w:pPr>
              <w:pStyle w:val="2"/>
            </w:pPr>
            <w:r>
              <w:t>做铁艺护栏</w:t>
            </w:r>
          </w:p>
        </w:tc>
        <w:tc>
          <w:tcPr>
            <w:tcW w:w="2551" w:type="dxa"/>
            <w:vAlign w:val="center"/>
          </w:tcPr>
          <w:p w:rsidR="00474201" w:rsidRDefault="0054127E">
            <w:pPr>
              <w:pStyle w:val="2"/>
            </w:pPr>
            <w:r>
              <w:t>≥177米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防水验收合格率</w:t>
            </w:r>
          </w:p>
        </w:tc>
        <w:tc>
          <w:tcPr>
            <w:tcW w:w="3430" w:type="dxa"/>
            <w:vAlign w:val="center"/>
          </w:tcPr>
          <w:p w:rsidR="00474201" w:rsidRDefault="0054127E">
            <w:pPr>
              <w:pStyle w:val="2"/>
            </w:pPr>
            <w:r>
              <w:t>防水验收合格率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 xml:space="preserve">防水投入及时使用率 </w:t>
            </w:r>
          </w:p>
        </w:tc>
        <w:tc>
          <w:tcPr>
            <w:tcW w:w="3430" w:type="dxa"/>
            <w:vAlign w:val="center"/>
          </w:tcPr>
          <w:p w:rsidR="00474201" w:rsidRDefault="0054127E">
            <w:pPr>
              <w:pStyle w:val="2"/>
            </w:pPr>
            <w:r>
              <w:t xml:space="preserve">防水投入及时使用率 </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防水工程费用</w:t>
            </w:r>
          </w:p>
        </w:tc>
        <w:tc>
          <w:tcPr>
            <w:tcW w:w="3430" w:type="dxa"/>
            <w:vAlign w:val="center"/>
          </w:tcPr>
          <w:p w:rsidR="00474201" w:rsidRDefault="0054127E">
            <w:pPr>
              <w:pStyle w:val="2"/>
            </w:pPr>
            <w:r>
              <w:t>防水工程费用</w:t>
            </w:r>
          </w:p>
        </w:tc>
        <w:tc>
          <w:tcPr>
            <w:tcW w:w="2551" w:type="dxa"/>
            <w:vAlign w:val="center"/>
          </w:tcPr>
          <w:p w:rsidR="00474201" w:rsidRDefault="0054127E">
            <w:pPr>
              <w:pStyle w:val="2"/>
            </w:pPr>
            <w:r>
              <w:t>≤175万元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消除安全隐患</w:t>
            </w:r>
          </w:p>
        </w:tc>
        <w:tc>
          <w:tcPr>
            <w:tcW w:w="3430" w:type="dxa"/>
            <w:vAlign w:val="center"/>
          </w:tcPr>
          <w:p w:rsidR="00474201" w:rsidRDefault="0054127E">
            <w:pPr>
              <w:pStyle w:val="2"/>
            </w:pPr>
            <w:r>
              <w:t>消除安全隐患</w:t>
            </w:r>
          </w:p>
        </w:tc>
        <w:tc>
          <w:tcPr>
            <w:tcW w:w="2551" w:type="dxa"/>
            <w:vAlign w:val="center"/>
          </w:tcPr>
          <w:p w:rsidR="00474201" w:rsidRDefault="0054127E">
            <w:pPr>
              <w:pStyle w:val="2"/>
            </w:pPr>
            <w:r>
              <w:t>消除</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保障公寓楼生活设施运行机制正常</w:t>
            </w:r>
          </w:p>
        </w:tc>
        <w:tc>
          <w:tcPr>
            <w:tcW w:w="3430" w:type="dxa"/>
            <w:vAlign w:val="center"/>
          </w:tcPr>
          <w:p w:rsidR="00474201" w:rsidRDefault="0054127E">
            <w:pPr>
              <w:pStyle w:val="2"/>
            </w:pPr>
            <w:r>
              <w:t>保障公寓楼生活设施运行机制正常</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 xml:space="preserve"> 工作人员满意度</w:t>
            </w:r>
          </w:p>
        </w:tc>
        <w:tc>
          <w:tcPr>
            <w:tcW w:w="3430" w:type="dxa"/>
            <w:vAlign w:val="center"/>
          </w:tcPr>
          <w:p w:rsidR="00474201" w:rsidRDefault="0054127E">
            <w:pPr>
              <w:pStyle w:val="2"/>
            </w:pPr>
            <w:r>
              <w:t xml:space="preserve"> 工作人员满意度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1" w:name="_Toc97121169"/>
      <w:r>
        <w:rPr>
          <w:rFonts w:ascii="方正仿宋_GBK" w:eastAsia="方正仿宋_GBK" w:hAnsi="方正仿宋_GBK" w:cs="方正仿宋_GBK"/>
          <w:color w:val="000000"/>
          <w:sz w:val="28"/>
        </w:rPr>
        <w:t>41.天津市养老院集中供养人员基本生活费（2022年）绩效目标表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33.70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33.70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集中供养人员基本生活支出</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1.为集中供养人员基本生活提供保障。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 xml:space="preserve">集中供养人数  </w:t>
            </w:r>
          </w:p>
        </w:tc>
        <w:tc>
          <w:tcPr>
            <w:tcW w:w="3430" w:type="dxa"/>
            <w:vAlign w:val="center"/>
          </w:tcPr>
          <w:p w:rsidR="00474201" w:rsidRDefault="0054127E">
            <w:pPr>
              <w:pStyle w:val="2"/>
            </w:pPr>
            <w:r>
              <w:t xml:space="preserve">集中供养人数  </w:t>
            </w:r>
          </w:p>
        </w:tc>
        <w:tc>
          <w:tcPr>
            <w:tcW w:w="2551" w:type="dxa"/>
            <w:vAlign w:val="center"/>
          </w:tcPr>
          <w:p w:rsidR="00474201" w:rsidRDefault="0054127E">
            <w:pPr>
              <w:pStyle w:val="2"/>
            </w:pPr>
            <w:r>
              <w:t>≥15人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集中供养保障期限</w:t>
            </w:r>
          </w:p>
        </w:tc>
        <w:tc>
          <w:tcPr>
            <w:tcW w:w="3430" w:type="dxa"/>
            <w:vAlign w:val="center"/>
          </w:tcPr>
          <w:p w:rsidR="00474201" w:rsidRDefault="0054127E">
            <w:pPr>
              <w:pStyle w:val="2"/>
            </w:pPr>
            <w:r>
              <w:t>集中供养保障期限</w:t>
            </w:r>
          </w:p>
        </w:tc>
        <w:tc>
          <w:tcPr>
            <w:tcW w:w="2551" w:type="dxa"/>
            <w:vAlign w:val="center"/>
          </w:tcPr>
          <w:p w:rsidR="00474201" w:rsidRDefault="0054127E">
            <w:pPr>
              <w:pStyle w:val="2"/>
            </w:pPr>
            <w:r>
              <w:t>2021年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人均供养标准</w:t>
            </w:r>
          </w:p>
        </w:tc>
        <w:tc>
          <w:tcPr>
            <w:tcW w:w="3430" w:type="dxa"/>
            <w:vAlign w:val="center"/>
          </w:tcPr>
          <w:p w:rsidR="00474201" w:rsidRDefault="0054127E">
            <w:pPr>
              <w:pStyle w:val="2"/>
            </w:pPr>
            <w:r>
              <w:t>人均供养标准</w:t>
            </w:r>
          </w:p>
        </w:tc>
        <w:tc>
          <w:tcPr>
            <w:tcW w:w="2551" w:type="dxa"/>
            <w:vAlign w:val="center"/>
          </w:tcPr>
          <w:p w:rsidR="00474201" w:rsidRDefault="0054127E">
            <w:pPr>
              <w:pStyle w:val="2"/>
            </w:pPr>
            <w:r>
              <w:t>≤2.25万元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提升供养人员基本生活水平</w:t>
            </w:r>
          </w:p>
        </w:tc>
        <w:tc>
          <w:tcPr>
            <w:tcW w:w="3430" w:type="dxa"/>
            <w:vAlign w:val="center"/>
          </w:tcPr>
          <w:p w:rsidR="00474201" w:rsidRDefault="0054127E">
            <w:pPr>
              <w:pStyle w:val="2"/>
            </w:pPr>
            <w:r>
              <w:t>提升供养人员基本生活水平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保障集中供养人员基本生活运转机制</w:t>
            </w:r>
          </w:p>
        </w:tc>
        <w:tc>
          <w:tcPr>
            <w:tcW w:w="3430" w:type="dxa"/>
            <w:vAlign w:val="center"/>
          </w:tcPr>
          <w:p w:rsidR="00474201" w:rsidRDefault="0054127E">
            <w:pPr>
              <w:pStyle w:val="2"/>
            </w:pPr>
            <w:r>
              <w:t>保障集中供养人员基本生活运转机制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2" w:name="_Toc97121170"/>
      <w:r>
        <w:rPr>
          <w:rFonts w:ascii="方正仿宋_GBK" w:eastAsia="方正仿宋_GBK" w:hAnsi="方正仿宋_GBK" w:cs="方正仿宋_GBK"/>
          <w:color w:val="000000"/>
          <w:sz w:val="28"/>
        </w:rPr>
        <w:t>42.天津市养老院捐赠结转项目（2022年非财政资金）绩效目标表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天津市养老院捐赠结转项目（2022年非财政资金）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0.43</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0.43</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保障老人基本生活支出</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1.为住养老人提供更优质的服务。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捐赠次数</w:t>
            </w:r>
          </w:p>
        </w:tc>
        <w:tc>
          <w:tcPr>
            <w:tcW w:w="3430" w:type="dxa"/>
            <w:vAlign w:val="center"/>
          </w:tcPr>
          <w:p w:rsidR="00474201" w:rsidRDefault="0054127E">
            <w:pPr>
              <w:pStyle w:val="2"/>
            </w:pPr>
            <w:r>
              <w:t>捐赠次数</w:t>
            </w:r>
          </w:p>
        </w:tc>
        <w:tc>
          <w:tcPr>
            <w:tcW w:w="2551" w:type="dxa"/>
            <w:vAlign w:val="center"/>
          </w:tcPr>
          <w:p w:rsidR="00474201" w:rsidRDefault="0054127E">
            <w:pPr>
              <w:pStyle w:val="2"/>
            </w:pPr>
            <w:r>
              <w:t>≥1次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捐赠率</w:t>
            </w:r>
          </w:p>
        </w:tc>
        <w:tc>
          <w:tcPr>
            <w:tcW w:w="3430" w:type="dxa"/>
            <w:vAlign w:val="center"/>
          </w:tcPr>
          <w:p w:rsidR="00474201" w:rsidRDefault="0054127E">
            <w:pPr>
              <w:pStyle w:val="2"/>
            </w:pPr>
            <w:r>
              <w:t>捐赠率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捐赠资金支付完成及时性</w:t>
            </w:r>
          </w:p>
        </w:tc>
        <w:tc>
          <w:tcPr>
            <w:tcW w:w="3430" w:type="dxa"/>
            <w:vAlign w:val="center"/>
          </w:tcPr>
          <w:p w:rsidR="00474201" w:rsidRDefault="0054127E">
            <w:pPr>
              <w:pStyle w:val="2"/>
            </w:pPr>
            <w:r>
              <w:t>捐赠资金支付完成及时性</w:t>
            </w:r>
          </w:p>
        </w:tc>
        <w:tc>
          <w:tcPr>
            <w:tcW w:w="2551" w:type="dxa"/>
            <w:vAlign w:val="center"/>
          </w:tcPr>
          <w:p w:rsidR="00474201" w:rsidRDefault="0054127E">
            <w:pPr>
              <w:pStyle w:val="2"/>
            </w:pPr>
            <w:r>
              <w:t>2021年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不超出预算资金</w:t>
            </w:r>
          </w:p>
        </w:tc>
        <w:tc>
          <w:tcPr>
            <w:tcW w:w="3430" w:type="dxa"/>
            <w:vAlign w:val="center"/>
          </w:tcPr>
          <w:p w:rsidR="00474201" w:rsidRDefault="0054127E">
            <w:pPr>
              <w:pStyle w:val="2"/>
            </w:pPr>
            <w:r>
              <w:t>不超出预算资金</w:t>
            </w:r>
          </w:p>
        </w:tc>
        <w:tc>
          <w:tcPr>
            <w:tcW w:w="2551" w:type="dxa"/>
            <w:vAlign w:val="center"/>
          </w:tcPr>
          <w:p w:rsidR="00474201" w:rsidRDefault="0054127E">
            <w:pPr>
              <w:pStyle w:val="2"/>
            </w:pPr>
            <w:r>
              <w:t>≤0.43万元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保障捐赠资金正常使用</w:t>
            </w:r>
          </w:p>
        </w:tc>
        <w:tc>
          <w:tcPr>
            <w:tcW w:w="3430" w:type="dxa"/>
            <w:vAlign w:val="center"/>
          </w:tcPr>
          <w:p w:rsidR="00474201" w:rsidRDefault="0054127E">
            <w:pPr>
              <w:pStyle w:val="2"/>
            </w:pPr>
            <w:r>
              <w:t>保障捐赠资金正常使用</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服务对象满意度</w:t>
            </w:r>
          </w:p>
        </w:tc>
        <w:tc>
          <w:tcPr>
            <w:tcW w:w="3430" w:type="dxa"/>
            <w:vAlign w:val="center"/>
          </w:tcPr>
          <w:p w:rsidR="00474201" w:rsidRDefault="0054127E">
            <w:pPr>
              <w:pStyle w:val="2"/>
            </w:pPr>
            <w:r>
              <w:t>服务对象满意度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3" w:name="_Toc97121171"/>
      <w:r>
        <w:rPr>
          <w:rFonts w:ascii="方正仿宋_GBK" w:eastAsia="方正仿宋_GBK" w:hAnsi="方正仿宋_GBK" w:cs="方正仿宋_GBK"/>
          <w:color w:val="000000"/>
          <w:sz w:val="28"/>
        </w:rPr>
        <w:t>43.天津市养老院捐赠项目（2022年非财政资金）绩效目标表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天津市养老院捐赠项目（2022年非财政资金）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3.00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保障老人基本生活支出</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1.为住养老人提供更优质的服务。</w:t>
            </w:r>
          </w:p>
          <w:p w:rsidR="00474201" w:rsidRDefault="00474201">
            <w:pPr>
              <w:pStyle w:val="2"/>
            </w:pP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捐赠次数</w:t>
            </w:r>
          </w:p>
        </w:tc>
        <w:tc>
          <w:tcPr>
            <w:tcW w:w="3430" w:type="dxa"/>
            <w:vAlign w:val="center"/>
          </w:tcPr>
          <w:p w:rsidR="00474201" w:rsidRDefault="0054127E">
            <w:pPr>
              <w:pStyle w:val="2"/>
            </w:pPr>
            <w:r>
              <w:t>捐赠次数</w:t>
            </w:r>
          </w:p>
        </w:tc>
        <w:tc>
          <w:tcPr>
            <w:tcW w:w="2551" w:type="dxa"/>
            <w:vAlign w:val="center"/>
          </w:tcPr>
          <w:p w:rsidR="00474201" w:rsidRDefault="0054127E">
            <w:pPr>
              <w:pStyle w:val="2"/>
            </w:pPr>
            <w:r>
              <w:t>≥1次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捐赠率</w:t>
            </w:r>
          </w:p>
        </w:tc>
        <w:tc>
          <w:tcPr>
            <w:tcW w:w="3430" w:type="dxa"/>
            <w:vAlign w:val="center"/>
          </w:tcPr>
          <w:p w:rsidR="00474201" w:rsidRDefault="0054127E">
            <w:pPr>
              <w:pStyle w:val="2"/>
            </w:pPr>
            <w:r>
              <w:t>捐赠率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捐赠资金支付完成及时性</w:t>
            </w:r>
          </w:p>
        </w:tc>
        <w:tc>
          <w:tcPr>
            <w:tcW w:w="3430" w:type="dxa"/>
            <w:vAlign w:val="center"/>
          </w:tcPr>
          <w:p w:rsidR="00474201" w:rsidRDefault="0054127E">
            <w:pPr>
              <w:pStyle w:val="2"/>
            </w:pPr>
            <w:r>
              <w:t>捐赠资金支付完成及时性</w:t>
            </w:r>
          </w:p>
        </w:tc>
        <w:tc>
          <w:tcPr>
            <w:tcW w:w="2551" w:type="dxa"/>
            <w:vAlign w:val="center"/>
          </w:tcPr>
          <w:p w:rsidR="00474201" w:rsidRDefault="0054127E">
            <w:pPr>
              <w:pStyle w:val="2"/>
            </w:pPr>
            <w:r>
              <w:t>2022年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不超出预算资金</w:t>
            </w:r>
          </w:p>
        </w:tc>
        <w:tc>
          <w:tcPr>
            <w:tcW w:w="3430" w:type="dxa"/>
            <w:vAlign w:val="center"/>
          </w:tcPr>
          <w:p w:rsidR="00474201" w:rsidRDefault="0054127E">
            <w:pPr>
              <w:pStyle w:val="2"/>
            </w:pPr>
            <w:r>
              <w:t>不超出预算资金</w:t>
            </w:r>
          </w:p>
        </w:tc>
        <w:tc>
          <w:tcPr>
            <w:tcW w:w="2551" w:type="dxa"/>
            <w:vAlign w:val="center"/>
          </w:tcPr>
          <w:p w:rsidR="00474201" w:rsidRDefault="0054127E">
            <w:pPr>
              <w:pStyle w:val="2"/>
            </w:pPr>
            <w:r>
              <w:t>≤3万元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保障捐赠资金正常使用</w:t>
            </w:r>
          </w:p>
        </w:tc>
        <w:tc>
          <w:tcPr>
            <w:tcW w:w="3430" w:type="dxa"/>
            <w:vAlign w:val="center"/>
          </w:tcPr>
          <w:p w:rsidR="00474201" w:rsidRDefault="0054127E">
            <w:pPr>
              <w:pStyle w:val="2"/>
            </w:pPr>
            <w:r>
              <w:t>保障捐赠资金正常使用</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服务对象满意度</w:t>
            </w:r>
          </w:p>
        </w:tc>
        <w:tc>
          <w:tcPr>
            <w:tcW w:w="3430" w:type="dxa"/>
            <w:vAlign w:val="center"/>
          </w:tcPr>
          <w:p w:rsidR="00474201" w:rsidRDefault="0054127E">
            <w:pPr>
              <w:pStyle w:val="2"/>
            </w:pPr>
            <w:r>
              <w:t>服务对象满意度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4" w:name="_Toc97121172"/>
      <w:r>
        <w:rPr>
          <w:rFonts w:ascii="方正仿宋_GBK" w:eastAsia="方正仿宋_GBK" w:hAnsi="方正仿宋_GBK" w:cs="方正仿宋_GBK"/>
          <w:color w:val="000000"/>
          <w:sz w:val="28"/>
        </w:rPr>
        <w:t>44.天津市养老院区街托养特困人员基本生活费（2022年非财政资金）绩效目标表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天津市养老院区街托养特困人员基本生活费（2022年非财政资金）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112.14</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112.14</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区街托养人员基本生活支出</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1.为集中供养人员基本生活提供保障。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 xml:space="preserve">区街托养人数  </w:t>
            </w:r>
          </w:p>
        </w:tc>
        <w:tc>
          <w:tcPr>
            <w:tcW w:w="3430" w:type="dxa"/>
            <w:vAlign w:val="center"/>
          </w:tcPr>
          <w:p w:rsidR="00474201" w:rsidRDefault="0054127E">
            <w:pPr>
              <w:pStyle w:val="2"/>
            </w:pPr>
            <w:r>
              <w:t xml:space="preserve">区街托养人数  </w:t>
            </w:r>
          </w:p>
        </w:tc>
        <w:tc>
          <w:tcPr>
            <w:tcW w:w="2551" w:type="dxa"/>
            <w:vAlign w:val="center"/>
          </w:tcPr>
          <w:p w:rsidR="00474201" w:rsidRDefault="0054127E">
            <w:pPr>
              <w:pStyle w:val="2"/>
            </w:pPr>
            <w:r>
              <w:t>≥35人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区街托养率</w:t>
            </w:r>
          </w:p>
        </w:tc>
        <w:tc>
          <w:tcPr>
            <w:tcW w:w="3430" w:type="dxa"/>
            <w:vAlign w:val="center"/>
          </w:tcPr>
          <w:p w:rsidR="00474201" w:rsidRDefault="0054127E">
            <w:pPr>
              <w:pStyle w:val="2"/>
            </w:pPr>
            <w:r>
              <w:t>区街托养率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区街托养及时性</w:t>
            </w:r>
          </w:p>
        </w:tc>
        <w:tc>
          <w:tcPr>
            <w:tcW w:w="3430" w:type="dxa"/>
            <w:vAlign w:val="center"/>
          </w:tcPr>
          <w:p w:rsidR="00474201" w:rsidRDefault="0054127E">
            <w:pPr>
              <w:pStyle w:val="2"/>
            </w:pPr>
            <w:r>
              <w:t>区街托养及时性</w:t>
            </w:r>
          </w:p>
        </w:tc>
        <w:tc>
          <w:tcPr>
            <w:tcW w:w="2551" w:type="dxa"/>
            <w:vAlign w:val="center"/>
          </w:tcPr>
          <w:p w:rsidR="00474201" w:rsidRDefault="0054127E">
            <w:pPr>
              <w:pStyle w:val="2"/>
            </w:pPr>
            <w:r>
              <w:t>2021年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不超出预算资金</w:t>
            </w:r>
          </w:p>
        </w:tc>
        <w:tc>
          <w:tcPr>
            <w:tcW w:w="3430" w:type="dxa"/>
            <w:vAlign w:val="center"/>
          </w:tcPr>
          <w:p w:rsidR="00474201" w:rsidRDefault="0054127E">
            <w:pPr>
              <w:pStyle w:val="2"/>
            </w:pPr>
            <w:r>
              <w:t>不超出预算资金</w:t>
            </w:r>
          </w:p>
        </w:tc>
        <w:tc>
          <w:tcPr>
            <w:tcW w:w="2551" w:type="dxa"/>
            <w:vAlign w:val="center"/>
          </w:tcPr>
          <w:p w:rsidR="00474201" w:rsidRDefault="0054127E">
            <w:pPr>
              <w:pStyle w:val="2"/>
            </w:pPr>
            <w:r>
              <w:t>≤112.14万元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提升供养人员基本生活水平</w:t>
            </w:r>
          </w:p>
        </w:tc>
        <w:tc>
          <w:tcPr>
            <w:tcW w:w="3430" w:type="dxa"/>
            <w:vAlign w:val="center"/>
          </w:tcPr>
          <w:p w:rsidR="00474201" w:rsidRDefault="0054127E">
            <w:pPr>
              <w:pStyle w:val="2"/>
            </w:pPr>
            <w:r>
              <w:t>提升供养人员基本生活水平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保障区街托养人员基本生活运转机制</w:t>
            </w:r>
          </w:p>
        </w:tc>
        <w:tc>
          <w:tcPr>
            <w:tcW w:w="3430" w:type="dxa"/>
            <w:vAlign w:val="center"/>
          </w:tcPr>
          <w:p w:rsidR="00474201" w:rsidRDefault="0054127E">
            <w:pPr>
              <w:pStyle w:val="2"/>
            </w:pPr>
            <w:r>
              <w:t>保障区街托养人员基本生活运转机制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供养人员满意度</w:t>
            </w:r>
          </w:p>
        </w:tc>
        <w:tc>
          <w:tcPr>
            <w:tcW w:w="3430" w:type="dxa"/>
            <w:vAlign w:val="center"/>
          </w:tcPr>
          <w:p w:rsidR="00474201" w:rsidRDefault="0054127E">
            <w:pPr>
              <w:pStyle w:val="2"/>
            </w:pPr>
            <w:r>
              <w:t>供养人员满意度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5" w:name="_Toc97121173"/>
      <w:r>
        <w:rPr>
          <w:rFonts w:ascii="方正仿宋_GBK" w:eastAsia="方正仿宋_GBK" w:hAnsi="方正仿宋_GBK" w:cs="方正仿宋_GBK"/>
          <w:color w:val="000000"/>
          <w:sz w:val="28"/>
        </w:rPr>
        <w:t>45.天津市养老院食堂改造工程尾款（2022年市级福彩）绩效目标表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天津市养老院食堂改造工程尾款（2022年市级福彩）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12.10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12.10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食堂改造工程尾款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≤12.1万元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6" w:name="_Toc97121174"/>
      <w:r>
        <w:rPr>
          <w:rFonts w:ascii="方正仿宋_GBK" w:eastAsia="方正仿宋_GBK" w:hAnsi="方正仿宋_GBK" w:cs="方正仿宋_GBK"/>
          <w:color w:val="000000"/>
          <w:sz w:val="28"/>
        </w:rPr>
        <w:t>46.天津市养老院外聘护理人员补贴（2022年非财政资金）绩效目标表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天津市养老院外聘护理人员补贴（2022年非财政资金）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71.00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71.00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支付外聘护理人员工资</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1.外聘护理人员发放补贴，为住养老人提供更好的护理服务。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 xml:space="preserve">外聘护理补贴人数  </w:t>
            </w:r>
          </w:p>
        </w:tc>
        <w:tc>
          <w:tcPr>
            <w:tcW w:w="3430" w:type="dxa"/>
            <w:vAlign w:val="center"/>
          </w:tcPr>
          <w:p w:rsidR="00474201" w:rsidRDefault="0054127E">
            <w:pPr>
              <w:pStyle w:val="2"/>
            </w:pPr>
            <w:r>
              <w:t xml:space="preserve">外聘护理补贴人数  </w:t>
            </w:r>
          </w:p>
        </w:tc>
        <w:tc>
          <w:tcPr>
            <w:tcW w:w="2551" w:type="dxa"/>
            <w:vAlign w:val="center"/>
          </w:tcPr>
          <w:p w:rsidR="00474201" w:rsidRDefault="0054127E">
            <w:pPr>
              <w:pStyle w:val="2"/>
            </w:pPr>
            <w:r>
              <w:t>≥18人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外聘护理补贴发放到位率</w:t>
            </w:r>
          </w:p>
        </w:tc>
        <w:tc>
          <w:tcPr>
            <w:tcW w:w="3430" w:type="dxa"/>
            <w:vAlign w:val="center"/>
          </w:tcPr>
          <w:p w:rsidR="00474201" w:rsidRDefault="0054127E">
            <w:pPr>
              <w:pStyle w:val="2"/>
            </w:pPr>
            <w:r>
              <w:t>外聘护理补贴发放到位率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外聘护理补贴发放及时率</w:t>
            </w:r>
          </w:p>
        </w:tc>
        <w:tc>
          <w:tcPr>
            <w:tcW w:w="3430" w:type="dxa"/>
            <w:vAlign w:val="center"/>
          </w:tcPr>
          <w:p w:rsidR="00474201" w:rsidRDefault="0054127E">
            <w:pPr>
              <w:pStyle w:val="2"/>
            </w:pPr>
            <w:r>
              <w:t>外聘护理补贴发放及时率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外聘护理人员补贴费用</w:t>
            </w:r>
          </w:p>
        </w:tc>
        <w:tc>
          <w:tcPr>
            <w:tcW w:w="3430" w:type="dxa"/>
            <w:vAlign w:val="center"/>
          </w:tcPr>
          <w:p w:rsidR="00474201" w:rsidRDefault="0054127E">
            <w:pPr>
              <w:pStyle w:val="2"/>
            </w:pPr>
            <w:r>
              <w:t>外聘护理人员补贴费用</w:t>
            </w:r>
          </w:p>
        </w:tc>
        <w:tc>
          <w:tcPr>
            <w:tcW w:w="2551" w:type="dxa"/>
            <w:vAlign w:val="center"/>
          </w:tcPr>
          <w:p w:rsidR="00474201" w:rsidRDefault="0054127E">
            <w:pPr>
              <w:pStyle w:val="2"/>
            </w:pPr>
            <w:r>
              <w:t>≤70万元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提升护理服务质量</w:t>
            </w:r>
          </w:p>
        </w:tc>
        <w:tc>
          <w:tcPr>
            <w:tcW w:w="3430" w:type="dxa"/>
            <w:vAlign w:val="center"/>
          </w:tcPr>
          <w:p w:rsidR="00474201" w:rsidRDefault="0054127E">
            <w:pPr>
              <w:pStyle w:val="2"/>
            </w:pPr>
            <w:r>
              <w:t>提升护理服务质量</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保障外聘护理人员运转机制</w:t>
            </w:r>
          </w:p>
        </w:tc>
        <w:tc>
          <w:tcPr>
            <w:tcW w:w="3430" w:type="dxa"/>
            <w:vAlign w:val="center"/>
          </w:tcPr>
          <w:p w:rsidR="00474201" w:rsidRDefault="0054127E">
            <w:pPr>
              <w:pStyle w:val="2"/>
            </w:pPr>
            <w:r>
              <w:t>保障外聘护理人员运转机制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外聘护理人员满意度</w:t>
            </w:r>
          </w:p>
        </w:tc>
        <w:tc>
          <w:tcPr>
            <w:tcW w:w="3430" w:type="dxa"/>
            <w:vAlign w:val="center"/>
          </w:tcPr>
          <w:p w:rsidR="00474201" w:rsidRDefault="0054127E">
            <w:pPr>
              <w:pStyle w:val="2"/>
            </w:pPr>
            <w:r>
              <w:t>外聘护理人员满意度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7" w:name="_Toc97121175"/>
      <w:r>
        <w:rPr>
          <w:rFonts w:ascii="方正仿宋_GBK" w:eastAsia="方正仿宋_GBK" w:hAnsi="方正仿宋_GBK" w:cs="方正仿宋_GBK"/>
          <w:color w:val="000000"/>
          <w:sz w:val="28"/>
        </w:rPr>
        <w:t>47.天津市养老院外聘护理人员补贴（2022年市级福彩）绩效目标表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天津市养老院外聘护理人员补贴（2022年市级福彩）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340.00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340.00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支付外聘护理人员工资</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1.外聘护理人员发放补贴，为住养老人提供更好的护理服务。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 xml:space="preserve">外聘护理补贴人数  </w:t>
            </w:r>
          </w:p>
        </w:tc>
        <w:tc>
          <w:tcPr>
            <w:tcW w:w="3430" w:type="dxa"/>
            <w:vAlign w:val="center"/>
          </w:tcPr>
          <w:p w:rsidR="00474201" w:rsidRDefault="0054127E">
            <w:pPr>
              <w:pStyle w:val="2"/>
            </w:pPr>
            <w:r>
              <w:t xml:space="preserve">外聘护理补贴人数  </w:t>
            </w:r>
          </w:p>
        </w:tc>
        <w:tc>
          <w:tcPr>
            <w:tcW w:w="2551" w:type="dxa"/>
            <w:vAlign w:val="center"/>
          </w:tcPr>
          <w:p w:rsidR="00474201" w:rsidRDefault="0054127E">
            <w:pPr>
              <w:pStyle w:val="2"/>
            </w:pPr>
            <w:r>
              <w:t>≥66人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外聘护理补贴发放到位率</w:t>
            </w:r>
          </w:p>
        </w:tc>
        <w:tc>
          <w:tcPr>
            <w:tcW w:w="3430" w:type="dxa"/>
            <w:vAlign w:val="center"/>
          </w:tcPr>
          <w:p w:rsidR="00474201" w:rsidRDefault="0054127E">
            <w:pPr>
              <w:pStyle w:val="2"/>
            </w:pPr>
            <w:r>
              <w:t>外聘护理补贴发放到位率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外聘护理补贴发放及时率</w:t>
            </w:r>
          </w:p>
        </w:tc>
        <w:tc>
          <w:tcPr>
            <w:tcW w:w="3430" w:type="dxa"/>
            <w:vAlign w:val="center"/>
          </w:tcPr>
          <w:p w:rsidR="00474201" w:rsidRDefault="0054127E">
            <w:pPr>
              <w:pStyle w:val="2"/>
            </w:pPr>
            <w:r>
              <w:t>外聘护理补贴发放及时率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外聘护理人员补贴费用</w:t>
            </w:r>
          </w:p>
        </w:tc>
        <w:tc>
          <w:tcPr>
            <w:tcW w:w="3430" w:type="dxa"/>
            <w:vAlign w:val="center"/>
          </w:tcPr>
          <w:p w:rsidR="00474201" w:rsidRDefault="0054127E">
            <w:pPr>
              <w:pStyle w:val="2"/>
            </w:pPr>
            <w:r>
              <w:t>外聘护理人员补贴费用</w:t>
            </w:r>
          </w:p>
        </w:tc>
        <w:tc>
          <w:tcPr>
            <w:tcW w:w="2551" w:type="dxa"/>
            <w:vAlign w:val="center"/>
          </w:tcPr>
          <w:p w:rsidR="00474201" w:rsidRDefault="0054127E">
            <w:pPr>
              <w:pStyle w:val="2"/>
            </w:pPr>
            <w:r>
              <w:t>≤340万元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提升护理服务质量</w:t>
            </w:r>
          </w:p>
        </w:tc>
        <w:tc>
          <w:tcPr>
            <w:tcW w:w="3430" w:type="dxa"/>
            <w:vAlign w:val="center"/>
          </w:tcPr>
          <w:p w:rsidR="00474201" w:rsidRDefault="0054127E">
            <w:pPr>
              <w:pStyle w:val="2"/>
            </w:pPr>
            <w:r>
              <w:t>提升护理服务质量</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保障外聘护理人员运转机制</w:t>
            </w:r>
          </w:p>
        </w:tc>
        <w:tc>
          <w:tcPr>
            <w:tcW w:w="3430" w:type="dxa"/>
            <w:vAlign w:val="center"/>
          </w:tcPr>
          <w:p w:rsidR="00474201" w:rsidRDefault="0054127E">
            <w:pPr>
              <w:pStyle w:val="2"/>
            </w:pPr>
            <w:r>
              <w:t>保障外聘护理人员运转机制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外聘护理人员满意度</w:t>
            </w:r>
          </w:p>
        </w:tc>
        <w:tc>
          <w:tcPr>
            <w:tcW w:w="3430" w:type="dxa"/>
            <w:vAlign w:val="center"/>
          </w:tcPr>
          <w:p w:rsidR="00474201" w:rsidRDefault="0054127E">
            <w:pPr>
              <w:pStyle w:val="2"/>
            </w:pPr>
            <w:r>
              <w:t>外聘护理人员满意度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8" w:name="_Toc97121176"/>
      <w:r>
        <w:rPr>
          <w:rFonts w:ascii="方正仿宋_GBK" w:eastAsia="方正仿宋_GBK" w:hAnsi="方正仿宋_GBK" w:cs="方正仿宋_GBK"/>
          <w:color w:val="000000"/>
          <w:sz w:val="28"/>
        </w:rPr>
        <w:t>48.天津市养老院消防及电力改造工程尾款（2022年市级福彩）绩效目标表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天津市养老院消防及电力改造工程尾款（2022年市级福彩）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24.70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24.70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消防及电力改造工程尾款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≤24.7万元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49" w:name="_Toc97121177"/>
      <w:r>
        <w:rPr>
          <w:rFonts w:ascii="方正仿宋_GBK" w:eastAsia="方正仿宋_GBK" w:hAnsi="方正仿宋_GBK" w:cs="方正仿宋_GBK"/>
          <w:color w:val="000000"/>
          <w:sz w:val="28"/>
        </w:rPr>
        <w:t>49.天津市养老院主楼改扩建工程-2022年一般债券付息绩效目标表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354205天津市养老院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天津市养老院主楼改扩建工程-2022年一般债券付息</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6.14</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6.14</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主楼改扩建工程2022年一般债券付息</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1.主楼改扩建工程2022年一般债券付息</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贷款利息偿还率</w:t>
            </w:r>
          </w:p>
        </w:tc>
        <w:tc>
          <w:tcPr>
            <w:tcW w:w="3430" w:type="dxa"/>
            <w:vAlign w:val="center"/>
          </w:tcPr>
          <w:p w:rsidR="00474201" w:rsidRDefault="0054127E">
            <w:pPr>
              <w:pStyle w:val="2"/>
            </w:pPr>
            <w:r>
              <w:t>贷款利息偿还率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资金使用合规性</w:t>
            </w:r>
          </w:p>
        </w:tc>
        <w:tc>
          <w:tcPr>
            <w:tcW w:w="3430" w:type="dxa"/>
            <w:vAlign w:val="center"/>
          </w:tcPr>
          <w:p w:rsidR="00474201" w:rsidRDefault="0054127E">
            <w:pPr>
              <w:pStyle w:val="2"/>
            </w:pPr>
            <w:r>
              <w:t>资金使用合规性</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偿还债务及时率</w:t>
            </w:r>
          </w:p>
        </w:tc>
        <w:tc>
          <w:tcPr>
            <w:tcW w:w="3430" w:type="dxa"/>
            <w:vAlign w:val="center"/>
          </w:tcPr>
          <w:p w:rsidR="00474201" w:rsidRDefault="0054127E">
            <w:pPr>
              <w:pStyle w:val="2"/>
            </w:pPr>
            <w:r>
              <w:t>偿还债务及时率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偿还债务支出</w:t>
            </w:r>
          </w:p>
        </w:tc>
        <w:tc>
          <w:tcPr>
            <w:tcW w:w="3430" w:type="dxa"/>
            <w:vAlign w:val="center"/>
          </w:tcPr>
          <w:p w:rsidR="00474201" w:rsidRDefault="0054127E">
            <w:pPr>
              <w:pStyle w:val="2"/>
            </w:pPr>
            <w:r>
              <w:t>偿还债务支出</w:t>
            </w:r>
          </w:p>
        </w:tc>
        <w:tc>
          <w:tcPr>
            <w:tcW w:w="2551" w:type="dxa"/>
            <w:vAlign w:val="center"/>
          </w:tcPr>
          <w:p w:rsidR="00474201" w:rsidRDefault="0054127E">
            <w:pPr>
              <w:pStyle w:val="2"/>
            </w:pPr>
            <w:r>
              <w:t>6.1万元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偿还债券利息</w:t>
            </w:r>
          </w:p>
        </w:tc>
        <w:tc>
          <w:tcPr>
            <w:tcW w:w="3430" w:type="dxa"/>
            <w:vAlign w:val="center"/>
          </w:tcPr>
          <w:p w:rsidR="00474201" w:rsidRDefault="0054127E">
            <w:pPr>
              <w:pStyle w:val="2"/>
            </w:pPr>
            <w:r>
              <w:t>偿还债券利息</w:t>
            </w:r>
          </w:p>
        </w:tc>
        <w:tc>
          <w:tcPr>
            <w:tcW w:w="2551" w:type="dxa"/>
            <w:vAlign w:val="center"/>
          </w:tcPr>
          <w:p w:rsidR="00474201" w:rsidRDefault="0054127E">
            <w:pPr>
              <w:pStyle w:val="2"/>
            </w:pPr>
            <w:r>
              <w:t>6.1万元</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债权人满意度</w:t>
            </w:r>
          </w:p>
        </w:tc>
        <w:tc>
          <w:tcPr>
            <w:tcW w:w="3430" w:type="dxa"/>
            <w:vAlign w:val="center"/>
          </w:tcPr>
          <w:p w:rsidR="00474201" w:rsidRDefault="0054127E">
            <w:pPr>
              <w:pStyle w:val="2"/>
            </w:pPr>
            <w:r>
              <w:t>债权人满意度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0" w:name="_Toc97121178"/>
      <w:r>
        <w:rPr>
          <w:rFonts w:ascii="方正仿宋_GBK" w:eastAsia="方正仿宋_GBK" w:hAnsi="方正仿宋_GBK" w:cs="方正仿宋_GBK"/>
          <w:color w:val="000000"/>
          <w:sz w:val="28"/>
        </w:rPr>
        <w:t>50.天津市儿童福利院“明天计划”孤儿救治（2022年中央基金）绩效目标表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天津市儿童福利院“明天计划”孤儿救治（2022年中央基金）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166.00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166.00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支付患儿医疗费等</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1.通过做好本院孤儿治疗、体检手术等费用的保障工作，确保患病孤儿妥善就医。</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救治孤儿人次</w:t>
            </w:r>
          </w:p>
        </w:tc>
        <w:tc>
          <w:tcPr>
            <w:tcW w:w="3430" w:type="dxa"/>
            <w:vAlign w:val="center"/>
          </w:tcPr>
          <w:p w:rsidR="00474201" w:rsidRDefault="0054127E">
            <w:pPr>
              <w:pStyle w:val="2"/>
            </w:pPr>
            <w:r>
              <w:t>救治孤儿人次</w:t>
            </w:r>
          </w:p>
        </w:tc>
        <w:tc>
          <w:tcPr>
            <w:tcW w:w="2551" w:type="dxa"/>
            <w:vAlign w:val="center"/>
          </w:tcPr>
          <w:p w:rsidR="00474201" w:rsidRDefault="0054127E">
            <w:pPr>
              <w:pStyle w:val="2"/>
            </w:pPr>
            <w:r>
              <w:t>≥35人次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发病儿童救治率</w:t>
            </w:r>
          </w:p>
        </w:tc>
        <w:tc>
          <w:tcPr>
            <w:tcW w:w="3430" w:type="dxa"/>
            <w:vAlign w:val="center"/>
          </w:tcPr>
          <w:p w:rsidR="00474201" w:rsidRDefault="0054127E">
            <w:pPr>
              <w:pStyle w:val="2"/>
            </w:pPr>
            <w:r>
              <w:t>发病儿童救治率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发病就医及时率</w:t>
            </w:r>
          </w:p>
        </w:tc>
        <w:tc>
          <w:tcPr>
            <w:tcW w:w="3430" w:type="dxa"/>
            <w:vAlign w:val="center"/>
          </w:tcPr>
          <w:p w:rsidR="00474201" w:rsidRDefault="0054127E">
            <w:pPr>
              <w:pStyle w:val="2"/>
            </w:pPr>
            <w:r>
              <w:t>发病就医及时率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孤儿救治费用</w:t>
            </w:r>
          </w:p>
        </w:tc>
        <w:tc>
          <w:tcPr>
            <w:tcW w:w="3430" w:type="dxa"/>
            <w:vAlign w:val="center"/>
          </w:tcPr>
          <w:p w:rsidR="00474201" w:rsidRDefault="0054127E">
            <w:pPr>
              <w:pStyle w:val="2"/>
            </w:pPr>
            <w:r>
              <w:t>孤儿救治费用</w:t>
            </w:r>
          </w:p>
        </w:tc>
        <w:tc>
          <w:tcPr>
            <w:tcW w:w="2551" w:type="dxa"/>
            <w:vAlign w:val="center"/>
          </w:tcPr>
          <w:p w:rsidR="00474201" w:rsidRDefault="0054127E">
            <w:pPr>
              <w:pStyle w:val="2"/>
            </w:pPr>
            <w:r>
              <w:t>≤166万元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提高孤残儿童救治率</w:t>
            </w:r>
          </w:p>
        </w:tc>
        <w:tc>
          <w:tcPr>
            <w:tcW w:w="3430" w:type="dxa"/>
            <w:vAlign w:val="center"/>
          </w:tcPr>
          <w:p w:rsidR="00474201" w:rsidRDefault="0054127E">
            <w:pPr>
              <w:pStyle w:val="2"/>
            </w:pPr>
            <w:r>
              <w:t>提高孤残儿童救治率</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完善孤残儿童长效救治机制</w:t>
            </w:r>
          </w:p>
        </w:tc>
        <w:tc>
          <w:tcPr>
            <w:tcW w:w="3430" w:type="dxa"/>
            <w:vAlign w:val="center"/>
          </w:tcPr>
          <w:p w:rsidR="00474201" w:rsidRDefault="0054127E">
            <w:pPr>
              <w:pStyle w:val="2"/>
            </w:pPr>
            <w:r>
              <w:t>完善孤残儿童长效救治机制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救治孤儿满意度</w:t>
            </w:r>
          </w:p>
        </w:tc>
        <w:tc>
          <w:tcPr>
            <w:tcW w:w="3430" w:type="dxa"/>
            <w:vAlign w:val="center"/>
          </w:tcPr>
          <w:p w:rsidR="00474201" w:rsidRDefault="0054127E">
            <w:pPr>
              <w:pStyle w:val="2"/>
            </w:pPr>
            <w:r>
              <w:t>救治孤儿满意度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1" w:name="_Toc97121179"/>
      <w:r>
        <w:rPr>
          <w:rFonts w:ascii="方正仿宋_GBK" w:eastAsia="方正仿宋_GBK" w:hAnsi="方正仿宋_GBK" w:cs="方正仿宋_GBK"/>
          <w:color w:val="000000"/>
          <w:sz w:val="28"/>
        </w:rPr>
        <w:t>51.天津市儿童福利院（天津市民政局残疾儿童康复中心）信息系统升级改造项目（2022年非财政资金）绩效目标表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天津市儿童福利院（天津市民政局残疾儿童康复中心）信息系统升级改造项目（2022年非财政资金）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290.00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290.00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支付信息化系统的费用</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1.保障院内患病孤残儿童和社区残疾儿童提供更加科学、专业的医疗康复服务。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升级系统数量</w:t>
            </w:r>
          </w:p>
        </w:tc>
        <w:tc>
          <w:tcPr>
            <w:tcW w:w="3430" w:type="dxa"/>
            <w:vAlign w:val="center"/>
          </w:tcPr>
          <w:p w:rsidR="00474201" w:rsidRDefault="0054127E">
            <w:pPr>
              <w:pStyle w:val="2"/>
            </w:pPr>
            <w:r>
              <w:t>升级系统数量</w:t>
            </w:r>
          </w:p>
        </w:tc>
        <w:tc>
          <w:tcPr>
            <w:tcW w:w="2551" w:type="dxa"/>
            <w:vAlign w:val="center"/>
          </w:tcPr>
          <w:p w:rsidR="00474201" w:rsidRDefault="0054127E">
            <w:pPr>
              <w:pStyle w:val="2"/>
            </w:pPr>
            <w:r>
              <w:t>≥6个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系统验收合格率</w:t>
            </w:r>
          </w:p>
        </w:tc>
        <w:tc>
          <w:tcPr>
            <w:tcW w:w="3430" w:type="dxa"/>
            <w:vAlign w:val="center"/>
          </w:tcPr>
          <w:p w:rsidR="00474201" w:rsidRDefault="0054127E">
            <w:pPr>
              <w:pStyle w:val="2"/>
            </w:pPr>
            <w:r>
              <w:t>系统验收合格率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系统验收及时率</w:t>
            </w:r>
          </w:p>
        </w:tc>
        <w:tc>
          <w:tcPr>
            <w:tcW w:w="3430" w:type="dxa"/>
            <w:vAlign w:val="center"/>
          </w:tcPr>
          <w:p w:rsidR="00474201" w:rsidRDefault="0054127E">
            <w:pPr>
              <w:pStyle w:val="2"/>
            </w:pPr>
            <w:r>
              <w:t>系统验收及时率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项目成本不超过预算值</w:t>
            </w:r>
          </w:p>
        </w:tc>
        <w:tc>
          <w:tcPr>
            <w:tcW w:w="3430" w:type="dxa"/>
            <w:vAlign w:val="center"/>
          </w:tcPr>
          <w:p w:rsidR="00474201" w:rsidRDefault="0054127E">
            <w:pPr>
              <w:pStyle w:val="2"/>
            </w:pPr>
            <w:r>
              <w:t>项目成本不超过预算值</w:t>
            </w:r>
          </w:p>
        </w:tc>
        <w:tc>
          <w:tcPr>
            <w:tcW w:w="2551" w:type="dxa"/>
            <w:vAlign w:val="center"/>
          </w:tcPr>
          <w:p w:rsidR="00474201" w:rsidRDefault="0054127E">
            <w:pPr>
              <w:pStyle w:val="2"/>
            </w:pPr>
            <w:r>
              <w:t>≤290万元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保障医疗康复服务</w:t>
            </w:r>
          </w:p>
        </w:tc>
        <w:tc>
          <w:tcPr>
            <w:tcW w:w="3430" w:type="dxa"/>
            <w:vAlign w:val="center"/>
          </w:tcPr>
          <w:p w:rsidR="00474201" w:rsidRDefault="0054127E">
            <w:pPr>
              <w:pStyle w:val="2"/>
            </w:pPr>
            <w:r>
              <w:t>保障医疗康复服务</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患儿满意度</w:t>
            </w:r>
          </w:p>
        </w:tc>
        <w:tc>
          <w:tcPr>
            <w:tcW w:w="3430" w:type="dxa"/>
            <w:vAlign w:val="center"/>
          </w:tcPr>
          <w:p w:rsidR="00474201" w:rsidRDefault="0054127E">
            <w:pPr>
              <w:pStyle w:val="2"/>
            </w:pPr>
            <w:r>
              <w:t>患儿满意度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2" w:name="_Toc97121180"/>
      <w:r>
        <w:rPr>
          <w:rFonts w:ascii="方正仿宋_GBK" w:eastAsia="方正仿宋_GBK" w:hAnsi="方正仿宋_GBK" w:cs="方正仿宋_GBK"/>
          <w:color w:val="000000"/>
          <w:sz w:val="28"/>
        </w:rPr>
        <w:t>52.天津市儿童福利院渤龙湖院区建设工程-2022年一般债券付息绩效目标表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天津市儿童福利院渤龙湖院区建设工程-2022年一般债券付息</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11.52</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11.52</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支付债券利息</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1.保证做好项目利息的支付工作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贷款利息偿还率</w:t>
            </w:r>
          </w:p>
        </w:tc>
        <w:tc>
          <w:tcPr>
            <w:tcW w:w="3430" w:type="dxa"/>
            <w:vAlign w:val="center"/>
          </w:tcPr>
          <w:p w:rsidR="00474201" w:rsidRDefault="0054127E">
            <w:pPr>
              <w:pStyle w:val="2"/>
            </w:pPr>
            <w:r>
              <w:t>贷款利息偿还率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偿还债务及时率</w:t>
            </w:r>
          </w:p>
        </w:tc>
        <w:tc>
          <w:tcPr>
            <w:tcW w:w="3430" w:type="dxa"/>
            <w:vAlign w:val="center"/>
          </w:tcPr>
          <w:p w:rsidR="00474201" w:rsidRDefault="0054127E">
            <w:pPr>
              <w:pStyle w:val="2"/>
            </w:pPr>
            <w:r>
              <w:t>偿还债务及时率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偿还债务支出</w:t>
            </w:r>
          </w:p>
        </w:tc>
        <w:tc>
          <w:tcPr>
            <w:tcW w:w="3430" w:type="dxa"/>
            <w:vAlign w:val="center"/>
          </w:tcPr>
          <w:p w:rsidR="00474201" w:rsidRDefault="0054127E">
            <w:pPr>
              <w:pStyle w:val="2"/>
            </w:pPr>
            <w:r>
              <w:t>偿还债务支出</w:t>
            </w:r>
          </w:p>
        </w:tc>
        <w:tc>
          <w:tcPr>
            <w:tcW w:w="2551" w:type="dxa"/>
            <w:vAlign w:val="center"/>
          </w:tcPr>
          <w:p w:rsidR="00474201" w:rsidRDefault="0054127E">
            <w:pPr>
              <w:pStyle w:val="2"/>
            </w:pPr>
            <w:r>
              <w:t>11.52万元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偿还债券利息</w:t>
            </w:r>
          </w:p>
        </w:tc>
        <w:tc>
          <w:tcPr>
            <w:tcW w:w="3430" w:type="dxa"/>
            <w:vAlign w:val="center"/>
          </w:tcPr>
          <w:p w:rsidR="00474201" w:rsidRDefault="0054127E">
            <w:pPr>
              <w:pStyle w:val="2"/>
            </w:pPr>
            <w:r>
              <w:t>偿还债券利息</w:t>
            </w:r>
          </w:p>
        </w:tc>
        <w:tc>
          <w:tcPr>
            <w:tcW w:w="2551" w:type="dxa"/>
            <w:vAlign w:val="center"/>
          </w:tcPr>
          <w:p w:rsidR="00474201" w:rsidRDefault="0054127E">
            <w:pPr>
              <w:pStyle w:val="2"/>
            </w:pPr>
            <w:r>
              <w:t>11.52万元</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债权人满意度</w:t>
            </w:r>
          </w:p>
        </w:tc>
        <w:tc>
          <w:tcPr>
            <w:tcW w:w="3430" w:type="dxa"/>
            <w:vAlign w:val="center"/>
          </w:tcPr>
          <w:p w:rsidR="00474201" w:rsidRDefault="0054127E">
            <w:pPr>
              <w:pStyle w:val="2"/>
            </w:pPr>
            <w:r>
              <w:t>债权人满意度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3" w:name="_Toc97121181"/>
      <w:r>
        <w:rPr>
          <w:rFonts w:ascii="方正仿宋_GBK" w:eastAsia="方正仿宋_GBK" w:hAnsi="方正仿宋_GBK" w:cs="方正仿宋_GBK"/>
          <w:color w:val="000000"/>
          <w:sz w:val="28"/>
        </w:rPr>
        <w:t>53.天津市儿童福利院成年孤儿一次性安置费（2022年）绩效目标表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天津市儿童福利院成年孤儿一次性安置费（2022年）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210.00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210.00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发放成年孤儿一次性安置费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1.做好成年孤儿社会安置，确保成年孤儿更好融入社会。</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成年孤儿安置人数</w:t>
            </w:r>
          </w:p>
        </w:tc>
        <w:tc>
          <w:tcPr>
            <w:tcW w:w="3430" w:type="dxa"/>
            <w:vAlign w:val="center"/>
          </w:tcPr>
          <w:p w:rsidR="00474201" w:rsidRDefault="0054127E">
            <w:pPr>
              <w:pStyle w:val="2"/>
            </w:pPr>
            <w:r>
              <w:t>成年孤儿安置人数</w:t>
            </w:r>
          </w:p>
        </w:tc>
        <w:tc>
          <w:tcPr>
            <w:tcW w:w="2551" w:type="dxa"/>
            <w:vAlign w:val="center"/>
          </w:tcPr>
          <w:p w:rsidR="00474201" w:rsidRDefault="0054127E">
            <w:pPr>
              <w:pStyle w:val="2"/>
            </w:pPr>
            <w:r>
              <w:t>14人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补贴发放到位率</w:t>
            </w:r>
          </w:p>
        </w:tc>
        <w:tc>
          <w:tcPr>
            <w:tcW w:w="3430" w:type="dxa"/>
            <w:vAlign w:val="center"/>
          </w:tcPr>
          <w:p w:rsidR="00474201" w:rsidRDefault="0054127E">
            <w:pPr>
              <w:pStyle w:val="2"/>
            </w:pPr>
            <w:r>
              <w:t>补贴发放到位率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补贴发放及时率</w:t>
            </w:r>
          </w:p>
        </w:tc>
        <w:tc>
          <w:tcPr>
            <w:tcW w:w="3430" w:type="dxa"/>
            <w:vAlign w:val="center"/>
          </w:tcPr>
          <w:p w:rsidR="00474201" w:rsidRDefault="0054127E">
            <w:pPr>
              <w:pStyle w:val="2"/>
            </w:pPr>
            <w:r>
              <w:t>补贴发放及时率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一次性安置费用</w:t>
            </w:r>
          </w:p>
        </w:tc>
        <w:tc>
          <w:tcPr>
            <w:tcW w:w="3430" w:type="dxa"/>
            <w:vAlign w:val="center"/>
          </w:tcPr>
          <w:p w:rsidR="00474201" w:rsidRDefault="0054127E">
            <w:pPr>
              <w:pStyle w:val="2"/>
            </w:pPr>
            <w:r>
              <w:t>一次性安置费用</w:t>
            </w:r>
          </w:p>
        </w:tc>
        <w:tc>
          <w:tcPr>
            <w:tcW w:w="2551" w:type="dxa"/>
            <w:vAlign w:val="center"/>
          </w:tcPr>
          <w:p w:rsidR="00474201" w:rsidRDefault="0054127E">
            <w:pPr>
              <w:pStyle w:val="2"/>
            </w:pPr>
            <w:r>
              <w:t>≤210万元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保障成年孤儿生活质量</w:t>
            </w:r>
          </w:p>
        </w:tc>
        <w:tc>
          <w:tcPr>
            <w:tcW w:w="3430" w:type="dxa"/>
            <w:vAlign w:val="center"/>
          </w:tcPr>
          <w:p w:rsidR="00474201" w:rsidRDefault="0054127E">
            <w:pPr>
              <w:pStyle w:val="2"/>
            </w:pPr>
            <w:r>
              <w:t>保障成年孤儿生活质量</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完善成年孤儿安置保障机制</w:t>
            </w:r>
          </w:p>
        </w:tc>
        <w:tc>
          <w:tcPr>
            <w:tcW w:w="3430" w:type="dxa"/>
            <w:vAlign w:val="center"/>
          </w:tcPr>
          <w:p w:rsidR="00474201" w:rsidRDefault="0054127E">
            <w:pPr>
              <w:pStyle w:val="2"/>
            </w:pPr>
            <w:r>
              <w:t>完善成年孤儿安置保障机制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成年孤儿满意度</w:t>
            </w:r>
          </w:p>
        </w:tc>
        <w:tc>
          <w:tcPr>
            <w:tcW w:w="3430" w:type="dxa"/>
            <w:vAlign w:val="center"/>
          </w:tcPr>
          <w:p w:rsidR="00474201" w:rsidRDefault="0054127E">
            <w:pPr>
              <w:pStyle w:val="2"/>
            </w:pPr>
            <w:r>
              <w:t>成年孤儿满意度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4" w:name="_Toc97121182"/>
      <w:r>
        <w:rPr>
          <w:rFonts w:ascii="方正仿宋_GBK" w:eastAsia="方正仿宋_GBK" w:hAnsi="方正仿宋_GBK" w:cs="方正仿宋_GBK"/>
          <w:color w:val="000000"/>
          <w:sz w:val="28"/>
        </w:rPr>
        <w:t>54.天津市儿童福利院孤儿助学项目（2022年中央基金）绩效目标表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天津市儿童福利院孤儿助学项目（2022年中央基金）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支付孤儿助学金</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1.保障我院符合“福彩圆梦 孤儿助学工程”条件的孤儿享受助学款，顺利完成学业</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孤儿人数</w:t>
            </w:r>
          </w:p>
        </w:tc>
        <w:tc>
          <w:tcPr>
            <w:tcW w:w="3430" w:type="dxa"/>
            <w:vAlign w:val="center"/>
          </w:tcPr>
          <w:p w:rsidR="00474201" w:rsidRDefault="0054127E">
            <w:pPr>
              <w:pStyle w:val="2"/>
            </w:pPr>
            <w:r>
              <w:t>孤儿人数</w:t>
            </w:r>
          </w:p>
        </w:tc>
        <w:tc>
          <w:tcPr>
            <w:tcW w:w="2551" w:type="dxa"/>
            <w:vAlign w:val="center"/>
          </w:tcPr>
          <w:p w:rsidR="00474201" w:rsidRDefault="0054127E">
            <w:pPr>
              <w:pStyle w:val="2"/>
            </w:pPr>
            <w:r>
              <w:t>1人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助学金发放到位率</w:t>
            </w:r>
          </w:p>
        </w:tc>
        <w:tc>
          <w:tcPr>
            <w:tcW w:w="3430" w:type="dxa"/>
            <w:vAlign w:val="center"/>
          </w:tcPr>
          <w:p w:rsidR="00474201" w:rsidRDefault="0054127E">
            <w:pPr>
              <w:pStyle w:val="2"/>
            </w:pPr>
            <w:r>
              <w:t>助学金发放到位率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助学金发放及时率</w:t>
            </w:r>
          </w:p>
        </w:tc>
        <w:tc>
          <w:tcPr>
            <w:tcW w:w="3430" w:type="dxa"/>
            <w:vAlign w:val="center"/>
          </w:tcPr>
          <w:p w:rsidR="00474201" w:rsidRDefault="0054127E">
            <w:pPr>
              <w:pStyle w:val="2"/>
            </w:pPr>
            <w:r>
              <w:t>助学金发放及时率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发放孤儿助学款金额</w:t>
            </w:r>
          </w:p>
        </w:tc>
        <w:tc>
          <w:tcPr>
            <w:tcW w:w="3430" w:type="dxa"/>
            <w:vAlign w:val="center"/>
          </w:tcPr>
          <w:p w:rsidR="00474201" w:rsidRDefault="0054127E">
            <w:pPr>
              <w:pStyle w:val="2"/>
            </w:pPr>
            <w:r>
              <w:t>发放孤儿助学款金额</w:t>
            </w:r>
          </w:p>
        </w:tc>
        <w:tc>
          <w:tcPr>
            <w:tcW w:w="2551" w:type="dxa"/>
            <w:vAlign w:val="center"/>
          </w:tcPr>
          <w:p w:rsidR="00474201" w:rsidRDefault="0054127E">
            <w:pPr>
              <w:pStyle w:val="2"/>
            </w:pPr>
            <w:r>
              <w:t>≤1万元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保障孤儿受教育权利</w:t>
            </w:r>
          </w:p>
        </w:tc>
        <w:tc>
          <w:tcPr>
            <w:tcW w:w="3430" w:type="dxa"/>
            <w:vAlign w:val="center"/>
          </w:tcPr>
          <w:p w:rsidR="00474201" w:rsidRDefault="0054127E">
            <w:pPr>
              <w:pStyle w:val="2"/>
            </w:pPr>
            <w:r>
              <w:t>保障孤儿受教育权利</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健全孤儿保障制度</w:t>
            </w:r>
          </w:p>
        </w:tc>
        <w:tc>
          <w:tcPr>
            <w:tcW w:w="3430" w:type="dxa"/>
            <w:vAlign w:val="center"/>
          </w:tcPr>
          <w:p w:rsidR="00474201" w:rsidRDefault="0054127E">
            <w:pPr>
              <w:pStyle w:val="2"/>
            </w:pPr>
            <w:r>
              <w:t>健全孤儿保障制度</w:t>
            </w:r>
          </w:p>
        </w:tc>
        <w:tc>
          <w:tcPr>
            <w:tcW w:w="2551" w:type="dxa"/>
            <w:vAlign w:val="center"/>
          </w:tcPr>
          <w:p w:rsidR="00474201" w:rsidRDefault="0054127E">
            <w:pPr>
              <w:pStyle w:val="2"/>
            </w:pPr>
            <w:r>
              <w:t>健全</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受补贴孤儿满意度</w:t>
            </w:r>
          </w:p>
        </w:tc>
        <w:tc>
          <w:tcPr>
            <w:tcW w:w="3430" w:type="dxa"/>
            <w:vAlign w:val="center"/>
          </w:tcPr>
          <w:p w:rsidR="00474201" w:rsidRDefault="0054127E">
            <w:pPr>
              <w:pStyle w:val="2"/>
            </w:pPr>
            <w:r>
              <w:t>受补贴孤儿满意度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5" w:name="_Toc97121183"/>
      <w:r>
        <w:rPr>
          <w:rFonts w:ascii="方正仿宋_GBK" w:eastAsia="方正仿宋_GBK" w:hAnsi="方正仿宋_GBK" w:cs="方正仿宋_GBK"/>
          <w:color w:val="000000"/>
          <w:sz w:val="28"/>
        </w:rPr>
        <w:t>55.天津市儿童福利院集中供养人员基本生活费（2022年）绩效目标表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1240.50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1240.50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支付集中供养人员生活费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1.为集中供养人员提供经费保障，确保养员基本生活得到保障。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集中供养人员人数</w:t>
            </w:r>
          </w:p>
        </w:tc>
        <w:tc>
          <w:tcPr>
            <w:tcW w:w="3430" w:type="dxa"/>
            <w:vAlign w:val="center"/>
          </w:tcPr>
          <w:p w:rsidR="00474201" w:rsidRDefault="0054127E">
            <w:pPr>
              <w:pStyle w:val="2"/>
            </w:pPr>
            <w:r>
              <w:t>集中供养人员人数</w:t>
            </w:r>
          </w:p>
        </w:tc>
        <w:tc>
          <w:tcPr>
            <w:tcW w:w="2551" w:type="dxa"/>
            <w:vAlign w:val="center"/>
          </w:tcPr>
          <w:p w:rsidR="00474201" w:rsidRDefault="0054127E">
            <w:pPr>
              <w:pStyle w:val="2"/>
            </w:pPr>
            <w:r>
              <w:t>≥462人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经费供养对象合规率</w:t>
            </w:r>
          </w:p>
        </w:tc>
        <w:tc>
          <w:tcPr>
            <w:tcW w:w="3430" w:type="dxa"/>
            <w:vAlign w:val="center"/>
          </w:tcPr>
          <w:p w:rsidR="00474201" w:rsidRDefault="0054127E">
            <w:pPr>
              <w:pStyle w:val="2"/>
            </w:pPr>
            <w:r>
              <w:t>经费供养对象合规率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供养资金保障及时率</w:t>
            </w:r>
          </w:p>
        </w:tc>
        <w:tc>
          <w:tcPr>
            <w:tcW w:w="3430" w:type="dxa"/>
            <w:vAlign w:val="center"/>
          </w:tcPr>
          <w:p w:rsidR="00474201" w:rsidRDefault="0054127E">
            <w:pPr>
              <w:pStyle w:val="2"/>
            </w:pPr>
            <w:r>
              <w:t>供养资金保障及时率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集中供养人员生活费</w:t>
            </w:r>
          </w:p>
        </w:tc>
        <w:tc>
          <w:tcPr>
            <w:tcW w:w="3430" w:type="dxa"/>
            <w:vAlign w:val="center"/>
          </w:tcPr>
          <w:p w:rsidR="00474201" w:rsidRDefault="0054127E">
            <w:pPr>
              <w:pStyle w:val="2"/>
            </w:pPr>
            <w:r>
              <w:t>集中供养人员生活费</w:t>
            </w:r>
          </w:p>
        </w:tc>
        <w:tc>
          <w:tcPr>
            <w:tcW w:w="2551" w:type="dxa"/>
            <w:vAlign w:val="center"/>
          </w:tcPr>
          <w:p w:rsidR="00474201" w:rsidRDefault="0054127E">
            <w:pPr>
              <w:pStyle w:val="2"/>
            </w:pPr>
            <w:r>
              <w:t>≤1240.5万元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保障集中供养人员基本生活</w:t>
            </w:r>
          </w:p>
        </w:tc>
        <w:tc>
          <w:tcPr>
            <w:tcW w:w="3430" w:type="dxa"/>
            <w:vAlign w:val="center"/>
          </w:tcPr>
          <w:p w:rsidR="00474201" w:rsidRDefault="0054127E">
            <w:pPr>
              <w:pStyle w:val="2"/>
            </w:pPr>
            <w:r>
              <w:t>保障集中供养人员基本生活</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完善集中供养机制</w:t>
            </w:r>
          </w:p>
        </w:tc>
        <w:tc>
          <w:tcPr>
            <w:tcW w:w="3430" w:type="dxa"/>
            <w:vAlign w:val="center"/>
          </w:tcPr>
          <w:p w:rsidR="00474201" w:rsidRDefault="0054127E">
            <w:pPr>
              <w:pStyle w:val="2"/>
            </w:pPr>
            <w:r>
              <w:t>完善集中供养机制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养员满意度</w:t>
            </w:r>
          </w:p>
        </w:tc>
        <w:tc>
          <w:tcPr>
            <w:tcW w:w="3430" w:type="dxa"/>
            <w:vAlign w:val="center"/>
          </w:tcPr>
          <w:p w:rsidR="00474201" w:rsidRDefault="0054127E">
            <w:pPr>
              <w:pStyle w:val="2"/>
            </w:pPr>
            <w:r>
              <w:t>养员满意度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6" w:name="_Toc97121184"/>
      <w:r>
        <w:rPr>
          <w:rFonts w:ascii="方正仿宋_GBK" w:eastAsia="方正仿宋_GBK" w:hAnsi="方正仿宋_GBK" w:cs="方正仿宋_GBK"/>
          <w:color w:val="000000"/>
          <w:sz w:val="28"/>
        </w:rPr>
        <w:t>56.天津市儿童福利院捐赠项目（2022年非财政资金）绩效目标表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天津市儿童福利院捐赠项目（2022年非财政资金）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228.00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228.00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用于捐赠项目的支付</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1.为养员提供更好的养教治康服务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养员人数</w:t>
            </w:r>
          </w:p>
        </w:tc>
        <w:tc>
          <w:tcPr>
            <w:tcW w:w="3430" w:type="dxa"/>
            <w:vAlign w:val="center"/>
          </w:tcPr>
          <w:p w:rsidR="00474201" w:rsidRDefault="0054127E">
            <w:pPr>
              <w:pStyle w:val="2"/>
            </w:pPr>
            <w:r>
              <w:t>养员人数</w:t>
            </w:r>
          </w:p>
        </w:tc>
        <w:tc>
          <w:tcPr>
            <w:tcW w:w="2551" w:type="dxa"/>
            <w:vAlign w:val="center"/>
          </w:tcPr>
          <w:p w:rsidR="00474201" w:rsidRDefault="0054127E">
            <w:pPr>
              <w:pStyle w:val="2"/>
            </w:pPr>
            <w:r>
              <w:t>≥464人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资金使用的合规率</w:t>
            </w:r>
          </w:p>
        </w:tc>
        <w:tc>
          <w:tcPr>
            <w:tcW w:w="3430" w:type="dxa"/>
            <w:vAlign w:val="center"/>
          </w:tcPr>
          <w:p w:rsidR="00474201" w:rsidRDefault="0054127E">
            <w:pPr>
              <w:pStyle w:val="2"/>
            </w:pPr>
            <w:r>
              <w:t>资金使用的合规率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资金保障及时率</w:t>
            </w:r>
          </w:p>
        </w:tc>
        <w:tc>
          <w:tcPr>
            <w:tcW w:w="3430" w:type="dxa"/>
            <w:vAlign w:val="center"/>
          </w:tcPr>
          <w:p w:rsidR="00474201" w:rsidRDefault="0054127E">
            <w:pPr>
              <w:pStyle w:val="2"/>
            </w:pPr>
            <w:r>
              <w:t>资金保障及时率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项目支出不超过预算值</w:t>
            </w:r>
          </w:p>
        </w:tc>
        <w:tc>
          <w:tcPr>
            <w:tcW w:w="3430" w:type="dxa"/>
            <w:vAlign w:val="center"/>
          </w:tcPr>
          <w:p w:rsidR="00474201" w:rsidRDefault="0054127E">
            <w:pPr>
              <w:pStyle w:val="2"/>
            </w:pPr>
            <w:r>
              <w:t>项目支出不超过预算值</w:t>
            </w:r>
          </w:p>
        </w:tc>
        <w:tc>
          <w:tcPr>
            <w:tcW w:w="2551" w:type="dxa"/>
            <w:vAlign w:val="center"/>
          </w:tcPr>
          <w:p w:rsidR="00474201" w:rsidRDefault="0054127E">
            <w:pPr>
              <w:pStyle w:val="2"/>
            </w:pPr>
            <w:r>
              <w:t>≤228万元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保障供养机制</w:t>
            </w:r>
          </w:p>
        </w:tc>
        <w:tc>
          <w:tcPr>
            <w:tcW w:w="3430" w:type="dxa"/>
            <w:vAlign w:val="center"/>
          </w:tcPr>
          <w:p w:rsidR="00474201" w:rsidRDefault="0054127E">
            <w:pPr>
              <w:pStyle w:val="2"/>
            </w:pPr>
            <w:r>
              <w:t>保障供养机制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养员满意度</w:t>
            </w:r>
          </w:p>
        </w:tc>
        <w:tc>
          <w:tcPr>
            <w:tcW w:w="3430" w:type="dxa"/>
            <w:vAlign w:val="center"/>
          </w:tcPr>
          <w:p w:rsidR="00474201" w:rsidRDefault="0054127E">
            <w:pPr>
              <w:pStyle w:val="2"/>
            </w:pPr>
            <w:r>
              <w:t>养员满意度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7" w:name="_Toc97121185"/>
      <w:r>
        <w:rPr>
          <w:rFonts w:ascii="方正仿宋_GBK" w:eastAsia="方正仿宋_GBK" w:hAnsi="方正仿宋_GBK" w:cs="方正仿宋_GBK"/>
          <w:color w:val="000000"/>
          <w:sz w:val="28"/>
        </w:rPr>
        <w:t>57.天津市儿童福利院捐赠资金结转项目（2022年非财政资金）绩效目标表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天津市儿童福利院捐赠资金结转项目（2022年非财政资金）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234.00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234.00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支付养员救济费、劳务费等</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1.为养员提供更好的养教治康服务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养员人数</w:t>
            </w:r>
          </w:p>
        </w:tc>
        <w:tc>
          <w:tcPr>
            <w:tcW w:w="3430" w:type="dxa"/>
            <w:vAlign w:val="center"/>
          </w:tcPr>
          <w:p w:rsidR="00474201" w:rsidRDefault="0054127E">
            <w:pPr>
              <w:pStyle w:val="2"/>
            </w:pPr>
            <w:r>
              <w:t>养员人数</w:t>
            </w:r>
          </w:p>
        </w:tc>
        <w:tc>
          <w:tcPr>
            <w:tcW w:w="2551" w:type="dxa"/>
            <w:vAlign w:val="center"/>
          </w:tcPr>
          <w:p w:rsidR="00474201" w:rsidRDefault="0054127E">
            <w:pPr>
              <w:pStyle w:val="2"/>
            </w:pPr>
            <w:r>
              <w:t>≥462人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资金支付合规率</w:t>
            </w:r>
          </w:p>
        </w:tc>
        <w:tc>
          <w:tcPr>
            <w:tcW w:w="3430" w:type="dxa"/>
            <w:vAlign w:val="center"/>
          </w:tcPr>
          <w:p w:rsidR="00474201" w:rsidRDefault="0054127E">
            <w:pPr>
              <w:pStyle w:val="2"/>
            </w:pPr>
            <w:r>
              <w:t>资金支付合规率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资金支付及时率</w:t>
            </w:r>
          </w:p>
        </w:tc>
        <w:tc>
          <w:tcPr>
            <w:tcW w:w="3430" w:type="dxa"/>
            <w:vAlign w:val="center"/>
          </w:tcPr>
          <w:p w:rsidR="00474201" w:rsidRDefault="0054127E">
            <w:pPr>
              <w:pStyle w:val="2"/>
            </w:pPr>
            <w:r>
              <w:t>资金支付及时率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项目支出不超过预算值</w:t>
            </w:r>
          </w:p>
        </w:tc>
        <w:tc>
          <w:tcPr>
            <w:tcW w:w="3430" w:type="dxa"/>
            <w:vAlign w:val="center"/>
          </w:tcPr>
          <w:p w:rsidR="00474201" w:rsidRDefault="0054127E">
            <w:pPr>
              <w:pStyle w:val="2"/>
            </w:pPr>
            <w:r>
              <w:t>项目支出不超过预算值</w:t>
            </w:r>
          </w:p>
        </w:tc>
        <w:tc>
          <w:tcPr>
            <w:tcW w:w="2551" w:type="dxa"/>
            <w:vAlign w:val="center"/>
          </w:tcPr>
          <w:p w:rsidR="00474201" w:rsidRDefault="0054127E">
            <w:pPr>
              <w:pStyle w:val="2"/>
            </w:pPr>
            <w:r>
              <w:t>≤234万元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保障供养机制</w:t>
            </w:r>
          </w:p>
        </w:tc>
        <w:tc>
          <w:tcPr>
            <w:tcW w:w="3430" w:type="dxa"/>
            <w:vAlign w:val="center"/>
          </w:tcPr>
          <w:p w:rsidR="00474201" w:rsidRDefault="0054127E">
            <w:pPr>
              <w:pStyle w:val="2"/>
            </w:pPr>
            <w:r>
              <w:t>保障供养机制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养员满意度</w:t>
            </w:r>
          </w:p>
        </w:tc>
        <w:tc>
          <w:tcPr>
            <w:tcW w:w="3430" w:type="dxa"/>
            <w:vAlign w:val="center"/>
          </w:tcPr>
          <w:p w:rsidR="00474201" w:rsidRDefault="0054127E">
            <w:pPr>
              <w:pStyle w:val="2"/>
            </w:pPr>
            <w:r>
              <w:t>养员满意度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8" w:name="_Toc97121186"/>
      <w:r>
        <w:rPr>
          <w:rFonts w:ascii="方正仿宋_GBK" w:eastAsia="方正仿宋_GBK" w:hAnsi="方正仿宋_GBK" w:cs="方正仿宋_GBK"/>
          <w:color w:val="000000"/>
          <w:sz w:val="28"/>
        </w:rPr>
        <w:t>58.天津市儿童福利院区街托养人员生活费（2022年非财政资金）绩效目标表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天津市儿童福利院区街托养人员生活费（2022年非财政资金）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18.00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18.00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支付区街养员生活费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1.为托养人员提供生活保障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托养人员人数</w:t>
            </w:r>
          </w:p>
        </w:tc>
        <w:tc>
          <w:tcPr>
            <w:tcW w:w="3430" w:type="dxa"/>
            <w:vAlign w:val="center"/>
          </w:tcPr>
          <w:p w:rsidR="00474201" w:rsidRDefault="0054127E">
            <w:pPr>
              <w:pStyle w:val="2"/>
            </w:pPr>
            <w:r>
              <w:t>托养人员人数</w:t>
            </w:r>
          </w:p>
        </w:tc>
        <w:tc>
          <w:tcPr>
            <w:tcW w:w="2551" w:type="dxa"/>
            <w:vAlign w:val="center"/>
          </w:tcPr>
          <w:p w:rsidR="00474201" w:rsidRDefault="0054127E">
            <w:pPr>
              <w:pStyle w:val="2"/>
            </w:pPr>
            <w:r>
              <w:t>≥6人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经费供养对象合规率</w:t>
            </w:r>
          </w:p>
        </w:tc>
        <w:tc>
          <w:tcPr>
            <w:tcW w:w="3430" w:type="dxa"/>
            <w:vAlign w:val="center"/>
          </w:tcPr>
          <w:p w:rsidR="00474201" w:rsidRDefault="0054127E">
            <w:pPr>
              <w:pStyle w:val="2"/>
            </w:pPr>
            <w:r>
              <w:t>经费供养对象合规率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资金保障及时率</w:t>
            </w:r>
          </w:p>
        </w:tc>
        <w:tc>
          <w:tcPr>
            <w:tcW w:w="3430" w:type="dxa"/>
            <w:vAlign w:val="center"/>
          </w:tcPr>
          <w:p w:rsidR="00474201" w:rsidRDefault="0054127E">
            <w:pPr>
              <w:pStyle w:val="2"/>
            </w:pPr>
            <w:r>
              <w:t>资金保障及时率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托养生活费用</w:t>
            </w:r>
          </w:p>
        </w:tc>
        <w:tc>
          <w:tcPr>
            <w:tcW w:w="3430" w:type="dxa"/>
            <w:vAlign w:val="center"/>
          </w:tcPr>
          <w:p w:rsidR="00474201" w:rsidRDefault="0054127E">
            <w:pPr>
              <w:pStyle w:val="2"/>
            </w:pPr>
            <w:r>
              <w:t>托养生活费用</w:t>
            </w:r>
          </w:p>
        </w:tc>
        <w:tc>
          <w:tcPr>
            <w:tcW w:w="2551" w:type="dxa"/>
            <w:vAlign w:val="center"/>
          </w:tcPr>
          <w:p w:rsidR="00474201" w:rsidRDefault="0054127E">
            <w:pPr>
              <w:pStyle w:val="2"/>
            </w:pPr>
            <w:r>
              <w:t>≤18万元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保障托养人员基本生活</w:t>
            </w:r>
          </w:p>
        </w:tc>
        <w:tc>
          <w:tcPr>
            <w:tcW w:w="3430" w:type="dxa"/>
            <w:vAlign w:val="center"/>
          </w:tcPr>
          <w:p w:rsidR="00474201" w:rsidRDefault="0054127E">
            <w:pPr>
              <w:pStyle w:val="2"/>
            </w:pPr>
            <w:r>
              <w:t>保障托养人员基本生活</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完善托养机制</w:t>
            </w:r>
          </w:p>
        </w:tc>
        <w:tc>
          <w:tcPr>
            <w:tcW w:w="3430" w:type="dxa"/>
            <w:vAlign w:val="center"/>
          </w:tcPr>
          <w:p w:rsidR="00474201" w:rsidRDefault="0054127E">
            <w:pPr>
              <w:pStyle w:val="2"/>
            </w:pPr>
            <w:r>
              <w:t>完善托养机制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养员满意度</w:t>
            </w:r>
          </w:p>
        </w:tc>
        <w:tc>
          <w:tcPr>
            <w:tcW w:w="3430" w:type="dxa"/>
            <w:vAlign w:val="center"/>
          </w:tcPr>
          <w:p w:rsidR="00474201" w:rsidRDefault="0054127E">
            <w:pPr>
              <w:pStyle w:val="2"/>
            </w:pPr>
            <w:r>
              <w:t>养员满意度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59" w:name="_Toc97121187"/>
      <w:r>
        <w:rPr>
          <w:rFonts w:ascii="方正仿宋_GBK" w:eastAsia="方正仿宋_GBK" w:hAnsi="方正仿宋_GBK" w:cs="方正仿宋_GBK"/>
          <w:color w:val="000000"/>
          <w:sz w:val="28"/>
        </w:rPr>
        <w:t>59.天津市儿童福利院外聘护理人员补贴（2022年非财政资金）绩效目标表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天津市儿童福利院外聘护理人员补贴（2022年非财政资金）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187.84</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187.84</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支付外聘护理人员补贴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1.通过外聘护理人员保障本单位工作人员配比，提升儿童护理质量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外聘护理人员人数</w:t>
            </w:r>
          </w:p>
        </w:tc>
        <w:tc>
          <w:tcPr>
            <w:tcW w:w="3430" w:type="dxa"/>
            <w:vAlign w:val="center"/>
          </w:tcPr>
          <w:p w:rsidR="00474201" w:rsidRDefault="0054127E">
            <w:pPr>
              <w:pStyle w:val="2"/>
            </w:pPr>
            <w:r>
              <w:t>外聘护理人员人数</w:t>
            </w:r>
          </w:p>
        </w:tc>
        <w:tc>
          <w:tcPr>
            <w:tcW w:w="2551" w:type="dxa"/>
            <w:vAlign w:val="center"/>
          </w:tcPr>
          <w:p w:rsidR="00474201" w:rsidRDefault="0054127E">
            <w:pPr>
              <w:pStyle w:val="2"/>
            </w:pPr>
            <w:r>
              <w:t>≥50人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外聘护理人员工作考核合格率</w:t>
            </w:r>
          </w:p>
        </w:tc>
        <w:tc>
          <w:tcPr>
            <w:tcW w:w="3430" w:type="dxa"/>
            <w:vAlign w:val="center"/>
          </w:tcPr>
          <w:p w:rsidR="00474201" w:rsidRDefault="0054127E">
            <w:pPr>
              <w:pStyle w:val="2"/>
            </w:pPr>
            <w:r>
              <w:t>外聘护理人员工作考核合格率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护理服务开展完成及时率</w:t>
            </w:r>
          </w:p>
        </w:tc>
        <w:tc>
          <w:tcPr>
            <w:tcW w:w="3430" w:type="dxa"/>
            <w:vAlign w:val="center"/>
          </w:tcPr>
          <w:p w:rsidR="00474201" w:rsidRDefault="0054127E">
            <w:pPr>
              <w:pStyle w:val="2"/>
            </w:pPr>
            <w:r>
              <w:t>护理服务开展完成及时率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外聘护理人员补贴费用</w:t>
            </w:r>
          </w:p>
        </w:tc>
        <w:tc>
          <w:tcPr>
            <w:tcW w:w="3430" w:type="dxa"/>
            <w:vAlign w:val="center"/>
          </w:tcPr>
          <w:p w:rsidR="00474201" w:rsidRDefault="0054127E">
            <w:pPr>
              <w:pStyle w:val="2"/>
            </w:pPr>
            <w:r>
              <w:t>外聘护理人员补贴费用</w:t>
            </w:r>
          </w:p>
        </w:tc>
        <w:tc>
          <w:tcPr>
            <w:tcW w:w="2551" w:type="dxa"/>
            <w:vAlign w:val="center"/>
          </w:tcPr>
          <w:p w:rsidR="00474201" w:rsidRDefault="0054127E">
            <w:pPr>
              <w:pStyle w:val="2"/>
            </w:pPr>
            <w:r>
              <w:t>≤187.84万元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提高护理服务质量</w:t>
            </w:r>
          </w:p>
        </w:tc>
        <w:tc>
          <w:tcPr>
            <w:tcW w:w="3430" w:type="dxa"/>
            <w:vAlign w:val="center"/>
          </w:tcPr>
          <w:p w:rsidR="00474201" w:rsidRDefault="0054127E">
            <w:pPr>
              <w:pStyle w:val="2"/>
            </w:pPr>
            <w:r>
              <w:t>提高护理服务质量</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完善儿童养护机制</w:t>
            </w:r>
          </w:p>
        </w:tc>
        <w:tc>
          <w:tcPr>
            <w:tcW w:w="3430" w:type="dxa"/>
            <w:vAlign w:val="center"/>
          </w:tcPr>
          <w:p w:rsidR="00474201" w:rsidRDefault="0054127E">
            <w:pPr>
              <w:pStyle w:val="2"/>
            </w:pPr>
            <w:r>
              <w:t>完善儿童养护机制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养员满意度</w:t>
            </w:r>
          </w:p>
        </w:tc>
        <w:tc>
          <w:tcPr>
            <w:tcW w:w="3430" w:type="dxa"/>
            <w:vAlign w:val="center"/>
          </w:tcPr>
          <w:p w:rsidR="00474201" w:rsidRDefault="0054127E">
            <w:pPr>
              <w:pStyle w:val="2"/>
            </w:pPr>
            <w:r>
              <w:t>养员满意度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0" w:name="_Toc97121188"/>
      <w:r>
        <w:rPr>
          <w:rFonts w:ascii="方正仿宋_GBK" w:eastAsia="方正仿宋_GBK" w:hAnsi="方正仿宋_GBK" w:cs="方正仿宋_GBK"/>
          <w:color w:val="000000"/>
          <w:sz w:val="28"/>
        </w:rPr>
        <w:t>60.天津市儿童福利院外聘护理人员补贴（2022年市级福彩）绩效目标表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天津市儿童福利院外聘护理人员补贴（2022年市级福彩）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500.00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500.00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用于支付外聘护理人员补贴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1.通过外聘护理人员保障本单位工作人员配比，提升儿童护理质量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照料养员人数</w:t>
            </w:r>
          </w:p>
        </w:tc>
        <w:tc>
          <w:tcPr>
            <w:tcW w:w="3430" w:type="dxa"/>
            <w:vAlign w:val="center"/>
          </w:tcPr>
          <w:p w:rsidR="00474201" w:rsidRDefault="0054127E">
            <w:pPr>
              <w:pStyle w:val="2"/>
            </w:pPr>
            <w:r>
              <w:t>照料养员人数</w:t>
            </w:r>
          </w:p>
        </w:tc>
        <w:tc>
          <w:tcPr>
            <w:tcW w:w="2551" w:type="dxa"/>
            <w:vAlign w:val="center"/>
          </w:tcPr>
          <w:p w:rsidR="00474201" w:rsidRDefault="0054127E">
            <w:pPr>
              <w:pStyle w:val="2"/>
            </w:pPr>
            <w:r>
              <w:t>≥462人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外聘护理人员工作考核合格率</w:t>
            </w:r>
          </w:p>
        </w:tc>
        <w:tc>
          <w:tcPr>
            <w:tcW w:w="3430" w:type="dxa"/>
            <w:vAlign w:val="center"/>
          </w:tcPr>
          <w:p w:rsidR="00474201" w:rsidRDefault="0054127E">
            <w:pPr>
              <w:pStyle w:val="2"/>
            </w:pPr>
            <w:r>
              <w:t>外聘护理人员工作考核合格率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护理服务开展完成及时率</w:t>
            </w:r>
          </w:p>
        </w:tc>
        <w:tc>
          <w:tcPr>
            <w:tcW w:w="3430" w:type="dxa"/>
            <w:vAlign w:val="center"/>
          </w:tcPr>
          <w:p w:rsidR="00474201" w:rsidRDefault="0054127E">
            <w:pPr>
              <w:pStyle w:val="2"/>
            </w:pPr>
            <w:r>
              <w:t>护理服务开展完成及时率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外聘护理人员补贴费用</w:t>
            </w:r>
          </w:p>
        </w:tc>
        <w:tc>
          <w:tcPr>
            <w:tcW w:w="3430" w:type="dxa"/>
            <w:vAlign w:val="center"/>
          </w:tcPr>
          <w:p w:rsidR="00474201" w:rsidRDefault="0054127E">
            <w:pPr>
              <w:pStyle w:val="2"/>
            </w:pPr>
            <w:r>
              <w:t>外聘护理人员补贴费用</w:t>
            </w:r>
          </w:p>
        </w:tc>
        <w:tc>
          <w:tcPr>
            <w:tcW w:w="2551" w:type="dxa"/>
            <w:vAlign w:val="center"/>
          </w:tcPr>
          <w:p w:rsidR="00474201" w:rsidRDefault="0054127E">
            <w:pPr>
              <w:pStyle w:val="2"/>
            </w:pPr>
            <w:r>
              <w:t>≤500万元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提高护理服务质量</w:t>
            </w:r>
          </w:p>
        </w:tc>
        <w:tc>
          <w:tcPr>
            <w:tcW w:w="3430" w:type="dxa"/>
            <w:vAlign w:val="center"/>
          </w:tcPr>
          <w:p w:rsidR="00474201" w:rsidRDefault="0054127E">
            <w:pPr>
              <w:pStyle w:val="2"/>
            </w:pPr>
            <w:r>
              <w:t>提高护理服务质量</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完善儿童养护机制</w:t>
            </w:r>
          </w:p>
        </w:tc>
        <w:tc>
          <w:tcPr>
            <w:tcW w:w="3430" w:type="dxa"/>
            <w:vAlign w:val="center"/>
          </w:tcPr>
          <w:p w:rsidR="00474201" w:rsidRDefault="0054127E">
            <w:pPr>
              <w:pStyle w:val="2"/>
            </w:pPr>
            <w:r>
              <w:t>完善儿童养护机制</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养员满意度</w:t>
            </w:r>
          </w:p>
        </w:tc>
        <w:tc>
          <w:tcPr>
            <w:tcW w:w="3430" w:type="dxa"/>
            <w:vAlign w:val="center"/>
          </w:tcPr>
          <w:p w:rsidR="00474201" w:rsidRDefault="0054127E">
            <w:pPr>
              <w:pStyle w:val="2"/>
            </w:pPr>
            <w:r>
              <w:t>养员满意度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1" w:name="_Toc97121189"/>
      <w:r>
        <w:rPr>
          <w:rFonts w:ascii="方正仿宋_GBK" w:eastAsia="方正仿宋_GBK" w:hAnsi="方正仿宋_GBK" w:cs="方正仿宋_GBK"/>
          <w:color w:val="000000"/>
          <w:sz w:val="28"/>
        </w:rPr>
        <w:t>61.天津市民政局残疾儿童康复中心结转项目（2022年非财政资金）绩效目标表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天津市民政局残疾儿童康复中心结转项目（2022年非财政资金）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516.32</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516.32</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支付劳务费用</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1.更好的为残疾儿童提供医疗康复服务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专职人员人数</w:t>
            </w:r>
          </w:p>
        </w:tc>
        <w:tc>
          <w:tcPr>
            <w:tcW w:w="3430" w:type="dxa"/>
            <w:vAlign w:val="center"/>
          </w:tcPr>
          <w:p w:rsidR="00474201" w:rsidRDefault="0054127E">
            <w:pPr>
              <w:pStyle w:val="2"/>
            </w:pPr>
            <w:r>
              <w:t>专职人员人数</w:t>
            </w:r>
          </w:p>
        </w:tc>
        <w:tc>
          <w:tcPr>
            <w:tcW w:w="2551" w:type="dxa"/>
            <w:vAlign w:val="center"/>
          </w:tcPr>
          <w:p w:rsidR="00474201" w:rsidRDefault="0054127E">
            <w:pPr>
              <w:pStyle w:val="2"/>
            </w:pPr>
            <w:r>
              <w:t>≥38人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经费保障合规率</w:t>
            </w:r>
          </w:p>
        </w:tc>
        <w:tc>
          <w:tcPr>
            <w:tcW w:w="3430" w:type="dxa"/>
            <w:vAlign w:val="center"/>
          </w:tcPr>
          <w:p w:rsidR="00474201" w:rsidRDefault="0054127E">
            <w:pPr>
              <w:pStyle w:val="2"/>
            </w:pPr>
            <w:r>
              <w:t>经费保障合规率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经费保障及时率</w:t>
            </w:r>
          </w:p>
        </w:tc>
        <w:tc>
          <w:tcPr>
            <w:tcW w:w="3430" w:type="dxa"/>
            <w:vAlign w:val="center"/>
          </w:tcPr>
          <w:p w:rsidR="00474201" w:rsidRDefault="0054127E">
            <w:pPr>
              <w:pStyle w:val="2"/>
            </w:pPr>
            <w:r>
              <w:t>经费保障及时率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项目支出不超过预算值</w:t>
            </w:r>
          </w:p>
        </w:tc>
        <w:tc>
          <w:tcPr>
            <w:tcW w:w="3430" w:type="dxa"/>
            <w:vAlign w:val="center"/>
          </w:tcPr>
          <w:p w:rsidR="00474201" w:rsidRDefault="0054127E">
            <w:pPr>
              <w:pStyle w:val="2"/>
            </w:pPr>
            <w:r>
              <w:t>项目支出不超过预算值</w:t>
            </w:r>
          </w:p>
        </w:tc>
        <w:tc>
          <w:tcPr>
            <w:tcW w:w="2551" w:type="dxa"/>
            <w:vAlign w:val="center"/>
          </w:tcPr>
          <w:p w:rsidR="00474201" w:rsidRDefault="0054127E">
            <w:pPr>
              <w:pStyle w:val="2"/>
            </w:pPr>
            <w:r>
              <w:t>≤516.32万元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保障儿童康复机制</w:t>
            </w:r>
          </w:p>
        </w:tc>
        <w:tc>
          <w:tcPr>
            <w:tcW w:w="3430" w:type="dxa"/>
            <w:vAlign w:val="center"/>
          </w:tcPr>
          <w:p w:rsidR="00474201" w:rsidRDefault="0054127E">
            <w:pPr>
              <w:pStyle w:val="2"/>
            </w:pPr>
            <w:r>
              <w:t>保障儿童康复机制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残儿满意度</w:t>
            </w:r>
          </w:p>
        </w:tc>
        <w:tc>
          <w:tcPr>
            <w:tcW w:w="3430" w:type="dxa"/>
            <w:vAlign w:val="center"/>
          </w:tcPr>
          <w:p w:rsidR="00474201" w:rsidRDefault="0054127E">
            <w:pPr>
              <w:pStyle w:val="2"/>
            </w:pPr>
            <w:r>
              <w:t>残儿满意度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2" w:name="_Toc97121190"/>
      <w:r>
        <w:rPr>
          <w:rFonts w:ascii="方正仿宋_GBK" w:eastAsia="方正仿宋_GBK" w:hAnsi="方正仿宋_GBK" w:cs="方正仿宋_GBK"/>
          <w:color w:val="000000"/>
          <w:sz w:val="28"/>
        </w:rPr>
        <w:t>62.天津市民政局残疾儿童康复中心经费运行（2022年非财政资金）绩效目标表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天津市民政局残疾儿童康复中心经费运行（2022年非财政资金）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410.00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410.00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支付运行经费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 保障康复中心正常运转</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专职劳务人员人数</w:t>
            </w:r>
          </w:p>
        </w:tc>
        <w:tc>
          <w:tcPr>
            <w:tcW w:w="3430" w:type="dxa"/>
            <w:vAlign w:val="center"/>
          </w:tcPr>
          <w:p w:rsidR="00474201" w:rsidRDefault="0054127E">
            <w:pPr>
              <w:pStyle w:val="2"/>
            </w:pPr>
            <w:r>
              <w:t>专职劳务人员人数</w:t>
            </w:r>
          </w:p>
        </w:tc>
        <w:tc>
          <w:tcPr>
            <w:tcW w:w="2551" w:type="dxa"/>
            <w:vAlign w:val="center"/>
          </w:tcPr>
          <w:p w:rsidR="00474201" w:rsidRDefault="0054127E">
            <w:pPr>
              <w:pStyle w:val="2"/>
            </w:pPr>
            <w:r>
              <w:t>≥38人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基础设施日常维护达标率</w:t>
            </w:r>
          </w:p>
        </w:tc>
        <w:tc>
          <w:tcPr>
            <w:tcW w:w="3430" w:type="dxa"/>
            <w:vAlign w:val="center"/>
          </w:tcPr>
          <w:p w:rsidR="00474201" w:rsidRDefault="0054127E">
            <w:pPr>
              <w:pStyle w:val="2"/>
            </w:pPr>
            <w:r>
              <w:t>基础设施日常维护达标率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基础设施维修及时率</w:t>
            </w:r>
          </w:p>
        </w:tc>
        <w:tc>
          <w:tcPr>
            <w:tcW w:w="3430" w:type="dxa"/>
            <w:vAlign w:val="center"/>
          </w:tcPr>
          <w:p w:rsidR="00474201" w:rsidRDefault="0054127E">
            <w:pPr>
              <w:pStyle w:val="2"/>
            </w:pPr>
            <w:r>
              <w:t>基础设施维修及时率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不超出经费预算</w:t>
            </w:r>
          </w:p>
        </w:tc>
        <w:tc>
          <w:tcPr>
            <w:tcW w:w="3430" w:type="dxa"/>
            <w:vAlign w:val="center"/>
          </w:tcPr>
          <w:p w:rsidR="00474201" w:rsidRDefault="0054127E">
            <w:pPr>
              <w:pStyle w:val="2"/>
            </w:pPr>
            <w:r>
              <w:t>不超出经费预算</w:t>
            </w:r>
          </w:p>
        </w:tc>
        <w:tc>
          <w:tcPr>
            <w:tcW w:w="2551" w:type="dxa"/>
            <w:vAlign w:val="center"/>
          </w:tcPr>
          <w:p w:rsidR="00474201" w:rsidRDefault="0054127E">
            <w:pPr>
              <w:pStyle w:val="2"/>
            </w:pPr>
            <w:r>
              <w:t>≤410万元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保证康复中心正常运转</w:t>
            </w:r>
          </w:p>
        </w:tc>
        <w:tc>
          <w:tcPr>
            <w:tcW w:w="3430" w:type="dxa"/>
            <w:vAlign w:val="center"/>
          </w:tcPr>
          <w:p w:rsidR="00474201" w:rsidRDefault="0054127E">
            <w:pPr>
              <w:pStyle w:val="2"/>
            </w:pPr>
            <w:r>
              <w:t>保障康复中心正常运转</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职工养员满意度</w:t>
            </w:r>
          </w:p>
        </w:tc>
        <w:tc>
          <w:tcPr>
            <w:tcW w:w="3430" w:type="dxa"/>
            <w:vAlign w:val="center"/>
          </w:tcPr>
          <w:p w:rsidR="00474201" w:rsidRDefault="0054127E">
            <w:pPr>
              <w:pStyle w:val="2"/>
            </w:pPr>
            <w:r>
              <w:t>职工养员满意度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3" w:name="_Toc97121191"/>
      <w:r>
        <w:rPr>
          <w:rFonts w:ascii="方正仿宋_GBK" w:eastAsia="方正仿宋_GBK" w:hAnsi="方正仿宋_GBK" w:cs="方正仿宋_GBK"/>
          <w:color w:val="000000"/>
          <w:sz w:val="28"/>
        </w:rPr>
        <w:t>63.天津市社会福利院2022年捐赠项目（2022年非财政资金）绩效目标表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天津市社会福利院2022年捐赠项目（2022年非财政资金）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100.00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核算捐赠收入，提高养员生活水平</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1.核算捐赠收入，提高养员生活水平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捐赠使用次数</w:t>
            </w:r>
          </w:p>
        </w:tc>
        <w:tc>
          <w:tcPr>
            <w:tcW w:w="3430" w:type="dxa"/>
            <w:vAlign w:val="center"/>
          </w:tcPr>
          <w:p w:rsidR="00474201" w:rsidRDefault="0054127E">
            <w:pPr>
              <w:pStyle w:val="2"/>
            </w:pPr>
            <w:r>
              <w:t>捐赠使用次数</w:t>
            </w:r>
          </w:p>
        </w:tc>
        <w:tc>
          <w:tcPr>
            <w:tcW w:w="2551" w:type="dxa"/>
            <w:vAlign w:val="center"/>
          </w:tcPr>
          <w:p w:rsidR="00474201" w:rsidRDefault="0054127E">
            <w:pPr>
              <w:pStyle w:val="2"/>
            </w:pPr>
            <w:r>
              <w:t>≥10次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捐赠使用率</w:t>
            </w:r>
          </w:p>
        </w:tc>
        <w:tc>
          <w:tcPr>
            <w:tcW w:w="3430" w:type="dxa"/>
            <w:vAlign w:val="center"/>
          </w:tcPr>
          <w:p w:rsidR="00474201" w:rsidRDefault="0054127E">
            <w:pPr>
              <w:pStyle w:val="2"/>
            </w:pPr>
            <w:r>
              <w:t>捐赠使用率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捐赠资金支付完成及时性</w:t>
            </w:r>
          </w:p>
        </w:tc>
        <w:tc>
          <w:tcPr>
            <w:tcW w:w="3430" w:type="dxa"/>
            <w:vAlign w:val="center"/>
          </w:tcPr>
          <w:p w:rsidR="00474201" w:rsidRDefault="0054127E">
            <w:pPr>
              <w:pStyle w:val="2"/>
            </w:pPr>
            <w:r>
              <w:t>捐赠资金支付完成及时性</w:t>
            </w:r>
          </w:p>
        </w:tc>
        <w:tc>
          <w:tcPr>
            <w:tcW w:w="2551" w:type="dxa"/>
            <w:vAlign w:val="center"/>
          </w:tcPr>
          <w:p w:rsidR="00474201" w:rsidRDefault="0054127E">
            <w:pPr>
              <w:pStyle w:val="2"/>
            </w:pPr>
            <w:r>
              <w:t>2022年12月31日前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捐赠资金不超过预算值</w:t>
            </w:r>
          </w:p>
        </w:tc>
        <w:tc>
          <w:tcPr>
            <w:tcW w:w="3430" w:type="dxa"/>
            <w:vAlign w:val="center"/>
          </w:tcPr>
          <w:p w:rsidR="00474201" w:rsidRDefault="0054127E">
            <w:pPr>
              <w:pStyle w:val="2"/>
            </w:pPr>
            <w:r>
              <w:t>捐赠资金不超过预算值</w:t>
            </w:r>
          </w:p>
        </w:tc>
        <w:tc>
          <w:tcPr>
            <w:tcW w:w="2551" w:type="dxa"/>
            <w:vAlign w:val="center"/>
          </w:tcPr>
          <w:p w:rsidR="00474201" w:rsidRDefault="0054127E">
            <w:pPr>
              <w:pStyle w:val="2"/>
            </w:pPr>
            <w:r>
              <w:t>≤100万元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生态效益指标</w:t>
            </w:r>
          </w:p>
        </w:tc>
        <w:tc>
          <w:tcPr>
            <w:tcW w:w="1332" w:type="dxa"/>
            <w:vAlign w:val="center"/>
          </w:tcPr>
          <w:p w:rsidR="00474201" w:rsidRDefault="0054127E">
            <w:pPr>
              <w:pStyle w:val="2"/>
            </w:pPr>
            <w:r>
              <w:t>保障捐赠资金正常使用</w:t>
            </w:r>
          </w:p>
        </w:tc>
        <w:tc>
          <w:tcPr>
            <w:tcW w:w="3430" w:type="dxa"/>
            <w:vAlign w:val="center"/>
          </w:tcPr>
          <w:p w:rsidR="00474201" w:rsidRDefault="0054127E">
            <w:pPr>
              <w:pStyle w:val="2"/>
            </w:pPr>
            <w:r>
              <w:t>保障捐赠资金正常使用</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4" w:name="_Toc97121192"/>
      <w:r>
        <w:rPr>
          <w:rFonts w:ascii="方正仿宋_GBK" w:eastAsia="方正仿宋_GBK" w:hAnsi="方正仿宋_GBK" w:cs="方正仿宋_GBK"/>
          <w:color w:val="000000"/>
          <w:sz w:val="28"/>
        </w:rPr>
        <w:t>64.天津市社会福利院2022年区街托养基本生活费（2022年非财政资金）绩效目标表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天津市社会福利院2022年区街托养基本生活费（2022年非财政资金）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150.00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150.00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为区街托养人员提供基本生活保障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1.为区街托养人员提供基本生活保障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区街托养费使用次数</w:t>
            </w:r>
          </w:p>
        </w:tc>
        <w:tc>
          <w:tcPr>
            <w:tcW w:w="3430" w:type="dxa"/>
            <w:vAlign w:val="center"/>
          </w:tcPr>
          <w:p w:rsidR="00474201" w:rsidRDefault="0054127E">
            <w:pPr>
              <w:pStyle w:val="2"/>
            </w:pPr>
            <w:r>
              <w:t>区街托养费使用次数</w:t>
            </w:r>
          </w:p>
        </w:tc>
        <w:tc>
          <w:tcPr>
            <w:tcW w:w="2551" w:type="dxa"/>
            <w:vAlign w:val="center"/>
          </w:tcPr>
          <w:p w:rsidR="00474201" w:rsidRDefault="0054127E">
            <w:pPr>
              <w:pStyle w:val="2"/>
            </w:pPr>
            <w:r>
              <w:t>≥12次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区街托养使用次数完成率</w:t>
            </w:r>
          </w:p>
        </w:tc>
        <w:tc>
          <w:tcPr>
            <w:tcW w:w="3430" w:type="dxa"/>
            <w:vAlign w:val="center"/>
          </w:tcPr>
          <w:p w:rsidR="00474201" w:rsidRDefault="0054127E">
            <w:pPr>
              <w:pStyle w:val="2"/>
            </w:pPr>
            <w:r>
              <w:t>区街托养使用次数完成率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托养资金支付完成及时性</w:t>
            </w:r>
          </w:p>
        </w:tc>
        <w:tc>
          <w:tcPr>
            <w:tcW w:w="3430" w:type="dxa"/>
            <w:vAlign w:val="center"/>
          </w:tcPr>
          <w:p w:rsidR="00474201" w:rsidRDefault="0054127E">
            <w:pPr>
              <w:pStyle w:val="2"/>
            </w:pPr>
            <w:r>
              <w:t>托养资金支付完成及时性</w:t>
            </w:r>
          </w:p>
        </w:tc>
        <w:tc>
          <w:tcPr>
            <w:tcW w:w="2551" w:type="dxa"/>
            <w:vAlign w:val="center"/>
          </w:tcPr>
          <w:p w:rsidR="00474201" w:rsidRDefault="0054127E">
            <w:pPr>
              <w:pStyle w:val="2"/>
            </w:pPr>
            <w:r>
              <w:t>2022年12月31日前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项目支出不超过预算值</w:t>
            </w:r>
          </w:p>
        </w:tc>
        <w:tc>
          <w:tcPr>
            <w:tcW w:w="3430" w:type="dxa"/>
            <w:vAlign w:val="center"/>
          </w:tcPr>
          <w:p w:rsidR="00474201" w:rsidRDefault="0054127E">
            <w:pPr>
              <w:pStyle w:val="2"/>
            </w:pPr>
            <w:r>
              <w:t>项目支出不超过预算值</w:t>
            </w:r>
          </w:p>
        </w:tc>
        <w:tc>
          <w:tcPr>
            <w:tcW w:w="2551" w:type="dxa"/>
            <w:vAlign w:val="center"/>
          </w:tcPr>
          <w:p w:rsidR="00474201" w:rsidRDefault="0054127E">
            <w:pPr>
              <w:pStyle w:val="2"/>
            </w:pPr>
            <w:r>
              <w:t>≤150万元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保障院内区街托养人员基本生活</w:t>
            </w:r>
          </w:p>
        </w:tc>
        <w:tc>
          <w:tcPr>
            <w:tcW w:w="3430" w:type="dxa"/>
            <w:vAlign w:val="center"/>
          </w:tcPr>
          <w:p w:rsidR="00474201" w:rsidRDefault="0054127E">
            <w:pPr>
              <w:pStyle w:val="2"/>
            </w:pPr>
            <w:r>
              <w:t>保障院内区街托养人员基本生活</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5" w:name="_Toc97121193"/>
      <w:r>
        <w:rPr>
          <w:rFonts w:ascii="方正仿宋_GBK" w:eastAsia="方正仿宋_GBK" w:hAnsi="方正仿宋_GBK" w:cs="方正仿宋_GBK"/>
          <w:color w:val="000000"/>
          <w:sz w:val="28"/>
        </w:rPr>
        <w:t>65.天津市社会福利院电路更新改造项目中期款（2022年市级福彩）绩效目标表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天津市社会福利院电路更新改造项目中期款（2022年市级福彩）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204.00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204.00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支付合同中期款，保障单位合同履行。</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1.支付合同中期款，保障单位合同履行。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支付合同中期款数量</w:t>
            </w:r>
          </w:p>
        </w:tc>
        <w:tc>
          <w:tcPr>
            <w:tcW w:w="3430" w:type="dxa"/>
            <w:vAlign w:val="center"/>
          </w:tcPr>
          <w:p w:rsidR="00474201" w:rsidRDefault="0054127E">
            <w:pPr>
              <w:pStyle w:val="2"/>
            </w:pPr>
            <w:r>
              <w:t>支付合同中期款数量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≤204万元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6" w:name="_Toc97121194"/>
      <w:r>
        <w:rPr>
          <w:rFonts w:ascii="方正仿宋_GBK" w:eastAsia="方正仿宋_GBK" w:hAnsi="方正仿宋_GBK" w:cs="方正仿宋_GBK"/>
          <w:color w:val="000000"/>
          <w:sz w:val="28"/>
        </w:rPr>
        <w:t>66.天津市社会福利院多感官训练系统尾款（2022年市级福彩）绩效目标表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天津市社会福利院多感官训练系统尾款（2022年市级福彩）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4.60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4.60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支付合同尾款，保障单位合同履行。</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≤4.6万元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7" w:name="_Toc97121195"/>
      <w:r>
        <w:rPr>
          <w:rFonts w:ascii="方正仿宋_GBK" w:eastAsia="方正仿宋_GBK" w:hAnsi="方正仿宋_GBK" w:cs="方正仿宋_GBK"/>
          <w:color w:val="000000"/>
          <w:sz w:val="28"/>
        </w:rPr>
        <w:t>67.天津市社会福利院集中供养人员基本生活费（2022年）绩效目标表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433.10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433.10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为193名集中供养特困人员基本生活提供保障。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1.为193名集中供养特困人员基本生活提供保障。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集中供养人数</w:t>
            </w:r>
          </w:p>
        </w:tc>
        <w:tc>
          <w:tcPr>
            <w:tcW w:w="3430" w:type="dxa"/>
            <w:vAlign w:val="center"/>
          </w:tcPr>
          <w:p w:rsidR="00474201" w:rsidRDefault="0054127E">
            <w:pPr>
              <w:pStyle w:val="2"/>
            </w:pPr>
            <w:r>
              <w:t>集中供养人数</w:t>
            </w:r>
          </w:p>
        </w:tc>
        <w:tc>
          <w:tcPr>
            <w:tcW w:w="2551" w:type="dxa"/>
            <w:vAlign w:val="center"/>
          </w:tcPr>
          <w:p w:rsidR="00474201" w:rsidRDefault="0054127E">
            <w:pPr>
              <w:pStyle w:val="2"/>
            </w:pPr>
            <w:r>
              <w:t>193人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供养资金保障期限</w:t>
            </w:r>
          </w:p>
        </w:tc>
        <w:tc>
          <w:tcPr>
            <w:tcW w:w="3430" w:type="dxa"/>
            <w:vAlign w:val="center"/>
          </w:tcPr>
          <w:p w:rsidR="00474201" w:rsidRDefault="0054127E">
            <w:pPr>
              <w:pStyle w:val="2"/>
            </w:pPr>
            <w:r>
              <w:t>供养资金保障期限</w:t>
            </w:r>
          </w:p>
        </w:tc>
        <w:tc>
          <w:tcPr>
            <w:tcW w:w="2551" w:type="dxa"/>
            <w:vAlign w:val="center"/>
          </w:tcPr>
          <w:p w:rsidR="00474201" w:rsidRDefault="0054127E">
            <w:pPr>
              <w:pStyle w:val="2"/>
            </w:pPr>
            <w:r>
              <w:t>2022年12月31日前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人均供养标准</w:t>
            </w:r>
          </w:p>
        </w:tc>
        <w:tc>
          <w:tcPr>
            <w:tcW w:w="3430" w:type="dxa"/>
            <w:vAlign w:val="center"/>
          </w:tcPr>
          <w:p w:rsidR="00474201" w:rsidRDefault="0054127E">
            <w:pPr>
              <w:pStyle w:val="2"/>
            </w:pPr>
            <w:r>
              <w:t>人均供养标准</w:t>
            </w:r>
          </w:p>
        </w:tc>
        <w:tc>
          <w:tcPr>
            <w:tcW w:w="2551" w:type="dxa"/>
            <w:vAlign w:val="center"/>
          </w:tcPr>
          <w:p w:rsidR="00474201" w:rsidRDefault="0054127E">
            <w:pPr>
              <w:pStyle w:val="2"/>
            </w:pPr>
            <w:r>
              <w:t>1870人/月</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保障院内特困养员基本生活</w:t>
            </w:r>
          </w:p>
        </w:tc>
        <w:tc>
          <w:tcPr>
            <w:tcW w:w="3430" w:type="dxa"/>
            <w:vAlign w:val="center"/>
          </w:tcPr>
          <w:p w:rsidR="00474201" w:rsidRDefault="0054127E">
            <w:pPr>
              <w:pStyle w:val="2"/>
            </w:pPr>
            <w:r>
              <w:t>保障院内特困养员基本生活</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保障集中供养机制</w:t>
            </w:r>
          </w:p>
        </w:tc>
        <w:tc>
          <w:tcPr>
            <w:tcW w:w="3430" w:type="dxa"/>
            <w:vAlign w:val="center"/>
          </w:tcPr>
          <w:p w:rsidR="00474201" w:rsidRDefault="0054127E">
            <w:pPr>
              <w:pStyle w:val="2"/>
            </w:pPr>
            <w:r>
              <w:t>保障集中供养机制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养育员满意度</w:t>
            </w:r>
          </w:p>
        </w:tc>
        <w:tc>
          <w:tcPr>
            <w:tcW w:w="3430" w:type="dxa"/>
            <w:vAlign w:val="center"/>
          </w:tcPr>
          <w:p w:rsidR="00474201" w:rsidRDefault="0054127E">
            <w:pPr>
              <w:pStyle w:val="2"/>
            </w:pPr>
            <w:r>
              <w:t>养育员满意度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8" w:name="_Toc97121196"/>
      <w:r>
        <w:rPr>
          <w:rFonts w:ascii="方正仿宋_GBK" w:eastAsia="方正仿宋_GBK" w:hAnsi="方正仿宋_GBK" w:cs="方正仿宋_GBK"/>
          <w:color w:val="000000"/>
          <w:sz w:val="28"/>
        </w:rPr>
        <w:t>68.天津市社会福利院捐赠项目（2022年非财政资金）绩效目标表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天津市社会福利院捐赠项目（2022年非财政资金）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100.00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使用捐赠结余结转资金，提高养员生活水平。</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1.使用捐赠结余结转资金，提高养员生活水平。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捐赠使用次数</w:t>
            </w:r>
          </w:p>
        </w:tc>
        <w:tc>
          <w:tcPr>
            <w:tcW w:w="3430" w:type="dxa"/>
            <w:vAlign w:val="center"/>
          </w:tcPr>
          <w:p w:rsidR="00474201" w:rsidRDefault="0054127E">
            <w:pPr>
              <w:pStyle w:val="2"/>
            </w:pPr>
            <w:r>
              <w:t>捐赠使用次数</w:t>
            </w:r>
          </w:p>
        </w:tc>
        <w:tc>
          <w:tcPr>
            <w:tcW w:w="2551" w:type="dxa"/>
            <w:vAlign w:val="center"/>
          </w:tcPr>
          <w:p w:rsidR="00474201" w:rsidRDefault="0054127E">
            <w:pPr>
              <w:pStyle w:val="2"/>
            </w:pPr>
            <w:r>
              <w:t>≥10次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捐赠使用率</w:t>
            </w:r>
          </w:p>
        </w:tc>
        <w:tc>
          <w:tcPr>
            <w:tcW w:w="3430" w:type="dxa"/>
            <w:vAlign w:val="center"/>
          </w:tcPr>
          <w:p w:rsidR="00474201" w:rsidRDefault="0054127E">
            <w:pPr>
              <w:pStyle w:val="2"/>
            </w:pPr>
            <w:r>
              <w:t>捐赠使用率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捐赠资金支付完成及时性</w:t>
            </w:r>
          </w:p>
        </w:tc>
        <w:tc>
          <w:tcPr>
            <w:tcW w:w="3430" w:type="dxa"/>
            <w:vAlign w:val="center"/>
          </w:tcPr>
          <w:p w:rsidR="00474201" w:rsidRDefault="0054127E">
            <w:pPr>
              <w:pStyle w:val="2"/>
            </w:pPr>
            <w:r>
              <w:t>捐赠资金支付完成及时性</w:t>
            </w:r>
          </w:p>
        </w:tc>
        <w:tc>
          <w:tcPr>
            <w:tcW w:w="2551" w:type="dxa"/>
            <w:vAlign w:val="center"/>
          </w:tcPr>
          <w:p w:rsidR="00474201" w:rsidRDefault="0054127E">
            <w:pPr>
              <w:pStyle w:val="2"/>
            </w:pPr>
            <w:r>
              <w:t>2022年12月31日前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捐赠资金不超过预算值</w:t>
            </w:r>
          </w:p>
        </w:tc>
        <w:tc>
          <w:tcPr>
            <w:tcW w:w="3430" w:type="dxa"/>
            <w:vAlign w:val="center"/>
          </w:tcPr>
          <w:p w:rsidR="00474201" w:rsidRDefault="0054127E">
            <w:pPr>
              <w:pStyle w:val="2"/>
            </w:pPr>
            <w:r>
              <w:t>捐赠资金不超过预算值</w:t>
            </w:r>
          </w:p>
        </w:tc>
        <w:tc>
          <w:tcPr>
            <w:tcW w:w="2551" w:type="dxa"/>
            <w:vAlign w:val="center"/>
          </w:tcPr>
          <w:p w:rsidR="00474201" w:rsidRDefault="0054127E">
            <w:pPr>
              <w:pStyle w:val="2"/>
            </w:pPr>
            <w:r>
              <w:t>≤100万元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保障捐赠资金正常使用</w:t>
            </w:r>
          </w:p>
        </w:tc>
        <w:tc>
          <w:tcPr>
            <w:tcW w:w="3430" w:type="dxa"/>
            <w:vAlign w:val="center"/>
          </w:tcPr>
          <w:p w:rsidR="00474201" w:rsidRDefault="0054127E">
            <w:pPr>
              <w:pStyle w:val="2"/>
            </w:pPr>
            <w:r>
              <w:t>保障捐赠资金正常使用</w:t>
            </w:r>
          </w:p>
        </w:tc>
        <w:tc>
          <w:tcPr>
            <w:tcW w:w="2551" w:type="dxa"/>
            <w:vAlign w:val="center"/>
          </w:tcPr>
          <w:p w:rsidR="00474201" w:rsidRDefault="0054127E">
            <w:pPr>
              <w:pStyle w:val="2"/>
            </w:pPr>
            <w:r>
              <w:t>保障</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69" w:name="_Toc97121197"/>
      <w:r>
        <w:rPr>
          <w:rFonts w:ascii="方正仿宋_GBK" w:eastAsia="方正仿宋_GBK" w:hAnsi="方正仿宋_GBK" w:cs="方正仿宋_GBK"/>
          <w:color w:val="000000"/>
          <w:sz w:val="28"/>
        </w:rPr>
        <w:t>69.天津市社会福利院扩建项目-2022年一般债券付息绩效目标表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天津市社会福利院扩建项目-2022年一般债券付息</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6.53</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6.53</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偿还债券利息6.53万元</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1.偿还债券利息6.53万元</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贷款利息偿还率</w:t>
            </w:r>
          </w:p>
        </w:tc>
        <w:tc>
          <w:tcPr>
            <w:tcW w:w="3430" w:type="dxa"/>
            <w:vAlign w:val="center"/>
          </w:tcPr>
          <w:p w:rsidR="00474201" w:rsidRDefault="0054127E">
            <w:pPr>
              <w:pStyle w:val="2"/>
            </w:pPr>
            <w:r>
              <w:t>贷款利息偿还率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资金使用合规性</w:t>
            </w:r>
          </w:p>
        </w:tc>
        <w:tc>
          <w:tcPr>
            <w:tcW w:w="3430" w:type="dxa"/>
            <w:vAlign w:val="center"/>
          </w:tcPr>
          <w:p w:rsidR="00474201" w:rsidRDefault="0054127E">
            <w:pPr>
              <w:pStyle w:val="2"/>
            </w:pPr>
            <w:r>
              <w:t>资金使用合规性</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偿还债务及时率</w:t>
            </w:r>
          </w:p>
        </w:tc>
        <w:tc>
          <w:tcPr>
            <w:tcW w:w="3430" w:type="dxa"/>
            <w:vAlign w:val="center"/>
          </w:tcPr>
          <w:p w:rsidR="00474201" w:rsidRDefault="0054127E">
            <w:pPr>
              <w:pStyle w:val="2"/>
            </w:pPr>
            <w:r>
              <w:t>偿还债务及时率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偿还债务支出</w:t>
            </w:r>
          </w:p>
        </w:tc>
        <w:tc>
          <w:tcPr>
            <w:tcW w:w="3430" w:type="dxa"/>
            <w:vAlign w:val="center"/>
          </w:tcPr>
          <w:p w:rsidR="00474201" w:rsidRDefault="0054127E">
            <w:pPr>
              <w:pStyle w:val="2"/>
            </w:pPr>
            <w:r>
              <w:t>偿还债务支出</w:t>
            </w:r>
          </w:p>
        </w:tc>
        <w:tc>
          <w:tcPr>
            <w:tcW w:w="2551" w:type="dxa"/>
            <w:vAlign w:val="center"/>
          </w:tcPr>
          <w:p w:rsidR="00474201" w:rsidRDefault="0054127E">
            <w:pPr>
              <w:pStyle w:val="2"/>
            </w:pPr>
            <w:r>
              <w:t>6.53万元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偿还债券利息</w:t>
            </w:r>
          </w:p>
        </w:tc>
        <w:tc>
          <w:tcPr>
            <w:tcW w:w="3430" w:type="dxa"/>
            <w:vAlign w:val="center"/>
          </w:tcPr>
          <w:p w:rsidR="00474201" w:rsidRDefault="0054127E">
            <w:pPr>
              <w:pStyle w:val="2"/>
            </w:pPr>
            <w:r>
              <w:t>偿还债券利息</w:t>
            </w:r>
          </w:p>
        </w:tc>
        <w:tc>
          <w:tcPr>
            <w:tcW w:w="2551" w:type="dxa"/>
            <w:vAlign w:val="center"/>
          </w:tcPr>
          <w:p w:rsidR="00474201" w:rsidRDefault="0054127E">
            <w:pPr>
              <w:pStyle w:val="2"/>
            </w:pPr>
            <w:r>
              <w:t>6.53万元</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债权人满意度</w:t>
            </w:r>
          </w:p>
        </w:tc>
        <w:tc>
          <w:tcPr>
            <w:tcW w:w="3430" w:type="dxa"/>
            <w:vAlign w:val="center"/>
          </w:tcPr>
          <w:p w:rsidR="00474201" w:rsidRDefault="0054127E">
            <w:pPr>
              <w:pStyle w:val="2"/>
            </w:pPr>
            <w:r>
              <w:t>债权人满意度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0" w:name="_Toc97121198"/>
      <w:r>
        <w:rPr>
          <w:rFonts w:ascii="方正仿宋_GBK" w:eastAsia="方正仿宋_GBK" w:hAnsi="方正仿宋_GBK" w:cs="方正仿宋_GBK"/>
          <w:color w:val="000000"/>
          <w:sz w:val="28"/>
        </w:rPr>
        <w:t>70.天津市社会福利院区街托养人员基本生活费（2022年非财政资金）绩效目标表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天津市社会福利院区街托养人员基本生活费（2022年非财政资金）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280.00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280.00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为区街托养特困人员提供基本生活保障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1.为区街托养特困人员提供基本生活保障</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区街托养费使用次数</w:t>
            </w:r>
          </w:p>
        </w:tc>
        <w:tc>
          <w:tcPr>
            <w:tcW w:w="3430" w:type="dxa"/>
            <w:vAlign w:val="center"/>
          </w:tcPr>
          <w:p w:rsidR="00474201" w:rsidRDefault="0054127E">
            <w:pPr>
              <w:pStyle w:val="2"/>
            </w:pPr>
            <w:r>
              <w:t>区街托养费使用次数</w:t>
            </w:r>
          </w:p>
        </w:tc>
        <w:tc>
          <w:tcPr>
            <w:tcW w:w="2551" w:type="dxa"/>
            <w:vAlign w:val="center"/>
          </w:tcPr>
          <w:p w:rsidR="00474201" w:rsidRDefault="0054127E">
            <w:pPr>
              <w:pStyle w:val="2"/>
            </w:pPr>
            <w:r>
              <w:t>≥12次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区街托养费使用次数完成率</w:t>
            </w:r>
          </w:p>
          <w:p w:rsidR="00474201" w:rsidRDefault="00474201">
            <w:pPr>
              <w:pStyle w:val="2"/>
            </w:pPr>
          </w:p>
        </w:tc>
        <w:tc>
          <w:tcPr>
            <w:tcW w:w="3430" w:type="dxa"/>
            <w:vAlign w:val="center"/>
          </w:tcPr>
          <w:p w:rsidR="00474201" w:rsidRDefault="0054127E">
            <w:pPr>
              <w:pStyle w:val="2"/>
            </w:pPr>
            <w:r>
              <w:t>区街托养费使用次数完成率</w:t>
            </w:r>
          </w:p>
          <w:p w:rsidR="00474201" w:rsidRDefault="00474201">
            <w:pPr>
              <w:pStyle w:val="2"/>
            </w:pP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托养资金支付完成及时性</w:t>
            </w:r>
          </w:p>
        </w:tc>
        <w:tc>
          <w:tcPr>
            <w:tcW w:w="3430" w:type="dxa"/>
            <w:vAlign w:val="center"/>
          </w:tcPr>
          <w:p w:rsidR="00474201" w:rsidRDefault="0054127E">
            <w:pPr>
              <w:pStyle w:val="2"/>
            </w:pPr>
            <w:r>
              <w:t>托养资金支付完成及时性</w:t>
            </w:r>
          </w:p>
        </w:tc>
        <w:tc>
          <w:tcPr>
            <w:tcW w:w="2551" w:type="dxa"/>
            <w:vAlign w:val="center"/>
          </w:tcPr>
          <w:p w:rsidR="00474201" w:rsidRDefault="0054127E">
            <w:pPr>
              <w:pStyle w:val="2"/>
            </w:pPr>
            <w:r>
              <w:t>2022年12月31日前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项目支出不超过预算值</w:t>
            </w:r>
          </w:p>
        </w:tc>
        <w:tc>
          <w:tcPr>
            <w:tcW w:w="3430" w:type="dxa"/>
            <w:vAlign w:val="center"/>
          </w:tcPr>
          <w:p w:rsidR="00474201" w:rsidRDefault="0054127E">
            <w:pPr>
              <w:pStyle w:val="2"/>
            </w:pPr>
            <w:r>
              <w:t>项目支出不超过预算值</w:t>
            </w:r>
          </w:p>
        </w:tc>
        <w:tc>
          <w:tcPr>
            <w:tcW w:w="2551" w:type="dxa"/>
            <w:vAlign w:val="center"/>
          </w:tcPr>
          <w:p w:rsidR="00474201" w:rsidRDefault="0054127E">
            <w:pPr>
              <w:pStyle w:val="2"/>
            </w:pPr>
            <w:r>
              <w:t>≤280万元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保障院内区街托养人员基本生活</w:t>
            </w:r>
          </w:p>
        </w:tc>
        <w:tc>
          <w:tcPr>
            <w:tcW w:w="3430" w:type="dxa"/>
            <w:vAlign w:val="center"/>
          </w:tcPr>
          <w:p w:rsidR="00474201" w:rsidRDefault="0054127E">
            <w:pPr>
              <w:pStyle w:val="2"/>
            </w:pPr>
            <w:r>
              <w:t>保障院内区街托养人员基本生活</w:t>
            </w:r>
          </w:p>
        </w:tc>
        <w:tc>
          <w:tcPr>
            <w:tcW w:w="2551" w:type="dxa"/>
            <w:vAlign w:val="center"/>
          </w:tcPr>
          <w:p w:rsidR="00474201" w:rsidRDefault="0054127E">
            <w:pPr>
              <w:pStyle w:val="2"/>
            </w:pPr>
            <w:r>
              <w:t>保障</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1" w:name="_Toc97121199"/>
      <w:r>
        <w:rPr>
          <w:rFonts w:ascii="方正仿宋_GBK" w:eastAsia="方正仿宋_GBK" w:hAnsi="方正仿宋_GBK" w:cs="方正仿宋_GBK"/>
          <w:color w:val="000000"/>
          <w:sz w:val="28"/>
        </w:rPr>
        <w:t>71.天津市社会福利院外聘护理人员补贴（2022年市级福彩）绩效目标表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天津市社会福利院外聘护理人员补贴（2022年市级福彩）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236.00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236.00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发放外聘人员补贴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1.发放外聘人员补贴，提升养员护理水平。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外聘护理人员补贴人数</w:t>
            </w:r>
          </w:p>
        </w:tc>
        <w:tc>
          <w:tcPr>
            <w:tcW w:w="3430" w:type="dxa"/>
            <w:vAlign w:val="center"/>
          </w:tcPr>
          <w:p w:rsidR="00474201" w:rsidRDefault="0054127E">
            <w:pPr>
              <w:pStyle w:val="2"/>
            </w:pPr>
            <w:r>
              <w:t>外聘护理人员补贴人数</w:t>
            </w:r>
          </w:p>
        </w:tc>
        <w:tc>
          <w:tcPr>
            <w:tcW w:w="2551" w:type="dxa"/>
            <w:vAlign w:val="center"/>
          </w:tcPr>
          <w:p w:rsidR="00474201" w:rsidRDefault="0054127E">
            <w:pPr>
              <w:pStyle w:val="2"/>
            </w:pPr>
            <w:r>
              <w:t>≥58人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补贴发放到位率</w:t>
            </w:r>
          </w:p>
        </w:tc>
        <w:tc>
          <w:tcPr>
            <w:tcW w:w="3430" w:type="dxa"/>
            <w:vAlign w:val="center"/>
          </w:tcPr>
          <w:p w:rsidR="00474201" w:rsidRDefault="0054127E">
            <w:pPr>
              <w:pStyle w:val="2"/>
            </w:pPr>
            <w:r>
              <w:t>补贴发放到位率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补贴发放及时率</w:t>
            </w:r>
          </w:p>
        </w:tc>
        <w:tc>
          <w:tcPr>
            <w:tcW w:w="3430" w:type="dxa"/>
            <w:vAlign w:val="center"/>
          </w:tcPr>
          <w:p w:rsidR="00474201" w:rsidRDefault="0054127E">
            <w:pPr>
              <w:pStyle w:val="2"/>
            </w:pPr>
            <w:r>
              <w:t>补贴发放及时率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外聘护理人员补贴费用</w:t>
            </w:r>
          </w:p>
        </w:tc>
        <w:tc>
          <w:tcPr>
            <w:tcW w:w="3430" w:type="dxa"/>
            <w:vAlign w:val="center"/>
          </w:tcPr>
          <w:p w:rsidR="00474201" w:rsidRDefault="0054127E">
            <w:pPr>
              <w:pStyle w:val="2"/>
            </w:pPr>
            <w:r>
              <w:t>外聘护理人员补贴费用</w:t>
            </w:r>
          </w:p>
        </w:tc>
        <w:tc>
          <w:tcPr>
            <w:tcW w:w="2551" w:type="dxa"/>
            <w:vAlign w:val="center"/>
          </w:tcPr>
          <w:p w:rsidR="00474201" w:rsidRDefault="0054127E">
            <w:pPr>
              <w:pStyle w:val="2"/>
            </w:pPr>
            <w:r>
              <w:t>≤236万元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提升护理水平</w:t>
            </w:r>
          </w:p>
        </w:tc>
        <w:tc>
          <w:tcPr>
            <w:tcW w:w="3430" w:type="dxa"/>
            <w:vAlign w:val="center"/>
          </w:tcPr>
          <w:p w:rsidR="00474201" w:rsidRDefault="0054127E">
            <w:pPr>
              <w:pStyle w:val="2"/>
            </w:pPr>
            <w:r>
              <w:t>提升护理水平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护理人员满意度</w:t>
            </w:r>
          </w:p>
        </w:tc>
        <w:tc>
          <w:tcPr>
            <w:tcW w:w="3430" w:type="dxa"/>
            <w:vAlign w:val="center"/>
          </w:tcPr>
          <w:p w:rsidR="00474201" w:rsidRDefault="0054127E">
            <w:pPr>
              <w:pStyle w:val="2"/>
            </w:pPr>
            <w:r>
              <w:t>护理人员满意度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2" w:name="_Toc97121200"/>
      <w:r>
        <w:rPr>
          <w:rFonts w:ascii="方正仿宋_GBK" w:eastAsia="方正仿宋_GBK" w:hAnsi="方正仿宋_GBK" w:cs="方正仿宋_GBK"/>
          <w:color w:val="000000"/>
          <w:sz w:val="28"/>
        </w:rPr>
        <w:t>72.天津市社会福利院消防设施设备提升改造工程（2022年中央基金）绩效目标表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天津市社会福利院消防设施设备提升改造工程（2022年中央基金）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100.00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开展消防设施设备提升改造，消除安全隐患。</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1.开展消防设施设备提升改造，消除安全隐患。</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提升改造项</w:t>
            </w:r>
          </w:p>
        </w:tc>
        <w:tc>
          <w:tcPr>
            <w:tcW w:w="3430" w:type="dxa"/>
            <w:vAlign w:val="center"/>
          </w:tcPr>
          <w:p w:rsidR="00474201" w:rsidRDefault="0054127E">
            <w:pPr>
              <w:pStyle w:val="2"/>
            </w:pPr>
            <w:r>
              <w:t>提升改造项</w:t>
            </w:r>
          </w:p>
        </w:tc>
        <w:tc>
          <w:tcPr>
            <w:tcW w:w="2551" w:type="dxa"/>
            <w:vAlign w:val="center"/>
          </w:tcPr>
          <w:p w:rsidR="00474201" w:rsidRDefault="0054127E">
            <w:pPr>
              <w:pStyle w:val="2"/>
            </w:pPr>
            <w:r>
              <w:t>≥1项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工程按期完成率</w:t>
            </w:r>
          </w:p>
        </w:tc>
        <w:tc>
          <w:tcPr>
            <w:tcW w:w="3430" w:type="dxa"/>
            <w:vAlign w:val="center"/>
          </w:tcPr>
          <w:p w:rsidR="00474201" w:rsidRDefault="0054127E">
            <w:pPr>
              <w:pStyle w:val="2"/>
            </w:pPr>
            <w:r>
              <w:t>工程按期完成率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消防设施设备提升改造工程款</w:t>
            </w:r>
          </w:p>
        </w:tc>
        <w:tc>
          <w:tcPr>
            <w:tcW w:w="3430" w:type="dxa"/>
            <w:vAlign w:val="center"/>
          </w:tcPr>
          <w:p w:rsidR="00474201" w:rsidRDefault="0054127E">
            <w:pPr>
              <w:pStyle w:val="2"/>
            </w:pPr>
            <w:r>
              <w:t>消防设施设备提升改造工程款</w:t>
            </w:r>
          </w:p>
        </w:tc>
        <w:tc>
          <w:tcPr>
            <w:tcW w:w="2551" w:type="dxa"/>
            <w:vAlign w:val="center"/>
          </w:tcPr>
          <w:p w:rsidR="00474201" w:rsidRDefault="0054127E">
            <w:pPr>
              <w:pStyle w:val="2"/>
            </w:pPr>
            <w:r>
              <w:t>≤100万元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消除安全隐患</w:t>
            </w:r>
          </w:p>
        </w:tc>
        <w:tc>
          <w:tcPr>
            <w:tcW w:w="3430" w:type="dxa"/>
            <w:vAlign w:val="center"/>
          </w:tcPr>
          <w:p w:rsidR="00474201" w:rsidRDefault="0054127E">
            <w:pPr>
              <w:pStyle w:val="2"/>
            </w:pPr>
            <w:r>
              <w:t>消除安全隐患</w:t>
            </w:r>
          </w:p>
        </w:tc>
        <w:tc>
          <w:tcPr>
            <w:tcW w:w="2551" w:type="dxa"/>
            <w:vAlign w:val="center"/>
          </w:tcPr>
          <w:p w:rsidR="00474201" w:rsidRDefault="0054127E">
            <w:pPr>
              <w:pStyle w:val="2"/>
            </w:pPr>
            <w:r>
              <w:t>消除</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可持续影响指标</w:t>
            </w:r>
          </w:p>
        </w:tc>
        <w:tc>
          <w:tcPr>
            <w:tcW w:w="3430" w:type="dxa"/>
            <w:vAlign w:val="center"/>
          </w:tcPr>
          <w:p w:rsidR="00474201" w:rsidRDefault="0054127E">
            <w:pPr>
              <w:pStyle w:val="2"/>
            </w:pPr>
            <w:r>
              <w:t>可持续影响指标</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职工满意度</w:t>
            </w:r>
          </w:p>
        </w:tc>
        <w:tc>
          <w:tcPr>
            <w:tcW w:w="3430" w:type="dxa"/>
            <w:vAlign w:val="center"/>
          </w:tcPr>
          <w:p w:rsidR="00474201" w:rsidRDefault="0054127E">
            <w:pPr>
              <w:pStyle w:val="2"/>
            </w:pPr>
            <w:r>
              <w:t>职工满意度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3" w:name="_Toc97121201"/>
      <w:r>
        <w:rPr>
          <w:rFonts w:ascii="方正仿宋_GBK" w:eastAsia="方正仿宋_GBK" w:hAnsi="方正仿宋_GBK" w:cs="方正仿宋_GBK"/>
          <w:color w:val="000000"/>
          <w:sz w:val="28"/>
        </w:rPr>
        <w:t>73.天津市社会福利院智能床垫项目尾款（2022年市级福彩）绩效目标表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354207天津市社会福利院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天津市社会福利院智能床垫项目尾款（2022年市级福彩）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17.20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17.20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支付合同尾款，保障单位合同履行。</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≤17.2万元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4" w:name="_Toc97121202"/>
      <w:r>
        <w:rPr>
          <w:rFonts w:ascii="方正仿宋_GBK" w:eastAsia="方正仿宋_GBK" w:hAnsi="方正仿宋_GBK" w:cs="方正仿宋_GBK"/>
          <w:color w:val="000000"/>
          <w:sz w:val="28"/>
        </w:rPr>
        <w:t>74.中国天津SOS儿童村孤儿助学项目（2022年中央基金）绩效目标表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中国天津SOS儿童村孤儿助学项目（2022年中央基金）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为中国天津SOS儿童村符合“福彩圆梦.孤儿助学工程”条件孤儿发放助学款。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1.保障儿童村符合“福彩圆梦.孤儿助学工程”条件孤儿享受助学款，顺利完成学业。</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申请助学款孤儿人数</w:t>
            </w:r>
          </w:p>
        </w:tc>
        <w:tc>
          <w:tcPr>
            <w:tcW w:w="3430" w:type="dxa"/>
            <w:vAlign w:val="center"/>
          </w:tcPr>
          <w:p w:rsidR="00474201" w:rsidRDefault="0054127E">
            <w:pPr>
              <w:pStyle w:val="2"/>
            </w:pPr>
            <w:r>
              <w:t>申请助学款孤儿人数</w:t>
            </w:r>
          </w:p>
        </w:tc>
        <w:tc>
          <w:tcPr>
            <w:tcW w:w="2551" w:type="dxa"/>
            <w:vAlign w:val="center"/>
          </w:tcPr>
          <w:p w:rsidR="00474201" w:rsidRDefault="0054127E">
            <w:pPr>
              <w:pStyle w:val="2"/>
            </w:pPr>
            <w:r>
              <w:t>≤8人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符合条件孤儿助学款发放率</w:t>
            </w:r>
          </w:p>
        </w:tc>
        <w:tc>
          <w:tcPr>
            <w:tcW w:w="3430" w:type="dxa"/>
            <w:vAlign w:val="center"/>
          </w:tcPr>
          <w:p w:rsidR="00474201" w:rsidRDefault="0054127E">
            <w:pPr>
              <w:pStyle w:val="2"/>
            </w:pPr>
            <w:r>
              <w:t>符合条件孤儿助学款发放率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助学款支付完成及时性</w:t>
            </w:r>
          </w:p>
        </w:tc>
        <w:tc>
          <w:tcPr>
            <w:tcW w:w="3430" w:type="dxa"/>
            <w:vAlign w:val="center"/>
          </w:tcPr>
          <w:p w:rsidR="00474201" w:rsidRDefault="0054127E">
            <w:pPr>
              <w:pStyle w:val="2"/>
            </w:pPr>
            <w:r>
              <w:t>助学款支付完成及时性</w:t>
            </w:r>
          </w:p>
        </w:tc>
        <w:tc>
          <w:tcPr>
            <w:tcW w:w="2551" w:type="dxa"/>
            <w:vAlign w:val="center"/>
          </w:tcPr>
          <w:p w:rsidR="00474201" w:rsidRDefault="0054127E">
            <w:pPr>
              <w:pStyle w:val="2"/>
            </w:pPr>
            <w:r>
              <w:t>及时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助学金补助标准</w:t>
            </w:r>
          </w:p>
        </w:tc>
        <w:tc>
          <w:tcPr>
            <w:tcW w:w="3430" w:type="dxa"/>
            <w:vAlign w:val="center"/>
          </w:tcPr>
          <w:p w:rsidR="00474201" w:rsidRDefault="0054127E">
            <w:pPr>
              <w:pStyle w:val="2"/>
            </w:pPr>
            <w:r>
              <w:t>助学金补助标准</w:t>
            </w:r>
          </w:p>
        </w:tc>
        <w:tc>
          <w:tcPr>
            <w:tcW w:w="2551" w:type="dxa"/>
            <w:vAlign w:val="center"/>
          </w:tcPr>
          <w:p w:rsidR="00474201" w:rsidRDefault="0054127E">
            <w:pPr>
              <w:pStyle w:val="2"/>
            </w:pPr>
            <w:r>
              <w:t>1万元/人</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保障孤儿就学</w:t>
            </w:r>
          </w:p>
        </w:tc>
        <w:tc>
          <w:tcPr>
            <w:tcW w:w="3430" w:type="dxa"/>
            <w:vAlign w:val="center"/>
          </w:tcPr>
          <w:p w:rsidR="00474201" w:rsidRDefault="0054127E">
            <w:pPr>
              <w:pStyle w:val="2"/>
            </w:pPr>
            <w:r>
              <w:t>保障孤儿就学</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保障孤儿受教育机制</w:t>
            </w:r>
          </w:p>
        </w:tc>
        <w:tc>
          <w:tcPr>
            <w:tcW w:w="3430" w:type="dxa"/>
            <w:vAlign w:val="center"/>
          </w:tcPr>
          <w:p w:rsidR="00474201" w:rsidRDefault="0054127E">
            <w:pPr>
              <w:pStyle w:val="2"/>
            </w:pPr>
            <w:r>
              <w:t>保障孤儿受教育机制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受补助孤儿满意度</w:t>
            </w:r>
          </w:p>
        </w:tc>
        <w:tc>
          <w:tcPr>
            <w:tcW w:w="3430" w:type="dxa"/>
            <w:vAlign w:val="center"/>
          </w:tcPr>
          <w:p w:rsidR="00474201" w:rsidRDefault="0054127E">
            <w:pPr>
              <w:pStyle w:val="2"/>
            </w:pPr>
            <w:r>
              <w:t>受补助孤儿满意度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5" w:name="_Toc97121203"/>
      <w:r>
        <w:rPr>
          <w:rFonts w:ascii="方正仿宋_GBK" w:eastAsia="方正仿宋_GBK" w:hAnsi="方正仿宋_GBK" w:cs="方正仿宋_GBK"/>
          <w:color w:val="000000"/>
          <w:sz w:val="28"/>
        </w:rPr>
        <w:t>75.中国天津SOS儿童村集中供养人员基本生活费（2022年）绩效目标表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中国天津SOS儿童村集中供养人员基本生活费（2022年）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35.00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35.00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为中国天津SOS儿童村集中供养人员发放基本生活费，用于养治教康等方面。</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1.通过为中国天津SOS儿童村集中供养人员发放基本生活费，用于养治教康等方面，保障集中供养人员的生活质量。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集中供养人员</w:t>
            </w:r>
          </w:p>
        </w:tc>
        <w:tc>
          <w:tcPr>
            <w:tcW w:w="3430" w:type="dxa"/>
            <w:vAlign w:val="center"/>
          </w:tcPr>
          <w:p w:rsidR="00474201" w:rsidRDefault="0054127E">
            <w:pPr>
              <w:pStyle w:val="2"/>
            </w:pPr>
            <w:r>
              <w:t>集中供养人员</w:t>
            </w:r>
          </w:p>
        </w:tc>
        <w:tc>
          <w:tcPr>
            <w:tcW w:w="2551" w:type="dxa"/>
            <w:vAlign w:val="center"/>
          </w:tcPr>
          <w:p w:rsidR="00474201" w:rsidRDefault="0054127E">
            <w:pPr>
              <w:pStyle w:val="2"/>
            </w:pPr>
            <w:r>
              <w:t>≥12人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集中供养对象合规率</w:t>
            </w:r>
          </w:p>
        </w:tc>
        <w:tc>
          <w:tcPr>
            <w:tcW w:w="3430" w:type="dxa"/>
            <w:vAlign w:val="center"/>
          </w:tcPr>
          <w:p w:rsidR="00474201" w:rsidRDefault="0054127E">
            <w:pPr>
              <w:pStyle w:val="2"/>
            </w:pPr>
            <w:r>
              <w:t>集中供养对象合规率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供养资金发放完成及时率</w:t>
            </w:r>
          </w:p>
        </w:tc>
        <w:tc>
          <w:tcPr>
            <w:tcW w:w="3430" w:type="dxa"/>
            <w:vAlign w:val="center"/>
          </w:tcPr>
          <w:p w:rsidR="00474201" w:rsidRDefault="0054127E">
            <w:pPr>
              <w:pStyle w:val="2"/>
            </w:pPr>
            <w:r>
              <w:t>供养资金发放完成及时率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集中供养费用</w:t>
            </w:r>
          </w:p>
        </w:tc>
        <w:tc>
          <w:tcPr>
            <w:tcW w:w="3430" w:type="dxa"/>
            <w:vAlign w:val="center"/>
          </w:tcPr>
          <w:p w:rsidR="00474201" w:rsidRDefault="0054127E">
            <w:pPr>
              <w:pStyle w:val="2"/>
            </w:pPr>
            <w:r>
              <w:t>集中供养费用</w:t>
            </w:r>
          </w:p>
        </w:tc>
        <w:tc>
          <w:tcPr>
            <w:tcW w:w="2551" w:type="dxa"/>
            <w:vAlign w:val="center"/>
          </w:tcPr>
          <w:p w:rsidR="00474201" w:rsidRDefault="0054127E">
            <w:pPr>
              <w:pStyle w:val="2"/>
            </w:pPr>
            <w:r>
              <w:t>≤35万元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保障集中供养人员生活质量</w:t>
            </w:r>
          </w:p>
        </w:tc>
        <w:tc>
          <w:tcPr>
            <w:tcW w:w="3430" w:type="dxa"/>
            <w:vAlign w:val="center"/>
          </w:tcPr>
          <w:p w:rsidR="00474201" w:rsidRDefault="0054127E">
            <w:pPr>
              <w:pStyle w:val="2"/>
            </w:pPr>
            <w:r>
              <w:t>保障集中供养人员生活质量</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集中供养运行保障机制</w:t>
            </w:r>
          </w:p>
        </w:tc>
        <w:tc>
          <w:tcPr>
            <w:tcW w:w="3430" w:type="dxa"/>
            <w:vAlign w:val="center"/>
          </w:tcPr>
          <w:p w:rsidR="00474201" w:rsidRDefault="0054127E">
            <w:pPr>
              <w:pStyle w:val="2"/>
            </w:pPr>
            <w:r>
              <w:t>集中供养运行保障机制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服务对象满意度指标</w:t>
            </w:r>
          </w:p>
        </w:tc>
        <w:tc>
          <w:tcPr>
            <w:tcW w:w="3430" w:type="dxa"/>
            <w:vAlign w:val="center"/>
          </w:tcPr>
          <w:p w:rsidR="00474201" w:rsidRDefault="0054127E">
            <w:pPr>
              <w:pStyle w:val="2"/>
            </w:pPr>
            <w:r>
              <w:t>集中供养人员满意度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6" w:name="_Toc97121204"/>
      <w:r>
        <w:rPr>
          <w:rFonts w:ascii="方正仿宋_GBK" w:eastAsia="方正仿宋_GBK" w:hAnsi="方正仿宋_GBK" w:cs="方正仿宋_GBK"/>
          <w:color w:val="000000"/>
          <w:sz w:val="28"/>
        </w:rPr>
        <w:t>76.中国天津SOS儿童村区街养员生活费（2022年非财政资金-结转）绩效目标表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中国天津SOS儿童村区街养员生活费（2022年非财政资金-结转）</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131.03</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131.03</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为中国天津SOS儿童村养员发放基本生活费，用于养治教康等方面。</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1.通过为中国天津SOS儿童村养员发放基本生活费，用于养治教康等方面，保障集中供养人员生活质量。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集中供养人数</w:t>
            </w:r>
          </w:p>
        </w:tc>
        <w:tc>
          <w:tcPr>
            <w:tcW w:w="3430" w:type="dxa"/>
            <w:vAlign w:val="center"/>
          </w:tcPr>
          <w:p w:rsidR="00474201" w:rsidRDefault="0054127E">
            <w:pPr>
              <w:pStyle w:val="2"/>
            </w:pPr>
            <w:r>
              <w:t>集中供养人数</w:t>
            </w:r>
          </w:p>
        </w:tc>
        <w:tc>
          <w:tcPr>
            <w:tcW w:w="2551" w:type="dxa"/>
            <w:vAlign w:val="center"/>
          </w:tcPr>
          <w:p w:rsidR="00474201" w:rsidRDefault="0054127E">
            <w:pPr>
              <w:pStyle w:val="2"/>
            </w:pPr>
            <w:r>
              <w:t>≥33人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集中供养对象合规率</w:t>
            </w:r>
          </w:p>
        </w:tc>
        <w:tc>
          <w:tcPr>
            <w:tcW w:w="3430" w:type="dxa"/>
            <w:vAlign w:val="center"/>
          </w:tcPr>
          <w:p w:rsidR="00474201" w:rsidRDefault="0054127E">
            <w:pPr>
              <w:pStyle w:val="2"/>
            </w:pPr>
            <w:r>
              <w:t>集中供养对象合规率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供养资金发放及时率</w:t>
            </w:r>
          </w:p>
        </w:tc>
        <w:tc>
          <w:tcPr>
            <w:tcW w:w="3430" w:type="dxa"/>
            <w:vAlign w:val="center"/>
          </w:tcPr>
          <w:p w:rsidR="00474201" w:rsidRDefault="0054127E">
            <w:pPr>
              <w:pStyle w:val="2"/>
            </w:pPr>
            <w:r>
              <w:t>供养资金发放及时率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集中供养费用</w:t>
            </w:r>
          </w:p>
        </w:tc>
        <w:tc>
          <w:tcPr>
            <w:tcW w:w="3430" w:type="dxa"/>
            <w:vAlign w:val="center"/>
          </w:tcPr>
          <w:p w:rsidR="00474201" w:rsidRDefault="0054127E">
            <w:pPr>
              <w:pStyle w:val="2"/>
            </w:pPr>
            <w:r>
              <w:t>集中供养费用</w:t>
            </w:r>
          </w:p>
        </w:tc>
        <w:tc>
          <w:tcPr>
            <w:tcW w:w="2551" w:type="dxa"/>
            <w:vAlign w:val="center"/>
          </w:tcPr>
          <w:p w:rsidR="00474201" w:rsidRDefault="0054127E">
            <w:pPr>
              <w:pStyle w:val="2"/>
            </w:pPr>
            <w:r>
              <w:t>≤131.03万元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保障集中供养人员生活质量</w:t>
            </w:r>
          </w:p>
        </w:tc>
        <w:tc>
          <w:tcPr>
            <w:tcW w:w="3430" w:type="dxa"/>
            <w:vAlign w:val="center"/>
          </w:tcPr>
          <w:p w:rsidR="00474201" w:rsidRDefault="0054127E">
            <w:pPr>
              <w:pStyle w:val="2"/>
            </w:pPr>
            <w:r>
              <w:t>保障集中供养人员生活质量</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集中供养运行保障机制</w:t>
            </w:r>
          </w:p>
        </w:tc>
        <w:tc>
          <w:tcPr>
            <w:tcW w:w="3430" w:type="dxa"/>
            <w:vAlign w:val="center"/>
          </w:tcPr>
          <w:p w:rsidR="00474201" w:rsidRDefault="0054127E">
            <w:pPr>
              <w:pStyle w:val="2"/>
            </w:pPr>
            <w:r>
              <w:t>集中供养运行保障机制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集中供养人员满意度</w:t>
            </w:r>
          </w:p>
        </w:tc>
        <w:tc>
          <w:tcPr>
            <w:tcW w:w="3430" w:type="dxa"/>
            <w:vAlign w:val="center"/>
          </w:tcPr>
          <w:p w:rsidR="00474201" w:rsidRDefault="0054127E">
            <w:pPr>
              <w:pStyle w:val="2"/>
            </w:pPr>
            <w:r>
              <w:t>集中供养人员满意度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7" w:name="_Toc97121205"/>
      <w:r>
        <w:rPr>
          <w:rFonts w:ascii="方正仿宋_GBK" w:eastAsia="方正仿宋_GBK" w:hAnsi="方正仿宋_GBK" w:cs="方正仿宋_GBK"/>
          <w:color w:val="000000"/>
          <w:sz w:val="28"/>
        </w:rPr>
        <w:t>77.中国天津SOS儿童村区街养员生活费（2022年非财政资金）绩效目标表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中国天津SOS儿童村区街养员生活费（2022年非财政资金）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100.93</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100.93</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为中国天津SOS儿童村区街养员发放基本生活费，用于养治教康等方面。</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1.通过为中国天津SOS儿童村区街养员发放基本生活费，用于养治教康等方面，保障集中供养人员生活质量。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集中供养人数</w:t>
            </w:r>
          </w:p>
        </w:tc>
        <w:tc>
          <w:tcPr>
            <w:tcW w:w="3430" w:type="dxa"/>
            <w:vAlign w:val="center"/>
          </w:tcPr>
          <w:p w:rsidR="00474201" w:rsidRDefault="0054127E">
            <w:pPr>
              <w:pStyle w:val="2"/>
            </w:pPr>
            <w:r>
              <w:t>集中供养人数</w:t>
            </w:r>
          </w:p>
        </w:tc>
        <w:tc>
          <w:tcPr>
            <w:tcW w:w="2551" w:type="dxa"/>
            <w:vAlign w:val="center"/>
          </w:tcPr>
          <w:p w:rsidR="00474201" w:rsidRDefault="0054127E">
            <w:pPr>
              <w:pStyle w:val="2"/>
            </w:pPr>
            <w:r>
              <w:t>≥33人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集中供养对象合规率</w:t>
            </w:r>
          </w:p>
        </w:tc>
        <w:tc>
          <w:tcPr>
            <w:tcW w:w="3430" w:type="dxa"/>
            <w:vAlign w:val="center"/>
          </w:tcPr>
          <w:p w:rsidR="00474201" w:rsidRDefault="0054127E">
            <w:pPr>
              <w:pStyle w:val="2"/>
            </w:pPr>
            <w:r>
              <w:t>集中供养对象合规率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供养资金发放及时率</w:t>
            </w:r>
          </w:p>
        </w:tc>
        <w:tc>
          <w:tcPr>
            <w:tcW w:w="3430" w:type="dxa"/>
            <w:vAlign w:val="center"/>
          </w:tcPr>
          <w:p w:rsidR="00474201" w:rsidRDefault="0054127E">
            <w:pPr>
              <w:pStyle w:val="2"/>
            </w:pPr>
            <w:r>
              <w:t>供养资金发放及时率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集中供养费用</w:t>
            </w:r>
          </w:p>
        </w:tc>
        <w:tc>
          <w:tcPr>
            <w:tcW w:w="3430" w:type="dxa"/>
            <w:vAlign w:val="center"/>
          </w:tcPr>
          <w:p w:rsidR="00474201" w:rsidRDefault="0054127E">
            <w:pPr>
              <w:pStyle w:val="2"/>
            </w:pPr>
            <w:r>
              <w:t>集中供养费用</w:t>
            </w:r>
          </w:p>
        </w:tc>
        <w:tc>
          <w:tcPr>
            <w:tcW w:w="2551" w:type="dxa"/>
            <w:vAlign w:val="center"/>
          </w:tcPr>
          <w:p w:rsidR="00474201" w:rsidRDefault="0054127E">
            <w:pPr>
              <w:pStyle w:val="2"/>
            </w:pPr>
            <w:r>
              <w:t>≤100.93万元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保障集中供养人员生活质量</w:t>
            </w:r>
          </w:p>
        </w:tc>
        <w:tc>
          <w:tcPr>
            <w:tcW w:w="3430" w:type="dxa"/>
            <w:vAlign w:val="center"/>
          </w:tcPr>
          <w:p w:rsidR="00474201" w:rsidRDefault="0054127E">
            <w:pPr>
              <w:pStyle w:val="2"/>
            </w:pPr>
            <w:r>
              <w:t>保障集中供养人员生活质量</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集中供养运行保障机制</w:t>
            </w:r>
          </w:p>
        </w:tc>
        <w:tc>
          <w:tcPr>
            <w:tcW w:w="3430" w:type="dxa"/>
            <w:vAlign w:val="center"/>
          </w:tcPr>
          <w:p w:rsidR="00474201" w:rsidRDefault="0054127E">
            <w:pPr>
              <w:pStyle w:val="2"/>
            </w:pPr>
            <w:r>
              <w:t>集中供养运行保障机制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集中供养人员满意度</w:t>
            </w:r>
          </w:p>
        </w:tc>
        <w:tc>
          <w:tcPr>
            <w:tcW w:w="3430" w:type="dxa"/>
            <w:vAlign w:val="center"/>
          </w:tcPr>
          <w:p w:rsidR="00474201" w:rsidRDefault="0054127E">
            <w:pPr>
              <w:pStyle w:val="2"/>
            </w:pPr>
            <w:r>
              <w:t>集中供养人员满意度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8" w:name="_Toc97121206"/>
      <w:r>
        <w:rPr>
          <w:rFonts w:ascii="方正仿宋_GBK" w:eastAsia="方正仿宋_GBK" w:hAnsi="方正仿宋_GBK" w:cs="方正仿宋_GBK"/>
          <w:color w:val="000000"/>
          <w:sz w:val="28"/>
        </w:rPr>
        <w:t>78.中国天津SOS儿童村外地户籍孤儿基本生活补助（2022年）绩效目标表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中国天津SOS儿童村外地户籍孤儿基本生活补助（2022年）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21.80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21.80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为中国天津SOS儿童村外地户籍孤儿发放基本生活费，用于养治教康等方面。</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1.通过为中国天津SOS儿童村外地户籍孤儿发放基本生活费，用于养治教康等方面，保障外地户籍孤儿生活质量。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收养外地户籍孤儿数</w:t>
            </w:r>
          </w:p>
        </w:tc>
        <w:tc>
          <w:tcPr>
            <w:tcW w:w="3430" w:type="dxa"/>
            <w:vAlign w:val="center"/>
          </w:tcPr>
          <w:p w:rsidR="00474201" w:rsidRDefault="0054127E">
            <w:pPr>
              <w:pStyle w:val="2"/>
            </w:pPr>
            <w:r>
              <w:t>收养外地户籍孤儿数</w:t>
            </w:r>
          </w:p>
        </w:tc>
        <w:tc>
          <w:tcPr>
            <w:tcW w:w="2551" w:type="dxa"/>
            <w:vAlign w:val="center"/>
          </w:tcPr>
          <w:p w:rsidR="00474201" w:rsidRDefault="0054127E">
            <w:pPr>
              <w:pStyle w:val="2"/>
            </w:pPr>
            <w:r>
              <w:t>≥7人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集中供养对象合规率</w:t>
            </w:r>
          </w:p>
        </w:tc>
        <w:tc>
          <w:tcPr>
            <w:tcW w:w="3430" w:type="dxa"/>
            <w:vAlign w:val="center"/>
          </w:tcPr>
          <w:p w:rsidR="00474201" w:rsidRDefault="0054127E">
            <w:pPr>
              <w:pStyle w:val="2"/>
            </w:pPr>
            <w:r>
              <w:t>集中供养对象合规率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补助发放完成及时率</w:t>
            </w:r>
          </w:p>
        </w:tc>
        <w:tc>
          <w:tcPr>
            <w:tcW w:w="3430" w:type="dxa"/>
            <w:vAlign w:val="center"/>
          </w:tcPr>
          <w:p w:rsidR="00474201" w:rsidRDefault="0054127E">
            <w:pPr>
              <w:pStyle w:val="2"/>
            </w:pPr>
            <w:r>
              <w:t>补助发放完成及时率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基本生活补助费用</w:t>
            </w:r>
          </w:p>
        </w:tc>
        <w:tc>
          <w:tcPr>
            <w:tcW w:w="3430" w:type="dxa"/>
            <w:vAlign w:val="center"/>
          </w:tcPr>
          <w:p w:rsidR="00474201" w:rsidRDefault="0054127E">
            <w:pPr>
              <w:pStyle w:val="2"/>
            </w:pPr>
            <w:r>
              <w:t>基本生活补助费用</w:t>
            </w:r>
          </w:p>
        </w:tc>
        <w:tc>
          <w:tcPr>
            <w:tcW w:w="2551" w:type="dxa"/>
            <w:vAlign w:val="center"/>
          </w:tcPr>
          <w:p w:rsidR="00474201" w:rsidRDefault="0054127E">
            <w:pPr>
              <w:pStyle w:val="2"/>
            </w:pPr>
            <w:r>
              <w:t>≤21.8万元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保障外地户籍孤儿生活质量</w:t>
            </w:r>
          </w:p>
        </w:tc>
        <w:tc>
          <w:tcPr>
            <w:tcW w:w="3430" w:type="dxa"/>
            <w:vAlign w:val="center"/>
          </w:tcPr>
          <w:p w:rsidR="00474201" w:rsidRDefault="0054127E">
            <w:pPr>
              <w:pStyle w:val="2"/>
            </w:pPr>
            <w:r>
              <w:t>保障外地户籍孤儿生活质量</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服务对象满意度指标</w:t>
            </w:r>
          </w:p>
        </w:tc>
        <w:tc>
          <w:tcPr>
            <w:tcW w:w="3430" w:type="dxa"/>
            <w:vAlign w:val="center"/>
          </w:tcPr>
          <w:p w:rsidR="00474201" w:rsidRDefault="0054127E">
            <w:pPr>
              <w:pStyle w:val="2"/>
            </w:pPr>
            <w:r>
              <w:t>服务对象满意度指标</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79" w:name="_Toc97121207"/>
      <w:r>
        <w:rPr>
          <w:rFonts w:ascii="方正仿宋_GBK" w:eastAsia="方正仿宋_GBK" w:hAnsi="方正仿宋_GBK" w:cs="方正仿宋_GBK"/>
          <w:color w:val="000000"/>
          <w:sz w:val="28"/>
        </w:rPr>
        <w:t>79.中国天津SOS儿童村在职妈妈阿姨、退休妈妈工资福利及医疗费（2022年）绩效目标表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中国天津SOS儿童村在职妈妈阿姨、退休妈妈工资福利及医疗费（2022年）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351.00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351.00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为中国天津SOS儿童村在职妈妈阿姨、退休妈妈、阳光家庭妈妈阿姨发放工资福利及医疗费。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1.通过为中国天津SOS儿童村在职妈妈阿姨、退休妈妈、阳光家庭妈妈阿姨发放工资福利及医疗费，保障在职妈妈阿姨、退休妈妈、阳光家庭妈妈阿姨生活质量。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在职妈妈阿姨、退休妈妈、阳光家庭妈妈阿姨人数</w:t>
            </w:r>
          </w:p>
        </w:tc>
        <w:tc>
          <w:tcPr>
            <w:tcW w:w="3430" w:type="dxa"/>
            <w:vAlign w:val="center"/>
          </w:tcPr>
          <w:p w:rsidR="00474201" w:rsidRDefault="0054127E">
            <w:pPr>
              <w:pStyle w:val="2"/>
            </w:pPr>
            <w:r>
              <w:t>在职妈妈阿姨、退休妈妈、阳光家庭妈妈阿姨人数</w:t>
            </w:r>
          </w:p>
        </w:tc>
        <w:tc>
          <w:tcPr>
            <w:tcW w:w="2551" w:type="dxa"/>
            <w:vAlign w:val="center"/>
          </w:tcPr>
          <w:p w:rsidR="00474201" w:rsidRDefault="0054127E">
            <w:pPr>
              <w:pStyle w:val="2"/>
            </w:pPr>
            <w:r>
              <w:t>≥35人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补助发放对象准确率</w:t>
            </w:r>
          </w:p>
        </w:tc>
        <w:tc>
          <w:tcPr>
            <w:tcW w:w="3430" w:type="dxa"/>
            <w:vAlign w:val="center"/>
          </w:tcPr>
          <w:p w:rsidR="00474201" w:rsidRDefault="0054127E">
            <w:pPr>
              <w:pStyle w:val="2"/>
            </w:pPr>
            <w:r>
              <w:t>补助发放对象准确率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工资福利及医疗费发放及时率</w:t>
            </w:r>
          </w:p>
        </w:tc>
        <w:tc>
          <w:tcPr>
            <w:tcW w:w="3430" w:type="dxa"/>
            <w:vAlign w:val="center"/>
          </w:tcPr>
          <w:p w:rsidR="00474201" w:rsidRDefault="0054127E">
            <w:pPr>
              <w:pStyle w:val="2"/>
            </w:pPr>
            <w:r>
              <w:t>工资福利及医疗费发放及时率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工资福利及医疗费</w:t>
            </w:r>
          </w:p>
        </w:tc>
        <w:tc>
          <w:tcPr>
            <w:tcW w:w="3430" w:type="dxa"/>
            <w:vAlign w:val="center"/>
          </w:tcPr>
          <w:p w:rsidR="00474201" w:rsidRDefault="0054127E">
            <w:pPr>
              <w:pStyle w:val="2"/>
            </w:pPr>
            <w:r>
              <w:t>工资福利及医疗费</w:t>
            </w:r>
          </w:p>
        </w:tc>
        <w:tc>
          <w:tcPr>
            <w:tcW w:w="2551" w:type="dxa"/>
            <w:vAlign w:val="center"/>
          </w:tcPr>
          <w:p w:rsidR="00474201" w:rsidRDefault="0054127E">
            <w:pPr>
              <w:pStyle w:val="2"/>
            </w:pPr>
            <w:r>
              <w:t>≤351万元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保障在职妈妈阿姨、退休妈妈、阳光家庭妈妈阿姨生活质量</w:t>
            </w:r>
          </w:p>
        </w:tc>
        <w:tc>
          <w:tcPr>
            <w:tcW w:w="3430" w:type="dxa"/>
            <w:vAlign w:val="center"/>
          </w:tcPr>
          <w:p w:rsidR="00474201" w:rsidRDefault="0054127E">
            <w:pPr>
              <w:pStyle w:val="2"/>
            </w:pPr>
            <w:r>
              <w:t>保障在职妈妈阿姨、退休妈妈、阳光家庭妈妈阿姨生活质量</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在职妈妈阿姨、退休妈妈、阳光家庭妈妈阿姨满意度</w:t>
            </w:r>
          </w:p>
        </w:tc>
        <w:tc>
          <w:tcPr>
            <w:tcW w:w="3430" w:type="dxa"/>
            <w:vAlign w:val="center"/>
          </w:tcPr>
          <w:p w:rsidR="00474201" w:rsidRDefault="0054127E">
            <w:pPr>
              <w:pStyle w:val="2"/>
            </w:pPr>
            <w:r>
              <w:t>在职妈妈阿姨、退休妈妈、阳光家庭妈妈阿姨满意度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0" w:name="_Toc97121208"/>
      <w:r>
        <w:rPr>
          <w:rFonts w:ascii="方正仿宋_GBK" w:eastAsia="方正仿宋_GBK" w:hAnsi="方正仿宋_GBK" w:cs="方正仿宋_GBK"/>
          <w:color w:val="000000"/>
          <w:sz w:val="28"/>
        </w:rPr>
        <w:t>80.东丽精神卫生经费（2022年非财政资金）绩效目标表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东丽精神卫生经费（2022年非财政资金）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73.00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73.00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东丽精神卫生经费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1.提供医疗服务培训等工作，提高医疗服务水平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提供服务种类</w:t>
            </w:r>
          </w:p>
        </w:tc>
        <w:tc>
          <w:tcPr>
            <w:tcW w:w="3430" w:type="dxa"/>
            <w:vAlign w:val="center"/>
          </w:tcPr>
          <w:p w:rsidR="00474201" w:rsidRDefault="0054127E">
            <w:pPr>
              <w:pStyle w:val="2"/>
            </w:pPr>
            <w:r>
              <w:t>提供服务种类</w:t>
            </w:r>
          </w:p>
        </w:tc>
        <w:tc>
          <w:tcPr>
            <w:tcW w:w="2551" w:type="dxa"/>
            <w:vAlign w:val="center"/>
          </w:tcPr>
          <w:p w:rsidR="00474201" w:rsidRDefault="0054127E">
            <w:pPr>
              <w:pStyle w:val="2"/>
            </w:pPr>
            <w:r>
              <w:t>≥3种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资金使用及时性</w:t>
            </w:r>
          </w:p>
        </w:tc>
        <w:tc>
          <w:tcPr>
            <w:tcW w:w="3430" w:type="dxa"/>
            <w:vAlign w:val="center"/>
          </w:tcPr>
          <w:p w:rsidR="00474201" w:rsidRDefault="0054127E">
            <w:pPr>
              <w:pStyle w:val="2"/>
            </w:pPr>
            <w:r>
              <w:t>资金使用及时性</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资金不超过预算金额</w:t>
            </w:r>
          </w:p>
        </w:tc>
        <w:tc>
          <w:tcPr>
            <w:tcW w:w="3430" w:type="dxa"/>
            <w:vAlign w:val="center"/>
          </w:tcPr>
          <w:p w:rsidR="00474201" w:rsidRDefault="0054127E">
            <w:pPr>
              <w:pStyle w:val="2"/>
            </w:pPr>
            <w:r>
              <w:t>资金不超过预算金额</w:t>
            </w:r>
          </w:p>
        </w:tc>
        <w:tc>
          <w:tcPr>
            <w:tcW w:w="2551" w:type="dxa"/>
            <w:vAlign w:val="center"/>
          </w:tcPr>
          <w:p w:rsidR="00474201" w:rsidRDefault="0054127E">
            <w:pPr>
              <w:pStyle w:val="2"/>
            </w:pPr>
            <w:r>
              <w:t>≤73万元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提高医疗服务水平</w:t>
            </w:r>
          </w:p>
        </w:tc>
        <w:tc>
          <w:tcPr>
            <w:tcW w:w="3430" w:type="dxa"/>
            <w:vAlign w:val="center"/>
          </w:tcPr>
          <w:p w:rsidR="00474201" w:rsidRDefault="0054127E">
            <w:pPr>
              <w:pStyle w:val="2"/>
            </w:pPr>
            <w:r>
              <w:t>提高医疗服务水平</w:t>
            </w:r>
          </w:p>
        </w:tc>
        <w:tc>
          <w:tcPr>
            <w:tcW w:w="2551" w:type="dxa"/>
            <w:vAlign w:val="center"/>
          </w:tcPr>
          <w:p w:rsidR="00474201" w:rsidRDefault="0054127E">
            <w:pPr>
              <w:pStyle w:val="2"/>
            </w:pPr>
            <w:r>
              <w:t>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医护满意度</w:t>
            </w:r>
          </w:p>
        </w:tc>
        <w:tc>
          <w:tcPr>
            <w:tcW w:w="3430" w:type="dxa"/>
            <w:vAlign w:val="center"/>
          </w:tcPr>
          <w:p w:rsidR="00474201" w:rsidRDefault="0054127E">
            <w:pPr>
              <w:pStyle w:val="2"/>
            </w:pPr>
            <w:r>
              <w:t>医护满意度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1" w:name="_Toc97121209"/>
      <w:r>
        <w:rPr>
          <w:rFonts w:ascii="方正仿宋_GBK" w:eastAsia="方正仿宋_GBK" w:hAnsi="方正仿宋_GBK" w:cs="方正仿宋_GBK"/>
          <w:color w:val="000000"/>
          <w:sz w:val="28"/>
        </w:rPr>
        <w:t>81.</w:t>
      </w:r>
      <w:r w:rsidR="00BB5604">
        <w:rPr>
          <w:rFonts w:ascii="方正仿宋_GBK" w:eastAsia="方正仿宋_GBK" w:hAnsi="方正仿宋_GBK" w:cs="方正仿宋_GBK"/>
          <w:color w:val="000000"/>
          <w:sz w:val="28"/>
        </w:rPr>
        <w:t>区</w:t>
      </w:r>
      <w:r>
        <w:rPr>
          <w:rFonts w:ascii="方正仿宋_GBK" w:eastAsia="方正仿宋_GBK" w:hAnsi="方正仿宋_GBK" w:cs="方正仿宋_GBK"/>
          <w:color w:val="000000"/>
          <w:sz w:val="28"/>
        </w:rPr>
        <w:t>特困患者救助（2022年非财政资金）绩效目标表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BB5604">
            <w:pPr>
              <w:pStyle w:val="2"/>
            </w:pPr>
            <w:r>
              <w:t>区</w:t>
            </w:r>
            <w:r w:rsidR="0054127E">
              <w:t>特困患者救助（2022年非财政资金）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300.00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300.00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BB5604">
            <w:pPr>
              <w:pStyle w:val="2"/>
            </w:pPr>
            <w:r>
              <w:t>区</w:t>
            </w:r>
            <w:r w:rsidR="0054127E">
              <w:t>特困人员生活费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w:t>
            </w:r>
            <w:r w:rsidR="00BB5604">
              <w:t>开展区</w:t>
            </w:r>
            <w:r>
              <w:t>所属特困患者救助工作，改善救助对象生活水平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救助特困人员数量</w:t>
            </w:r>
          </w:p>
        </w:tc>
        <w:tc>
          <w:tcPr>
            <w:tcW w:w="3430" w:type="dxa"/>
            <w:vAlign w:val="center"/>
          </w:tcPr>
          <w:p w:rsidR="00474201" w:rsidRDefault="0054127E">
            <w:pPr>
              <w:pStyle w:val="2"/>
            </w:pPr>
            <w:r>
              <w:t>救助特困人员数量</w:t>
            </w:r>
          </w:p>
        </w:tc>
        <w:tc>
          <w:tcPr>
            <w:tcW w:w="2551" w:type="dxa"/>
            <w:vAlign w:val="center"/>
          </w:tcPr>
          <w:p w:rsidR="00474201" w:rsidRDefault="0054127E">
            <w:pPr>
              <w:pStyle w:val="2"/>
            </w:pPr>
            <w:r>
              <w:t>≥93</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资金使用及时性</w:t>
            </w:r>
          </w:p>
        </w:tc>
        <w:tc>
          <w:tcPr>
            <w:tcW w:w="3430" w:type="dxa"/>
            <w:vAlign w:val="center"/>
          </w:tcPr>
          <w:p w:rsidR="00474201" w:rsidRDefault="0054127E">
            <w:pPr>
              <w:pStyle w:val="2"/>
            </w:pPr>
            <w:r>
              <w:t>资金使用及时性</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资金不超过预算金额</w:t>
            </w:r>
          </w:p>
        </w:tc>
        <w:tc>
          <w:tcPr>
            <w:tcW w:w="3430" w:type="dxa"/>
            <w:vAlign w:val="center"/>
          </w:tcPr>
          <w:p w:rsidR="00474201" w:rsidRDefault="0054127E">
            <w:pPr>
              <w:pStyle w:val="2"/>
            </w:pPr>
            <w:r>
              <w:t>资金不超过预算金额</w:t>
            </w:r>
          </w:p>
        </w:tc>
        <w:tc>
          <w:tcPr>
            <w:tcW w:w="2551" w:type="dxa"/>
            <w:vAlign w:val="center"/>
          </w:tcPr>
          <w:p w:rsidR="00474201" w:rsidRDefault="0054127E">
            <w:pPr>
              <w:pStyle w:val="2"/>
            </w:pPr>
            <w:r>
              <w:t>≤300万元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改善救助对象生活水平</w:t>
            </w:r>
          </w:p>
        </w:tc>
        <w:tc>
          <w:tcPr>
            <w:tcW w:w="3430" w:type="dxa"/>
            <w:vAlign w:val="center"/>
          </w:tcPr>
          <w:p w:rsidR="00474201" w:rsidRDefault="0054127E">
            <w:pPr>
              <w:pStyle w:val="2"/>
            </w:pPr>
            <w:r>
              <w:t>改善救助对象生活水平</w:t>
            </w:r>
          </w:p>
        </w:tc>
        <w:tc>
          <w:tcPr>
            <w:tcW w:w="2551" w:type="dxa"/>
            <w:vAlign w:val="center"/>
          </w:tcPr>
          <w:p w:rsidR="00474201" w:rsidRDefault="0054127E">
            <w:pPr>
              <w:pStyle w:val="2"/>
            </w:pPr>
            <w:r>
              <w:t>改善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医患满意度</w:t>
            </w:r>
          </w:p>
        </w:tc>
        <w:tc>
          <w:tcPr>
            <w:tcW w:w="3430" w:type="dxa"/>
            <w:vAlign w:val="center"/>
          </w:tcPr>
          <w:p w:rsidR="00474201" w:rsidRDefault="0054127E">
            <w:pPr>
              <w:pStyle w:val="2"/>
            </w:pPr>
            <w:r>
              <w:t>医患满意度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2" w:name="_Toc97121210"/>
      <w:r>
        <w:rPr>
          <w:rFonts w:ascii="方正仿宋_GBK" w:eastAsia="方正仿宋_GBK" w:hAnsi="方正仿宋_GBK" w:cs="方正仿宋_GBK"/>
          <w:color w:val="000000"/>
          <w:sz w:val="28"/>
        </w:rPr>
        <w:t>82.市安宁医院传染病楼改造尾款（2022年非财政资金）绩效目标表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市安宁医院传染病楼改造尾款（2022年非财政资金）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5.00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工程尾款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2022年12月底前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≤5万元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3" w:name="_Toc97121211"/>
      <w:r>
        <w:rPr>
          <w:rFonts w:ascii="方正仿宋_GBK" w:eastAsia="方正仿宋_GBK" w:hAnsi="方正仿宋_GBK" w:cs="方正仿宋_GBK"/>
          <w:color w:val="000000"/>
          <w:sz w:val="28"/>
        </w:rPr>
        <w:t>83.天津市安宁医院集中供养人员基本生活费（2022年）绩效目标表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天津市安宁医院集中供养人员基本生活费（2022年）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141.40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141.40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集中供养人员生活费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1.承担63名集中供养特困人员救助工作，保障集中供养人员基本生活</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救助特困人员</w:t>
            </w:r>
          </w:p>
        </w:tc>
        <w:tc>
          <w:tcPr>
            <w:tcW w:w="3430" w:type="dxa"/>
            <w:vAlign w:val="center"/>
          </w:tcPr>
          <w:p w:rsidR="00474201" w:rsidRDefault="0054127E">
            <w:pPr>
              <w:pStyle w:val="2"/>
            </w:pPr>
            <w:r>
              <w:t>救助特困人员</w:t>
            </w:r>
          </w:p>
        </w:tc>
        <w:tc>
          <w:tcPr>
            <w:tcW w:w="2551" w:type="dxa"/>
            <w:vAlign w:val="center"/>
          </w:tcPr>
          <w:p w:rsidR="00474201" w:rsidRDefault="0054127E">
            <w:pPr>
              <w:pStyle w:val="2"/>
            </w:pPr>
            <w:r>
              <w:t>≥63人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 xml:space="preserve">救助资金使用及时性 </w:t>
            </w:r>
          </w:p>
        </w:tc>
        <w:tc>
          <w:tcPr>
            <w:tcW w:w="3430" w:type="dxa"/>
            <w:vAlign w:val="center"/>
          </w:tcPr>
          <w:p w:rsidR="00474201" w:rsidRDefault="0054127E">
            <w:pPr>
              <w:pStyle w:val="2"/>
            </w:pPr>
            <w:r>
              <w:t xml:space="preserve">救助资金使用及时性 </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救助标准</w:t>
            </w:r>
          </w:p>
        </w:tc>
        <w:tc>
          <w:tcPr>
            <w:tcW w:w="3430" w:type="dxa"/>
            <w:vAlign w:val="center"/>
          </w:tcPr>
          <w:p w:rsidR="00474201" w:rsidRDefault="0054127E">
            <w:pPr>
              <w:pStyle w:val="2"/>
            </w:pPr>
            <w:r>
              <w:t>救助标准</w:t>
            </w:r>
          </w:p>
        </w:tc>
        <w:tc>
          <w:tcPr>
            <w:tcW w:w="2551" w:type="dxa"/>
            <w:vAlign w:val="center"/>
          </w:tcPr>
          <w:p w:rsidR="00474201" w:rsidRDefault="0054127E">
            <w:pPr>
              <w:pStyle w:val="2"/>
            </w:pPr>
            <w:r>
              <w:t>≤2.25万元/每人</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保障集中供养人员基本生活</w:t>
            </w:r>
          </w:p>
        </w:tc>
        <w:tc>
          <w:tcPr>
            <w:tcW w:w="3430" w:type="dxa"/>
            <w:vAlign w:val="center"/>
          </w:tcPr>
          <w:p w:rsidR="00474201" w:rsidRDefault="0054127E">
            <w:pPr>
              <w:pStyle w:val="2"/>
            </w:pPr>
            <w:r>
              <w:t>保障集中供养人员基本生活</w:t>
            </w:r>
          </w:p>
        </w:tc>
        <w:tc>
          <w:tcPr>
            <w:tcW w:w="2551" w:type="dxa"/>
            <w:vAlign w:val="center"/>
          </w:tcPr>
          <w:p w:rsidR="00474201" w:rsidRDefault="0054127E">
            <w:pPr>
              <w:pStyle w:val="2"/>
            </w:pPr>
            <w:r>
              <w:t>有效保障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4" w:name="_Toc97121212"/>
      <w:r>
        <w:rPr>
          <w:rFonts w:ascii="方正仿宋_GBK" w:eastAsia="方正仿宋_GBK" w:hAnsi="方正仿宋_GBK" w:cs="方正仿宋_GBK"/>
          <w:color w:val="000000"/>
          <w:sz w:val="28"/>
        </w:rPr>
        <w:t>84.天津市安宁医院康复楼建筑主体加固工程（2022年）绩效目标表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天津市安宁医院康复楼建筑主体加固工程（2022年）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康复楼建筑主体加固工程款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1.实施康复楼建筑主体加固工程，延长建筑使用寿命，保障患者及职工生命安全。</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加固楼体数量</w:t>
            </w:r>
          </w:p>
        </w:tc>
        <w:tc>
          <w:tcPr>
            <w:tcW w:w="3430" w:type="dxa"/>
            <w:vAlign w:val="center"/>
          </w:tcPr>
          <w:p w:rsidR="00474201" w:rsidRDefault="0054127E">
            <w:pPr>
              <w:pStyle w:val="2"/>
            </w:pPr>
            <w:r>
              <w:t>加固楼体数量</w:t>
            </w:r>
          </w:p>
        </w:tc>
        <w:tc>
          <w:tcPr>
            <w:tcW w:w="2551" w:type="dxa"/>
            <w:vAlign w:val="center"/>
          </w:tcPr>
          <w:p w:rsidR="00474201" w:rsidRDefault="0054127E">
            <w:pPr>
              <w:pStyle w:val="2"/>
            </w:pPr>
            <w:r>
              <w:t>1栋</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 xml:space="preserve">按时完成率 </w:t>
            </w:r>
          </w:p>
        </w:tc>
        <w:tc>
          <w:tcPr>
            <w:tcW w:w="3430" w:type="dxa"/>
            <w:vAlign w:val="center"/>
          </w:tcPr>
          <w:p w:rsidR="00474201" w:rsidRDefault="0054127E">
            <w:pPr>
              <w:pStyle w:val="2"/>
            </w:pPr>
            <w:r>
              <w:t xml:space="preserve">按时完成率 </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主体加固工程总金额</w:t>
            </w:r>
          </w:p>
        </w:tc>
        <w:tc>
          <w:tcPr>
            <w:tcW w:w="3430" w:type="dxa"/>
            <w:vAlign w:val="center"/>
          </w:tcPr>
          <w:p w:rsidR="00474201" w:rsidRDefault="0054127E">
            <w:pPr>
              <w:pStyle w:val="2"/>
            </w:pPr>
            <w:r>
              <w:t>主体加固工程总金额</w:t>
            </w:r>
          </w:p>
        </w:tc>
        <w:tc>
          <w:tcPr>
            <w:tcW w:w="2551" w:type="dxa"/>
            <w:vAlign w:val="center"/>
          </w:tcPr>
          <w:p w:rsidR="00474201" w:rsidRDefault="0054127E">
            <w:pPr>
              <w:pStyle w:val="2"/>
            </w:pPr>
            <w:r>
              <w:t>≤380万元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保障患者及职工生命安全</w:t>
            </w:r>
          </w:p>
        </w:tc>
        <w:tc>
          <w:tcPr>
            <w:tcW w:w="3430" w:type="dxa"/>
            <w:vAlign w:val="center"/>
          </w:tcPr>
          <w:p w:rsidR="00474201" w:rsidRDefault="0054127E">
            <w:pPr>
              <w:pStyle w:val="2"/>
            </w:pPr>
            <w:r>
              <w:t>保障患者及职工生命安全</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延长建筑使用</w:t>
            </w:r>
          </w:p>
        </w:tc>
        <w:tc>
          <w:tcPr>
            <w:tcW w:w="3430" w:type="dxa"/>
            <w:vAlign w:val="center"/>
          </w:tcPr>
          <w:p w:rsidR="00474201" w:rsidRDefault="0054127E">
            <w:pPr>
              <w:pStyle w:val="2"/>
            </w:pPr>
            <w:r>
              <w:t>延长建筑使用</w:t>
            </w:r>
          </w:p>
        </w:tc>
        <w:tc>
          <w:tcPr>
            <w:tcW w:w="2551" w:type="dxa"/>
            <w:vAlign w:val="center"/>
          </w:tcPr>
          <w:p w:rsidR="00474201" w:rsidRDefault="0054127E">
            <w:pPr>
              <w:pStyle w:val="2"/>
            </w:pPr>
            <w:r>
              <w:t>延长</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医患满意度</w:t>
            </w:r>
          </w:p>
        </w:tc>
        <w:tc>
          <w:tcPr>
            <w:tcW w:w="3430" w:type="dxa"/>
            <w:vAlign w:val="center"/>
          </w:tcPr>
          <w:p w:rsidR="00474201" w:rsidRDefault="0054127E">
            <w:pPr>
              <w:pStyle w:val="2"/>
            </w:pPr>
            <w:r>
              <w:t>医患满意度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5" w:name="_Toc97121213"/>
      <w:r>
        <w:rPr>
          <w:rFonts w:ascii="方正仿宋_GBK" w:eastAsia="方正仿宋_GBK" w:hAnsi="方正仿宋_GBK" w:cs="方正仿宋_GBK"/>
          <w:color w:val="000000"/>
          <w:sz w:val="28"/>
        </w:rPr>
        <w:t>85.天津市安宁医院康复楼建筑主体加固工程（2022年非财政资金）绩效目标表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天津市安宁医院康复楼建筑主体加固工程（2022年非财政资金）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240.00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240.00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康复楼加固工程款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1.实施康复楼建筑主体加固工程，延长建筑使用寿命，保障患者及职工生命安全。</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加固楼体数量</w:t>
            </w:r>
          </w:p>
        </w:tc>
        <w:tc>
          <w:tcPr>
            <w:tcW w:w="3430" w:type="dxa"/>
            <w:vAlign w:val="center"/>
          </w:tcPr>
          <w:p w:rsidR="00474201" w:rsidRDefault="0054127E">
            <w:pPr>
              <w:pStyle w:val="2"/>
            </w:pPr>
            <w:r>
              <w:t>加固楼体数量</w:t>
            </w:r>
          </w:p>
        </w:tc>
        <w:tc>
          <w:tcPr>
            <w:tcW w:w="2551" w:type="dxa"/>
            <w:vAlign w:val="center"/>
          </w:tcPr>
          <w:p w:rsidR="00474201" w:rsidRDefault="0054127E">
            <w:pPr>
              <w:pStyle w:val="2"/>
            </w:pPr>
            <w:r>
              <w:t>1栋</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 xml:space="preserve">按时完成率 </w:t>
            </w:r>
          </w:p>
        </w:tc>
        <w:tc>
          <w:tcPr>
            <w:tcW w:w="3430" w:type="dxa"/>
            <w:vAlign w:val="center"/>
          </w:tcPr>
          <w:p w:rsidR="00474201" w:rsidRDefault="0054127E">
            <w:pPr>
              <w:pStyle w:val="2"/>
            </w:pPr>
            <w:r>
              <w:t xml:space="preserve">按时完成率 </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主体加固工程总金额</w:t>
            </w:r>
          </w:p>
        </w:tc>
        <w:tc>
          <w:tcPr>
            <w:tcW w:w="3430" w:type="dxa"/>
            <w:vAlign w:val="center"/>
          </w:tcPr>
          <w:p w:rsidR="00474201" w:rsidRDefault="0054127E">
            <w:pPr>
              <w:pStyle w:val="2"/>
            </w:pPr>
            <w:r>
              <w:t>主体加固工程总金额</w:t>
            </w:r>
          </w:p>
        </w:tc>
        <w:tc>
          <w:tcPr>
            <w:tcW w:w="2551" w:type="dxa"/>
            <w:vAlign w:val="center"/>
          </w:tcPr>
          <w:p w:rsidR="00474201" w:rsidRDefault="0054127E">
            <w:pPr>
              <w:pStyle w:val="2"/>
            </w:pPr>
            <w:r>
              <w:t>≤380万元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保障患者及职工生命安全</w:t>
            </w:r>
          </w:p>
        </w:tc>
        <w:tc>
          <w:tcPr>
            <w:tcW w:w="3430" w:type="dxa"/>
            <w:vAlign w:val="center"/>
          </w:tcPr>
          <w:p w:rsidR="00474201" w:rsidRDefault="0054127E">
            <w:pPr>
              <w:pStyle w:val="2"/>
            </w:pPr>
            <w:r>
              <w:t>保障患者及职工生命安全</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延长建筑使用</w:t>
            </w:r>
          </w:p>
        </w:tc>
        <w:tc>
          <w:tcPr>
            <w:tcW w:w="3430" w:type="dxa"/>
            <w:vAlign w:val="center"/>
          </w:tcPr>
          <w:p w:rsidR="00474201" w:rsidRDefault="0054127E">
            <w:pPr>
              <w:pStyle w:val="2"/>
            </w:pPr>
            <w:r>
              <w:t>延长建筑使用</w:t>
            </w:r>
          </w:p>
        </w:tc>
        <w:tc>
          <w:tcPr>
            <w:tcW w:w="2551" w:type="dxa"/>
            <w:vAlign w:val="center"/>
          </w:tcPr>
          <w:p w:rsidR="00474201" w:rsidRDefault="0054127E">
            <w:pPr>
              <w:pStyle w:val="2"/>
            </w:pPr>
            <w:r>
              <w:t>延长</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医患满意度</w:t>
            </w:r>
          </w:p>
        </w:tc>
        <w:tc>
          <w:tcPr>
            <w:tcW w:w="3430" w:type="dxa"/>
            <w:vAlign w:val="center"/>
          </w:tcPr>
          <w:p w:rsidR="00474201" w:rsidRDefault="0054127E">
            <w:pPr>
              <w:pStyle w:val="2"/>
            </w:pPr>
            <w:r>
              <w:t>医患满意度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6" w:name="_Toc97121214"/>
      <w:r>
        <w:rPr>
          <w:rFonts w:ascii="方正仿宋_GBK" w:eastAsia="方正仿宋_GBK" w:hAnsi="方正仿宋_GBK" w:cs="方正仿宋_GBK"/>
          <w:color w:val="000000"/>
          <w:sz w:val="28"/>
        </w:rPr>
        <w:t>86.天津市安宁医院康复楼建筑主体加固工程（2022年中央基金）绩效目标表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天津市安宁医院康复楼建筑主体加固工程（2022年中央基金）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70.00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70.00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康复楼主体加固工程款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1.实施康复楼建筑主体加固工程，延长建筑使用寿命，保障患者及职工生命安全。</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加固楼体数量</w:t>
            </w:r>
          </w:p>
        </w:tc>
        <w:tc>
          <w:tcPr>
            <w:tcW w:w="3430" w:type="dxa"/>
            <w:vAlign w:val="center"/>
          </w:tcPr>
          <w:p w:rsidR="00474201" w:rsidRDefault="0054127E">
            <w:pPr>
              <w:pStyle w:val="2"/>
            </w:pPr>
            <w:r>
              <w:t>加固楼体数量</w:t>
            </w:r>
          </w:p>
        </w:tc>
        <w:tc>
          <w:tcPr>
            <w:tcW w:w="2551" w:type="dxa"/>
            <w:vAlign w:val="center"/>
          </w:tcPr>
          <w:p w:rsidR="00474201" w:rsidRDefault="0054127E">
            <w:pPr>
              <w:pStyle w:val="2"/>
            </w:pPr>
            <w:r>
              <w:t>1栋</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工程验收合格率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 xml:space="preserve">按时完成率 </w:t>
            </w:r>
          </w:p>
        </w:tc>
        <w:tc>
          <w:tcPr>
            <w:tcW w:w="3430" w:type="dxa"/>
            <w:vAlign w:val="center"/>
          </w:tcPr>
          <w:p w:rsidR="00474201" w:rsidRDefault="0054127E">
            <w:pPr>
              <w:pStyle w:val="2"/>
            </w:pPr>
            <w:r>
              <w:t xml:space="preserve">按时完成率 </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主体加固工程总金额</w:t>
            </w:r>
          </w:p>
        </w:tc>
        <w:tc>
          <w:tcPr>
            <w:tcW w:w="3430" w:type="dxa"/>
            <w:vAlign w:val="center"/>
          </w:tcPr>
          <w:p w:rsidR="00474201" w:rsidRDefault="0054127E">
            <w:pPr>
              <w:pStyle w:val="2"/>
            </w:pPr>
            <w:r>
              <w:t>主体加固工程总金额</w:t>
            </w:r>
          </w:p>
        </w:tc>
        <w:tc>
          <w:tcPr>
            <w:tcW w:w="2551" w:type="dxa"/>
            <w:vAlign w:val="center"/>
          </w:tcPr>
          <w:p w:rsidR="00474201" w:rsidRDefault="0054127E">
            <w:pPr>
              <w:pStyle w:val="2"/>
            </w:pPr>
            <w:r>
              <w:t>≤380万元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保障患者及职工生命安全</w:t>
            </w:r>
          </w:p>
        </w:tc>
        <w:tc>
          <w:tcPr>
            <w:tcW w:w="3430" w:type="dxa"/>
            <w:vAlign w:val="center"/>
          </w:tcPr>
          <w:p w:rsidR="00474201" w:rsidRDefault="0054127E">
            <w:pPr>
              <w:pStyle w:val="2"/>
            </w:pPr>
            <w:r>
              <w:t>保障患者及职工生命安全</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延长建筑使用</w:t>
            </w:r>
          </w:p>
        </w:tc>
        <w:tc>
          <w:tcPr>
            <w:tcW w:w="3430" w:type="dxa"/>
            <w:vAlign w:val="center"/>
          </w:tcPr>
          <w:p w:rsidR="00474201" w:rsidRDefault="0054127E">
            <w:pPr>
              <w:pStyle w:val="2"/>
            </w:pPr>
            <w:r>
              <w:t>延长建筑使用</w:t>
            </w:r>
          </w:p>
        </w:tc>
        <w:tc>
          <w:tcPr>
            <w:tcW w:w="2551" w:type="dxa"/>
            <w:vAlign w:val="center"/>
          </w:tcPr>
          <w:p w:rsidR="00474201" w:rsidRDefault="0054127E">
            <w:pPr>
              <w:pStyle w:val="2"/>
            </w:pPr>
            <w:r>
              <w:t>延长</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医患满意度</w:t>
            </w:r>
          </w:p>
        </w:tc>
        <w:tc>
          <w:tcPr>
            <w:tcW w:w="3430" w:type="dxa"/>
            <w:vAlign w:val="center"/>
          </w:tcPr>
          <w:p w:rsidR="00474201" w:rsidRDefault="0054127E">
            <w:pPr>
              <w:pStyle w:val="2"/>
            </w:pPr>
            <w:r>
              <w:t>医患满意度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7" w:name="_Toc97121215"/>
      <w:r>
        <w:rPr>
          <w:rFonts w:ascii="方正仿宋_GBK" w:eastAsia="方正仿宋_GBK" w:hAnsi="方正仿宋_GBK" w:cs="方正仿宋_GBK"/>
          <w:color w:val="000000"/>
          <w:sz w:val="28"/>
        </w:rPr>
        <w:t>87.天津市安宁医院迁址新建项目-2022年一般债券付息绩效目标表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天津市安宁医院迁址新建项目-2022年一般债券付息</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18.05</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18.05</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2022年度一般债券利息支付</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1.偿还债券利息，保障合同执行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贷款利息偿还率</w:t>
            </w:r>
          </w:p>
        </w:tc>
        <w:tc>
          <w:tcPr>
            <w:tcW w:w="3430" w:type="dxa"/>
            <w:vAlign w:val="center"/>
          </w:tcPr>
          <w:p w:rsidR="00474201" w:rsidRDefault="0054127E">
            <w:pPr>
              <w:pStyle w:val="2"/>
            </w:pPr>
            <w:r>
              <w:t>贷款利息偿还率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资金使用合规性</w:t>
            </w:r>
          </w:p>
        </w:tc>
        <w:tc>
          <w:tcPr>
            <w:tcW w:w="3430" w:type="dxa"/>
            <w:vAlign w:val="center"/>
          </w:tcPr>
          <w:p w:rsidR="00474201" w:rsidRDefault="0054127E">
            <w:pPr>
              <w:pStyle w:val="2"/>
            </w:pPr>
            <w:r>
              <w:t>资金使用合规性</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偿还债务及时率</w:t>
            </w:r>
          </w:p>
        </w:tc>
        <w:tc>
          <w:tcPr>
            <w:tcW w:w="3430" w:type="dxa"/>
            <w:vAlign w:val="center"/>
          </w:tcPr>
          <w:p w:rsidR="00474201" w:rsidRDefault="0054127E">
            <w:pPr>
              <w:pStyle w:val="2"/>
            </w:pPr>
            <w:r>
              <w:t>偿还债务及时率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偿还债务支出</w:t>
            </w:r>
          </w:p>
        </w:tc>
        <w:tc>
          <w:tcPr>
            <w:tcW w:w="3430" w:type="dxa"/>
            <w:vAlign w:val="center"/>
          </w:tcPr>
          <w:p w:rsidR="00474201" w:rsidRDefault="0054127E">
            <w:pPr>
              <w:pStyle w:val="2"/>
            </w:pPr>
            <w:r>
              <w:t>偿还债务支出</w:t>
            </w:r>
          </w:p>
        </w:tc>
        <w:tc>
          <w:tcPr>
            <w:tcW w:w="2551" w:type="dxa"/>
            <w:vAlign w:val="center"/>
          </w:tcPr>
          <w:p w:rsidR="00474201" w:rsidRDefault="0054127E">
            <w:pPr>
              <w:pStyle w:val="2"/>
            </w:pPr>
            <w:r>
              <w:t>18.05万元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偿还债务利息</w:t>
            </w:r>
          </w:p>
        </w:tc>
        <w:tc>
          <w:tcPr>
            <w:tcW w:w="3430" w:type="dxa"/>
            <w:vAlign w:val="center"/>
          </w:tcPr>
          <w:p w:rsidR="00474201" w:rsidRDefault="0054127E">
            <w:pPr>
              <w:pStyle w:val="2"/>
            </w:pPr>
            <w:r>
              <w:t>偿还债务利息</w:t>
            </w:r>
          </w:p>
        </w:tc>
        <w:tc>
          <w:tcPr>
            <w:tcW w:w="2551" w:type="dxa"/>
            <w:vAlign w:val="center"/>
          </w:tcPr>
          <w:p w:rsidR="00474201" w:rsidRDefault="0054127E">
            <w:pPr>
              <w:pStyle w:val="2"/>
            </w:pPr>
            <w:r>
              <w:t>18.05万元</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债权人满意度</w:t>
            </w:r>
          </w:p>
        </w:tc>
        <w:tc>
          <w:tcPr>
            <w:tcW w:w="3430" w:type="dxa"/>
            <w:vAlign w:val="center"/>
          </w:tcPr>
          <w:p w:rsidR="00474201" w:rsidRDefault="0054127E">
            <w:pPr>
              <w:pStyle w:val="2"/>
            </w:pPr>
            <w:r>
              <w:t>债权人满意度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8" w:name="_Toc97121216"/>
      <w:r>
        <w:rPr>
          <w:rFonts w:ascii="方正仿宋_GBK" w:eastAsia="方正仿宋_GBK" w:hAnsi="方正仿宋_GBK" w:cs="方正仿宋_GBK"/>
          <w:color w:val="000000"/>
          <w:sz w:val="28"/>
        </w:rPr>
        <w:t>88.天津市安宁医院主要建筑墙面及厕所改造尾款（2022年市级福彩）绩效目标表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354210天津市安宁医院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天津市安宁医院主要建筑墙面及厕所改造尾款（2022年市级福彩）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27.40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27.40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工程款尾款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2022年12月底前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≤27.4万元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89" w:name="_Toc97121217"/>
      <w:r>
        <w:rPr>
          <w:rFonts w:ascii="方正仿宋_GBK" w:eastAsia="方正仿宋_GBK" w:hAnsi="方正仿宋_GBK" w:cs="方正仿宋_GBK"/>
          <w:color w:val="000000"/>
          <w:sz w:val="28"/>
        </w:rPr>
        <w:t>89.天津市退休职工养老院变电箱更换工程尾款（2022年市级福彩）绩效目标表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354211天津市退休职工养老院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天津市退休职工养老院变电箱更换工程尾款（2022年市级福彩）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2.70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2.70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天津市退休职工养老院变电箱更换工程</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≤2.7万元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0" w:name="_Toc97121218"/>
      <w:r>
        <w:rPr>
          <w:rFonts w:ascii="方正仿宋_GBK" w:eastAsia="方正仿宋_GBK" w:hAnsi="方正仿宋_GBK" w:cs="方正仿宋_GBK"/>
          <w:color w:val="000000"/>
          <w:sz w:val="28"/>
        </w:rPr>
        <w:t>90.天津市退休职工养老院集中供养人员基本生活费（2022年）绩效目标表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354211天津市退休职工养老院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天津市退休职工养老院集中供养人员基本生活费（2022年）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9.00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9.00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天津市退休职工养老院集中供养人员基本生活费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1.发放供养人员补贴，保障供养人员基本生活。</w:t>
            </w:r>
            <w:r>
              <w:tab/>
            </w:r>
            <w:r>
              <w:tab/>
            </w:r>
            <w:r>
              <w:tab/>
            </w:r>
            <w:r>
              <w:tab/>
            </w:r>
          </w:p>
          <w:p w:rsidR="00474201" w:rsidRDefault="00474201">
            <w:pPr>
              <w:pStyle w:val="2"/>
            </w:pP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集中供养人员</w:t>
            </w:r>
          </w:p>
        </w:tc>
        <w:tc>
          <w:tcPr>
            <w:tcW w:w="3430" w:type="dxa"/>
            <w:vAlign w:val="center"/>
          </w:tcPr>
          <w:p w:rsidR="00474201" w:rsidRDefault="0054127E">
            <w:pPr>
              <w:pStyle w:val="2"/>
            </w:pPr>
            <w:r>
              <w:t>集中供养人员</w:t>
            </w:r>
          </w:p>
        </w:tc>
        <w:tc>
          <w:tcPr>
            <w:tcW w:w="2551" w:type="dxa"/>
            <w:vAlign w:val="center"/>
          </w:tcPr>
          <w:p w:rsidR="00474201" w:rsidRDefault="0054127E">
            <w:pPr>
              <w:pStyle w:val="2"/>
            </w:pPr>
            <w:r>
              <w:t>≥4人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供养人员发放到位率</w:t>
            </w:r>
          </w:p>
        </w:tc>
        <w:tc>
          <w:tcPr>
            <w:tcW w:w="3430" w:type="dxa"/>
            <w:vAlign w:val="center"/>
          </w:tcPr>
          <w:p w:rsidR="00474201" w:rsidRDefault="0054127E">
            <w:pPr>
              <w:pStyle w:val="2"/>
            </w:pPr>
            <w:r>
              <w:t>供养人员发放到位率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供养人员发放及时率</w:t>
            </w:r>
          </w:p>
        </w:tc>
        <w:tc>
          <w:tcPr>
            <w:tcW w:w="3430" w:type="dxa"/>
            <w:vAlign w:val="center"/>
          </w:tcPr>
          <w:p w:rsidR="00474201" w:rsidRDefault="0054127E">
            <w:pPr>
              <w:pStyle w:val="2"/>
            </w:pPr>
            <w:r>
              <w:t>供养人员发放及时率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年均补贴标准</w:t>
            </w:r>
          </w:p>
        </w:tc>
        <w:tc>
          <w:tcPr>
            <w:tcW w:w="3430" w:type="dxa"/>
            <w:vAlign w:val="center"/>
          </w:tcPr>
          <w:p w:rsidR="00474201" w:rsidRDefault="0054127E">
            <w:pPr>
              <w:pStyle w:val="2"/>
            </w:pPr>
            <w:r>
              <w:t>年均补贴标准</w:t>
            </w:r>
          </w:p>
        </w:tc>
        <w:tc>
          <w:tcPr>
            <w:tcW w:w="2551" w:type="dxa"/>
            <w:vAlign w:val="center"/>
          </w:tcPr>
          <w:p w:rsidR="00474201" w:rsidRDefault="0054127E">
            <w:pPr>
              <w:pStyle w:val="2"/>
            </w:pPr>
            <w:r>
              <w:t>≤2.28万元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保障集中供养人员基本生活</w:t>
            </w:r>
          </w:p>
        </w:tc>
        <w:tc>
          <w:tcPr>
            <w:tcW w:w="3430" w:type="dxa"/>
            <w:vAlign w:val="center"/>
          </w:tcPr>
          <w:p w:rsidR="00474201" w:rsidRDefault="0054127E">
            <w:pPr>
              <w:pStyle w:val="2"/>
            </w:pPr>
            <w:r>
              <w:t>保障集中供养人员基本生活</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 xml:space="preserve"> 集中住养人员满意度</w:t>
            </w:r>
          </w:p>
        </w:tc>
        <w:tc>
          <w:tcPr>
            <w:tcW w:w="3430" w:type="dxa"/>
            <w:vAlign w:val="center"/>
          </w:tcPr>
          <w:p w:rsidR="00474201" w:rsidRDefault="0054127E">
            <w:pPr>
              <w:pStyle w:val="2"/>
            </w:pPr>
            <w:r>
              <w:t xml:space="preserve"> 集中住养人员满意度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1" w:name="_Toc97121219"/>
      <w:r>
        <w:rPr>
          <w:rFonts w:ascii="方正仿宋_GBK" w:eastAsia="方正仿宋_GBK" w:hAnsi="方正仿宋_GBK" w:cs="方正仿宋_GBK"/>
          <w:color w:val="000000"/>
          <w:sz w:val="28"/>
        </w:rPr>
        <w:t>91.天津市退休职工养老院监控系统更新（2022年中央基金）绩效目标表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354211天津市退休职工养老院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天津市退休职工养老院监控系统更新（2022年中央基金）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45.00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45.00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天津市退休职工养老院监控系统更新</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1.开展监控系统更新工作，保障住养老人生活安全。</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监控系统更换数量</w:t>
            </w:r>
          </w:p>
        </w:tc>
        <w:tc>
          <w:tcPr>
            <w:tcW w:w="3430" w:type="dxa"/>
            <w:vAlign w:val="center"/>
          </w:tcPr>
          <w:p w:rsidR="00474201" w:rsidRDefault="0054127E">
            <w:pPr>
              <w:pStyle w:val="2"/>
            </w:pPr>
            <w:r>
              <w:t>监控系统更换数量</w:t>
            </w:r>
          </w:p>
        </w:tc>
        <w:tc>
          <w:tcPr>
            <w:tcW w:w="2551" w:type="dxa"/>
            <w:vAlign w:val="center"/>
          </w:tcPr>
          <w:p w:rsidR="00474201" w:rsidRDefault="0054127E">
            <w:pPr>
              <w:pStyle w:val="2"/>
            </w:pPr>
            <w:r>
              <w:t>≥1套</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验收合格率</w:t>
            </w:r>
          </w:p>
        </w:tc>
        <w:tc>
          <w:tcPr>
            <w:tcW w:w="3430" w:type="dxa"/>
            <w:vAlign w:val="center"/>
          </w:tcPr>
          <w:p w:rsidR="00474201" w:rsidRDefault="0054127E">
            <w:pPr>
              <w:pStyle w:val="2"/>
            </w:pPr>
            <w:r>
              <w:t>验收合格率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按时完成及时率</w:t>
            </w:r>
          </w:p>
        </w:tc>
        <w:tc>
          <w:tcPr>
            <w:tcW w:w="3430" w:type="dxa"/>
            <w:vAlign w:val="center"/>
          </w:tcPr>
          <w:p w:rsidR="00474201" w:rsidRDefault="0054127E">
            <w:pPr>
              <w:pStyle w:val="2"/>
            </w:pPr>
            <w:r>
              <w:t>按时完成及时率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监控系统更换费用</w:t>
            </w:r>
          </w:p>
        </w:tc>
        <w:tc>
          <w:tcPr>
            <w:tcW w:w="3430" w:type="dxa"/>
            <w:vAlign w:val="center"/>
          </w:tcPr>
          <w:p w:rsidR="00474201" w:rsidRDefault="0054127E">
            <w:pPr>
              <w:pStyle w:val="2"/>
            </w:pPr>
            <w:r>
              <w:t>监控系统更换费用</w:t>
            </w:r>
          </w:p>
        </w:tc>
        <w:tc>
          <w:tcPr>
            <w:tcW w:w="2551" w:type="dxa"/>
            <w:vAlign w:val="center"/>
          </w:tcPr>
          <w:p w:rsidR="00474201" w:rsidRDefault="0054127E">
            <w:pPr>
              <w:pStyle w:val="2"/>
            </w:pPr>
            <w:r>
              <w:t>≤45万元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保障住养老人生活安全</w:t>
            </w:r>
          </w:p>
        </w:tc>
        <w:tc>
          <w:tcPr>
            <w:tcW w:w="3430" w:type="dxa"/>
            <w:vAlign w:val="center"/>
          </w:tcPr>
          <w:p w:rsidR="00474201" w:rsidRDefault="0054127E">
            <w:pPr>
              <w:pStyle w:val="2"/>
            </w:pPr>
            <w:r>
              <w:t>保障住养老人生活安全</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保障养老院监控系统运转机制</w:t>
            </w:r>
          </w:p>
        </w:tc>
        <w:tc>
          <w:tcPr>
            <w:tcW w:w="3430" w:type="dxa"/>
            <w:vAlign w:val="center"/>
          </w:tcPr>
          <w:p w:rsidR="00474201" w:rsidRDefault="0054127E">
            <w:pPr>
              <w:pStyle w:val="2"/>
            </w:pPr>
            <w:r>
              <w:t>保障养老院监控系统运转机制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设备使用人员满意度</w:t>
            </w:r>
          </w:p>
        </w:tc>
        <w:tc>
          <w:tcPr>
            <w:tcW w:w="3430" w:type="dxa"/>
            <w:vAlign w:val="center"/>
          </w:tcPr>
          <w:p w:rsidR="00474201" w:rsidRDefault="0054127E">
            <w:pPr>
              <w:pStyle w:val="2"/>
            </w:pPr>
            <w:r>
              <w:t>设备使用人员满意度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2" w:name="_Toc97121220"/>
      <w:r>
        <w:rPr>
          <w:rFonts w:ascii="方正仿宋_GBK" w:eastAsia="方正仿宋_GBK" w:hAnsi="方正仿宋_GBK" w:cs="方正仿宋_GBK"/>
          <w:color w:val="000000"/>
          <w:sz w:val="28"/>
        </w:rPr>
        <w:t>92.天津市退休职工养老院两座公寓楼太阳能系统更新工程（2022年中央基金）绩效目标表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354211天津市退休职工养老院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天津市退休职工养老院两座公寓楼太阳能系统更新工程（2022年中央基金）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40.00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天津市退休职工养老院两座公寓楼太阳能系统更新工程</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1.开展太阳能系统更新工程，保障住养老人生活用水供应。</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太阳能系统更换数量</w:t>
            </w:r>
          </w:p>
        </w:tc>
        <w:tc>
          <w:tcPr>
            <w:tcW w:w="3430" w:type="dxa"/>
            <w:vAlign w:val="center"/>
          </w:tcPr>
          <w:p w:rsidR="00474201" w:rsidRDefault="0054127E">
            <w:pPr>
              <w:pStyle w:val="2"/>
            </w:pPr>
            <w:r>
              <w:t>太阳能系统更换数量</w:t>
            </w:r>
          </w:p>
        </w:tc>
        <w:tc>
          <w:tcPr>
            <w:tcW w:w="2551" w:type="dxa"/>
            <w:vAlign w:val="center"/>
          </w:tcPr>
          <w:p w:rsidR="00474201" w:rsidRDefault="0054127E">
            <w:pPr>
              <w:pStyle w:val="2"/>
            </w:pPr>
            <w:r>
              <w:t>2套</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验收合格率</w:t>
            </w:r>
          </w:p>
        </w:tc>
        <w:tc>
          <w:tcPr>
            <w:tcW w:w="3430" w:type="dxa"/>
            <w:vAlign w:val="center"/>
          </w:tcPr>
          <w:p w:rsidR="00474201" w:rsidRDefault="0054127E">
            <w:pPr>
              <w:pStyle w:val="2"/>
            </w:pPr>
            <w:r>
              <w:t>验收合格率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按时完成及时率</w:t>
            </w:r>
          </w:p>
        </w:tc>
        <w:tc>
          <w:tcPr>
            <w:tcW w:w="3430" w:type="dxa"/>
            <w:vAlign w:val="center"/>
          </w:tcPr>
          <w:p w:rsidR="00474201" w:rsidRDefault="0054127E">
            <w:pPr>
              <w:pStyle w:val="2"/>
            </w:pPr>
            <w:r>
              <w:t>按时完成及时率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太阳能系统更新费用</w:t>
            </w:r>
          </w:p>
        </w:tc>
        <w:tc>
          <w:tcPr>
            <w:tcW w:w="3430" w:type="dxa"/>
            <w:vAlign w:val="center"/>
          </w:tcPr>
          <w:p w:rsidR="00474201" w:rsidRDefault="0054127E">
            <w:pPr>
              <w:pStyle w:val="2"/>
            </w:pPr>
            <w:r>
              <w:t>太阳能系统更新费用</w:t>
            </w:r>
          </w:p>
        </w:tc>
        <w:tc>
          <w:tcPr>
            <w:tcW w:w="2551" w:type="dxa"/>
            <w:vAlign w:val="center"/>
          </w:tcPr>
          <w:p w:rsidR="00474201" w:rsidRDefault="0054127E">
            <w:pPr>
              <w:pStyle w:val="2"/>
            </w:pPr>
            <w:r>
              <w:t>≤40万元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保障住养老人生活用水供应</w:t>
            </w:r>
          </w:p>
        </w:tc>
        <w:tc>
          <w:tcPr>
            <w:tcW w:w="3430" w:type="dxa"/>
            <w:vAlign w:val="center"/>
          </w:tcPr>
          <w:p w:rsidR="00474201" w:rsidRDefault="0054127E">
            <w:pPr>
              <w:pStyle w:val="2"/>
            </w:pPr>
            <w:r>
              <w:t>保障住养老人生活用水供应</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保障公寓楼太阳能系统运转机制</w:t>
            </w:r>
          </w:p>
        </w:tc>
        <w:tc>
          <w:tcPr>
            <w:tcW w:w="3430" w:type="dxa"/>
            <w:vAlign w:val="center"/>
          </w:tcPr>
          <w:p w:rsidR="00474201" w:rsidRDefault="0054127E">
            <w:pPr>
              <w:pStyle w:val="2"/>
            </w:pPr>
            <w:r>
              <w:t>保障公寓楼太阳能系统运转机制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住养人员满意度</w:t>
            </w:r>
          </w:p>
        </w:tc>
        <w:tc>
          <w:tcPr>
            <w:tcW w:w="3430" w:type="dxa"/>
            <w:vAlign w:val="center"/>
          </w:tcPr>
          <w:p w:rsidR="00474201" w:rsidRDefault="0054127E">
            <w:pPr>
              <w:pStyle w:val="2"/>
            </w:pPr>
            <w:r>
              <w:t>住养人员满意度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3" w:name="_Toc97121221"/>
      <w:r>
        <w:rPr>
          <w:rFonts w:ascii="方正仿宋_GBK" w:eastAsia="方正仿宋_GBK" w:hAnsi="方正仿宋_GBK" w:cs="方正仿宋_GBK"/>
          <w:color w:val="000000"/>
          <w:sz w:val="28"/>
        </w:rPr>
        <w:t>93.天津市退休职工养老院外聘护理人员补贴（2022年非财政资金）绩效目标表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354211天津市退休职工养老院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天津市退休职工养老院外聘护理人员补贴（2022年非财政资金）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25.00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25.00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天津市退休职工养老院外聘护理人员补贴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1.发放外聘护理员补贴，提高护理服务质量。</w:t>
            </w:r>
            <w:r>
              <w:tab/>
            </w:r>
            <w:r>
              <w:tab/>
            </w:r>
            <w:r>
              <w:tab/>
            </w:r>
            <w:r>
              <w:tab/>
            </w:r>
          </w:p>
          <w:p w:rsidR="00474201" w:rsidRDefault="00474201">
            <w:pPr>
              <w:pStyle w:val="2"/>
            </w:pP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外聘护理补贴人数</w:t>
            </w:r>
          </w:p>
        </w:tc>
        <w:tc>
          <w:tcPr>
            <w:tcW w:w="3430" w:type="dxa"/>
            <w:vAlign w:val="center"/>
          </w:tcPr>
          <w:p w:rsidR="00474201" w:rsidRDefault="0054127E">
            <w:pPr>
              <w:pStyle w:val="2"/>
            </w:pPr>
            <w:r>
              <w:t>外聘护理补贴人数</w:t>
            </w:r>
          </w:p>
        </w:tc>
        <w:tc>
          <w:tcPr>
            <w:tcW w:w="2551" w:type="dxa"/>
            <w:vAlign w:val="center"/>
          </w:tcPr>
          <w:p w:rsidR="00474201" w:rsidRDefault="0054127E">
            <w:pPr>
              <w:pStyle w:val="2"/>
            </w:pPr>
            <w:r>
              <w:t>≥6人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外聘护理补贴发放到位率</w:t>
            </w:r>
          </w:p>
        </w:tc>
        <w:tc>
          <w:tcPr>
            <w:tcW w:w="3430" w:type="dxa"/>
            <w:vAlign w:val="center"/>
          </w:tcPr>
          <w:p w:rsidR="00474201" w:rsidRDefault="0054127E">
            <w:pPr>
              <w:pStyle w:val="2"/>
            </w:pPr>
            <w:r>
              <w:t>外聘护理补贴发放到位率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外聘护理补贴发放及时率</w:t>
            </w:r>
          </w:p>
        </w:tc>
        <w:tc>
          <w:tcPr>
            <w:tcW w:w="3430" w:type="dxa"/>
            <w:vAlign w:val="center"/>
          </w:tcPr>
          <w:p w:rsidR="00474201" w:rsidRDefault="0054127E">
            <w:pPr>
              <w:pStyle w:val="2"/>
            </w:pPr>
            <w:r>
              <w:t>外聘护理补贴发放及时率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人均年补贴标准</w:t>
            </w:r>
          </w:p>
        </w:tc>
        <w:tc>
          <w:tcPr>
            <w:tcW w:w="3430" w:type="dxa"/>
            <w:vAlign w:val="center"/>
          </w:tcPr>
          <w:p w:rsidR="00474201" w:rsidRDefault="0054127E">
            <w:pPr>
              <w:pStyle w:val="2"/>
            </w:pPr>
            <w:r>
              <w:t>人均年补贴标准</w:t>
            </w:r>
          </w:p>
        </w:tc>
        <w:tc>
          <w:tcPr>
            <w:tcW w:w="2551" w:type="dxa"/>
            <w:vAlign w:val="center"/>
          </w:tcPr>
          <w:p w:rsidR="00474201" w:rsidRDefault="0054127E">
            <w:pPr>
              <w:pStyle w:val="2"/>
            </w:pPr>
            <w:r>
              <w:t>≤4.04万元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提高护理服务质量</w:t>
            </w:r>
          </w:p>
        </w:tc>
        <w:tc>
          <w:tcPr>
            <w:tcW w:w="3430" w:type="dxa"/>
            <w:vAlign w:val="center"/>
          </w:tcPr>
          <w:p w:rsidR="00474201" w:rsidRDefault="0054127E">
            <w:pPr>
              <w:pStyle w:val="2"/>
            </w:pPr>
            <w:r>
              <w:t>提高护理服务质量</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保障外聘养老护理人员运转机制</w:t>
            </w:r>
          </w:p>
        </w:tc>
        <w:tc>
          <w:tcPr>
            <w:tcW w:w="3430" w:type="dxa"/>
            <w:vAlign w:val="center"/>
          </w:tcPr>
          <w:p w:rsidR="00474201" w:rsidRDefault="0054127E">
            <w:pPr>
              <w:pStyle w:val="2"/>
            </w:pPr>
            <w:r>
              <w:t>保障外聘养老护理人员运转机制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外聘护理人员满意度</w:t>
            </w:r>
          </w:p>
        </w:tc>
        <w:tc>
          <w:tcPr>
            <w:tcW w:w="3430" w:type="dxa"/>
            <w:vAlign w:val="center"/>
          </w:tcPr>
          <w:p w:rsidR="00474201" w:rsidRDefault="0054127E">
            <w:pPr>
              <w:pStyle w:val="2"/>
            </w:pPr>
            <w:r>
              <w:t>外聘护理人员满意度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4" w:name="_Toc97121222"/>
      <w:r>
        <w:rPr>
          <w:rFonts w:ascii="方正仿宋_GBK" w:eastAsia="方正仿宋_GBK" w:hAnsi="方正仿宋_GBK" w:cs="方正仿宋_GBK"/>
          <w:color w:val="000000"/>
          <w:sz w:val="28"/>
        </w:rPr>
        <w:t>94.天津市退休职工养老院外聘护理人员补贴（2022年市级福彩）绩效目标表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354211天津市退休职工养老院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天津市退休职工养老院外聘护理人员补贴（2022年市级福彩）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80.00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80.00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天津市退休职工养老院外聘护理人员补贴</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1.发放外聘护理员补贴，提高护理服务质量。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外聘护理补贴人数</w:t>
            </w:r>
          </w:p>
        </w:tc>
        <w:tc>
          <w:tcPr>
            <w:tcW w:w="3430" w:type="dxa"/>
            <w:vAlign w:val="center"/>
          </w:tcPr>
          <w:p w:rsidR="00474201" w:rsidRDefault="0054127E">
            <w:pPr>
              <w:pStyle w:val="2"/>
            </w:pPr>
            <w:r>
              <w:t>外聘护理补贴人数</w:t>
            </w:r>
          </w:p>
        </w:tc>
        <w:tc>
          <w:tcPr>
            <w:tcW w:w="2551" w:type="dxa"/>
            <w:vAlign w:val="center"/>
          </w:tcPr>
          <w:p w:rsidR="00474201" w:rsidRDefault="0054127E">
            <w:pPr>
              <w:pStyle w:val="2"/>
            </w:pPr>
            <w:r>
              <w:t>≥20人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外聘护理补贴发放到位率</w:t>
            </w:r>
          </w:p>
        </w:tc>
        <w:tc>
          <w:tcPr>
            <w:tcW w:w="3430" w:type="dxa"/>
            <w:vAlign w:val="center"/>
          </w:tcPr>
          <w:p w:rsidR="00474201" w:rsidRDefault="0054127E">
            <w:pPr>
              <w:pStyle w:val="2"/>
            </w:pPr>
            <w:r>
              <w:t>外聘护理补贴发放到位率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外聘护理补贴发放及时率</w:t>
            </w:r>
          </w:p>
        </w:tc>
        <w:tc>
          <w:tcPr>
            <w:tcW w:w="3430" w:type="dxa"/>
            <w:vAlign w:val="center"/>
          </w:tcPr>
          <w:p w:rsidR="00474201" w:rsidRDefault="0054127E">
            <w:pPr>
              <w:pStyle w:val="2"/>
            </w:pPr>
            <w:r>
              <w:t>外聘护理补贴发放及时率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人均年补贴标准</w:t>
            </w:r>
          </w:p>
        </w:tc>
        <w:tc>
          <w:tcPr>
            <w:tcW w:w="3430" w:type="dxa"/>
            <w:vAlign w:val="center"/>
          </w:tcPr>
          <w:p w:rsidR="00474201" w:rsidRDefault="0054127E">
            <w:pPr>
              <w:pStyle w:val="2"/>
            </w:pPr>
            <w:r>
              <w:t>人均年补贴标准</w:t>
            </w:r>
          </w:p>
        </w:tc>
        <w:tc>
          <w:tcPr>
            <w:tcW w:w="2551" w:type="dxa"/>
            <w:vAlign w:val="center"/>
          </w:tcPr>
          <w:p w:rsidR="00474201" w:rsidRDefault="0054127E">
            <w:pPr>
              <w:pStyle w:val="2"/>
            </w:pPr>
            <w:r>
              <w:t>≤4.04万元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经济效益指标</w:t>
            </w:r>
          </w:p>
        </w:tc>
        <w:tc>
          <w:tcPr>
            <w:tcW w:w="1332" w:type="dxa"/>
            <w:vAlign w:val="center"/>
          </w:tcPr>
          <w:p w:rsidR="00474201" w:rsidRDefault="0054127E">
            <w:pPr>
              <w:pStyle w:val="2"/>
            </w:pPr>
            <w:r>
              <w:t>提高护理服务质量</w:t>
            </w:r>
          </w:p>
        </w:tc>
        <w:tc>
          <w:tcPr>
            <w:tcW w:w="3430" w:type="dxa"/>
            <w:vAlign w:val="center"/>
          </w:tcPr>
          <w:p w:rsidR="00474201" w:rsidRDefault="0054127E">
            <w:pPr>
              <w:pStyle w:val="2"/>
            </w:pPr>
            <w:r>
              <w:t>提高护理服务质量</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保障外聘养老护理人员运转机制</w:t>
            </w:r>
          </w:p>
        </w:tc>
        <w:tc>
          <w:tcPr>
            <w:tcW w:w="3430" w:type="dxa"/>
            <w:vAlign w:val="center"/>
          </w:tcPr>
          <w:p w:rsidR="00474201" w:rsidRDefault="0054127E">
            <w:pPr>
              <w:pStyle w:val="2"/>
            </w:pPr>
            <w:r>
              <w:t>保障外聘养老护理人员运转机制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外聘护理人员满意度</w:t>
            </w:r>
          </w:p>
        </w:tc>
        <w:tc>
          <w:tcPr>
            <w:tcW w:w="3430" w:type="dxa"/>
            <w:vAlign w:val="center"/>
          </w:tcPr>
          <w:p w:rsidR="00474201" w:rsidRDefault="0054127E">
            <w:pPr>
              <w:pStyle w:val="2"/>
            </w:pPr>
            <w:r>
              <w:t>外聘护理人员满意度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5" w:name="_Toc97121223"/>
      <w:r>
        <w:rPr>
          <w:rFonts w:ascii="方正仿宋_GBK" w:eastAsia="方正仿宋_GBK" w:hAnsi="方正仿宋_GBK" w:cs="方正仿宋_GBK"/>
          <w:color w:val="000000"/>
          <w:sz w:val="28"/>
        </w:rPr>
        <w:t>95.天津市退休职工养老院消防改造工程尾款（2022年市级福彩）绩效目标表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354211天津市退休职工养老院</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天津市退休职工养老院消防改造工程尾款（2022年市级福彩）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168.10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168.10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天津市退休职工养老院消防改造工程尾款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1.支付合同尾款，保障单位合同履行。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支付合同尾款数量</w:t>
            </w:r>
          </w:p>
        </w:tc>
        <w:tc>
          <w:tcPr>
            <w:tcW w:w="3430" w:type="dxa"/>
            <w:vAlign w:val="center"/>
          </w:tcPr>
          <w:p w:rsidR="00474201" w:rsidRDefault="0054127E">
            <w:pPr>
              <w:pStyle w:val="2"/>
            </w:pPr>
            <w:r>
              <w:t>支付合同尾款数量</w:t>
            </w:r>
          </w:p>
        </w:tc>
        <w:tc>
          <w:tcPr>
            <w:tcW w:w="2551" w:type="dxa"/>
            <w:vAlign w:val="center"/>
          </w:tcPr>
          <w:p w:rsidR="00474201" w:rsidRDefault="0054127E">
            <w:pPr>
              <w:pStyle w:val="2"/>
            </w:pPr>
            <w:r>
              <w:t>2个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资金支付及时性</w:t>
            </w:r>
          </w:p>
        </w:tc>
        <w:tc>
          <w:tcPr>
            <w:tcW w:w="3430" w:type="dxa"/>
            <w:vAlign w:val="center"/>
          </w:tcPr>
          <w:p w:rsidR="00474201" w:rsidRDefault="0054127E">
            <w:pPr>
              <w:pStyle w:val="2"/>
            </w:pPr>
            <w:r>
              <w:t>资金支付及时性</w:t>
            </w:r>
          </w:p>
        </w:tc>
        <w:tc>
          <w:tcPr>
            <w:tcW w:w="2551" w:type="dxa"/>
            <w:vAlign w:val="center"/>
          </w:tcPr>
          <w:p w:rsidR="00474201" w:rsidRDefault="0054127E">
            <w:pPr>
              <w:pStyle w:val="2"/>
            </w:pPr>
            <w:r>
              <w:t>2022年12月前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合同履行金额</w:t>
            </w:r>
          </w:p>
        </w:tc>
        <w:tc>
          <w:tcPr>
            <w:tcW w:w="3430" w:type="dxa"/>
            <w:vAlign w:val="center"/>
          </w:tcPr>
          <w:p w:rsidR="00474201" w:rsidRDefault="0054127E">
            <w:pPr>
              <w:pStyle w:val="2"/>
            </w:pPr>
            <w:r>
              <w:t>合同履行金额</w:t>
            </w:r>
          </w:p>
        </w:tc>
        <w:tc>
          <w:tcPr>
            <w:tcW w:w="2551" w:type="dxa"/>
            <w:vAlign w:val="center"/>
          </w:tcPr>
          <w:p w:rsidR="00474201" w:rsidRDefault="0054127E">
            <w:pPr>
              <w:pStyle w:val="2"/>
            </w:pPr>
            <w:r>
              <w:t>≤168.1万元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保障单位合同履行</w:t>
            </w:r>
          </w:p>
        </w:tc>
        <w:tc>
          <w:tcPr>
            <w:tcW w:w="3430" w:type="dxa"/>
            <w:vAlign w:val="center"/>
          </w:tcPr>
          <w:p w:rsidR="00474201" w:rsidRDefault="0054127E">
            <w:pPr>
              <w:pStyle w:val="2"/>
            </w:pPr>
            <w:r>
              <w:t>保障单位合同履行</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支付对象满意度</w:t>
            </w:r>
          </w:p>
        </w:tc>
        <w:tc>
          <w:tcPr>
            <w:tcW w:w="3430" w:type="dxa"/>
            <w:vAlign w:val="center"/>
          </w:tcPr>
          <w:p w:rsidR="00474201" w:rsidRDefault="0054127E">
            <w:pPr>
              <w:pStyle w:val="2"/>
            </w:pPr>
            <w:r>
              <w:t>支付对象满意度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6" w:name="_Toc97121224"/>
      <w:r>
        <w:rPr>
          <w:rFonts w:ascii="方正仿宋_GBK" w:eastAsia="方正仿宋_GBK" w:hAnsi="方正仿宋_GBK" w:cs="方正仿宋_GBK"/>
          <w:color w:val="000000"/>
          <w:sz w:val="28"/>
        </w:rPr>
        <w:t>96.天津市第一殡仪馆离退休骨灰存放项目（2022年）绩效目标表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354212天津市第一殡仪馆</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天津市第一殡仪馆离退休骨灰存放项目（2022年）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53.00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53.00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对年度内骨灰存放架眼损坏进行维修，对骨灰管理系统进行维护，保障离休干部骨灰免费安放。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1.对年度内骨灰存放架眼损坏进行维修，对骨灰管理系统进行维护，保障离休干部骨灰免费安放。</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计划维修完成率</w:t>
            </w:r>
          </w:p>
        </w:tc>
        <w:tc>
          <w:tcPr>
            <w:tcW w:w="3430" w:type="dxa"/>
            <w:vAlign w:val="center"/>
          </w:tcPr>
          <w:p w:rsidR="00474201" w:rsidRDefault="0054127E">
            <w:pPr>
              <w:pStyle w:val="2"/>
            </w:pPr>
            <w:r>
              <w:t>计划维修完成率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维修验收合格率</w:t>
            </w:r>
          </w:p>
        </w:tc>
        <w:tc>
          <w:tcPr>
            <w:tcW w:w="3430" w:type="dxa"/>
            <w:vAlign w:val="center"/>
          </w:tcPr>
          <w:p w:rsidR="00474201" w:rsidRDefault="0054127E">
            <w:pPr>
              <w:pStyle w:val="2"/>
            </w:pPr>
            <w:r>
              <w:t>维修验收合格率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维护完好率</w:t>
            </w:r>
          </w:p>
        </w:tc>
        <w:tc>
          <w:tcPr>
            <w:tcW w:w="3430" w:type="dxa"/>
            <w:vAlign w:val="center"/>
          </w:tcPr>
          <w:p w:rsidR="00474201" w:rsidRDefault="0054127E">
            <w:pPr>
              <w:pStyle w:val="2"/>
            </w:pPr>
            <w:r>
              <w:t>维护完好率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维修维护及时率</w:t>
            </w:r>
          </w:p>
        </w:tc>
        <w:tc>
          <w:tcPr>
            <w:tcW w:w="3430" w:type="dxa"/>
            <w:vAlign w:val="center"/>
          </w:tcPr>
          <w:p w:rsidR="00474201" w:rsidRDefault="0054127E">
            <w:pPr>
              <w:pStyle w:val="2"/>
            </w:pPr>
            <w:r>
              <w:t>维修维护及时率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维修维护资金不超过预算金额</w:t>
            </w:r>
          </w:p>
        </w:tc>
        <w:tc>
          <w:tcPr>
            <w:tcW w:w="3430" w:type="dxa"/>
            <w:vAlign w:val="center"/>
          </w:tcPr>
          <w:p w:rsidR="00474201" w:rsidRDefault="0054127E">
            <w:pPr>
              <w:pStyle w:val="2"/>
            </w:pPr>
            <w:r>
              <w:t>维修维护资金不超过预算金额</w:t>
            </w:r>
          </w:p>
        </w:tc>
        <w:tc>
          <w:tcPr>
            <w:tcW w:w="2551" w:type="dxa"/>
            <w:vAlign w:val="center"/>
          </w:tcPr>
          <w:p w:rsidR="00474201" w:rsidRDefault="0054127E">
            <w:pPr>
              <w:pStyle w:val="2"/>
            </w:pPr>
            <w:r>
              <w:t>≤53万元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保障离休干部骨灰免费安放</w:t>
            </w:r>
          </w:p>
        </w:tc>
        <w:tc>
          <w:tcPr>
            <w:tcW w:w="3430" w:type="dxa"/>
            <w:vAlign w:val="center"/>
          </w:tcPr>
          <w:p w:rsidR="00474201" w:rsidRDefault="0054127E">
            <w:pPr>
              <w:pStyle w:val="2"/>
            </w:pPr>
            <w:r>
              <w:t>保障离休干部骨灰免费安放</w:t>
            </w:r>
          </w:p>
        </w:tc>
        <w:tc>
          <w:tcPr>
            <w:tcW w:w="2551" w:type="dxa"/>
            <w:vAlign w:val="center"/>
          </w:tcPr>
          <w:p w:rsidR="00474201" w:rsidRDefault="0054127E">
            <w:pPr>
              <w:pStyle w:val="2"/>
            </w:pPr>
            <w:r>
              <w:t>有效保障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逝者家属满意度</w:t>
            </w:r>
          </w:p>
        </w:tc>
        <w:tc>
          <w:tcPr>
            <w:tcW w:w="3430" w:type="dxa"/>
            <w:vAlign w:val="center"/>
          </w:tcPr>
          <w:p w:rsidR="00474201" w:rsidRDefault="0054127E">
            <w:pPr>
              <w:pStyle w:val="2"/>
            </w:pPr>
            <w:r>
              <w:t>逝者家属满意度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7" w:name="_Toc97121225"/>
      <w:r>
        <w:rPr>
          <w:rFonts w:ascii="方正仿宋_GBK" w:eastAsia="方正仿宋_GBK" w:hAnsi="方正仿宋_GBK" w:cs="方正仿宋_GBK"/>
          <w:color w:val="000000"/>
          <w:sz w:val="28"/>
        </w:rPr>
        <w:t>97.殡葬服务（2022）绩效目标表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354212天津市第一殡仪馆</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殡葬服务（2022）</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2363.10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2363.10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工资和保险及公积金缴费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1.2022年殡葬收费返还</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发放工资人员数量</w:t>
            </w:r>
          </w:p>
        </w:tc>
        <w:tc>
          <w:tcPr>
            <w:tcW w:w="3430" w:type="dxa"/>
            <w:vAlign w:val="center"/>
          </w:tcPr>
          <w:p w:rsidR="00474201" w:rsidRDefault="0054127E">
            <w:pPr>
              <w:pStyle w:val="2"/>
            </w:pPr>
            <w:r>
              <w:t>发放工资人员数量</w:t>
            </w:r>
          </w:p>
        </w:tc>
        <w:tc>
          <w:tcPr>
            <w:tcW w:w="2551" w:type="dxa"/>
            <w:vAlign w:val="center"/>
          </w:tcPr>
          <w:p w:rsidR="00474201" w:rsidRDefault="0054127E">
            <w:pPr>
              <w:pStyle w:val="2"/>
            </w:pPr>
            <w:r>
              <w:t>81人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工资资金发放率</w:t>
            </w:r>
          </w:p>
        </w:tc>
        <w:tc>
          <w:tcPr>
            <w:tcW w:w="3430" w:type="dxa"/>
            <w:vAlign w:val="center"/>
          </w:tcPr>
          <w:p w:rsidR="00474201" w:rsidRDefault="0054127E">
            <w:pPr>
              <w:pStyle w:val="2"/>
            </w:pPr>
            <w:r>
              <w:t>工资资金发放率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资金支付及时率</w:t>
            </w:r>
          </w:p>
        </w:tc>
        <w:tc>
          <w:tcPr>
            <w:tcW w:w="3430" w:type="dxa"/>
            <w:vAlign w:val="center"/>
          </w:tcPr>
          <w:p w:rsidR="00474201" w:rsidRDefault="0054127E">
            <w:pPr>
              <w:pStyle w:val="2"/>
            </w:pPr>
            <w:r>
              <w:t>资金支付及时率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发放金额</w:t>
            </w:r>
          </w:p>
        </w:tc>
        <w:tc>
          <w:tcPr>
            <w:tcW w:w="3430" w:type="dxa"/>
            <w:vAlign w:val="center"/>
          </w:tcPr>
          <w:p w:rsidR="00474201" w:rsidRDefault="0054127E">
            <w:pPr>
              <w:pStyle w:val="2"/>
            </w:pPr>
            <w:r>
              <w:t>发放金额</w:t>
            </w:r>
          </w:p>
        </w:tc>
        <w:tc>
          <w:tcPr>
            <w:tcW w:w="2551" w:type="dxa"/>
            <w:vAlign w:val="center"/>
          </w:tcPr>
          <w:p w:rsidR="00474201" w:rsidRDefault="0054127E">
            <w:pPr>
              <w:pStyle w:val="2"/>
            </w:pPr>
            <w:r>
              <w:t>2363.1万元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有力维护工作状态和谐</w:t>
            </w:r>
          </w:p>
        </w:tc>
        <w:tc>
          <w:tcPr>
            <w:tcW w:w="3430" w:type="dxa"/>
            <w:vAlign w:val="center"/>
          </w:tcPr>
          <w:p w:rsidR="00474201" w:rsidRDefault="0054127E">
            <w:pPr>
              <w:pStyle w:val="2"/>
            </w:pPr>
            <w:r>
              <w:t>有力维护工作状态和谐</w:t>
            </w:r>
          </w:p>
        </w:tc>
        <w:tc>
          <w:tcPr>
            <w:tcW w:w="2551" w:type="dxa"/>
            <w:vAlign w:val="center"/>
          </w:tcPr>
          <w:p w:rsidR="00474201" w:rsidRDefault="0054127E">
            <w:pPr>
              <w:pStyle w:val="2"/>
            </w:pPr>
            <w:r>
              <w:t>≥90%</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职工满意度</w:t>
            </w:r>
          </w:p>
        </w:tc>
        <w:tc>
          <w:tcPr>
            <w:tcW w:w="3430" w:type="dxa"/>
            <w:vAlign w:val="center"/>
          </w:tcPr>
          <w:p w:rsidR="00474201" w:rsidRDefault="0054127E">
            <w:pPr>
              <w:pStyle w:val="2"/>
            </w:pPr>
            <w:r>
              <w:t>职工满意度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8" w:name="_Toc97121226"/>
      <w:r>
        <w:rPr>
          <w:rFonts w:ascii="方正仿宋_GBK" w:eastAsia="方正仿宋_GBK" w:hAnsi="方正仿宋_GBK" w:cs="方正仿宋_GBK"/>
          <w:color w:val="000000"/>
          <w:sz w:val="28"/>
        </w:rPr>
        <w:t>98.天津市第二殡仪馆离退休骨灰存放（2022年）绩效目标表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354213天津市第二殡仪馆</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天津市第二殡仪馆离退休骨灰存放（2022年）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3.30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3.30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用于离退休干部骨灰存放区域提升改造</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1.提升和满足离休干部骨灰存放服务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离休干部存放区域必要物品购置</w:t>
            </w:r>
          </w:p>
          <w:p w:rsidR="00474201" w:rsidRDefault="00474201">
            <w:pPr>
              <w:pStyle w:val="2"/>
            </w:pPr>
          </w:p>
        </w:tc>
        <w:tc>
          <w:tcPr>
            <w:tcW w:w="3430" w:type="dxa"/>
            <w:vAlign w:val="center"/>
          </w:tcPr>
          <w:p w:rsidR="00474201" w:rsidRDefault="0054127E">
            <w:pPr>
              <w:pStyle w:val="2"/>
            </w:pPr>
            <w:r>
              <w:t>提升服务质量</w:t>
            </w:r>
          </w:p>
        </w:tc>
        <w:tc>
          <w:tcPr>
            <w:tcW w:w="2551" w:type="dxa"/>
            <w:vAlign w:val="center"/>
          </w:tcPr>
          <w:p w:rsidR="00474201" w:rsidRDefault="0054127E">
            <w:pPr>
              <w:pStyle w:val="2"/>
            </w:pPr>
            <w:r>
              <w:t>≥2件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物品验收合格率</w:t>
            </w:r>
          </w:p>
        </w:tc>
        <w:tc>
          <w:tcPr>
            <w:tcW w:w="3430" w:type="dxa"/>
            <w:vAlign w:val="center"/>
          </w:tcPr>
          <w:p w:rsidR="00474201" w:rsidRDefault="0054127E">
            <w:pPr>
              <w:pStyle w:val="2"/>
            </w:pPr>
            <w:r>
              <w:t>采购物品合格</w:t>
            </w:r>
          </w:p>
        </w:tc>
        <w:tc>
          <w:tcPr>
            <w:tcW w:w="2551" w:type="dxa"/>
            <w:vAlign w:val="center"/>
          </w:tcPr>
          <w:p w:rsidR="00474201" w:rsidRDefault="0054127E">
            <w:pPr>
              <w:pStyle w:val="2"/>
            </w:pPr>
            <w:r>
              <w:t>≥0.9.9</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物品采购及时率</w:t>
            </w:r>
          </w:p>
        </w:tc>
        <w:tc>
          <w:tcPr>
            <w:tcW w:w="3430" w:type="dxa"/>
            <w:vAlign w:val="center"/>
          </w:tcPr>
          <w:p w:rsidR="00474201" w:rsidRDefault="0054127E">
            <w:pPr>
              <w:pStyle w:val="2"/>
            </w:pPr>
            <w:r>
              <w:t>采购及时</w:t>
            </w:r>
          </w:p>
        </w:tc>
        <w:tc>
          <w:tcPr>
            <w:tcW w:w="2551" w:type="dxa"/>
            <w:vAlign w:val="center"/>
          </w:tcPr>
          <w:p w:rsidR="00474201" w:rsidRDefault="0054127E">
            <w:pPr>
              <w:pStyle w:val="2"/>
            </w:pPr>
            <w:r>
              <w:t>≥0.9.9</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采购物品金额</w:t>
            </w:r>
          </w:p>
        </w:tc>
        <w:tc>
          <w:tcPr>
            <w:tcW w:w="3430" w:type="dxa"/>
            <w:vAlign w:val="center"/>
          </w:tcPr>
          <w:p w:rsidR="00474201" w:rsidRDefault="0054127E">
            <w:pPr>
              <w:pStyle w:val="2"/>
            </w:pPr>
            <w:r>
              <w:t>采购物品金额</w:t>
            </w:r>
          </w:p>
        </w:tc>
        <w:tc>
          <w:tcPr>
            <w:tcW w:w="2551" w:type="dxa"/>
            <w:vAlign w:val="center"/>
          </w:tcPr>
          <w:p w:rsidR="00474201" w:rsidRDefault="0054127E">
            <w:pPr>
              <w:pStyle w:val="2"/>
            </w:pPr>
            <w:r>
              <w:t>≤3.3万元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保障离休干部骨灰免费安放</w:t>
            </w:r>
          </w:p>
        </w:tc>
        <w:tc>
          <w:tcPr>
            <w:tcW w:w="3430" w:type="dxa"/>
            <w:vAlign w:val="center"/>
          </w:tcPr>
          <w:p w:rsidR="00474201" w:rsidRDefault="0054127E">
            <w:pPr>
              <w:pStyle w:val="2"/>
            </w:pPr>
            <w:r>
              <w:t>保障</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已逝离休干部家属满意度</w:t>
            </w:r>
          </w:p>
        </w:tc>
        <w:tc>
          <w:tcPr>
            <w:tcW w:w="3430" w:type="dxa"/>
            <w:vAlign w:val="center"/>
          </w:tcPr>
          <w:p w:rsidR="00474201" w:rsidRDefault="0054127E">
            <w:pPr>
              <w:pStyle w:val="2"/>
            </w:pPr>
            <w:r>
              <w:t>家属满意度</w:t>
            </w:r>
          </w:p>
        </w:tc>
        <w:tc>
          <w:tcPr>
            <w:tcW w:w="2551" w:type="dxa"/>
            <w:vAlign w:val="center"/>
          </w:tcPr>
          <w:p w:rsidR="00474201" w:rsidRDefault="0054127E">
            <w:pPr>
              <w:pStyle w:val="2"/>
            </w:pPr>
            <w:r>
              <w:t>≥0.9.9</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99" w:name="_Toc97121227"/>
      <w:r>
        <w:rPr>
          <w:rFonts w:ascii="方正仿宋_GBK" w:eastAsia="方正仿宋_GBK" w:hAnsi="方正仿宋_GBK" w:cs="方正仿宋_GBK"/>
          <w:color w:val="000000"/>
          <w:sz w:val="28"/>
        </w:rPr>
        <w:t>99.殡葬服务（2022）绩效目标表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354213天津市第二殡仪馆</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殡葬服务（2022）</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1832.70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1832.70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工资和保险及公积金缴费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1.2022年殡葬收费返还</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发放工资人员数量</w:t>
            </w:r>
          </w:p>
        </w:tc>
        <w:tc>
          <w:tcPr>
            <w:tcW w:w="3430" w:type="dxa"/>
            <w:vAlign w:val="center"/>
          </w:tcPr>
          <w:p w:rsidR="00474201" w:rsidRDefault="0054127E">
            <w:pPr>
              <w:pStyle w:val="2"/>
            </w:pPr>
            <w:r>
              <w:t>发放工资人员数量</w:t>
            </w:r>
          </w:p>
        </w:tc>
        <w:tc>
          <w:tcPr>
            <w:tcW w:w="2551" w:type="dxa"/>
            <w:vAlign w:val="center"/>
          </w:tcPr>
          <w:p w:rsidR="00474201" w:rsidRDefault="0054127E">
            <w:pPr>
              <w:pStyle w:val="2"/>
            </w:pPr>
            <w:r>
              <w:t>76人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工资资金发放率</w:t>
            </w:r>
          </w:p>
        </w:tc>
        <w:tc>
          <w:tcPr>
            <w:tcW w:w="3430" w:type="dxa"/>
            <w:vAlign w:val="center"/>
          </w:tcPr>
          <w:p w:rsidR="00474201" w:rsidRDefault="0054127E">
            <w:pPr>
              <w:pStyle w:val="2"/>
            </w:pPr>
            <w:r>
              <w:t>工资资金发放率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资金支付及时率</w:t>
            </w:r>
          </w:p>
        </w:tc>
        <w:tc>
          <w:tcPr>
            <w:tcW w:w="3430" w:type="dxa"/>
            <w:vAlign w:val="center"/>
          </w:tcPr>
          <w:p w:rsidR="00474201" w:rsidRDefault="0054127E">
            <w:pPr>
              <w:pStyle w:val="2"/>
            </w:pPr>
            <w:r>
              <w:t>资金支付及时率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发放金额</w:t>
            </w:r>
          </w:p>
        </w:tc>
        <w:tc>
          <w:tcPr>
            <w:tcW w:w="3430" w:type="dxa"/>
            <w:vAlign w:val="center"/>
          </w:tcPr>
          <w:p w:rsidR="00474201" w:rsidRDefault="0054127E">
            <w:pPr>
              <w:pStyle w:val="2"/>
            </w:pPr>
            <w:r>
              <w:t>发放金额</w:t>
            </w:r>
          </w:p>
        </w:tc>
        <w:tc>
          <w:tcPr>
            <w:tcW w:w="2551" w:type="dxa"/>
            <w:vAlign w:val="center"/>
          </w:tcPr>
          <w:p w:rsidR="00474201" w:rsidRDefault="0054127E">
            <w:pPr>
              <w:pStyle w:val="2"/>
            </w:pPr>
            <w:r>
              <w:t>1832.7万元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有力维护工作状态和谐</w:t>
            </w:r>
          </w:p>
        </w:tc>
        <w:tc>
          <w:tcPr>
            <w:tcW w:w="3430" w:type="dxa"/>
            <w:vAlign w:val="center"/>
          </w:tcPr>
          <w:p w:rsidR="00474201" w:rsidRDefault="0054127E">
            <w:pPr>
              <w:pStyle w:val="2"/>
            </w:pPr>
            <w:r>
              <w:t>有力维护工作状态和谐</w:t>
            </w:r>
          </w:p>
        </w:tc>
        <w:tc>
          <w:tcPr>
            <w:tcW w:w="2551" w:type="dxa"/>
            <w:vAlign w:val="center"/>
          </w:tcPr>
          <w:p w:rsidR="00474201" w:rsidRDefault="0054127E">
            <w:pPr>
              <w:pStyle w:val="2"/>
            </w:pPr>
            <w:r>
              <w:t>≥90%</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职工满意度</w:t>
            </w:r>
          </w:p>
        </w:tc>
        <w:tc>
          <w:tcPr>
            <w:tcW w:w="3430" w:type="dxa"/>
            <w:vAlign w:val="center"/>
          </w:tcPr>
          <w:p w:rsidR="00474201" w:rsidRDefault="0054127E">
            <w:pPr>
              <w:pStyle w:val="2"/>
            </w:pPr>
            <w:r>
              <w:t>职工满意度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0" w:name="_Toc97121228"/>
      <w:r>
        <w:rPr>
          <w:rFonts w:ascii="方正仿宋_GBK" w:eastAsia="方正仿宋_GBK" w:hAnsi="方正仿宋_GBK" w:cs="方正仿宋_GBK"/>
          <w:color w:val="000000"/>
          <w:sz w:val="28"/>
        </w:rPr>
        <w:t>100.天津市第三殡仪馆改扩建设备设施购置尾款（2022年市级福彩）绩效目标表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354214天津市第三殡仪馆</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天津市第三殡仪馆改扩建设备设施购置尾款（2022年市级福彩）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99.80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99.80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用于支付改扩建设备设施购置火化机合同尾款，提高第三殡仪馆服务质量。</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1.用于支付改扩建设备设施购置火化机合同尾款，提高第三殡仪馆服务质量。</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支付合同数</w:t>
            </w:r>
          </w:p>
        </w:tc>
        <w:tc>
          <w:tcPr>
            <w:tcW w:w="3430" w:type="dxa"/>
            <w:vAlign w:val="center"/>
          </w:tcPr>
          <w:p w:rsidR="00474201" w:rsidRDefault="0054127E">
            <w:pPr>
              <w:pStyle w:val="2"/>
            </w:pPr>
            <w:r>
              <w:t>支付合同数</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资金使用合规率</w:t>
            </w:r>
          </w:p>
        </w:tc>
        <w:tc>
          <w:tcPr>
            <w:tcW w:w="3430" w:type="dxa"/>
            <w:vAlign w:val="center"/>
          </w:tcPr>
          <w:p w:rsidR="00474201" w:rsidRDefault="0054127E">
            <w:pPr>
              <w:pStyle w:val="2"/>
            </w:pPr>
            <w:r>
              <w:t>资金使用合规率</w:t>
            </w:r>
          </w:p>
        </w:tc>
        <w:tc>
          <w:tcPr>
            <w:tcW w:w="2551" w:type="dxa"/>
            <w:vAlign w:val="center"/>
          </w:tcPr>
          <w:p w:rsidR="00474201" w:rsidRDefault="0054127E">
            <w:pPr>
              <w:pStyle w:val="2"/>
            </w:pPr>
            <w:r>
              <w:t>100百分比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支付期限</w:t>
            </w:r>
          </w:p>
        </w:tc>
        <w:tc>
          <w:tcPr>
            <w:tcW w:w="3430" w:type="dxa"/>
            <w:vAlign w:val="center"/>
          </w:tcPr>
          <w:p w:rsidR="00474201" w:rsidRDefault="0054127E">
            <w:pPr>
              <w:pStyle w:val="2"/>
            </w:pPr>
            <w:r>
              <w:t>支付期限</w:t>
            </w:r>
          </w:p>
        </w:tc>
        <w:tc>
          <w:tcPr>
            <w:tcW w:w="2551" w:type="dxa"/>
            <w:vAlign w:val="center"/>
          </w:tcPr>
          <w:p w:rsidR="00474201" w:rsidRDefault="0054127E">
            <w:pPr>
              <w:pStyle w:val="2"/>
            </w:pPr>
            <w:r>
              <w:t>2022年1月-12月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 xml:space="preserve"> 按比例支付合同费用</w:t>
            </w:r>
          </w:p>
        </w:tc>
        <w:tc>
          <w:tcPr>
            <w:tcW w:w="3430" w:type="dxa"/>
            <w:vAlign w:val="center"/>
          </w:tcPr>
          <w:p w:rsidR="00474201" w:rsidRDefault="0054127E">
            <w:pPr>
              <w:pStyle w:val="2"/>
            </w:pPr>
            <w:r>
              <w:t>按比例支付合同费用</w:t>
            </w:r>
          </w:p>
        </w:tc>
        <w:tc>
          <w:tcPr>
            <w:tcW w:w="2551" w:type="dxa"/>
            <w:vAlign w:val="center"/>
          </w:tcPr>
          <w:p w:rsidR="00474201" w:rsidRDefault="0054127E">
            <w:pPr>
              <w:pStyle w:val="2"/>
            </w:pPr>
            <w:r>
              <w:t>≤99.8万元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提高第三殡仪馆服务质量</w:t>
            </w:r>
          </w:p>
        </w:tc>
        <w:tc>
          <w:tcPr>
            <w:tcW w:w="3430" w:type="dxa"/>
            <w:vAlign w:val="center"/>
          </w:tcPr>
          <w:p w:rsidR="00474201" w:rsidRDefault="0054127E">
            <w:pPr>
              <w:pStyle w:val="2"/>
            </w:pPr>
            <w:r>
              <w:t>提高第三殡仪馆服务质量</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完善单位采购管理制度</w:t>
            </w:r>
          </w:p>
        </w:tc>
        <w:tc>
          <w:tcPr>
            <w:tcW w:w="3430" w:type="dxa"/>
            <w:vAlign w:val="center"/>
          </w:tcPr>
          <w:p w:rsidR="00474201" w:rsidRDefault="0054127E">
            <w:pPr>
              <w:pStyle w:val="2"/>
            </w:pPr>
            <w:r>
              <w:t>完善单位采购管理制度</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设备使用人员满意度</w:t>
            </w:r>
          </w:p>
        </w:tc>
        <w:tc>
          <w:tcPr>
            <w:tcW w:w="3430" w:type="dxa"/>
            <w:vAlign w:val="center"/>
          </w:tcPr>
          <w:p w:rsidR="00474201" w:rsidRDefault="0054127E">
            <w:pPr>
              <w:pStyle w:val="2"/>
            </w:pPr>
            <w:r>
              <w:t>设备使用人员满意度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1" w:name="_Toc97121229"/>
      <w:r>
        <w:rPr>
          <w:rFonts w:ascii="方正仿宋_GBK" w:eastAsia="方正仿宋_GBK" w:hAnsi="方正仿宋_GBK" w:cs="方正仿宋_GBK"/>
          <w:color w:val="000000"/>
          <w:sz w:val="28"/>
        </w:rPr>
        <w:t>101.天津市第三殡仪馆离退休骨灰存放（2022年）绩效目标表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354214天津市第三殡仪馆</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天津市第三殡仪馆离退休骨灰存放（2022年）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0.60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0.60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用于馆内业务单据、骨灰存放证、业务宣传单等印刷品的印制，保障离休干部骨灰免费安放业务开展。</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1.用于馆内业务单据、骨灰存放证、业务宣传单等印刷品的印制，保障离休干部骨灰免费安放业务开展。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印刷品印制数量</w:t>
            </w:r>
          </w:p>
        </w:tc>
        <w:tc>
          <w:tcPr>
            <w:tcW w:w="3430" w:type="dxa"/>
            <w:vAlign w:val="center"/>
          </w:tcPr>
          <w:p w:rsidR="00474201" w:rsidRDefault="0054127E">
            <w:pPr>
              <w:pStyle w:val="2"/>
            </w:pPr>
            <w:r>
              <w:t>印刷品印制数量</w:t>
            </w:r>
          </w:p>
        </w:tc>
        <w:tc>
          <w:tcPr>
            <w:tcW w:w="2551" w:type="dxa"/>
            <w:vAlign w:val="center"/>
          </w:tcPr>
          <w:p w:rsidR="00474201" w:rsidRDefault="0054127E">
            <w:pPr>
              <w:pStyle w:val="2"/>
            </w:pPr>
            <w:r>
              <w:t>≥1000份</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印刷品质量合格率</w:t>
            </w:r>
          </w:p>
        </w:tc>
        <w:tc>
          <w:tcPr>
            <w:tcW w:w="3430" w:type="dxa"/>
            <w:vAlign w:val="center"/>
          </w:tcPr>
          <w:p w:rsidR="00474201" w:rsidRDefault="0054127E">
            <w:pPr>
              <w:pStyle w:val="2"/>
            </w:pPr>
            <w:r>
              <w:t>印刷品质量合格率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印刷品印制及时率</w:t>
            </w:r>
          </w:p>
        </w:tc>
        <w:tc>
          <w:tcPr>
            <w:tcW w:w="3430" w:type="dxa"/>
            <w:vAlign w:val="center"/>
          </w:tcPr>
          <w:p w:rsidR="00474201" w:rsidRDefault="0054127E">
            <w:pPr>
              <w:pStyle w:val="2"/>
            </w:pPr>
            <w:r>
              <w:t>印刷品印制及时率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印刷品印制费用</w:t>
            </w:r>
          </w:p>
        </w:tc>
        <w:tc>
          <w:tcPr>
            <w:tcW w:w="3430" w:type="dxa"/>
            <w:vAlign w:val="center"/>
          </w:tcPr>
          <w:p w:rsidR="00474201" w:rsidRDefault="0054127E">
            <w:pPr>
              <w:pStyle w:val="2"/>
            </w:pPr>
            <w:r>
              <w:t>印刷品印制费用</w:t>
            </w:r>
          </w:p>
        </w:tc>
        <w:tc>
          <w:tcPr>
            <w:tcW w:w="2551" w:type="dxa"/>
            <w:vAlign w:val="center"/>
          </w:tcPr>
          <w:p w:rsidR="00474201" w:rsidRDefault="0054127E">
            <w:pPr>
              <w:pStyle w:val="2"/>
            </w:pPr>
            <w:r>
              <w:t>≤0.6万元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保障离休干部骨灰免费安放</w:t>
            </w:r>
          </w:p>
        </w:tc>
        <w:tc>
          <w:tcPr>
            <w:tcW w:w="3430" w:type="dxa"/>
            <w:vAlign w:val="center"/>
          </w:tcPr>
          <w:p w:rsidR="00474201" w:rsidRDefault="0054127E">
            <w:pPr>
              <w:pStyle w:val="2"/>
            </w:pPr>
            <w:r>
              <w:t>保障离休干部骨灰免费安放</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已逝离休干部家属满意度</w:t>
            </w:r>
          </w:p>
        </w:tc>
        <w:tc>
          <w:tcPr>
            <w:tcW w:w="3430" w:type="dxa"/>
            <w:vAlign w:val="center"/>
          </w:tcPr>
          <w:p w:rsidR="00474201" w:rsidRDefault="0054127E">
            <w:pPr>
              <w:pStyle w:val="2"/>
            </w:pPr>
            <w:r>
              <w:t>已逝离休干部家属满意度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2" w:name="_Toc97121230"/>
      <w:r>
        <w:rPr>
          <w:rFonts w:ascii="方正仿宋_GBK" w:eastAsia="方正仿宋_GBK" w:hAnsi="方正仿宋_GBK" w:cs="方正仿宋_GBK"/>
          <w:color w:val="000000"/>
          <w:sz w:val="28"/>
        </w:rPr>
        <w:t>102.殡葬服务（2022）绩效目标表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354214天津市第三殡仪馆</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殡葬服务（2022）</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568.10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568.10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工资和保险及公积金缴费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1.2022年殡葬收费返还</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发放工资人员数量</w:t>
            </w:r>
          </w:p>
        </w:tc>
        <w:tc>
          <w:tcPr>
            <w:tcW w:w="3430" w:type="dxa"/>
            <w:vAlign w:val="center"/>
          </w:tcPr>
          <w:p w:rsidR="00474201" w:rsidRDefault="0054127E">
            <w:pPr>
              <w:pStyle w:val="2"/>
            </w:pPr>
            <w:r>
              <w:t>发放工资人员数量</w:t>
            </w:r>
          </w:p>
        </w:tc>
        <w:tc>
          <w:tcPr>
            <w:tcW w:w="2551" w:type="dxa"/>
            <w:vAlign w:val="center"/>
          </w:tcPr>
          <w:p w:rsidR="00474201" w:rsidRDefault="0054127E">
            <w:pPr>
              <w:pStyle w:val="2"/>
            </w:pPr>
            <w:r>
              <w:t>33人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工资资金发放率</w:t>
            </w:r>
          </w:p>
        </w:tc>
        <w:tc>
          <w:tcPr>
            <w:tcW w:w="3430" w:type="dxa"/>
            <w:vAlign w:val="center"/>
          </w:tcPr>
          <w:p w:rsidR="00474201" w:rsidRDefault="0054127E">
            <w:pPr>
              <w:pStyle w:val="2"/>
            </w:pPr>
            <w:r>
              <w:t>工资资金发放率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资金支付及时率</w:t>
            </w:r>
          </w:p>
        </w:tc>
        <w:tc>
          <w:tcPr>
            <w:tcW w:w="3430" w:type="dxa"/>
            <w:vAlign w:val="center"/>
          </w:tcPr>
          <w:p w:rsidR="00474201" w:rsidRDefault="0054127E">
            <w:pPr>
              <w:pStyle w:val="2"/>
            </w:pPr>
            <w:r>
              <w:t>资金支付及时率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发放金额</w:t>
            </w:r>
          </w:p>
        </w:tc>
        <w:tc>
          <w:tcPr>
            <w:tcW w:w="3430" w:type="dxa"/>
            <w:vAlign w:val="center"/>
          </w:tcPr>
          <w:p w:rsidR="00474201" w:rsidRDefault="0054127E">
            <w:pPr>
              <w:pStyle w:val="2"/>
            </w:pPr>
            <w:r>
              <w:t>发放金额</w:t>
            </w:r>
          </w:p>
        </w:tc>
        <w:tc>
          <w:tcPr>
            <w:tcW w:w="2551" w:type="dxa"/>
            <w:vAlign w:val="center"/>
          </w:tcPr>
          <w:p w:rsidR="00474201" w:rsidRDefault="0054127E">
            <w:pPr>
              <w:pStyle w:val="2"/>
            </w:pPr>
            <w:r>
              <w:t>568.1万元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有力维护工作状态和谐</w:t>
            </w:r>
          </w:p>
        </w:tc>
        <w:tc>
          <w:tcPr>
            <w:tcW w:w="3430" w:type="dxa"/>
            <w:vAlign w:val="center"/>
          </w:tcPr>
          <w:p w:rsidR="00474201" w:rsidRDefault="0054127E">
            <w:pPr>
              <w:pStyle w:val="2"/>
            </w:pPr>
            <w:r>
              <w:t>有力维护工作状态和谐</w:t>
            </w:r>
          </w:p>
        </w:tc>
        <w:tc>
          <w:tcPr>
            <w:tcW w:w="2551" w:type="dxa"/>
            <w:vAlign w:val="center"/>
          </w:tcPr>
          <w:p w:rsidR="00474201" w:rsidRDefault="0054127E">
            <w:pPr>
              <w:pStyle w:val="2"/>
            </w:pPr>
            <w:r>
              <w:t>≥90%</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职工满意度</w:t>
            </w:r>
          </w:p>
        </w:tc>
        <w:tc>
          <w:tcPr>
            <w:tcW w:w="3430" w:type="dxa"/>
            <w:vAlign w:val="center"/>
          </w:tcPr>
          <w:p w:rsidR="00474201" w:rsidRDefault="0054127E">
            <w:pPr>
              <w:pStyle w:val="2"/>
            </w:pPr>
            <w:r>
              <w:t>职工满意度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3" w:name="_Toc97121231"/>
      <w:r>
        <w:rPr>
          <w:rFonts w:ascii="方正仿宋_GBK" w:eastAsia="方正仿宋_GBK" w:hAnsi="方正仿宋_GBK" w:cs="方正仿宋_GBK"/>
          <w:color w:val="000000"/>
          <w:sz w:val="28"/>
        </w:rPr>
        <w:t>103.殡葬服务（2022）绩效目标表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354218天津市殡仪服务总站</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殡葬服务（2022）</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234.20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234.20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公积金缴费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1.2022年殡葬收费返还</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发放工资人员数量</w:t>
            </w:r>
          </w:p>
        </w:tc>
        <w:tc>
          <w:tcPr>
            <w:tcW w:w="3430" w:type="dxa"/>
            <w:vAlign w:val="center"/>
          </w:tcPr>
          <w:p w:rsidR="00474201" w:rsidRDefault="0054127E">
            <w:pPr>
              <w:pStyle w:val="2"/>
            </w:pPr>
            <w:r>
              <w:t>发放工资人员数量</w:t>
            </w:r>
          </w:p>
        </w:tc>
        <w:tc>
          <w:tcPr>
            <w:tcW w:w="2551" w:type="dxa"/>
            <w:vAlign w:val="center"/>
          </w:tcPr>
          <w:p w:rsidR="00474201" w:rsidRDefault="0054127E">
            <w:pPr>
              <w:pStyle w:val="2"/>
            </w:pPr>
            <w:r>
              <w:t>38人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工资资金发放率</w:t>
            </w:r>
          </w:p>
        </w:tc>
        <w:tc>
          <w:tcPr>
            <w:tcW w:w="3430" w:type="dxa"/>
            <w:vAlign w:val="center"/>
          </w:tcPr>
          <w:p w:rsidR="00474201" w:rsidRDefault="0054127E">
            <w:pPr>
              <w:pStyle w:val="2"/>
            </w:pPr>
            <w:r>
              <w:t>工资资金发放率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资金支付及时率</w:t>
            </w:r>
          </w:p>
        </w:tc>
        <w:tc>
          <w:tcPr>
            <w:tcW w:w="3430" w:type="dxa"/>
            <w:vAlign w:val="center"/>
          </w:tcPr>
          <w:p w:rsidR="00474201" w:rsidRDefault="0054127E">
            <w:pPr>
              <w:pStyle w:val="2"/>
            </w:pPr>
            <w:r>
              <w:t>资金支付及时率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发放金额</w:t>
            </w:r>
          </w:p>
        </w:tc>
        <w:tc>
          <w:tcPr>
            <w:tcW w:w="3430" w:type="dxa"/>
            <w:vAlign w:val="center"/>
          </w:tcPr>
          <w:p w:rsidR="00474201" w:rsidRDefault="0054127E">
            <w:pPr>
              <w:pStyle w:val="2"/>
            </w:pPr>
            <w:r>
              <w:t>发放金额</w:t>
            </w:r>
          </w:p>
        </w:tc>
        <w:tc>
          <w:tcPr>
            <w:tcW w:w="2551" w:type="dxa"/>
            <w:vAlign w:val="center"/>
          </w:tcPr>
          <w:p w:rsidR="00474201" w:rsidRDefault="0054127E">
            <w:pPr>
              <w:pStyle w:val="2"/>
            </w:pPr>
            <w:r>
              <w:t>234.2万元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有力维护工作状态和谐</w:t>
            </w:r>
          </w:p>
        </w:tc>
        <w:tc>
          <w:tcPr>
            <w:tcW w:w="3430" w:type="dxa"/>
            <w:vAlign w:val="center"/>
          </w:tcPr>
          <w:p w:rsidR="00474201" w:rsidRDefault="0054127E">
            <w:pPr>
              <w:pStyle w:val="2"/>
            </w:pPr>
            <w:r>
              <w:t>有力维护工作状态和谐</w:t>
            </w:r>
          </w:p>
        </w:tc>
        <w:tc>
          <w:tcPr>
            <w:tcW w:w="2551" w:type="dxa"/>
            <w:vAlign w:val="center"/>
          </w:tcPr>
          <w:p w:rsidR="00474201" w:rsidRDefault="0054127E">
            <w:pPr>
              <w:pStyle w:val="2"/>
            </w:pPr>
            <w:r>
              <w:t>≥90%</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职工满意度</w:t>
            </w:r>
          </w:p>
        </w:tc>
        <w:tc>
          <w:tcPr>
            <w:tcW w:w="3430" w:type="dxa"/>
            <w:vAlign w:val="center"/>
          </w:tcPr>
          <w:p w:rsidR="00474201" w:rsidRDefault="0054127E">
            <w:pPr>
              <w:pStyle w:val="2"/>
            </w:pPr>
            <w:r>
              <w:t>职工满意度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4" w:name="_Toc97121232"/>
      <w:r>
        <w:rPr>
          <w:rFonts w:ascii="方正仿宋_GBK" w:eastAsia="方正仿宋_GBK" w:hAnsi="方正仿宋_GBK" w:cs="方正仿宋_GBK"/>
          <w:color w:val="000000"/>
          <w:sz w:val="28"/>
        </w:rPr>
        <w:t>104.天津市婚姻收养登记中心业务用房改造项目（2022年）绩效目标表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354220天津市婚姻收养登记中心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天津市婚姻收养登记中心业务用房改造项目（2022年）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100.00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业务用房改造</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1.选取适合的办公地点，树立良好婚姻登记机关服务窗口形象。</w:t>
            </w:r>
          </w:p>
          <w:p w:rsidR="00474201" w:rsidRDefault="0054127E">
            <w:pPr>
              <w:pStyle w:val="2"/>
            </w:pPr>
            <w:r>
              <w:t>2.对照3A级登记机关标准，完善功能分区。</w:t>
            </w:r>
          </w:p>
          <w:p w:rsidR="00474201" w:rsidRDefault="0054127E">
            <w:pPr>
              <w:pStyle w:val="2"/>
            </w:pPr>
            <w:r>
              <w:t>3.全面提升服务质量，提升群众满意度。</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改造面积</w:t>
            </w:r>
          </w:p>
        </w:tc>
        <w:tc>
          <w:tcPr>
            <w:tcW w:w="3430" w:type="dxa"/>
            <w:vAlign w:val="center"/>
          </w:tcPr>
          <w:p w:rsidR="00474201" w:rsidRDefault="0054127E">
            <w:pPr>
              <w:pStyle w:val="2"/>
            </w:pPr>
            <w:r>
              <w:t>改造面积</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验收合格率</w:t>
            </w:r>
          </w:p>
        </w:tc>
        <w:tc>
          <w:tcPr>
            <w:tcW w:w="3430" w:type="dxa"/>
            <w:vAlign w:val="center"/>
          </w:tcPr>
          <w:p w:rsidR="00474201" w:rsidRDefault="0054127E">
            <w:pPr>
              <w:pStyle w:val="2"/>
            </w:pPr>
            <w:r>
              <w:t>验收合格率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检查完成及时率</w:t>
            </w:r>
          </w:p>
        </w:tc>
        <w:tc>
          <w:tcPr>
            <w:tcW w:w="3430" w:type="dxa"/>
            <w:vAlign w:val="center"/>
          </w:tcPr>
          <w:p w:rsidR="00474201" w:rsidRDefault="0054127E">
            <w:pPr>
              <w:pStyle w:val="2"/>
            </w:pPr>
            <w:r>
              <w:t>检查完成及时率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改造工程及时率</w:t>
            </w:r>
          </w:p>
          <w:p w:rsidR="00474201" w:rsidRDefault="00474201">
            <w:pPr>
              <w:pStyle w:val="2"/>
            </w:pPr>
          </w:p>
          <w:p w:rsidR="00474201" w:rsidRDefault="00474201">
            <w:pPr>
              <w:pStyle w:val="2"/>
            </w:pPr>
          </w:p>
        </w:tc>
        <w:tc>
          <w:tcPr>
            <w:tcW w:w="3430" w:type="dxa"/>
            <w:vAlign w:val="center"/>
          </w:tcPr>
          <w:p w:rsidR="00474201" w:rsidRDefault="0054127E">
            <w:pPr>
              <w:pStyle w:val="2"/>
            </w:pPr>
            <w:r>
              <w:t>改造工程及时率</w:t>
            </w:r>
          </w:p>
          <w:p w:rsidR="00474201" w:rsidRDefault="00474201">
            <w:pPr>
              <w:pStyle w:val="2"/>
            </w:pPr>
          </w:p>
          <w:p w:rsidR="00474201" w:rsidRDefault="00474201">
            <w:pPr>
              <w:pStyle w:val="2"/>
            </w:pP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升级改造成本</w:t>
            </w:r>
          </w:p>
        </w:tc>
        <w:tc>
          <w:tcPr>
            <w:tcW w:w="3430" w:type="dxa"/>
            <w:vAlign w:val="center"/>
          </w:tcPr>
          <w:p w:rsidR="00474201" w:rsidRDefault="0054127E">
            <w:pPr>
              <w:pStyle w:val="2"/>
            </w:pPr>
            <w:r>
              <w:t>升级改造成本</w:t>
            </w:r>
          </w:p>
        </w:tc>
        <w:tc>
          <w:tcPr>
            <w:tcW w:w="2551" w:type="dxa"/>
            <w:vAlign w:val="center"/>
          </w:tcPr>
          <w:p w:rsidR="00474201" w:rsidRDefault="0054127E">
            <w:pPr>
              <w:pStyle w:val="2"/>
            </w:pPr>
            <w:r>
              <w:t>≤100万元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提升服务社会能力</w:t>
            </w:r>
          </w:p>
        </w:tc>
        <w:tc>
          <w:tcPr>
            <w:tcW w:w="3430" w:type="dxa"/>
            <w:vAlign w:val="center"/>
          </w:tcPr>
          <w:p w:rsidR="00474201" w:rsidRDefault="0054127E">
            <w:pPr>
              <w:pStyle w:val="2"/>
            </w:pPr>
            <w:r>
              <w:t>提升服务社会能力</w:t>
            </w:r>
          </w:p>
        </w:tc>
        <w:tc>
          <w:tcPr>
            <w:tcW w:w="2551" w:type="dxa"/>
            <w:vAlign w:val="center"/>
          </w:tcPr>
          <w:p w:rsidR="00474201" w:rsidRDefault="0054127E">
            <w:pPr>
              <w:pStyle w:val="2"/>
            </w:pPr>
            <w:r>
              <w:t>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社会服务对象满意度</w:t>
            </w:r>
          </w:p>
        </w:tc>
        <w:tc>
          <w:tcPr>
            <w:tcW w:w="3430" w:type="dxa"/>
            <w:vAlign w:val="center"/>
          </w:tcPr>
          <w:p w:rsidR="00474201" w:rsidRDefault="0054127E">
            <w:pPr>
              <w:pStyle w:val="2"/>
            </w:pPr>
            <w:r>
              <w:t>社会服务对象满意度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5" w:name="_Toc97121233"/>
      <w:r>
        <w:rPr>
          <w:rFonts w:ascii="方正仿宋_GBK" w:eastAsia="方正仿宋_GBK" w:hAnsi="方正仿宋_GBK" w:cs="方正仿宋_GBK"/>
          <w:color w:val="000000"/>
          <w:sz w:val="28"/>
        </w:rPr>
        <w:t>105.天津市失智老人康复照料中心（第六老年公寓）电梯更换尾款（2022年市级福彩）绩效目标表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354221天津市失智老人康复照料中心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天津市失智老人康复照料中心（第六老年公寓）电梯更换尾款（2022年市级福彩）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用于支付电梯尾款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1.通过对老旧电梯的更换，满足中心正常工作需要及养员乘坐安全。该项目为2020年电梯更换项目尾款。</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购置电梯数量</w:t>
            </w:r>
          </w:p>
        </w:tc>
        <w:tc>
          <w:tcPr>
            <w:tcW w:w="3430" w:type="dxa"/>
            <w:vAlign w:val="center"/>
          </w:tcPr>
          <w:p w:rsidR="00474201" w:rsidRDefault="0054127E">
            <w:pPr>
              <w:pStyle w:val="2"/>
            </w:pPr>
            <w:r>
              <w:t>购置电梯数量</w:t>
            </w:r>
          </w:p>
        </w:tc>
        <w:tc>
          <w:tcPr>
            <w:tcW w:w="2551" w:type="dxa"/>
            <w:vAlign w:val="center"/>
          </w:tcPr>
          <w:p w:rsidR="00474201" w:rsidRDefault="0054127E">
            <w:pPr>
              <w:pStyle w:val="2"/>
            </w:pPr>
            <w:r>
              <w:t>2部</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电梯验收合格率</w:t>
            </w:r>
          </w:p>
        </w:tc>
        <w:tc>
          <w:tcPr>
            <w:tcW w:w="3430" w:type="dxa"/>
            <w:vAlign w:val="center"/>
          </w:tcPr>
          <w:p w:rsidR="00474201" w:rsidRDefault="0054127E">
            <w:pPr>
              <w:pStyle w:val="2"/>
            </w:pPr>
            <w:r>
              <w:t>电梯验收合格率</w:t>
            </w:r>
          </w:p>
        </w:tc>
        <w:tc>
          <w:tcPr>
            <w:tcW w:w="2551" w:type="dxa"/>
            <w:vAlign w:val="center"/>
          </w:tcPr>
          <w:p w:rsidR="00474201" w:rsidRDefault="0054127E">
            <w:pPr>
              <w:pStyle w:val="2"/>
            </w:pPr>
            <w:r>
              <w:t>100百分比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电梯安装及时性</w:t>
            </w:r>
          </w:p>
        </w:tc>
        <w:tc>
          <w:tcPr>
            <w:tcW w:w="3430" w:type="dxa"/>
            <w:vAlign w:val="center"/>
          </w:tcPr>
          <w:p w:rsidR="00474201" w:rsidRDefault="0054127E">
            <w:pPr>
              <w:pStyle w:val="2"/>
            </w:pPr>
            <w:r>
              <w:t>电梯安装及时性</w:t>
            </w:r>
          </w:p>
        </w:tc>
        <w:tc>
          <w:tcPr>
            <w:tcW w:w="2551" w:type="dxa"/>
            <w:vAlign w:val="center"/>
          </w:tcPr>
          <w:p w:rsidR="00474201" w:rsidRDefault="0054127E">
            <w:pPr>
              <w:pStyle w:val="2"/>
            </w:pPr>
            <w:r>
              <w:t>及时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电梯更换尾款费用</w:t>
            </w:r>
          </w:p>
        </w:tc>
        <w:tc>
          <w:tcPr>
            <w:tcW w:w="3430" w:type="dxa"/>
            <w:vAlign w:val="center"/>
          </w:tcPr>
          <w:p w:rsidR="00474201" w:rsidRDefault="0054127E">
            <w:pPr>
              <w:pStyle w:val="2"/>
            </w:pPr>
            <w:r>
              <w:t>电梯更换尾款费用</w:t>
            </w:r>
          </w:p>
        </w:tc>
        <w:tc>
          <w:tcPr>
            <w:tcW w:w="2551" w:type="dxa"/>
            <w:vAlign w:val="center"/>
          </w:tcPr>
          <w:p w:rsidR="00474201" w:rsidRDefault="0054127E">
            <w:pPr>
              <w:pStyle w:val="2"/>
            </w:pPr>
            <w:r>
              <w:t>≤3.1万元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提高第六老年公寓住养区域安全性</w:t>
            </w:r>
          </w:p>
        </w:tc>
        <w:tc>
          <w:tcPr>
            <w:tcW w:w="3430" w:type="dxa"/>
            <w:vAlign w:val="center"/>
          </w:tcPr>
          <w:p w:rsidR="00474201" w:rsidRDefault="0054127E">
            <w:pPr>
              <w:pStyle w:val="2"/>
            </w:pPr>
            <w:r>
              <w:t>提高第六老年公寓住养区域安全性</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电梯运行维护保障机制</w:t>
            </w:r>
          </w:p>
        </w:tc>
        <w:tc>
          <w:tcPr>
            <w:tcW w:w="3430" w:type="dxa"/>
            <w:vAlign w:val="center"/>
          </w:tcPr>
          <w:p w:rsidR="00474201" w:rsidRDefault="0054127E">
            <w:pPr>
              <w:pStyle w:val="2"/>
            </w:pPr>
            <w:r>
              <w:t>电梯运行维护保障机制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电梯使用满意度</w:t>
            </w:r>
          </w:p>
        </w:tc>
        <w:tc>
          <w:tcPr>
            <w:tcW w:w="3430" w:type="dxa"/>
            <w:vAlign w:val="center"/>
          </w:tcPr>
          <w:p w:rsidR="00474201" w:rsidRDefault="0054127E">
            <w:pPr>
              <w:pStyle w:val="2"/>
            </w:pPr>
            <w:r>
              <w:t>电梯使用满意度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6" w:name="_Toc97121234"/>
      <w:r>
        <w:rPr>
          <w:rFonts w:ascii="方正仿宋_GBK" w:eastAsia="方正仿宋_GBK" w:hAnsi="方正仿宋_GBK" w:cs="方正仿宋_GBK"/>
          <w:color w:val="000000"/>
          <w:sz w:val="28"/>
        </w:rPr>
        <w:t>106.天津市失智老人康复照料中心集中供养人员基本生活费（2022年）绩效目标表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354221天津市失智老人康复照料中心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天津市失智老人康复照料中心集中供养人员基本生活费（2022年）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20.20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20.20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用于支付2022年度中心集中供养人员基本生活费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1.通过对集中供养人员提供日常生活及专业护理，为弱势群体提供生活保障服务。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集中供养人数</w:t>
            </w:r>
          </w:p>
        </w:tc>
        <w:tc>
          <w:tcPr>
            <w:tcW w:w="3430" w:type="dxa"/>
            <w:vAlign w:val="center"/>
          </w:tcPr>
          <w:p w:rsidR="00474201" w:rsidRDefault="0054127E">
            <w:pPr>
              <w:pStyle w:val="2"/>
            </w:pPr>
            <w:r>
              <w:t>集中供养人数</w:t>
            </w:r>
          </w:p>
        </w:tc>
        <w:tc>
          <w:tcPr>
            <w:tcW w:w="2551" w:type="dxa"/>
            <w:vAlign w:val="center"/>
          </w:tcPr>
          <w:p w:rsidR="00474201" w:rsidRDefault="0054127E">
            <w:pPr>
              <w:pStyle w:val="2"/>
            </w:pPr>
            <w:r>
              <w:t>≥9人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服务标准达标率</w:t>
            </w:r>
          </w:p>
        </w:tc>
        <w:tc>
          <w:tcPr>
            <w:tcW w:w="3430" w:type="dxa"/>
            <w:vAlign w:val="center"/>
          </w:tcPr>
          <w:p w:rsidR="00474201" w:rsidRDefault="0054127E">
            <w:pPr>
              <w:pStyle w:val="2"/>
            </w:pPr>
            <w:r>
              <w:t>服务标准达标率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供养人员服务及时性</w:t>
            </w:r>
          </w:p>
        </w:tc>
        <w:tc>
          <w:tcPr>
            <w:tcW w:w="3430" w:type="dxa"/>
            <w:vAlign w:val="center"/>
          </w:tcPr>
          <w:p w:rsidR="00474201" w:rsidRDefault="0054127E">
            <w:pPr>
              <w:pStyle w:val="2"/>
            </w:pPr>
            <w:r>
              <w:t>供养人员服务及时性</w:t>
            </w:r>
          </w:p>
        </w:tc>
        <w:tc>
          <w:tcPr>
            <w:tcW w:w="2551" w:type="dxa"/>
            <w:vAlign w:val="center"/>
          </w:tcPr>
          <w:p w:rsidR="00474201" w:rsidRDefault="0054127E">
            <w:pPr>
              <w:pStyle w:val="2"/>
            </w:pPr>
            <w:r>
              <w:t>及时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集中供养人员生活费用</w:t>
            </w:r>
          </w:p>
        </w:tc>
        <w:tc>
          <w:tcPr>
            <w:tcW w:w="3430" w:type="dxa"/>
            <w:vAlign w:val="center"/>
          </w:tcPr>
          <w:p w:rsidR="00474201" w:rsidRDefault="0054127E">
            <w:pPr>
              <w:pStyle w:val="2"/>
            </w:pPr>
            <w:r>
              <w:t>集中供养人员生活费用</w:t>
            </w:r>
          </w:p>
        </w:tc>
        <w:tc>
          <w:tcPr>
            <w:tcW w:w="2551" w:type="dxa"/>
            <w:vAlign w:val="center"/>
          </w:tcPr>
          <w:p w:rsidR="00474201" w:rsidRDefault="0054127E">
            <w:pPr>
              <w:pStyle w:val="2"/>
            </w:pPr>
            <w:r>
              <w:t>≤20.2万元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提高集中供养人员生活质量</w:t>
            </w:r>
          </w:p>
        </w:tc>
        <w:tc>
          <w:tcPr>
            <w:tcW w:w="3430" w:type="dxa"/>
            <w:vAlign w:val="center"/>
          </w:tcPr>
          <w:p w:rsidR="00474201" w:rsidRDefault="0054127E">
            <w:pPr>
              <w:pStyle w:val="2"/>
            </w:pPr>
            <w:r>
              <w:t>提高集中供养人员生活质量</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养员养护工作保障机制</w:t>
            </w:r>
          </w:p>
        </w:tc>
        <w:tc>
          <w:tcPr>
            <w:tcW w:w="3430" w:type="dxa"/>
            <w:vAlign w:val="center"/>
          </w:tcPr>
          <w:p w:rsidR="00474201" w:rsidRDefault="0054127E">
            <w:pPr>
              <w:pStyle w:val="2"/>
            </w:pPr>
            <w:r>
              <w:t>养员养护工作保障机制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集中供养人员满意度</w:t>
            </w:r>
          </w:p>
        </w:tc>
        <w:tc>
          <w:tcPr>
            <w:tcW w:w="3430" w:type="dxa"/>
            <w:vAlign w:val="center"/>
          </w:tcPr>
          <w:p w:rsidR="00474201" w:rsidRDefault="0054127E">
            <w:pPr>
              <w:pStyle w:val="2"/>
            </w:pPr>
            <w:r>
              <w:t>集中供养人员满意度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7" w:name="_Toc97121235"/>
      <w:r>
        <w:rPr>
          <w:rFonts w:ascii="方正仿宋_GBK" w:eastAsia="方正仿宋_GBK" w:hAnsi="方正仿宋_GBK" w:cs="方正仿宋_GBK"/>
          <w:color w:val="000000"/>
          <w:sz w:val="28"/>
        </w:rPr>
        <w:t>107.天津市失智老人康复照料中心外聘护理人员补贴（2022年市级福彩）绩效目标表</w:t>
      </w:r>
      <w:bookmarkEnd w:id="1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354221天津市失智老人康复照料中心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天津市失智老人康复照料中心外聘护理人员补贴（2022年市级福彩）</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290.00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290.00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用于支付中心外聘护理人员工资</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1.为失能失智老人提供专业的照护，进一步提升中心专业护理水平。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外聘护理员聘用数量</w:t>
            </w:r>
          </w:p>
        </w:tc>
        <w:tc>
          <w:tcPr>
            <w:tcW w:w="3430" w:type="dxa"/>
            <w:vAlign w:val="center"/>
          </w:tcPr>
          <w:p w:rsidR="00474201" w:rsidRDefault="0054127E">
            <w:pPr>
              <w:pStyle w:val="2"/>
            </w:pPr>
            <w:r>
              <w:t>外聘护理员聘用数量</w:t>
            </w:r>
          </w:p>
        </w:tc>
        <w:tc>
          <w:tcPr>
            <w:tcW w:w="2551" w:type="dxa"/>
            <w:vAlign w:val="center"/>
          </w:tcPr>
          <w:p w:rsidR="00474201" w:rsidRDefault="0054127E">
            <w:pPr>
              <w:pStyle w:val="2"/>
            </w:pPr>
            <w:r>
              <w:t>≥80人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可服务老人数量</w:t>
            </w:r>
          </w:p>
        </w:tc>
        <w:tc>
          <w:tcPr>
            <w:tcW w:w="3430" w:type="dxa"/>
            <w:vAlign w:val="center"/>
          </w:tcPr>
          <w:p w:rsidR="00474201" w:rsidRDefault="0054127E">
            <w:pPr>
              <w:pStyle w:val="2"/>
            </w:pPr>
            <w:r>
              <w:t>可服务老人数量</w:t>
            </w:r>
          </w:p>
        </w:tc>
        <w:tc>
          <w:tcPr>
            <w:tcW w:w="2551" w:type="dxa"/>
            <w:vAlign w:val="center"/>
          </w:tcPr>
          <w:p w:rsidR="00474201" w:rsidRDefault="0054127E">
            <w:pPr>
              <w:pStyle w:val="2"/>
            </w:pPr>
            <w:r>
              <w:t>300人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外聘护理员考核达标率</w:t>
            </w:r>
          </w:p>
        </w:tc>
        <w:tc>
          <w:tcPr>
            <w:tcW w:w="3430" w:type="dxa"/>
            <w:vAlign w:val="center"/>
          </w:tcPr>
          <w:p w:rsidR="00474201" w:rsidRDefault="0054127E">
            <w:pPr>
              <w:pStyle w:val="2"/>
            </w:pPr>
            <w:r>
              <w:t>外聘护理员考核达标率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工资发放及时性</w:t>
            </w:r>
          </w:p>
        </w:tc>
        <w:tc>
          <w:tcPr>
            <w:tcW w:w="3430" w:type="dxa"/>
            <w:vAlign w:val="center"/>
          </w:tcPr>
          <w:p w:rsidR="00474201" w:rsidRDefault="0054127E">
            <w:pPr>
              <w:pStyle w:val="2"/>
            </w:pPr>
            <w:r>
              <w:t>工资发放及时性</w:t>
            </w:r>
          </w:p>
        </w:tc>
        <w:tc>
          <w:tcPr>
            <w:tcW w:w="2551" w:type="dxa"/>
            <w:vAlign w:val="center"/>
          </w:tcPr>
          <w:p w:rsidR="00474201" w:rsidRDefault="0054127E">
            <w:pPr>
              <w:pStyle w:val="2"/>
            </w:pPr>
            <w:r>
              <w:t>10日/月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外聘护理人员补贴费用</w:t>
            </w:r>
          </w:p>
        </w:tc>
        <w:tc>
          <w:tcPr>
            <w:tcW w:w="3430" w:type="dxa"/>
            <w:vAlign w:val="center"/>
          </w:tcPr>
          <w:p w:rsidR="00474201" w:rsidRDefault="0054127E">
            <w:pPr>
              <w:pStyle w:val="2"/>
            </w:pPr>
            <w:r>
              <w:t>外聘护理人员补贴费用</w:t>
            </w:r>
          </w:p>
        </w:tc>
        <w:tc>
          <w:tcPr>
            <w:tcW w:w="2551" w:type="dxa"/>
            <w:vAlign w:val="center"/>
          </w:tcPr>
          <w:p w:rsidR="00474201" w:rsidRDefault="0054127E">
            <w:pPr>
              <w:pStyle w:val="2"/>
            </w:pPr>
            <w:r>
              <w:t>≤290万元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提高失智老人康复照料中心专业护理水平</w:t>
            </w:r>
          </w:p>
        </w:tc>
        <w:tc>
          <w:tcPr>
            <w:tcW w:w="3430" w:type="dxa"/>
            <w:vAlign w:val="center"/>
          </w:tcPr>
          <w:p w:rsidR="00474201" w:rsidRDefault="0054127E">
            <w:pPr>
              <w:pStyle w:val="2"/>
            </w:pPr>
            <w:r>
              <w:t>提高失智老人康复照料中心专业护理水平</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养员养护工作保障机制</w:t>
            </w:r>
          </w:p>
        </w:tc>
        <w:tc>
          <w:tcPr>
            <w:tcW w:w="3430" w:type="dxa"/>
            <w:vAlign w:val="center"/>
          </w:tcPr>
          <w:p w:rsidR="00474201" w:rsidRDefault="0054127E">
            <w:pPr>
              <w:pStyle w:val="2"/>
            </w:pPr>
            <w:r>
              <w:t>养员养护工作保障机制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老人家属满意度</w:t>
            </w:r>
          </w:p>
        </w:tc>
        <w:tc>
          <w:tcPr>
            <w:tcW w:w="3430" w:type="dxa"/>
            <w:vAlign w:val="center"/>
          </w:tcPr>
          <w:p w:rsidR="00474201" w:rsidRDefault="0054127E">
            <w:pPr>
              <w:pStyle w:val="2"/>
            </w:pPr>
            <w:r>
              <w:t>老人家属满意度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8" w:name="_Toc97121236"/>
      <w:r>
        <w:rPr>
          <w:rFonts w:ascii="方正仿宋_GBK" w:eastAsia="方正仿宋_GBK" w:hAnsi="方正仿宋_GBK" w:cs="方正仿宋_GBK"/>
          <w:color w:val="000000"/>
          <w:sz w:val="28"/>
        </w:rPr>
        <w:t>108.天津市失智老人康复照料中心养员食堂燃气系统维修工程项目（2022年中央基金）绩效目标表</w:t>
      </w:r>
      <w:bookmarkEnd w:id="1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354221天津市失智老人康复照料中心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天津市失智老人康复照料中心养员食堂燃气系统维修工程项目（2022年中央基金）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34.00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34.00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付中心养员食堂燃气系统维修工程款</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1.中心养员食堂燃气系统维修工程满足300名养员的膳食使用需要，因现有燃气系统有的设备老旧超使用年限，有的存在安全隐患，故急需进行维修改造，改造后能提高燃气设备安全性，更好的满足养员服务需要。</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养员食堂燃气改造长度</w:t>
            </w:r>
          </w:p>
        </w:tc>
        <w:tc>
          <w:tcPr>
            <w:tcW w:w="3430" w:type="dxa"/>
            <w:vAlign w:val="center"/>
          </w:tcPr>
          <w:p w:rsidR="00474201" w:rsidRDefault="0054127E">
            <w:pPr>
              <w:pStyle w:val="2"/>
            </w:pPr>
            <w:r>
              <w:t>养员食堂燃气改造长度</w:t>
            </w:r>
          </w:p>
        </w:tc>
        <w:tc>
          <w:tcPr>
            <w:tcW w:w="2551" w:type="dxa"/>
            <w:vAlign w:val="center"/>
          </w:tcPr>
          <w:p w:rsidR="00474201" w:rsidRDefault="0054127E">
            <w:pPr>
              <w:pStyle w:val="2"/>
            </w:pPr>
            <w:r>
              <w:t>≥300米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改造验收合格率</w:t>
            </w:r>
          </w:p>
        </w:tc>
        <w:tc>
          <w:tcPr>
            <w:tcW w:w="3430" w:type="dxa"/>
            <w:vAlign w:val="center"/>
          </w:tcPr>
          <w:p w:rsidR="00474201" w:rsidRDefault="0054127E">
            <w:pPr>
              <w:pStyle w:val="2"/>
            </w:pPr>
            <w:r>
              <w:t>改造验收合格率</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改造完成及时性</w:t>
            </w:r>
          </w:p>
        </w:tc>
        <w:tc>
          <w:tcPr>
            <w:tcW w:w="3430" w:type="dxa"/>
            <w:vAlign w:val="center"/>
          </w:tcPr>
          <w:p w:rsidR="00474201" w:rsidRDefault="0054127E">
            <w:pPr>
              <w:pStyle w:val="2"/>
            </w:pPr>
            <w:r>
              <w:t>改造完成及时性</w:t>
            </w:r>
          </w:p>
        </w:tc>
        <w:tc>
          <w:tcPr>
            <w:tcW w:w="2551" w:type="dxa"/>
            <w:vAlign w:val="center"/>
          </w:tcPr>
          <w:p w:rsidR="00474201" w:rsidRDefault="0054127E">
            <w:pPr>
              <w:pStyle w:val="2"/>
            </w:pPr>
            <w:r>
              <w:t>及时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养员食堂燃气系统维修工程费用</w:t>
            </w:r>
          </w:p>
        </w:tc>
        <w:tc>
          <w:tcPr>
            <w:tcW w:w="3430" w:type="dxa"/>
            <w:vAlign w:val="center"/>
          </w:tcPr>
          <w:p w:rsidR="00474201" w:rsidRDefault="0054127E">
            <w:pPr>
              <w:pStyle w:val="2"/>
            </w:pPr>
            <w:r>
              <w:t>养员食堂燃气系统维修工程费用</w:t>
            </w:r>
          </w:p>
        </w:tc>
        <w:tc>
          <w:tcPr>
            <w:tcW w:w="2551" w:type="dxa"/>
            <w:vAlign w:val="center"/>
          </w:tcPr>
          <w:p w:rsidR="00474201" w:rsidRDefault="0054127E">
            <w:pPr>
              <w:pStyle w:val="2"/>
            </w:pPr>
            <w:r>
              <w:t>≤34万元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中心安全运行保障机制</w:t>
            </w:r>
          </w:p>
        </w:tc>
        <w:tc>
          <w:tcPr>
            <w:tcW w:w="3430" w:type="dxa"/>
            <w:vAlign w:val="center"/>
          </w:tcPr>
          <w:p w:rsidR="00474201" w:rsidRDefault="0054127E">
            <w:pPr>
              <w:pStyle w:val="2"/>
            </w:pPr>
            <w:r>
              <w:t>中心安全运行保障机制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燃气使用人员满意度</w:t>
            </w:r>
          </w:p>
        </w:tc>
        <w:tc>
          <w:tcPr>
            <w:tcW w:w="3430" w:type="dxa"/>
            <w:vAlign w:val="center"/>
          </w:tcPr>
          <w:p w:rsidR="00474201" w:rsidRDefault="0054127E">
            <w:pPr>
              <w:pStyle w:val="2"/>
            </w:pPr>
            <w:r>
              <w:t>燃气使用人员满意度</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09" w:name="_Toc97121237"/>
      <w:r>
        <w:rPr>
          <w:rFonts w:ascii="方正仿宋_GBK" w:eastAsia="方正仿宋_GBK" w:hAnsi="方正仿宋_GBK" w:cs="方正仿宋_GBK"/>
          <w:color w:val="000000"/>
          <w:sz w:val="28"/>
        </w:rPr>
        <w:t>109.天津市低收入家庭经济状况核对中心第七次京津冀核对工作联席会议项目（2022年）绩效目标表</w:t>
      </w:r>
      <w:bookmarkEnd w:id="1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354222天津市低收入家庭经济状况核对中心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天津市低收入家庭经济状况核对中心第七次京津冀核对工作联席会议项目（2022年）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1.30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1.30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用于市核对中心组织第七次京津冀核对工作联席会议</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1.由市核对中心组织第七次京津冀核对工作联席会议，破解京津冀跨区域核对难题，精准识别三地困难群众经济状况，夯实京津冀社会救助家庭经济状况核对工作协同发展机制。</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参会单位</w:t>
            </w:r>
          </w:p>
        </w:tc>
        <w:tc>
          <w:tcPr>
            <w:tcW w:w="3430" w:type="dxa"/>
            <w:vAlign w:val="center"/>
          </w:tcPr>
          <w:p w:rsidR="00474201" w:rsidRDefault="0054127E">
            <w:pPr>
              <w:pStyle w:val="2"/>
            </w:pPr>
            <w:r>
              <w:t>参会单位</w:t>
            </w:r>
          </w:p>
        </w:tc>
        <w:tc>
          <w:tcPr>
            <w:tcW w:w="2551" w:type="dxa"/>
            <w:vAlign w:val="center"/>
          </w:tcPr>
          <w:p w:rsidR="00474201" w:rsidRDefault="0054127E">
            <w:pPr>
              <w:pStyle w:val="2"/>
            </w:pPr>
            <w:r>
              <w:t>≥3家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研究议题通过率</w:t>
            </w:r>
          </w:p>
        </w:tc>
        <w:tc>
          <w:tcPr>
            <w:tcW w:w="3430" w:type="dxa"/>
            <w:vAlign w:val="center"/>
          </w:tcPr>
          <w:p w:rsidR="00474201" w:rsidRDefault="0054127E">
            <w:pPr>
              <w:pStyle w:val="2"/>
            </w:pPr>
            <w:r>
              <w:t>研究议题通过率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会议是否按规定期限完成</w:t>
            </w:r>
          </w:p>
        </w:tc>
        <w:tc>
          <w:tcPr>
            <w:tcW w:w="3430" w:type="dxa"/>
            <w:vAlign w:val="center"/>
          </w:tcPr>
          <w:p w:rsidR="00474201" w:rsidRDefault="0054127E">
            <w:pPr>
              <w:pStyle w:val="2"/>
            </w:pPr>
            <w:r>
              <w:t>会议是否按规定期限完成</w:t>
            </w:r>
          </w:p>
        </w:tc>
        <w:tc>
          <w:tcPr>
            <w:tcW w:w="2551" w:type="dxa"/>
            <w:vAlign w:val="center"/>
          </w:tcPr>
          <w:p w:rsidR="00474201" w:rsidRDefault="0054127E">
            <w:pPr>
              <w:pStyle w:val="2"/>
            </w:pPr>
            <w:r>
              <w:t>1天</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会议开展费用</w:t>
            </w:r>
          </w:p>
        </w:tc>
        <w:tc>
          <w:tcPr>
            <w:tcW w:w="3430" w:type="dxa"/>
            <w:vAlign w:val="center"/>
          </w:tcPr>
          <w:p w:rsidR="00474201" w:rsidRDefault="0054127E">
            <w:pPr>
              <w:pStyle w:val="2"/>
            </w:pPr>
            <w:r>
              <w:t>会议开展费用</w:t>
            </w:r>
          </w:p>
        </w:tc>
        <w:tc>
          <w:tcPr>
            <w:tcW w:w="2551" w:type="dxa"/>
            <w:vAlign w:val="center"/>
          </w:tcPr>
          <w:p w:rsidR="00474201" w:rsidRDefault="0054127E">
            <w:pPr>
              <w:pStyle w:val="2"/>
            </w:pPr>
            <w:r>
              <w:t>≤1.3万元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破解京津冀跨区域核对难题，精准识别京津冀困难群众经济状况。</w:t>
            </w:r>
          </w:p>
        </w:tc>
        <w:tc>
          <w:tcPr>
            <w:tcW w:w="3430" w:type="dxa"/>
            <w:vAlign w:val="center"/>
          </w:tcPr>
          <w:p w:rsidR="00474201" w:rsidRDefault="0054127E">
            <w:pPr>
              <w:pStyle w:val="2"/>
            </w:pPr>
            <w:r>
              <w:t>破解京津冀跨区域核对难题，精准识别京津冀困难群众经济状况。</w:t>
            </w:r>
          </w:p>
        </w:tc>
        <w:tc>
          <w:tcPr>
            <w:tcW w:w="2551" w:type="dxa"/>
            <w:vAlign w:val="center"/>
          </w:tcPr>
          <w:p w:rsidR="00474201" w:rsidRDefault="0054127E">
            <w:pPr>
              <w:pStyle w:val="2"/>
            </w:pPr>
            <w:r>
              <w:t>完善</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京津冀社会救助家庭经济状况核对工作协同发展机制。</w:t>
            </w:r>
          </w:p>
        </w:tc>
        <w:tc>
          <w:tcPr>
            <w:tcW w:w="3430" w:type="dxa"/>
            <w:vAlign w:val="center"/>
          </w:tcPr>
          <w:p w:rsidR="00474201" w:rsidRDefault="0054127E">
            <w:pPr>
              <w:pStyle w:val="2"/>
            </w:pPr>
            <w:r>
              <w:t>京津冀社会救助家庭经济状况核对工作协同发展机制。</w:t>
            </w:r>
          </w:p>
        </w:tc>
        <w:tc>
          <w:tcPr>
            <w:tcW w:w="2551" w:type="dxa"/>
            <w:vAlign w:val="center"/>
          </w:tcPr>
          <w:p w:rsidR="00474201" w:rsidRDefault="0054127E">
            <w:pPr>
              <w:pStyle w:val="2"/>
            </w:pPr>
            <w:r>
              <w:t>夯实</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参会人员满意度</w:t>
            </w:r>
          </w:p>
        </w:tc>
        <w:tc>
          <w:tcPr>
            <w:tcW w:w="3430" w:type="dxa"/>
            <w:vAlign w:val="center"/>
          </w:tcPr>
          <w:p w:rsidR="00474201" w:rsidRDefault="0054127E">
            <w:pPr>
              <w:pStyle w:val="2"/>
            </w:pPr>
            <w:r>
              <w:t>参会人员满意度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0" w:name="_Toc97121238"/>
      <w:r>
        <w:rPr>
          <w:rFonts w:ascii="方正仿宋_GBK" w:eastAsia="方正仿宋_GBK" w:hAnsi="方正仿宋_GBK" w:cs="方正仿宋_GBK"/>
          <w:color w:val="000000"/>
          <w:sz w:val="28"/>
        </w:rPr>
        <w:t>110.天津市居民家庭经济状况核对系统运行开发等（2022年）绩效目标表</w:t>
      </w:r>
      <w:bookmarkEnd w:id="1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354222天津市低收入家庭经济状况核对中心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天津市居民家庭经济状况核对系统运行开发等（2022年）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116.10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116.10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用于开展天津市居民家庭经济状况核对系统升级改造与运行维护工作</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开展天津市居民家庭经济状况核对系统升级改造与运行维护工作，提高对困难群众家庭经济状况的精准识别能力，拓宽核对系统主动发现困难群众的服务保障功能，为政府决策及相关部门制定和调整政策提供支持。</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核对系统新增及升级改造功能模块</w:t>
            </w:r>
          </w:p>
        </w:tc>
        <w:tc>
          <w:tcPr>
            <w:tcW w:w="3430" w:type="dxa"/>
            <w:vAlign w:val="center"/>
          </w:tcPr>
          <w:p w:rsidR="00474201" w:rsidRDefault="0054127E">
            <w:pPr>
              <w:pStyle w:val="2"/>
            </w:pPr>
            <w:r>
              <w:t>核对系统新增及升级改造功能模块</w:t>
            </w:r>
          </w:p>
        </w:tc>
        <w:tc>
          <w:tcPr>
            <w:tcW w:w="2551" w:type="dxa"/>
            <w:vAlign w:val="center"/>
          </w:tcPr>
          <w:p w:rsidR="00474201" w:rsidRDefault="0054127E">
            <w:pPr>
              <w:pStyle w:val="2"/>
            </w:pPr>
            <w:r>
              <w:t>≥7类</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系统硬件设备维护数量</w:t>
            </w:r>
          </w:p>
        </w:tc>
        <w:tc>
          <w:tcPr>
            <w:tcW w:w="3430" w:type="dxa"/>
            <w:vAlign w:val="center"/>
          </w:tcPr>
          <w:p w:rsidR="00474201" w:rsidRDefault="0054127E">
            <w:pPr>
              <w:pStyle w:val="2"/>
            </w:pPr>
            <w:r>
              <w:t>系统硬件设备维护数量</w:t>
            </w:r>
          </w:p>
        </w:tc>
        <w:tc>
          <w:tcPr>
            <w:tcW w:w="2551" w:type="dxa"/>
            <w:vAlign w:val="center"/>
          </w:tcPr>
          <w:p w:rsidR="00474201" w:rsidRDefault="0054127E">
            <w:pPr>
              <w:pStyle w:val="2"/>
            </w:pPr>
            <w:r>
              <w:t>≥4个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网络租金设计专线数量</w:t>
            </w:r>
          </w:p>
        </w:tc>
        <w:tc>
          <w:tcPr>
            <w:tcW w:w="3430" w:type="dxa"/>
            <w:vAlign w:val="center"/>
          </w:tcPr>
          <w:p w:rsidR="00474201" w:rsidRDefault="0054127E">
            <w:pPr>
              <w:pStyle w:val="2"/>
            </w:pPr>
            <w:r>
              <w:t>网络租金设计专线数量</w:t>
            </w:r>
          </w:p>
        </w:tc>
        <w:tc>
          <w:tcPr>
            <w:tcW w:w="2551" w:type="dxa"/>
            <w:vAlign w:val="center"/>
          </w:tcPr>
          <w:p w:rsidR="00474201" w:rsidRDefault="0054127E">
            <w:pPr>
              <w:pStyle w:val="2"/>
            </w:pPr>
            <w:r>
              <w:t>≥5条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核对系统升级改造功能实现率</w:t>
            </w:r>
          </w:p>
        </w:tc>
        <w:tc>
          <w:tcPr>
            <w:tcW w:w="3430" w:type="dxa"/>
            <w:vAlign w:val="center"/>
          </w:tcPr>
          <w:p w:rsidR="00474201" w:rsidRDefault="0054127E">
            <w:pPr>
              <w:pStyle w:val="2"/>
            </w:pPr>
            <w:r>
              <w:t>核对系统升级改造功能实现率</w:t>
            </w:r>
          </w:p>
        </w:tc>
        <w:tc>
          <w:tcPr>
            <w:tcW w:w="2551" w:type="dxa"/>
            <w:vAlign w:val="center"/>
          </w:tcPr>
          <w:p w:rsidR="00474201" w:rsidRDefault="0054127E">
            <w:pPr>
              <w:pStyle w:val="2"/>
            </w:pPr>
            <w:r>
              <w:t>≥80%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系统设备运行稳定率</w:t>
            </w:r>
          </w:p>
        </w:tc>
        <w:tc>
          <w:tcPr>
            <w:tcW w:w="3430" w:type="dxa"/>
            <w:vAlign w:val="center"/>
          </w:tcPr>
          <w:p w:rsidR="00474201" w:rsidRDefault="0054127E">
            <w:pPr>
              <w:pStyle w:val="2"/>
            </w:pPr>
            <w:r>
              <w:t>系统设备运行稳定率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核对系统升级改造项目建设周期</w:t>
            </w:r>
          </w:p>
        </w:tc>
        <w:tc>
          <w:tcPr>
            <w:tcW w:w="3430" w:type="dxa"/>
            <w:vAlign w:val="center"/>
          </w:tcPr>
          <w:p w:rsidR="00474201" w:rsidRDefault="0054127E">
            <w:pPr>
              <w:pStyle w:val="2"/>
            </w:pPr>
            <w:r>
              <w:t>核对系统升级改造项目建设周期</w:t>
            </w:r>
          </w:p>
        </w:tc>
        <w:tc>
          <w:tcPr>
            <w:tcW w:w="2551" w:type="dxa"/>
            <w:vAlign w:val="center"/>
          </w:tcPr>
          <w:p w:rsidR="00474201" w:rsidRDefault="0054127E">
            <w:pPr>
              <w:pStyle w:val="2"/>
            </w:pPr>
            <w:r>
              <w:t>≤9个月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当年系统升级改造费用</w:t>
            </w:r>
          </w:p>
        </w:tc>
        <w:tc>
          <w:tcPr>
            <w:tcW w:w="3430" w:type="dxa"/>
            <w:vAlign w:val="center"/>
          </w:tcPr>
          <w:p w:rsidR="00474201" w:rsidRDefault="0054127E">
            <w:pPr>
              <w:pStyle w:val="2"/>
            </w:pPr>
            <w:r>
              <w:t>当年系统升级改造费用</w:t>
            </w:r>
          </w:p>
        </w:tc>
        <w:tc>
          <w:tcPr>
            <w:tcW w:w="2551" w:type="dxa"/>
            <w:vAlign w:val="center"/>
          </w:tcPr>
          <w:p w:rsidR="00474201" w:rsidRDefault="0054127E">
            <w:pPr>
              <w:pStyle w:val="2"/>
            </w:pPr>
            <w:r>
              <w:t>≤85万元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当年系统运行维护支出</w:t>
            </w:r>
          </w:p>
        </w:tc>
        <w:tc>
          <w:tcPr>
            <w:tcW w:w="3430" w:type="dxa"/>
            <w:vAlign w:val="center"/>
          </w:tcPr>
          <w:p w:rsidR="00474201" w:rsidRDefault="0054127E">
            <w:pPr>
              <w:pStyle w:val="2"/>
            </w:pPr>
            <w:r>
              <w:t>当年系统运行维护支出</w:t>
            </w:r>
          </w:p>
        </w:tc>
        <w:tc>
          <w:tcPr>
            <w:tcW w:w="2551" w:type="dxa"/>
            <w:vAlign w:val="center"/>
          </w:tcPr>
          <w:p w:rsidR="00474201" w:rsidRDefault="0054127E">
            <w:pPr>
              <w:pStyle w:val="2"/>
            </w:pPr>
            <w:r>
              <w:t>≤31.1万元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提高困难群众家庭经济状况精准识别能力，拓宽核对系统</w:t>
            </w:r>
            <w:r>
              <w:lastRenderedPageBreak/>
              <w:t>主动发现困难群众服务保障功能。</w:t>
            </w:r>
          </w:p>
        </w:tc>
        <w:tc>
          <w:tcPr>
            <w:tcW w:w="3430" w:type="dxa"/>
            <w:vAlign w:val="center"/>
          </w:tcPr>
          <w:p w:rsidR="00474201" w:rsidRDefault="0054127E">
            <w:pPr>
              <w:pStyle w:val="2"/>
            </w:pPr>
            <w:r>
              <w:lastRenderedPageBreak/>
              <w:t>提高困难群众家庭经济状况精准识别能力，拓宽核对系统主动发现困难群众服务保障功能。</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增强核对相关信息的收集、整合和分析能力，为政府及相关部门科学制定和调整政策提供依据，提高决策的科学性。</w:t>
            </w:r>
          </w:p>
        </w:tc>
        <w:tc>
          <w:tcPr>
            <w:tcW w:w="3430" w:type="dxa"/>
            <w:vAlign w:val="center"/>
          </w:tcPr>
          <w:p w:rsidR="00474201" w:rsidRDefault="0054127E">
            <w:pPr>
              <w:pStyle w:val="2"/>
            </w:pPr>
            <w:r>
              <w:t>增强核对相关信息的收集、整合和分析能力，为政府及相关部门科学制定和调整政策提供依据，提高决策的科学性。</w:t>
            </w:r>
          </w:p>
        </w:tc>
        <w:tc>
          <w:tcPr>
            <w:tcW w:w="2551" w:type="dxa"/>
            <w:vAlign w:val="center"/>
          </w:tcPr>
          <w:p w:rsidR="00474201" w:rsidRDefault="0054127E">
            <w:pPr>
              <w:pStyle w:val="2"/>
            </w:pPr>
            <w:r>
              <w:t>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系统使用工作人员满意度</w:t>
            </w:r>
          </w:p>
        </w:tc>
        <w:tc>
          <w:tcPr>
            <w:tcW w:w="3430" w:type="dxa"/>
            <w:vAlign w:val="center"/>
          </w:tcPr>
          <w:p w:rsidR="00474201" w:rsidRDefault="0054127E">
            <w:pPr>
              <w:pStyle w:val="2"/>
            </w:pPr>
            <w:r>
              <w:t>系统使用工作人员满意度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1" w:name="_Toc97121239"/>
      <w:r>
        <w:rPr>
          <w:rFonts w:ascii="方正仿宋_GBK" w:eastAsia="方正仿宋_GBK" w:hAnsi="方正仿宋_GBK" w:cs="方正仿宋_GBK"/>
          <w:color w:val="000000"/>
          <w:sz w:val="28"/>
        </w:rPr>
        <w:t>111.彩票风险基金绩效目标表</w:t>
      </w:r>
      <w:bookmarkEnd w:id="1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彩票风险基金</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100.00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彩票风险基金</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1.目标内容1保障彩票运行中不可预计风险</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保障运营机构个数</w:t>
            </w:r>
          </w:p>
        </w:tc>
        <w:tc>
          <w:tcPr>
            <w:tcW w:w="3430" w:type="dxa"/>
            <w:vAlign w:val="center"/>
          </w:tcPr>
          <w:p w:rsidR="00474201" w:rsidRDefault="0054127E">
            <w:pPr>
              <w:pStyle w:val="2"/>
            </w:pPr>
            <w:r>
              <w:t>保障运营机构个数</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保障不可预计风险</w:t>
            </w:r>
          </w:p>
        </w:tc>
        <w:tc>
          <w:tcPr>
            <w:tcW w:w="3430" w:type="dxa"/>
            <w:vAlign w:val="center"/>
          </w:tcPr>
          <w:p w:rsidR="00474201" w:rsidRDefault="0054127E">
            <w:pPr>
              <w:pStyle w:val="2"/>
            </w:pPr>
            <w:r>
              <w:t>保障不可预计风险</w:t>
            </w:r>
          </w:p>
        </w:tc>
        <w:tc>
          <w:tcPr>
            <w:tcW w:w="2551" w:type="dxa"/>
            <w:vAlign w:val="center"/>
          </w:tcPr>
          <w:p w:rsidR="00474201" w:rsidRDefault="0054127E">
            <w:pPr>
              <w:pStyle w:val="2"/>
            </w:pPr>
            <w:r>
              <w:t>切实保障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完成时间</w:t>
            </w:r>
          </w:p>
        </w:tc>
        <w:tc>
          <w:tcPr>
            <w:tcW w:w="3430" w:type="dxa"/>
            <w:vAlign w:val="center"/>
          </w:tcPr>
          <w:p w:rsidR="00474201" w:rsidRDefault="0054127E">
            <w:pPr>
              <w:pStyle w:val="2"/>
            </w:pPr>
            <w:r>
              <w:t>完成时间</w:t>
            </w:r>
          </w:p>
        </w:tc>
        <w:tc>
          <w:tcPr>
            <w:tcW w:w="2551" w:type="dxa"/>
            <w:vAlign w:val="center"/>
          </w:tcPr>
          <w:p w:rsidR="00474201" w:rsidRDefault="0054127E">
            <w:pPr>
              <w:pStyle w:val="2"/>
            </w:pPr>
            <w:r>
              <w:t>年底完成</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不超过预算资金</w:t>
            </w:r>
          </w:p>
        </w:tc>
        <w:tc>
          <w:tcPr>
            <w:tcW w:w="3430" w:type="dxa"/>
            <w:vAlign w:val="center"/>
          </w:tcPr>
          <w:p w:rsidR="00474201" w:rsidRDefault="0054127E">
            <w:pPr>
              <w:pStyle w:val="2"/>
            </w:pPr>
            <w:r>
              <w:t>不超过预算资金</w:t>
            </w:r>
          </w:p>
        </w:tc>
        <w:tc>
          <w:tcPr>
            <w:tcW w:w="2551" w:type="dxa"/>
            <w:vAlign w:val="center"/>
          </w:tcPr>
          <w:p w:rsidR="00474201" w:rsidRDefault="0054127E">
            <w:pPr>
              <w:pStyle w:val="2"/>
            </w:pPr>
            <w:r>
              <w:t>≤100万元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安全运行</w:t>
            </w:r>
          </w:p>
        </w:tc>
        <w:tc>
          <w:tcPr>
            <w:tcW w:w="3430" w:type="dxa"/>
            <w:vAlign w:val="center"/>
          </w:tcPr>
          <w:p w:rsidR="00474201" w:rsidRDefault="0054127E">
            <w:pPr>
              <w:pStyle w:val="2"/>
            </w:pPr>
            <w:r>
              <w:t>安全运行</w:t>
            </w:r>
          </w:p>
        </w:tc>
        <w:tc>
          <w:tcPr>
            <w:tcW w:w="2551" w:type="dxa"/>
            <w:vAlign w:val="center"/>
          </w:tcPr>
          <w:p w:rsidR="00474201" w:rsidRDefault="0054127E">
            <w:pPr>
              <w:pStyle w:val="2"/>
            </w:pPr>
            <w:r>
              <w:t>切实保障</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2" w:name="_Toc97121240"/>
      <w:r>
        <w:rPr>
          <w:rFonts w:ascii="方正仿宋_GBK" w:eastAsia="方正仿宋_GBK" w:hAnsi="方正仿宋_GBK" w:cs="方正仿宋_GBK"/>
          <w:color w:val="000000"/>
          <w:sz w:val="28"/>
        </w:rPr>
        <w:t>112.福彩广告费绩效目标表</w:t>
      </w:r>
      <w:bookmarkEnd w:id="1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福彩广告费</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760.00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760.00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福彩广告费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在《天津日报》、《今晚报》等投放开奖公告及福彩宣传稿件，覆盖全市报纸读者；在广播电台、公交车体、户外大屏、楼宇电梯等渠道投放品牌宣传和业务宣传广告，覆盖电台听众、有车一族、写字楼白领，繁华商圈流动人口等群体；举办福彩宣传活动，负责《天津风采》报、抖音、微信公众号等自媒体运营，覆盖全市购彩者和潜在消费群体等。</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编辑出版月刊《天津风采报》</w:t>
            </w:r>
          </w:p>
        </w:tc>
        <w:tc>
          <w:tcPr>
            <w:tcW w:w="3430" w:type="dxa"/>
            <w:vAlign w:val="center"/>
          </w:tcPr>
          <w:p w:rsidR="00474201" w:rsidRDefault="0054127E">
            <w:pPr>
              <w:pStyle w:val="2"/>
            </w:pPr>
            <w:r>
              <w:t>《天津风采报》</w:t>
            </w:r>
          </w:p>
        </w:tc>
        <w:tc>
          <w:tcPr>
            <w:tcW w:w="2551" w:type="dxa"/>
            <w:vAlign w:val="center"/>
          </w:tcPr>
          <w:p w:rsidR="00474201" w:rsidRDefault="0054127E">
            <w:pPr>
              <w:pStyle w:val="2"/>
            </w:pPr>
            <w:r>
              <w:t>12期</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天津风采微信公众平台更新</w:t>
            </w:r>
          </w:p>
        </w:tc>
        <w:tc>
          <w:tcPr>
            <w:tcW w:w="3430" w:type="dxa"/>
            <w:vAlign w:val="center"/>
          </w:tcPr>
          <w:p w:rsidR="00474201" w:rsidRDefault="0054127E">
            <w:pPr>
              <w:pStyle w:val="2"/>
            </w:pPr>
            <w:r>
              <w:t>天津风采微信平台</w:t>
            </w:r>
          </w:p>
        </w:tc>
        <w:tc>
          <w:tcPr>
            <w:tcW w:w="2551" w:type="dxa"/>
            <w:vAlign w:val="center"/>
          </w:tcPr>
          <w:p w:rsidR="00474201" w:rsidRDefault="0054127E">
            <w:pPr>
              <w:pStyle w:val="2"/>
            </w:pPr>
            <w:r>
              <w:t>每周不低于3次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天津风采抖音平台</w:t>
            </w:r>
          </w:p>
        </w:tc>
        <w:tc>
          <w:tcPr>
            <w:tcW w:w="3430" w:type="dxa"/>
            <w:vAlign w:val="center"/>
          </w:tcPr>
          <w:p w:rsidR="00474201" w:rsidRDefault="0054127E">
            <w:pPr>
              <w:pStyle w:val="2"/>
            </w:pPr>
            <w:r>
              <w:t>天津风采抖音平台</w:t>
            </w:r>
          </w:p>
        </w:tc>
        <w:tc>
          <w:tcPr>
            <w:tcW w:w="2551" w:type="dxa"/>
            <w:vAlign w:val="center"/>
          </w:tcPr>
          <w:p w:rsidR="00474201" w:rsidRDefault="0054127E">
            <w:pPr>
              <w:pStyle w:val="2"/>
            </w:pPr>
            <w:r>
              <w:t>每周不低于1次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出品各类视频片</w:t>
            </w:r>
          </w:p>
        </w:tc>
        <w:tc>
          <w:tcPr>
            <w:tcW w:w="3430" w:type="dxa"/>
            <w:vAlign w:val="center"/>
          </w:tcPr>
          <w:p w:rsidR="00474201" w:rsidRDefault="0054127E">
            <w:pPr>
              <w:pStyle w:val="2"/>
            </w:pPr>
            <w:r>
              <w:t>视频</w:t>
            </w:r>
          </w:p>
        </w:tc>
        <w:tc>
          <w:tcPr>
            <w:tcW w:w="2551" w:type="dxa"/>
            <w:vAlign w:val="center"/>
          </w:tcPr>
          <w:p w:rsidR="00474201" w:rsidRDefault="0054127E">
            <w:pPr>
              <w:pStyle w:val="2"/>
            </w:pPr>
            <w:r>
              <w:t>每年不低于5部</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策划设计制作采购福彩宣传品</w:t>
            </w:r>
          </w:p>
        </w:tc>
        <w:tc>
          <w:tcPr>
            <w:tcW w:w="3430" w:type="dxa"/>
            <w:vAlign w:val="center"/>
          </w:tcPr>
          <w:p w:rsidR="00474201" w:rsidRDefault="0054127E">
            <w:pPr>
              <w:pStyle w:val="2"/>
            </w:pPr>
            <w:r>
              <w:t>宣传品</w:t>
            </w:r>
          </w:p>
        </w:tc>
        <w:tc>
          <w:tcPr>
            <w:tcW w:w="2551" w:type="dxa"/>
            <w:vAlign w:val="center"/>
          </w:tcPr>
          <w:p w:rsidR="00474201" w:rsidRDefault="0054127E">
            <w:pPr>
              <w:pStyle w:val="2"/>
            </w:pPr>
            <w:r>
              <w:t>每年不低于5种宣传品</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策划组织执行福彩宣传活动</w:t>
            </w:r>
          </w:p>
        </w:tc>
        <w:tc>
          <w:tcPr>
            <w:tcW w:w="3430" w:type="dxa"/>
            <w:vAlign w:val="center"/>
          </w:tcPr>
          <w:p w:rsidR="00474201" w:rsidRDefault="0054127E">
            <w:pPr>
              <w:pStyle w:val="2"/>
            </w:pPr>
            <w:r>
              <w:t>宣传活动</w:t>
            </w:r>
          </w:p>
        </w:tc>
        <w:tc>
          <w:tcPr>
            <w:tcW w:w="2551" w:type="dxa"/>
            <w:vAlign w:val="center"/>
          </w:tcPr>
          <w:p w:rsidR="00474201" w:rsidRDefault="0054127E">
            <w:pPr>
              <w:pStyle w:val="2"/>
            </w:pPr>
            <w:r>
              <w:t>每年宣传活动不低于1次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策划组织执行福彩营销活动</w:t>
            </w:r>
          </w:p>
        </w:tc>
        <w:tc>
          <w:tcPr>
            <w:tcW w:w="3430" w:type="dxa"/>
            <w:vAlign w:val="center"/>
          </w:tcPr>
          <w:p w:rsidR="00474201" w:rsidRDefault="0054127E">
            <w:pPr>
              <w:pStyle w:val="2"/>
            </w:pPr>
            <w:r>
              <w:t>营销活动</w:t>
            </w:r>
          </w:p>
        </w:tc>
        <w:tc>
          <w:tcPr>
            <w:tcW w:w="2551" w:type="dxa"/>
            <w:vAlign w:val="center"/>
          </w:tcPr>
          <w:p w:rsidR="00474201" w:rsidRDefault="0054127E">
            <w:pPr>
              <w:pStyle w:val="2"/>
            </w:pPr>
            <w:r>
              <w:t>每年营销活动不低于2次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各渠道投放福彩公益、营销宣传广告</w:t>
            </w:r>
          </w:p>
        </w:tc>
        <w:tc>
          <w:tcPr>
            <w:tcW w:w="3430" w:type="dxa"/>
            <w:vAlign w:val="center"/>
          </w:tcPr>
          <w:p w:rsidR="00474201" w:rsidRDefault="0054127E">
            <w:pPr>
              <w:pStyle w:val="2"/>
            </w:pPr>
            <w:r>
              <w:t>宣传广告</w:t>
            </w:r>
          </w:p>
        </w:tc>
        <w:tc>
          <w:tcPr>
            <w:tcW w:w="2551" w:type="dxa"/>
            <w:vAlign w:val="center"/>
          </w:tcPr>
          <w:p w:rsidR="00474201" w:rsidRDefault="0054127E">
            <w:pPr>
              <w:pStyle w:val="2"/>
            </w:pPr>
            <w:r>
              <w:t>电台每年不低于3次；公交车体每年不低于5条线路；户外大屏每年不低于3次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临时性专题</w:t>
            </w:r>
            <w:r>
              <w:lastRenderedPageBreak/>
              <w:t>活动</w:t>
            </w:r>
          </w:p>
        </w:tc>
        <w:tc>
          <w:tcPr>
            <w:tcW w:w="3430" w:type="dxa"/>
            <w:vAlign w:val="center"/>
          </w:tcPr>
          <w:p w:rsidR="00474201" w:rsidRDefault="0054127E">
            <w:pPr>
              <w:pStyle w:val="2"/>
            </w:pPr>
            <w:r>
              <w:lastRenderedPageBreak/>
              <w:t>临时活动</w:t>
            </w:r>
          </w:p>
        </w:tc>
        <w:tc>
          <w:tcPr>
            <w:tcW w:w="2551" w:type="dxa"/>
            <w:vAlign w:val="center"/>
          </w:tcPr>
          <w:p w:rsidR="00474201" w:rsidRDefault="0054127E">
            <w:pPr>
              <w:pStyle w:val="2"/>
            </w:pPr>
            <w:r>
              <w:t>≥2次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专题活动及市场营销与方案相符</w:t>
            </w:r>
          </w:p>
        </w:tc>
        <w:tc>
          <w:tcPr>
            <w:tcW w:w="3430" w:type="dxa"/>
            <w:vAlign w:val="center"/>
          </w:tcPr>
          <w:p w:rsidR="00474201" w:rsidRDefault="0054127E">
            <w:pPr>
              <w:pStyle w:val="2"/>
            </w:pPr>
            <w:r>
              <w:t>活动营销与方案相符</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广告发布登记备案率</w:t>
            </w:r>
          </w:p>
        </w:tc>
        <w:tc>
          <w:tcPr>
            <w:tcW w:w="3430" w:type="dxa"/>
            <w:vAlign w:val="center"/>
          </w:tcPr>
          <w:p w:rsidR="00474201" w:rsidRDefault="0054127E">
            <w:pPr>
              <w:pStyle w:val="2"/>
            </w:pPr>
            <w:r>
              <w:t>备案率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抖音、微信公众号发布高质量稿件</w:t>
            </w:r>
          </w:p>
        </w:tc>
        <w:tc>
          <w:tcPr>
            <w:tcW w:w="3430" w:type="dxa"/>
            <w:vAlign w:val="center"/>
          </w:tcPr>
          <w:p w:rsidR="00474201" w:rsidRDefault="0054127E">
            <w:pPr>
              <w:pStyle w:val="2"/>
            </w:pPr>
            <w:r>
              <w:t>抖音、微信公众号</w:t>
            </w:r>
          </w:p>
        </w:tc>
        <w:tc>
          <w:tcPr>
            <w:tcW w:w="2551" w:type="dxa"/>
            <w:vAlign w:val="center"/>
          </w:tcPr>
          <w:p w:rsidR="00474201" w:rsidRDefault="0054127E">
            <w:pPr>
              <w:pStyle w:val="2"/>
            </w:pPr>
            <w:r>
              <w:t>≥5000次/单篇稿件浏览量</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电台投放福彩公益、营销宣传广告的时长</w:t>
            </w:r>
          </w:p>
        </w:tc>
        <w:tc>
          <w:tcPr>
            <w:tcW w:w="3430" w:type="dxa"/>
            <w:vAlign w:val="center"/>
          </w:tcPr>
          <w:p w:rsidR="00474201" w:rsidRDefault="0054127E">
            <w:pPr>
              <w:pStyle w:val="2"/>
            </w:pPr>
            <w:r>
              <w:t>电台投放广告时长</w:t>
            </w:r>
          </w:p>
        </w:tc>
        <w:tc>
          <w:tcPr>
            <w:tcW w:w="2551" w:type="dxa"/>
            <w:vAlign w:val="center"/>
          </w:tcPr>
          <w:p w:rsidR="00474201" w:rsidRDefault="0054127E">
            <w:pPr>
              <w:pStyle w:val="2"/>
            </w:pPr>
            <w:r>
              <w:t>每次不低于1个月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户外大屏投放福彩公益、营销宣传广告的时长</w:t>
            </w:r>
          </w:p>
        </w:tc>
        <w:tc>
          <w:tcPr>
            <w:tcW w:w="3430" w:type="dxa"/>
            <w:vAlign w:val="center"/>
          </w:tcPr>
          <w:p w:rsidR="00474201" w:rsidRDefault="0054127E">
            <w:pPr>
              <w:pStyle w:val="2"/>
            </w:pPr>
            <w:r>
              <w:t>户外大屏广告时长</w:t>
            </w:r>
          </w:p>
        </w:tc>
        <w:tc>
          <w:tcPr>
            <w:tcW w:w="2551" w:type="dxa"/>
            <w:vAlign w:val="center"/>
          </w:tcPr>
          <w:p w:rsidR="00474201" w:rsidRDefault="0054127E">
            <w:pPr>
              <w:pStyle w:val="2"/>
            </w:pPr>
            <w:r>
              <w:t>每次不低于1个月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按照规定及时转发公益金使用情况报告，及时发布节假日兑奖时间调整、春节休市、玩法变动等公告内容</w:t>
            </w:r>
          </w:p>
        </w:tc>
        <w:tc>
          <w:tcPr>
            <w:tcW w:w="3430" w:type="dxa"/>
            <w:vAlign w:val="center"/>
          </w:tcPr>
          <w:p w:rsidR="00474201" w:rsidRDefault="0054127E">
            <w:pPr>
              <w:pStyle w:val="2"/>
            </w:pPr>
            <w:r>
              <w:t>转发公益金使用情况、发布公告</w:t>
            </w:r>
          </w:p>
        </w:tc>
        <w:tc>
          <w:tcPr>
            <w:tcW w:w="2551" w:type="dxa"/>
            <w:vAlign w:val="center"/>
          </w:tcPr>
          <w:p w:rsidR="00474201" w:rsidRDefault="0054127E">
            <w:pPr>
              <w:pStyle w:val="2"/>
            </w:pPr>
            <w:r>
              <w:t>≥6次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彩票广告费</w:t>
            </w:r>
          </w:p>
        </w:tc>
        <w:tc>
          <w:tcPr>
            <w:tcW w:w="3430" w:type="dxa"/>
            <w:vAlign w:val="center"/>
          </w:tcPr>
          <w:p w:rsidR="00474201" w:rsidRDefault="0054127E">
            <w:pPr>
              <w:pStyle w:val="2"/>
            </w:pPr>
            <w:r>
              <w:t>广告费</w:t>
            </w:r>
          </w:p>
        </w:tc>
        <w:tc>
          <w:tcPr>
            <w:tcW w:w="2551" w:type="dxa"/>
            <w:vAlign w:val="center"/>
          </w:tcPr>
          <w:p w:rsidR="00474201" w:rsidRDefault="0054127E">
            <w:pPr>
              <w:pStyle w:val="2"/>
            </w:pPr>
            <w:r>
              <w:t>按协议约定支付，年度小于等于1150万元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广告宣传促进福彩公益形象提升</w:t>
            </w:r>
          </w:p>
        </w:tc>
        <w:tc>
          <w:tcPr>
            <w:tcW w:w="3430" w:type="dxa"/>
            <w:vAlign w:val="center"/>
          </w:tcPr>
          <w:p w:rsidR="00474201" w:rsidRDefault="0054127E">
            <w:pPr>
              <w:pStyle w:val="2"/>
            </w:pPr>
            <w:r>
              <w:t>促进福彩公益形象提升</w:t>
            </w:r>
          </w:p>
        </w:tc>
        <w:tc>
          <w:tcPr>
            <w:tcW w:w="2551" w:type="dxa"/>
            <w:vAlign w:val="center"/>
          </w:tcPr>
          <w:p w:rsidR="00474201" w:rsidRDefault="0054127E">
            <w:pPr>
              <w:pStyle w:val="2"/>
            </w:pPr>
            <w:r>
              <w:t>持续提升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为公益事业发展提供长</w:t>
            </w:r>
            <w:r>
              <w:lastRenderedPageBreak/>
              <w:t>期保障机制</w:t>
            </w:r>
          </w:p>
        </w:tc>
        <w:tc>
          <w:tcPr>
            <w:tcW w:w="3430" w:type="dxa"/>
            <w:vAlign w:val="center"/>
          </w:tcPr>
          <w:p w:rsidR="00474201" w:rsidRDefault="0054127E">
            <w:pPr>
              <w:pStyle w:val="2"/>
            </w:pPr>
            <w:r>
              <w:lastRenderedPageBreak/>
              <w:t>提供长期保障机制</w:t>
            </w:r>
          </w:p>
        </w:tc>
        <w:tc>
          <w:tcPr>
            <w:tcW w:w="2551" w:type="dxa"/>
            <w:vAlign w:val="center"/>
          </w:tcPr>
          <w:p w:rsidR="00474201" w:rsidRDefault="0054127E">
            <w:pPr>
              <w:pStyle w:val="2"/>
            </w:pPr>
            <w:r>
              <w:t>保障公益事业发展</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福利彩票品牌影响力</w:t>
            </w:r>
          </w:p>
        </w:tc>
        <w:tc>
          <w:tcPr>
            <w:tcW w:w="3430" w:type="dxa"/>
            <w:vAlign w:val="center"/>
          </w:tcPr>
          <w:p w:rsidR="00474201" w:rsidRDefault="0054127E">
            <w:pPr>
              <w:pStyle w:val="2"/>
            </w:pPr>
            <w:r>
              <w:t>品牌影响力</w:t>
            </w:r>
          </w:p>
        </w:tc>
        <w:tc>
          <w:tcPr>
            <w:tcW w:w="2551" w:type="dxa"/>
            <w:vAlign w:val="center"/>
          </w:tcPr>
          <w:p w:rsidR="00474201" w:rsidRDefault="0054127E">
            <w:pPr>
              <w:pStyle w:val="2"/>
            </w:pPr>
            <w:r>
              <w:t>持续提升</w:t>
            </w:r>
          </w:p>
        </w:tc>
      </w:tr>
      <w:tr w:rsidR="0054127E" w:rsidTr="0054127E">
        <w:trPr>
          <w:trHeight w:val="369"/>
          <w:jc w:val="center"/>
        </w:trPr>
        <w:tc>
          <w:tcPr>
            <w:tcW w:w="1276" w:type="dxa"/>
            <w:vMerge w:val="restart"/>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彩票站点满意度</w:t>
            </w:r>
          </w:p>
        </w:tc>
        <w:tc>
          <w:tcPr>
            <w:tcW w:w="3430" w:type="dxa"/>
            <w:vAlign w:val="center"/>
          </w:tcPr>
          <w:p w:rsidR="00474201" w:rsidRDefault="0054127E">
            <w:pPr>
              <w:pStyle w:val="2"/>
            </w:pPr>
            <w:r>
              <w:t>站点满意度</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彩民满意度</w:t>
            </w:r>
          </w:p>
        </w:tc>
        <w:tc>
          <w:tcPr>
            <w:tcW w:w="3430" w:type="dxa"/>
            <w:vAlign w:val="center"/>
          </w:tcPr>
          <w:p w:rsidR="00474201" w:rsidRDefault="0054127E">
            <w:pPr>
              <w:pStyle w:val="2"/>
            </w:pPr>
            <w:r>
              <w:t>彩民满意度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3" w:name="_Toc97121241"/>
      <w:r>
        <w:rPr>
          <w:rFonts w:ascii="方正仿宋_GBK" w:eastAsia="方正仿宋_GBK" w:hAnsi="方正仿宋_GBK" w:cs="方正仿宋_GBK"/>
          <w:color w:val="000000"/>
          <w:sz w:val="28"/>
        </w:rPr>
        <w:t>113.福彩区管理站房屋租赁费绩效目标表</w:t>
      </w:r>
      <w:bookmarkEnd w:id="1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福彩区管理站房屋租赁费</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150.00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150.00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管理站房屋租赁费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1.确保各行政区管理站的日常服务和经营管理工作顺利开展，保证管理站和销售场所的安全运行，确保年度彩票销售工作的完成，同时提升全市管理站的服务质量，为全市彩民提供更好的服务。</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租赁管理站用房个数</w:t>
            </w:r>
          </w:p>
        </w:tc>
        <w:tc>
          <w:tcPr>
            <w:tcW w:w="3430" w:type="dxa"/>
            <w:vAlign w:val="center"/>
          </w:tcPr>
          <w:p w:rsidR="00474201" w:rsidRDefault="0054127E">
            <w:pPr>
              <w:pStyle w:val="2"/>
            </w:pPr>
            <w:r>
              <w:t>用房个数</w:t>
            </w:r>
          </w:p>
        </w:tc>
        <w:tc>
          <w:tcPr>
            <w:tcW w:w="2551" w:type="dxa"/>
            <w:vAlign w:val="center"/>
          </w:tcPr>
          <w:p w:rsidR="00474201" w:rsidRDefault="0054127E">
            <w:pPr>
              <w:pStyle w:val="2"/>
            </w:pPr>
            <w:r>
              <w:t>9</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租赁房屋条件达标率</w:t>
            </w:r>
          </w:p>
        </w:tc>
        <w:tc>
          <w:tcPr>
            <w:tcW w:w="3430" w:type="dxa"/>
            <w:vAlign w:val="center"/>
          </w:tcPr>
          <w:p w:rsidR="00474201" w:rsidRDefault="0054127E">
            <w:pPr>
              <w:pStyle w:val="2"/>
            </w:pPr>
            <w:r>
              <w:t>达标率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租赁房屋使用率</w:t>
            </w:r>
          </w:p>
        </w:tc>
        <w:tc>
          <w:tcPr>
            <w:tcW w:w="3430" w:type="dxa"/>
            <w:vAlign w:val="center"/>
          </w:tcPr>
          <w:p w:rsidR="00474201" w:rsidRDefault="0054127E">
            <w:pPr>
              <w:pStyle w:val="2"/>
            </w:pPr>
            <w:r>
              <w:t>使用率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租赁房屋到位及时率</w:t>
            </w:r>
          </w:p>
        </w:tc>
        <w:tc>
          <w:tcPr>
            <w:tcW w:w="3430" w:type="dxa"/>
            <w:vAlign w:val="center"/>
          </w:tcPr>
          <w:p w:rsidR="00474201" w:rsidRDefault="0054127E">
            <w:pPr>
              <w:pStyle w:val="2"/>
            </w:pPr>
            <w:r>
              <w:t>房屋到位及时率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租赁合同签订及时率</w:t>
            </w:r>
          </w:p>
        </w:tc>
        <w:tc>
          <w:tcPr>
            <w:tcW w:w="3430" w:type="dxa"/>
            <w:vAlign w:val="center"/>
          </w:tcPr>
          <w:p w:rsidR="00474201" w:rsidRDefault="0054127E">
            <w:pPr>
              <w:pStyle w:val="2"/>
            </w:pPr>
            <w:r>
              <w:t>合同签订及时率</w:t>
            </w:r>
          </w:p>
        </w:tc>
        <w:tc>
          <w:tcPr>
            <w:tcW w:w="2551" w:type="dxa"/>
            <w:vAlign w:val="center"/>
          </w:tcPr>
          <w:p w:rsidR="00474201" w:rsidRDefault="0054127E">
            <w:pPr>
              <w:pStyle w:val="2"/>
            </w:pPr>
            <w:r>
              <w:t>年底完成</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房屋租赁及维修费用</w:t>
            </w:r>
          </w:p>
        </w:tc>
        <w:tc>
          <w:tcPr>
            <w:tcW w:w="3430" w:type="dxa"/>
            <w:vAlign w:val="center"/>
          </w:tcPr>
          <w:p w:rsidR="00474201" w:rsidRDefault="0054127E">
            <w:pPr>
              <w:pStyle w:val="2"/>
            </w:pPr>
            <w:r>
              <w:t>租赁及维修费用</w:t>
            </w:r>
          </w:p>
        </w:tc>
        <w:tc>
          <w:tcPr>
            <w:tcW w:w="2551" w:type="dxa"/>
            <w:vAlign w:val="center"/>
          </w:tcPr>
          <w:p w:rsidR="00474201" w:rsidRDefault="0054127E">
            <w:pPr>
              <w:pStyle w:val="2"/>
            </w:pPr>
            <w:r>
              <w:t>150万元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有效保障福彩中心管理站各项办公业务正常开展</w:t>
            </w:r>
          </w:p>
        </w:tc>
        <w:tc>
          <w:tcPr>
            <w:tcW w:w="3430" w:type="dxa"/>
            <w:vAlign w:val="center"/>
          </w:tcPr>
          <w:p w:rsidR="00474201" w:rsidRDefault="0054127E">
            <w:pPr>
              <w:pStyle w:val="2"/>
            </w:pPr>
            <w:r>
              <w:t>保障业务正常开展</w:t>
            </w:r>
          </w:p>
        </w:tc>
        <w:tc>
          <w:tcPr>
            <w:tcW w:w="2551" w:type="dxa"/>
            <w:vAlign w:val="center"/>
          </w:tcPr>
          <w:p w:rsidR="00474201" w:rsidRDefault="0054127E">
            <w:pPr>
              <w:pStyle w:val="2"/>
            </w:pPr>
            <w:r>
              <w:t>优良中低差</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满足彩民的消费需求，为群众提供多元化的文化娱乐活动渠道</w:t>
            </w:r>
          </w:p>
        </w:tc>
        <w:tc>
          <w:tcPr>
            <w:tcW w:w="3430" w:type="dxa"/>
            <w:vAlign w:val="center"/>
          </w:tcPr>
          <w:p w:rsidR="00474201" w:rsidRDefault="0054127E">
            <w:pPr>
              <w:pStyle w:val="2"/>
            </w:pPr>
            <w:r>
              <w:t>提供多源化的活动渠道</w:t>
            </w:r>
          </w:p>
        </w:tc>
        <w:tc>
          <w:tcPr>
            <w:tcW w:w="2551" w:type="dxa"/>
            <w:vAlign w:val="center"/>
          </w:tcPr>
          <w:p w:rsidR="00474201" w:rsidRDefault="0054127E">
            <w:pPr>
              <w:pStyle w:val="2"/>
            </w:pPr>
            <w:r>
              <w:t>优良中低差</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房屋续租稳定率</w:t>
            </w:r>
          </w:p>
        </w:tc>
        <w:tc>
          <w:tcPr>
            <w:tcW w:w="3430" w:type="dxa"/>
            <w:vAlign w:val="center"/>
          </w:tcPr>
          <w:p w:rsidR="00474201" w:rsidRDefault="0054127E">
            <w:pPr>
              <w:pStyle w:val="2"/>
            </w:pPr>
            <w:r>
              <w:t>稳定率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保障管理站正常运行，提升福利彩票销售量</w:t>
            </w:r>
          </w:p>
        </w:tc>
        <w:tc>
          <w:tcPr>
            <w:tcW w:w="3430" w:type="dxa"/>
            <w:vAlign w:val="center"/>
          </w:tcPr>
          <w:p w:rsidR="00474201" w:rsidRDefault="0054127E">
            <w:pPr>
              <w:pStyle w:val="2"/>
            </w:pPr>
            <w:r>
              <w:t>保障正常运行，提高彩票销量</w:t>
            </w:r>
          </w:p>
        </w:tc>
        <w:tc>
          <w:tcPr>
            <w:tcW w:w="2551" w:type="dxa"/>
            <w:vAlign w:val="center"/>
          </w:tcPr>
          <w:p w:rsidR="00474201" w:rsidRDefault="0054127E">
            <w:pPr>
              <w:pStyle w:val="2"/>
            </w:pPr>
            <w:r>
              <w:t>优良中低差</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管理站工作人员满意度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4" w:name="_Toc97121242"/>
      <w:r>
        <w:rPr>
          <w:rFonts w:ascii="方正仿宋_GBK" w:eastAsia="方正仿宋_GBK" w:hAnsi="方正仿宋_GBK" w:cs="方正仿宋_GBK"/>
          <w:color w:val="000000"/>
          <w:sz w:val="28"/>
        </w:rPr>
        <w:t>114.福彩市场管理及即开票配送服务绩效目标表</w:t>
      </w:r>
      <w:bookmarkEnd w:id="1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福彩市场管理及即开票配送服务</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800.00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800.00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市场管理及服务</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负责17个管理站1500余家销售网点的人员配置、市场管理及即开票配送业务，及时配送即开票福利彩票，加强对从业人员的技能培训，提升销售队伍水平及素质，加强对销售网点的市场监管，保障销售工作安全，规范彩票市场发展，维护彩票市场秩序，确保中心各项任务指标完成。</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销售场所的管理及即开票配送网点数</w:t>
            </w:r>
          </w:p>
        </w:tc>
        <w:tc>
          <w:tcPr>
            <w:tcW w:w="3430" w:type="dxa"/>
            <w:vAlign w:val="center"/>
          </w:tcPr>
          <w:p w:rsidR="00474201" w:rsidRDefault="0054127E">
            <w:pPr>
              <w:pStyle w:val="2"/>
            </w:pPr>
            <w:r>
              <w:t>场所管理、即开票配送</w:t>
            </w:r>
          </w:p>
        </w:tc>
        <w:tc>
          <w:tcPr>
            <w:tcW w:w="2551" w:type="dxa"/>
            <w:vAlign w:val="center"/>
          </w:tcPr>
          <w:p w:rsidR="00474201" w:rsidRDefault="0054127E">
            <w:pPr>
              <w:pStyle w:val="2"/>
            </w:pPr>
            <w:r>
              <w:t>&gt;1500家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管理维护自助销售点</w:t>
            </w:r>
          </w:p>
        </w:tc>
        <w:tc>
          <w:tcPr>
            <w:tcW w:w="3430" w:type="dxa"/>
            <w:vAlign w:val="center"/>
          </w:tcPr>
          <w:p w:rsidR="00474201" w:rsidRDefault="0054127E">
            <w:pPr>
              <w:pStyle w:val="2"/>
            </w:pPr>
            <w:r>
              <w:t>销售点</w:t>
            </w:r>
          </w:p>
        </w:tc>
        <w:tc>
          <w:tcPr>
            <w:tcW w:w="2551" w:type="dxa"/>
            <w:vAlign w:val="center"/>
          </w:tcPr>
          <w:p w:rsidR="00474201" w:rsidRDefault="0054127E">
            <w:pPr>
              <w:pStyle w:val="2"/>
            </w:pPr>
            <w:r>
              <w:t>&gt;300个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管理站运营数量</w:t>
            </w:r>
          </w:p>
        </w:tc>
        <w:tc>
          <w:tcPr>
            <w:tcW w:w="3430" w:type="dxa"/>
            <w:vAlign w:val="center"/>
          </w:tcPr>
          <w:p w:rsidR="00474201" w:rsidRDefault="0054127E">
            <w:pPr>
              <w:pStyle w:val="2"/>
            </w:pPr>
            <w:r>
              <w:t>运营数量</w:t>
            </w:r>
          </w:p>
        </w:tc>
        <w:tc>
          <w:tcPr>
            <w:tcW w:w="2551" w:type="dxa"/>
            <w:vAlign w:val="center"/>
          </w:tcPr>
          <w:p w:rsidR="00474201" w:rsidRDefault="0054127E">
            <w:pPr>
              <w:pStyle w:val="2"/>
            </w:pPr>
            <w:r>
              <w:t>17个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管理站车辆配置数量</w:t>
            </w:r>
          </w:p>
        </w:tc>
        <w:tc>
          <w:tcPr>
            <w:tcW w:w="3430" w:type="dxa"/>
            <w:vAlign w:val="center"/>
          </w:tcPr>
          <w:p w:rsidR="00474201" w:rsidRDefault="0054127E">
            <w:pPr>
              <w:pStyle w:val="2"/>
            </w:pPr>
            <w:r>
              <w:t>车辆配置数量</w:t>
            </w:r>
          </w:p>
        </w:tc>
        <w:tc>
          <w:tcPr>
            <w:tcW w:w="2551" w:type="dxa"/>
            <w:vAlign w:val="center"/>
          </w:tcPr>
          <w:p w:rsidR="00474201" w:rsidRDefault="0054127E">
            <w:pPr>
              <w:pStyle w:val="2"/>
            </w:pPr>
            <w:r>
              <w:t>≤12台</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《销售场所巡查登记表》完整率</w:t>
            </w:r>
          </w:p>
        </w:tc>
        <w:tc>
          <w:tcPr>
            <w:tcW w:w="3430" w:type="dxa"/>
            <w:vAlign w:val="center"/>
          </w:tcPr>
          <w:p w:rsidR="00474201" w:rsidRDefault="0054127E">
            <w:pPr>
              <w:pStyle w:val="2"/>
            </w:pPr>
            <w:r>
              <w:t>完整率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季度市场分析报告完成率</w:t>
            </w:r>
          </w:p>
        </w:tc>
        <w:tc>
          <w:tcPr>
            <w:tcW w:w="3430" w:type="dxa"/>
            <w:vAlign w:val="center"/>
          </w:tcPr>
          <w:p w:rsidR="00474201" w:rsidRDefault="0054127E">
            <w:pPr>
              <w:pStyle w:val="2"/>
            </w:pPr>
            <w:r>
              <w:t>完成率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即开票各网点管理及配送范围覆盖率</w:t>
            </w:r>
          </w:p>
        </w:tc>
        <w:tc>
          <w:tcPr>
            <w:tcW w:w="3430" w:type="dxa"/>
            <w:vAlign w:val="center"/>
          </w:tcPr>
          <w:p w:rsidR="00474201" w:rsidRDefault="0054127E">
            <w:pPr>
              <w:pStyle w:val="2"/>
            </w:pPr>
            <w:r>
              <w:t>网点管理、配送范围</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完成时间</w:t>
            </w:r>
          </w:p>
        </w:tc>
        <w:tc>
          <w:tcPr>
            <w:tcW w:w="3430" w:type="dxa"/>
            <w:vAlign w:val="center"/>
          </w:tcPr>
          <w:p w:rsidR="00474201" w:rsidRDefault="0054127E">
            <w:pPr>
              <w:pStyle w:val="2"/>
            </w:pPr>
            <w:r>
              <w:t>完成时间</w:t>
            </w:r>
          </w:p>
        </w:tc>
        <w:tc>
          <w:tcPr>
            <w:tcW w:w="2551" w:type="dxa"/>
            <w:vAlign w:val="center"/>
          </w:tcPr>
          <w:p w:rsidR="00474201" w:rsidRDefault="0054127E">
            <w:pPr>
              <w:pStyle w:val="2"/>
            </w:pPr>
            <w:r>
              <w:t>年底完成</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即开票配送费</w:t>
            </w:r>
          </w:p>
        </w:tc>
        <w:tc>
          <w:tcPr>
            <w:tcW w:w="3430" w:type="dxa"/>
            <w:vAlign w:val="center"/>
          </w:tcPr>
          <w:p w:rsidR="00474201" w:rsidRDefault="0054127E">
            <w:pPr>
              <w:pStyle w:val="2"/>
            </w:pPr>
            <w:r>
              <w:t>配送费</w:t>
            </w:r>
          </w:p>
        </w:tc>
        <w:tc>
          <w:tcPr>
            <w:tcW w:w="2551" w:type="dxa"/>
            <w:vAlign w:val="center"/>
          </w:tcPr>
          <w:p w:rsidR="00474201" w:rsidRDefault="0054127E">
            <w:pPr>
              <w:pStyle w:val="2"/>
            </w:pPr>
            <w:r>
              <w:t>100万元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市场管理费</w:t>
            </w:r>
          </w:p>
        </w:tc>
        <w:tc>
          <w:tcPr>
            <w:tcW w:w="3430" w:type="dxa"/>
            <w:vAlign w:val="center"/>
          </w:tcPr>
          <w:p w:rsidR="00474201" w:rsidRDefault="0054127E">
            <w:pPr>
              <w:pStyle w:val="2"/>
            </w:pPr>
            <w:r>
              <w:t>管理费</w:t>
            </w:r>
          </w:p>
        </w:tc>
        <w:tc>
          <w:tcPr>
            <w:tcW w:w="2551" w:type="dxa"/>
            <w:vAlign w:val="center"/>
          </w:tcPr>
          <w:p w:rsidR="00474201" w:rsidRDefault="0054127E">
            <w:pPr>
              <w:pStyle w:val="2"/>
            </w:pPr>
            <w:r>
              <w:t>700万元</w:t>
            </w:r>
          </w:p>
        </w:tc>
      </w:tr>
      <w:tr w:rsidR="0054127E" w:rsidTr="0054127E">
        <w:trPr>
          <w:trHeight w:val="369"/>
          <w:jc w:val="center"/>
        </w:trPr>
        <w:tc>
          <w:tcPr>
            <w:tcW w:w="1276" w:type="dxa"/>
            <w:vMerge w:val="restart"/>
            <w:vAlign w:val="center"/>
          </w:tcPr>
          <w:p w:rsidR="00474201" w:rsidRDefault="0054127E">
            <w:pPr>
              <w:pStyle w:val="3"/>
            </w:pPr>
            <w:r>
              <w:lastRenderedPageBreak/>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筹集更多公益金，资助更多的社会救助项目</w:t>
            </w:r>
          </w:p>
        </w:tc>
        <w:tc>
          <w:tcPr>
            <w:tcW w:w="3430" w:type="dxa"/>
            <w:vAlign w:val="center"/>
          </w:tcPr>
          <w:p w:rsidR="00474201" w:rsidRDefault="0054127E">
            <w:pPr>
              <w:pStyle w:val="2"/>
            </w:pPr>
            <w:r>
              <w:t>筹集公益金，资助更多救助项目</w:t>
            </w:r>
          </w:p>
        </w:tc>
        <w:tc>
          <w:tcPr>
            <w:tcW w:w="2551" w:type="dxa"/>
            <w:vAlign w:val="center"/>
          </w:tcPr>
          <w:p w:rsidR="00474201" w:rsidRDefault="0054127E">
            <w:pPr>
              <w:pStyle w:val="2"/>
            </w:pPr>
            <w:r>
              <w:t>大于等于上年筹集量95%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对各销售场所的福彩宣传品发放率</w:t>
            </w:r>
          </w:p>
        </w:tc>
        <w:tc>
          <w:tcPr>
            <w:tcW w:w="3430" w:type="dxa"/>
            <w:vAlign w:val="center"/>
          </w:tcPr>
          <w:p w:rsidR="00474201" w:rsidRDefault="0054127E">
            <w:pPr>
              <w:pStyle w:val="2"/>
            </w:pPr>
            <w:r>
              <w:t>宣传品发放率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为福利彩票事业发展提供长期保障</w:t>
            </w:r>
          </w:p>
        </w:tc>
        <w:tc>
          <w:tcPr>
            <w:tcW w:w="3430" w:type="dxa"/>
            <w:vAlign w:val="center"/>
          </w:tcPr>
          <w:p w:rsidR="00474201" w:rsidRDefault="0054127E">
            <w:pPr>
              <w:pStyle w:val="2"/>
            </w:pPr>
            <w:r>
              <w:t>提供长期保障</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restart"/>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彩民满意度</w:t>
            </w:r>
          </w:p>
        </w:tc>
        <w:tc>
          <w:tcPr>
            <w:tcW w:w="3430" w:type="dxa"/>
            <w:vAlign w:val="center"/>
          </w:tcPr>
          <w:p w:rsidR="00474201" w:rsidRDefault="0054127E">
            <w:pPr>
              <w:pStyle w:val="2"/>
            </w:pPr>
            <w:r>
              <w:t>彩民满意度</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销售网点满意度</w:t>
            </w:r>
          </w:p>
        </w:tc>
        <w:tc>
          <w:tcPr>
            <w:tcW w:w="3430" w:type="dxa"/>
            <w:vAlign w:val="center"/>
          </w:tcPr>
          <w:p w:rsidR="00474201" w:rsidRDefault="0054127E">
            <w:pPr>
              <w:pStyle w:val="2"/>
            </w:pPr>
            <w:r>
              <w:t>网点满意度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5" w:name="_Toc97121243"/>
      <w:r>
        <w:rPr>
          <w:rFonts w:ascii="方正仿宋_GBK" w:eastAsia="方正仿宋_GBK" w:hAnsi="方正仿宋_GBK" w:cs="方正仿宋_GBK"/>
          <w:color w:val="000000"/>
          <w:sz w:val="28"/>
        </w:rPr>
        <w:t>115.福彩销售系统建设和运行费绩效目标表</w:t>
      </w:r>
      <w:bookmarkEnd w:id="1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福彩销售系统建设和运行费</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2303.00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2303.00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福彩销售系统建设和运行费用</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1.保证福利彩票电脑票销售系统正常运行，确保福利彩票业务持续可靠发展。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专用终端设备覆盖网点数</w:t>
            </w:r>
          </w:p>
        </w:tc>
        <w:tc>
          <w:tcPr>
            <w:tcW w:w="3430" w:type="dxa"/>
            <w:vAlign w:val="center"/>
          </w:tcPr>
          <w:p w:rsidR="00474201" w:rsidRDefault="0054127E">
            <w:pPr>
              <w:pStyle w:val="2"/>
            </w:pPr>
            <w:r>
              <w:t>覆盖网点数</w:t>
            </w:r>
          </w:p>
        </w:tc>
        <w:tc>
          <w:tcPr>
            <w:tcW w:w="2551" w:type="dxa"/>
            <w:vAlign w:val="center"/>
          </w:tcPr>
          <w:p w:rsidR="00474201" w:rsidRDefault="0054127E">
            <w:pPr>
              <w:pStyle w:val="2"/>
            </w:pPr>
            <w:r>
              <w:t>≥1750个彩票销售网点。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基础软硬件设备租用</w:t>
            </w:r>
          </w:p>
        </w:tc>
        <w:tc>
          <w:tcPr>
            <w:tcW w:w="3430" w:type="dxa"/>
            <w:vAlign w:val="center"/>
          </w:tcPr>
          <w:p w:rsidR="00474201" w:rsidRDefault="0054127E">
            <w:pPr>
              <w:pStyle w:val="2"/>
            </w:pPr>
            <w:r>
              <w:t>设备租用</w:t>
            </w:r>
          </w:p>
        </w:tc>
        <w:tc>
          <w:tcPr>
            <w:tcW w:w="2551" w:type="dxa"/>
            <w:vAlign w:val="center"/>
          </w:tcPr>
          <w:p w:rsidR="00474201" w:rsidRDefault="0054127E">
            <w:pPr>
              <w:pStyle w:val="2"/>
            </w:pPr>
            <w:r>
              <w:t>3个机房</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系统数据备份采取的技术措施</w:t>
            </w:r>
          </w:p>
        </w:tc>
        <w:tc>
          <w:tcPr>
            <w:tcW w:w="3430" w:type="dxa"/>
            <w:vAlign w:val="center"/>
          </w:tcPr>
          <w:p w:rsidR="00474201" w:rsidRDefault="0054127E">
            <w:pPr>
              <w:pStyle w:val="2"/>
            </w:pPr>
            <w:r>
              <w:t>技术措施</w:t>
            </w:r>
          </w:p>
        </w:tc>
        <w:tc>
          <w:tcPr>
            <w:tcW w:w="2551" w:type="dxa"/>
            <w:vAlign w:val="center"/>
          </w:tcPr>
          <w:p w:rsidR="00474201" w:rsidRDefault="0054127E">
            <w:pPr>
              <w:pStyle w:val="2"/>
            </w:pPr>
            <w:r>
              <w:t>≥2种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彩票销售系统的服务指标达成情况</w:t>
            </w:r>
          </w:p>
        </w:tc>
        <w:tc>
          <w:tcPr>
            <w:tcW w:w="3430" w:type="dxa"/>
            <w:vAlign w:val="center"/>
          </w:tcPr>
          <w:p w:rsidR="00474201" w:rsidRDefault="0054127E">
            <w:pPr>
              <w:pStyle w:val="2"/>
            </w:pPr>
            <w:r>
              <w:t>服务指标达成情况</w:t>
            </w:r>
          </w:p>
        </w:tc>
        <w:tc>
          <w:tcPr>
            <w:tcW w:w="2551" w:type="dxa"/>
            <w:vAlign w:val="center"/>
          </w:tcPr>
          <w:p w:rsidR="00474201" w:rsidRDefault="0054127E">
            <w:pPr>
              <w:pStyle w:val="2"/>
            </w:pPr>
            <w:r>
              <w:t>1、支持的游戏数量≥4个；</w:t>
            </w:r>
          </w:p>
          <w:p w:rsidR="00474201" w:rsidRDefault="0054127E">
            <w:pPr>
              <w:pStyle w:val="2"/>
            </w:pPr>
            <w:r>
              <w:t>2、支持的销售终端数量≥1750个；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保密管理</w:t>
            </w:r>
          </w:p>
        </w:tc>
        <w:tc>
          <w:tcPr>
            <w:tcW w:w="3430" w:type="dxa"/>
            <w:vAlign w:val="center"/>
          </w:tcPr>
          <w:p w:rsidR="00474201" w:rsidRDefault="0054127E">
            <w:pPr>
              <w:pStyle w:val="2"/>
            </w:pPr>
            <w:r>
              <w:t>保密</w:t>
            </w:r>
          </w:p>
        </w:tc>
        <w:tc>
          <w:tcPr>
            <w:tcW w:w="2551" w:type="dxa"/>
            <w:vAlign w:val="center"/>
          </w:tcPr>
          <w:p w:rsidR="00474201" w:rsidRDefault="0054127E">
            <w:pPr>
              <w:pStyle w:val="2"/>
            </w:pPr>
            <w:r>
              <w:t>泄密事件0起</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系统安全运行</w:t>
            </w:r>
          </w:p>
        </w:tc>
        <w:tc>
          <w:tcPr>
            <w:tcW w:w="3430" w:type="dxa"/>
            <w:vAlign w:val="center"/>
          </w:tcPr>
          <w:p w:rsidR="00474201" w:rsidRDefault="0054127E">
            <w:pPr>
              <w:pStyle w:val="2"/>
            </w:pPr>
            <w:r>
              <w:t>安全运行</w:t>
            </w:r>
          </w:p>
        </w:tc>
        <w:tc>
          <w:tcPr>
            <w:tcW w:w="2551" w:type="dxa"/>
            <w:vAlign w:val="center"/>
          </w:tcPr>
          <w:p w:rsidR="00474201" w:rsidRDefault="0054127E">
            <w:pPr>
              <w:pStyle w:val="2"/>
            </w:pPr>
            <w:r>
              <w:t>因故障中断时间＜30分钟</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故障发生及解决形成报告</w:t>
            </w:r>
          </w:p>
        </w:tc>
        <w:tc>
          <w:tcPr>
            <w:tcW w:w="3430" w:type="dxa"/>
            <w:vAlign w:val="center"/>
          </w:tcPr>
          <w:p w:rsidR="00474201" w:rsidRDefault="0054127E">
            <w:pPr>
              <w:pStyle w:val="2"/>
            </w:pPr>
            <w:r>
              <w:t>故障发生及解决形成报告</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UPS供电时长</w:t>
            </w:r>
          </w:p>
        </w:tc>
        <w:tc>
          <w:tcPr>
            <w:tcW w:w="3430" w:type="dxa"/>
            <w:vAlign w:val="center"/>
          </w:tcPr>
          <w:p w:rsidR="00474201" w:rsidRDefault="0054127E">
            <w:pPr>
              <w:pStyle w:val="2"/>
            </w:pPr>
            <w:r>
              <w:t>供电时长</w:t>
            </w:r>
          </w:p>
        </w:tc>
        <w:tc>
          <w:tcPr>
            <w:tcW w:w="2551" w:type="dxa"/>
            <w:vAlign w:val="center"/>
          </w:tcPr>
          <w:p w:rsidR="00474201" w:rsidRDefault="0054127E">
            <w:pPr>
              <w:pStyle w:val="2"/>
            </w:pPr>
            <w:r>
              <w:t>≥30分钟</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UPS电源故障响应及解决问题</w:t>
            </w:r>
          </w:p>
        </w:tc>
        <w:tc>
          <w:tcPr>
            <w:tcW w:w="3430" w:type="dxa"/>
            <w:vAlign w:val="center"/>
          </w:tcPr>
          <w:p w:rsidR="00474201" w:rsidRDefault="0054127E">
            <w:pPr>
              <w:pStyle w:val="2"/>
            </w:pPr>
            <w:r>
              <w:t>响应及解决问题</w:t>
            </w:r>
          </w:p>
        </w:tc>
        <w:tc>
          <w:tcPr>
            <w:tcW w:w="2551" w:type="dxa"/>
            <w:vAlign w:val="center"/>
          </w:tcPr>
          <w:p w:rsidR="00474201" w:rsidRDefault="0054127E">
            <w:pPr>
              <w:pStyle w:val="2"/>
            </w:pPr>
            <w:r>
              <w:t>1小时内响应，24小时内解决</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开奖前原始数据备份</w:t>
            </w:r>
          </w:p>
        </w:tc>
        <w:tc>
          <w:tcPr>
            <w:tcW w:w="3430" w:type="dxa"/>
            <w:vAlign w:val="center"/>
          </w:tcPr>
          <w:p w:rsidR="00474201" w:rsidRDefault="0054127E">
            <w:pPr>
              <w:pStyle w:val="2"/>
            </w:pPr>
            <w:r>
              <w:t>原始数据备份</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以期500万笔彩票销售</w:t>
            </w:r>
            <w:r>
              <w:lastRenderedPageBreak/>
              <w:t>数据为基准，游戏的数据汇总时间、开奖检索时间要求</w:t>
            </w:r>
          </w:p>
        </w:tc>
        <w:tc>
          <w:tcPr>
            <w:tcW w:w="3430" w:type="dxa"/>
            <w:vAlign w:val="center"/>
          </w:tcPr>
          <w:p w:rsidR="00474201" w:rsidRDefault="0054127E">
            <w:pPr>
              <w:pStyle w:val="2"/>
            </w:pPr>
            <w:r>
              <w:lastRenderedPageBreak/>
              <w:t>数据汇总时间、开奖检索时间</w:t>
            </w:r>
          </w:p>
        </w:tc>
        <w:tc>
          <w:tcPr>
            <w:tcW w:w="2551" w:type="dxa"/>
            <w:vAlign w:val="center"/>
          </w:tcPr>
          <w:p w:rsidR="00474201" w:rsidRDefault="0054127E">
            <w:pPr>
              <w:pStyle w:val="2"/>
            </w:pPr>
            <w:r>
              <w:t>游戏的数据汇总时间在50秒以内，开奖检索时</w:t>
            </w:r>
            <w:r>
              <w:lastRenderedPageBreak/>
              <w:t>间在20秒以内</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终端查询业务平均响应时间</w:t>
            </w:r>
          </w:p>
        </w:tc>
        <w:tc>
          <w:tcPr>
            <w:tcW w:w="3430" w:type="dxa"/>
            <w:vAlign w:val="center"/>
          </w:tcPr>
          <w:p w:rsidR="00474201" w:rsidRDefault="0054127E">
            <w:pPr>
              <w:pStyle w:val="2"/>
            </w:pPr>
            <w:r>
              <w:t>响应时间</w:t>
            </w:r>
          </w:p>
        </w:tc>
        <w:tc>
          <w:tcPr>
            <w:tcW w:w="2551" w:type="dxa"/>
            <w:vAlign w:val="center"/>
          </w:tcPr>
          <w:p w:rsidR="00474201" w:rsidRDefault="0054127E">
            <w:pPr>
              <w:pStyle w:val="2"/>
            </w:pPr>
            <w:r>
              <w:t>不超过3秒钟</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系统数据恢复时长</w:t>
            </w:r>
          </w:p>
        </w:tc>
        <w:tc>
          <w:tcPr>
            <w:tcW w:w="3430" w:type="dxa"/>
            <w:vAlign w:val="center"/>
          </w:tcPr>
          <w:p w:rsidR="00474201" w:rsidRDefault="0054127E">
            <w:pPr>
              <w:pStyle w:val="2"/>
            </w:pPr>
            <w:r>
              <w:t>恢复时长</w:t>
            </w:r>
          </w:p>
        </w:tc>
        <w:tc>
          <w:tcPr>
            <w:tcW w:w="2551" w:type="dxa"/>
            <w:vAlign w:val="center"/>
          </w:tcPr>
          <w:p w:rsidR="00474201" w:rsidRDefault="0054127E">
            <w:pPr>
              <w:pStyle w:val="2"/>
            </w:pPr>
            <w:r>
              <w:t>小于6小时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销售系统运行服务费</w:t>
            </w:r>
          </w:p>
        </w:tc>
        <w:tc>
          <w:tcPr>
            <w:tcW w:w="3430" w:type="dxa"/>
            <w:vAlign w:val="center"/>
          </w:tcPr>
          <w:p w:rsidR="00474201" w:rsidRDefault="0054127E">
            <w:pPr>
              <w:pStyle w:val="2"/>
            </w:pPr>
            <w:r>
              <w:t>运行服务费</w:t>
            </w:r>
          </w:p>
        </w:tc>
        <w:tc>
          <w:tcPr>
            <w:tcW w:w="2551" w:type="dxa"/>
            <w:vAlign w:val="center"/>
          </w:tcPr>
          <w:p w:rsidR="00474201" w:rsidRDefault="0054127E">
            <w:pPr>
              <w:pStyle w:val="2"/>
            </w:pPr>
            <w:r>
              <w:t>按协议约定支付，年度≤2298.5万元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UPS电源维保费</w:t>
            </w:r>
          </w:p>
        </w:tc>
        <w:tc>
          <w:tcPr>
            <w:tcW w:w="3430" w:type="dxa"/>
            <w:vAlign w:val="center"/>
          </w:tcPr>
          <w:p w:rsidR="00474201" w:rsidRDefault="0054127E">
            <w:pPr>
              <w:pStyle w:val="2"/>
            </w:pPr>
            <w:r>
              <w:t>电源维保费</w:t>
            </w:r>
          </w:p>
        </w:tc>
        <w:tc>
          <w:tcPr>
            <w:tcW w:w="2551" w:type="dxa"/>
            <w:vAlign w:val="center"/>
          </w:tcPr>
          <w:p w:rsidR="00474201" w:rsidRDefault="0054127E">
            <w:pPr>
              <w:pStyle w:val="2"/>
            </w:pPr>
            <w:r>
              <w:t>按协议约定支付，年度≤4.5万元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系统正常运行，促进业务发展</w:t>
            </w:r>
          </w:p>
        </w:tc>
        <w:tc>
          <w:tcPr>
            <w:tcW w:w="3430" w:type="dxa"/>
            <w:vAlign w:val="center"/>
          </w:tcPr>
          <w:p w:rsidR="00474201" w:rsidRDefault="0054127E">
            <w:pPr>
              <w:pStyle w:val="2"/>
            </w:pPr>
            <w:r>
              <w:t>系统正常运行、促进业务发展</w:t>
            </w:r>
          </w:p>
        </w:tc>
        <w:tc>
          <w:tcPr>
            <w:tcW w:w="2551" w:type="dxa"/>
            <w:vAlign w:val="center"/>
          </w:tcPr>
          <w:p w:rsidR="00474201" w:rsidRDefault="0054127E">
            <w:pPr>
              <w:pStyle w:val="2"/>
            </w:pPr>
            <w:r>
              <w:t>正常运行</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服务器及各类设备持续可使用年限</w:t>
            </w:r>
          </w:p>
        </w:tc>
        <w:tc>
          <w:tcPr>
            <w:tcW w:w="3430" w:type="dxa"/>
            <w:vAlign w:val="center"/>
          </w:tcPr>
          <w:p w:rsidR="00474201" w:rsidRDefault="0054127E">
            <w:pPr>
              <w:pStyle w:val="2"/>
            </w:pPr>
            <w:r>
              <w:t>可使用年限</w:t>
            </w:r>
          </w:p>
        </w:tc>
        <w:tc>
          <w:tcPr>
            <w:tcW w:w="2551" w:type="dxa"/>
            <w:vAlign w:val="center"/>
          </w:tcPr>
          <w:p w:rsidR="00474201" w:rsidRDefault="0054127E">
            <w:pPr>
              <w:pStyle w:val="2"/>
            </w:pPr>
            <w:r>
              <w:t>≥3年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年度培训时长</w:t>
            </w:r>
          </w:p>
        </w:tc>
        <w:tc>
          <w:tcPr>
            <w:tcW w:w="3430" w:type="dxa"/>
            <w:vAlign w:val="center"/>
          </w:tcPr>
          <w:p w:rsidR="00474201" w:rsidRDefault="0054127E">
            <w:pPr>
              <w:pStyle w:val="2"/>
            </w:pPr>
            <w:r>
              <w:t>培训时长</w:t>
            </w:r>
          </w:p>
        </w:tc>
        <w:tc>
          <w:tcPr>
            <w:tcW w:w="2551" w:type="dxa"/>
            <w:vAlign w:val="center"/>
          </w:tcPr>
          <w:p w:rsidR="00474201" w:rsidRDefault="0054127E">
            <w:pPr>
              <w:pStyle w:val="2"/>
            </w:pPr>
            <w:r>
              <w:t>≥3天</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彩票站点满意度</w:t>
            </w:r>
          </w:p>
        </w:tc>
        <w:tc>
          <w:tcPr>
            <w:tcW w:w="3430" w:type="dxa"/>
            <w:vAlign w:val="center"/>
          </w:tcPr>
          <w:p w:rsidR="00474201" w:rsidRDefault="0054127E">
            <w:pPr>
              <w:pStyle w:val="2"/>
            </w:pPr>
            <w:r>
              <w:t>站点满意度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6" w:name="_Toc97121244"/>
      <w:r>
        <w:rPr>
          <w:rFonts w:ascii="方正仿宋_GBK" w:eastAsia="方正仿宋_GBK" w:hAnsi="方正仿宋_GBK" w:cs="方正仿宋_GBK"/>
          <w:color w:val="000000"/>
          <w:sz w:val="28"/>
        </w:rPr>
        <w:t>116.福彩印制费绩效目标表</w:t>
      </w:r>
      <w:bookmarkEnd w:id="1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福彩印制费</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180.00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180.00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福彩投注设备专用打印纸</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按计划完成电脑票预制票据的印制工作，充分、及时满足电脑票发行销售业务的需要，加强对投注站点的管理与服务，确保彩票投注站点热敏打印纸供应充足，确保福利彩票电脑票销售市场安全运行、健康发展。</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电脑票预制票据印制数量</w:t>
            </w:r>
          </w:p>
        </w:tc>
        <w:tc>
          <w:tcPr>
            <w:tcW w:w="3430" w:type="dxa"/>
            <w:vAlign w:val="center"/>
          </w:tcPr>
          <w:p w:rsidR="00474201" w:rsidRDefault="0054127E">
            <w:pPr>
              <w:pStyle w:val="2"/>
            </w:pPr>
            <w:r>
              <w:t>预制票据印制数量</w:t>
            </w:r>
          </w:p>
        </w:tc>
        <w:tc>
          <w:tcPr>
            <w:tcW w:w="2551" w:type="dxa"/>
            <w:vAlign w:val="center"/>
          </w:tcPr>
          <w:p w:rsidR="00474201" w:rsidRDefault="0054127E">
            <w:pPr>
              <w:pStyle w:val="2"/>
            </w:pPr>
            <w:r>
              <w:t>4800箱（96000卷）</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中心电脑票预制票据静态储箱数</w:t>
            </w:r>
          </w:p>
        </w:tc>
        <w:tc>
          <w:tcPr>
            <w:tcW w:w="3430" w:type="dxa"/>
            <w:vAlign w:val="center"/>
          </w:tcPr>
          <w:p w:rsidR="00474201" w:rsidRDefault="0054127E">
            <w:pPr>
              <w:pStyle w:val="2"/>
            </w:pPr>
            <w:r>
              <w:t>静态储箱数</w:t>
            </w:r>
          </w:p>
        </w:tc>
        <w:tc>
          <w:tcPr>
            <w:tcW w:w="2551" w:type="dxa"/>
            <w:vAlign w:val="center"/>
          </w:tcPr>
          <w:p w:rsidR="00474201" w:rsidRDefault="0054127E">
            <w:pPr>
              <w:pStyle w:val="2"/>
            </w:pPr>
            <w:r>
              <w:t>≤100箱</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电脑票预制票据配送管理站数量</w:t>
            </w:r>
          </w:p>
        </w:tc>
        <w:tc>
          <w:tcPr>
            <w:tcW w:w="3430" w:type="dxa"/>
            <w:vAlign w:val="center"/>
          </w:tcPr>
          <w:p w:rsidR="00474201" w:rsidRDefault="0054127E">
            <w:pPr>
              <w:pStyle w:val="2"/>
            </w:pPr>
            <w:r>
              <w:t>配送管理站数量</w:t>
            </w:r>
          </w:p>
        </w:tc>
        <w:tc>
          <w:tcPr>
            <w:tcW w:w="2551" w:type="dxa"/>
            <w:vAlign w:val="center"/>
          </w:tcPr>
          <w:p w:rsidR="00474201" w:rsidRDefault="0054127E">
            <w:pPr>
              <w:pStyle w:val="2"/>
            </w:pPr>
            <w:r>
              <w:t>17个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电脑票预制票据保持期达标率</w:t>
            </w:r>
          </w:p>
        </w:tc>
        <w:tc>
          <w:tcPr>
            <w:tcW w:w="3430" w:type="dxa"/>
            <w:vAlign w:val="center"/>
          </w:tcPr>
          <w:p w:rsidR="00474201" w:rsidRDefault="0054127E">
            <w:pPr>
              <w:pStyle w:val="2"/>
            </w:pPr>
            <w:r>
              <w:t>预制票据保持期达标率</w:t>
            </w:r>
          </w:p>
        </w:tc>
        <w:tc>
          <w:tcPr>
            <w:tcW w:w="2551" w:type="dxa"/>
            <w:vAlign w:val="center"/>
          </w:tcPr>
          <w:p w:rsidR="00474201" w:rsidRDefault="0054127E">
            <w:pPr>
              <w:pStyle w:val="2"/>
            </w:pPr>
            <w:r>
              <w:t>≥2年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货物外包装质量标准达标率</w:t>
            </w:r>
          </w:p>
        </w:tc>
        <w:tc>
          <w:tcPr>
            <w:tcW w:w="3430" w:type="dxa"/>
            <w:vAlign w:val="center"/>
          </w:tcPr>
          <w:p w:rsidR="00474201" w:rsidRDefault="0054127E">
            <w:pPr>
              <w:pStyle w:val="2"/>
            </w:pPr>
            <w:r>
              <w:t>外包装质量标准达标率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电脑票预制票据采购及时率</w:t>
            </w:r>
          </w:p>
        </w:tc>
        <w:tc>
          <w:tcPr>
            <w:tcW w:w="3430" w:type="dxa"/>
            <w:vAlign w:val="center"/>
          </w:tcPr>
          <w:p w:rsidR="00474201" w:rsidRDefault="0054127E">
            <w:pPr>
              <w:pStyle w:val="2"/>
            </w:pPr>
            <w:r>
              <w:t>采购及时率</w:t>
            </w:r>
          </w:p>
        </w:tc>
        <w:tc>
          <w:tcPr>
            <w:tcW w:w="2551" w:type="dxa"/>
            <w:vAlign w:val="center"/>
          </w:tcPr>
          <w:p w:rsidR="00474201" w:rsidRDefault="0054127E">
            <w:pPr>
              <w:pStyle w:val="2"/>
            </w:pPr>
            <w:r>
              <w:t>≥95%</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电脑票预制票据入库及时率</w:t>
            </w:r>
          </w:p>
        </w:tc>
        <w:tc>
          <w:tcPr>
            <w:tcW w:w="3430" w:type="dxa"/>
            <w:vAlign w:val="center"/>
          </w:tcPr>
          <w:p w:rsidR="00474201" w:rsidRDefault="0054127E">
            <w:pPr>
              <w:pStyle w:val="2"/>
            </w:pPr>
            <w:r>
              <w:t>入库及时率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电脑票预制票据验收及时率</w:t>
            </w:r>
          </w:p>
        </w:tc>
        <w:tc>
          <w:tcPr>
            <w:tcW w:w="3430" w:type="dxa"/>
            <w:vAlign w:val="center"/>
          </w:tcPr>
          <w:p w:rsidR="00474201" w:rsidRDefault="0054127E">
            <w:pPr>
              <w:pStyle w:val="2"/>
            </w:pPr>
            <w:r>
              <w:t>验收及时率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热敏打印原</w:t>
            </w:r>
            <w:r>
              <w:lastRenderedPageBreak/>
              <w:t>纸单价</w:t>
            </w:r>
          </w:p>
        </w:tc>
        <w:tc>
          <w:tcPr>
            <w:tcW w:w="3430" w:type="dxa"/>
            <w:vAlign w:val="center"/>
          </w:tcPr>
          <w:p w:rsidR="00474201" w:rsidRDefault="0054127E">
            <w:pPr>
              <w:pStyle w:val="2"/>
            </w:pPr>
            <w:r>
              <w:lastRenderedPageBreak/>
              <w:t>热敏纸单价</w:t>
            </w:r>
          </w:p>
        </w:tc>
        <w:tc>
          <w:tcPr>
            <w:tcW w:w="2551" w:type="dxa"/>
            <w:vAlign w:val="center"/>
          </w:tcPr>
          <w:p w:rsidR="00474201" w:rsidRDefault="0054127E">
            <w:pPr>
              <w:pStyle w:val="2"/>
            </w:pPr>
            <w:r>
              <w:t>18.5元/卷</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电脑票预制票据年度采购成本</w:t>
            </w:r>
          </w:p>
        </w:tc>
        <w:tc>
          <w:tcPr>
            <w:tcW w:w="3430" w:type="dxa"/>
            <w:vAlign w:val="center"/>
          </w:tcPr>
          <w:p w:rsidR="00474201" w:rsidRDefault="0054127E">
            <w:pPr>
              <w:pStyle w:val="2"/>
            </w:pPr>
            <w:r>
              <w:t>年度采购成本</w:t>
            </w:r>
          </w:p>
        </w:tc>
        <w:tc>
          <w:tcPr>
            <w:tcW w:w="2551" w:type="dxa"/>
            <w:vAlign w:val="center"/>
          </w:tcPr>
          <w:p w:rsidR="00474201" w:rsidRDefault="0054127E">
            <w:pPr>
              <w:pStyle w:val="2"/>
            </w:pPr>
            <w:r>
              <w:t>180万元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确保彩票投注站点热敏打印纸供应充足，维护本市彩票市场秩序</w:t>
            </w:r>
          </w:p>
        </w:tc>
        <w:tc>
          <w:tcPr>
            <w:tcW w:w="3430" w:type="dxa"/>
            <w:vAlign w:val="center"/>
          </w:tcPr>
          <w:p w:rsidR="00474201" w:rsidRDefault="0054127E">
            <w:pPr>
              <w:pStyle w:val="2"/>
            </w:pPr>
            <w:r>
              <w:t>热敏纸供应充足，维护彩票市场秩序</w:t>
            </w:r>
          </w:p>
        </w:tc>
        <w:tc>
          <w:tcPr>
            <w:tcW w:w="2551" w:type="dxa"/>
            <w:vAlign w:val="center"/>
          </w:tcPr>
          <w:p w:rsidR="00474201" w:rsidRDefault="0054127E">
            <w:pPr>
              <w:pStyle w:val="2"/>
            </w:pPr>
            <w:r>
              <w:t>优良中低差</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电脑票预制票据配送范围全市站点覆盖率</w:t>
            </w:r>
          </w:p>
        </w:tc>
        <w:tc>
          <w:tcPr>
            <w:tcW w:w="3430" w:type="dxa"/>
            <w:vAlign w:val="center"/>
          </w:tcPr>
          <w:p w:rsidR="00474201" w:rsidRDefault="0054127E">
            <w:pPr>
              <w:pStyle w:val="2"/>
            </w:pPr>
            <w:r>
              <w:t>全市站点配送覆盖率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保障彩票销售稳定，电脑票预制票据供货商合同签订服务期</w:t>
            </w:r>
          </w:p>
        </w:tc>
        <w:tc>
          <w:tcPr>
            <w:tcW w:w="3430" w:type="dxa"/>
            <w:vAlign w:val="center"/>
          </w:tcPr>
          <w:p w:rsidR="00474201" w:rsidRDefault="0054127E">
            <w:pPr>
              <w:pStyle w:val="2"/>
            </w:pPr>
            <w:r>
              <w:t>保障彩票销售稳定，供货商合同签订服务期</w:t>
            </w:r>
          </w:p>
        </w:tc>
        <w:tc>
          <w:tcPr>
            <w:tcW w:w="2551" w:type="dxa"/>
            <w:vAlign w:val="center"/>
          </w:tcPr>
          <w:p w:rsidR="00474201" w:rsidRDefault="0054127E">
            <w:pPr>
              <w:pStyle w:val="2"/>
            </w:pPr>
            <w:r>
              <w:t>3年</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销售场所工作人员满意度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7" w:name="_Toc97121245"/>
      <w:r>
        <w:rPr>
          <w:rFonts w:ascii="方正仿宋_GBK" w:eastAsia="方正仿宋_GBK" w:hAnsi="方正仿宋_GBK" w:cs="方正仿宋_GBK"/>
          <w:color w:val="000000"/>
          <w:sz w:val="28"/>
        </w:rPr>
        <w:t>117.福彩运营费绩效目标表</w:t>
      </w:r>
      <w:bookmarkEnd w:id="1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福彩运营费</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457.70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376.00</w:t>
            </w: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81.70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福彩日常运营费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1.保障中心稳定运行</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水电正常使用天数</w:t>
            </w:r>
          </w:p>
        </w:tc>
        <w:tc>
          <w:tcPr>
            <w:tcW w:w="3430" w:type="dxa"/>
            <w:vAlign w:val="center"/>
          </w:tcPr>
          <w:p w:rsidR="00474201" w:rsidRDefault="0054127E">
            <w:pPr>
              <w:pStyle w:val="2"/>
            </w:pPr>
            <w:r>
              <w:t>水电正常使用天数</w:t>
            </w:r>
          </w:p>
        </w:tc>
        <w:tc>
          <w:tcPr>
            <w:tcW w:w="2551" w:type="dxa"/>
            <w:vAlign w:val="center"/>
          </w:tcPr>
          <w:p w:rsidR="00474201" w:rsidRDefault="0054127E">
            <w:pPr>
              <w:pStyle w:val="2"/>
            </w:pPr>
            <w:r>
              <w:t>365天</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采暖正常使用月数</w:t>
            </w:r>
          </w:p>
        </w:tc>
        <w:tc>
          <w:tcPr>
            <w:tcW w:w="3430" w:type="dxa"/>
            <w:vAlign w:val="center"/>
          </w:tcPr>
          <w:p w:rsidR="00474201" w:rsidRDefault="0054127E">
            <w:pPr>
              <w:pStyle w:val="2"/>
            </w:pPr>
            <w:r>
              <w:t>采暖正常使用月数</w:t>
            </w:r>
          </w:p>
        </w:tc>
        <w:tc>
          <w:tcPr>
            <w:tcW w:w="2551" w:type="dxa"/>
            <w:vAlign w:val="center"/>
          </w:tcPr>
          <w:p w:rsidR="00474201" w:rsidRDefault="0054127E">
            <w:pPr>
              <w:pStyle w:val="2"/>
            </w:pPr>
            <w:r>
              <w:t>4个月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物业保安人数</w:t>
            </w:r>
          </w:p>
        </w:tc>
        <w:tc>
          <w:tcPr>
            <w:tcW w:w="3430" w:type="dxa"/>
            <w:vAlign w:val="center"/>
          </w:tcPr>
          <w:p w:rsidR="00474201" w:rsidRDefault="0054127E">
            <w:pPr>
              <w:pStyle w:val="2"/>
            </w:pPr>
            <w:r>
              <w:t>保安人数</w:t>
            </w:r>
          </w:p>
        </w:tc>
        <w:tc>
          <w:tcPr>
            <w:tcW w:w="2551" w:type="dxa"/>
            <w:vAlign w:val="center"/>
          </w:tcPr>
          <w:p w:rsidR="00474201" w:rsidRDefault="0054127E">
            <w:pPr>
              <w:pStyle w:val="2"/>
            </w:pPr>
            <w:r>
              <w:t>全年（包括节假日及休息日）</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消防控制室值守人员</w:t>
            </w:r>
          </w:p>
        </w:tc>
        <w:tc>
          <w:tcPr>
            <w:tcW w:w="3430" w:type="dxa"/>
            <w:vAlign w:val="center"/>
          </w:tcPr>
          <w:p w:rsidR="00474201" w:rsidRDefault="0054127E">
            <w:pPr>
              <w:pStyle w:val="2"/>
            </w:pPr>
            <w:r>
              <w:t>值守人数</w:t>
            </w:r>
          </w:p>
        </w:tc>
        <w:tc>
          <w:tcPr>
            <w:tcW w:w="2551" w:type="dxa"/>
            <w:vAlign w:val="center"/>
          </w:tcPr>
          <w:p w:rsidR="00474201" w:rsidRDefault="0054127E">
            <w:pPr>
              <w:pStyle w:val="2"/>
            </w:pPr>
            <w:r>
              <w:t>≥8人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办公楼屋顶增加监控设备</w:t>
            </w:r>
          </w:p>
        </w:tc>
        <w:tc>
          <w:tcPr>
            <w:tcW w:w="3430" w:type="dxa"/>
            <w:vAlign w:val="center"/>
          </w:tcPr>
          <w:p w:rsidR="00474201" w:rsidRDefault="0054127E">
            <w:pPr>
              <w:pStyle w:val="2"/>
            </w:pPr>
            <w:r>
              <w:t>增加监控设备</w:t>
            </w:r>
          </w:p>
        </w:tc>
        <w:tc>
          <w:tcPr>
            <w:tcW w:w="2551" w:type="dxa"/>
            <w:vAlign w:val="center"/>
          </w:tcPr>
          <w:p w:rsidR="00474201" w:rsidRDefault="0054127E">
            <w:pPr>
              <w:pStyle w:val="2"/>
            </w:pPr>
            <w:r>
              <w:t>与维修改造合同相符</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维修改造数量</w:t>
            </w:r>
          </w:p>
        </w:tc>
        <w:tc>
          <w:tcPr>
            <w:tcW w:w="3430" w:type="dxa"/>
            <w:vAlign w:val="center"/>
          </w:tcPr>
          <w:p w:rsidR="00474201" w:rsidRDefault="0054127E">
            <w:pPr>
              <w:pStyle w:val="2"/>
            </w:pPr>
            <w:r>
              <w:t>维修改造数量</w:t>
            </w:r>
          </w:p>
        </w:tc>
        <w:tc>
          <w:tcPr>
            <w:tcW w:w="2551" w:type="dxa"/>
            <w:vAlign w:val="center"/>
          </w:tcPr>
          <w:p w:rsidR="00474201" w:rsidRDefault="0054127E">
            <w:pPr>
              <w:pStyle w:val="2"/>
            </w:pPr>
            <w:r>
              <w:t>与维修改造合同相符</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水电暖供应质量</w:t>
            </w:r>
          </w:p>
        </w:tc>
        <w:tc>
          <w:tcPr>
            <w:tcW w:w="3430" w:type="dxa"/>
            <w:vAlign w:val="center"/>
          </w:tcPr>
          <w:p w:rsidR="00474201" w:rsidRDefault="0054127E">
            <w:pPr>
              <w:pStyle w:val="2"/>
            </w:pPr>
            <w:r>
              <w:t>水电暖供应质量</w:t>
            </w:r>
          </w:p>
        </w:tc>
        <w:tc>
          <w:tcPr>
            <w:tcW w:w="2551" w:type="dxa"/>
            <w:vAlign w:val="center"/>
          </w:tcPr>
          <w:p w:rsidR="00474201" w:rsidRDefault="0054127E">
            <w:pPr>
              <w:pStyle w:val="2"/>
            </w:pPr>
            <w:r>
              <w:t>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日常保洁服务质量</w:t>
            </w:r>
          </w:p>
        </w:tc>
        <w:tc>
          <w:tcPr>
            <w:tcW w:w="3430" w:type="dxa"/>
            <w:vAlign w:val="center"/>
          </w:tcPr>
          <w:p w:rsidR="00474201" w:rsidRDefault="0054127E">
            <w:pPr>
              <w:pStyle w:val="2"/>
            </w:pPr>
            <w:r>
              <w:t>日常保洁服务质量</w:t>
            </w:r>
          </w:p>
        </w:tc>
        <w:tc>
          <w:tcPr>
            <w:tcW w:w="2551" w:type="dxa"/>
            <w:vAlign w:val="center"/>
          </w:tcPr>
          <w:p w:rsidR="00474201" w:rsidRDefault="0054127E">
            <w:pPr>
              <w:pStyle w:val="2"/>
            </w:pPr>
            <w:r>
              <w:t>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绿化养护服务质量</w:t>
            </w:r>
          </w:p>
        </w:tc>
        <w:tc>
          <w:tcPr>
            <w:tcW w:w="3430" w:type="dxa"/>
            <w:vAlign w:val="center"/>
          </w:tcPr>
          <w:p w:rsidR="00474201" w:rsidRDefault="0054127E">
            <w:pPr>
              <w:pStyle w:val="2"/>
            </w:pPr>
            <w:r>
              <w:t>绿化养护服务质量</w:t>
            </w:r>
          </w:p>
        </w:tc>
        <w:tc>
          <w:tcPr>
            <w:tcW w:w="2551" w:type="dxa"/>
            <w:vAlign w:val="center"/>
          </w:tcPr>
          <w:p w:rsidR="00474201" w:rsidRDefault="0054127E">
            <w:pPr>
              <w:pStyle w:val="2"/>
            </w:pPr>
            <w:r>
              <w:t>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员工餐厅早午餐服务质量</w:t>
            </w:r>
          </w:p>
        </w:tc>
        <w:tc>
          <w:tcPr>
            <w:tcW w:w="3430" w:type="dxa"/>
            <w:vAlign w:val="center"/>
          </w:tcPr>
          <w:p w:rsidR="00474201" w:rsidRDefault="0054127E">
            <w:pPr>
              <w:pStyle w:val="2"/>
            </w:pPr>
            <w:r>
              <w:t>员工餐厅早午餐服务质量</w:t>
            </w:r>
          </w:p>
        </w:tc>
        <w:tc>
          <w:tcPr>
            <w:tcW w:w="2551" w:type="dxa"/>
            <w:vAlign w:val="center"/>
          </w:tcPr>
          <w:p w:rsidR="00474201" w:rsidRDefault="0054127E">
            <w:pPr>
              <w:pStyle w:val="2"/>
            </w:pPr>
            <w:r>
              <w:t>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物业服务重大安全消防责任事故发生率</w:t>
            </w:r>
          </w:p>
        </w:tc>
        <w:tc>
          <w:tcPr>
            <w:tcW w:w="3430" w:type="dxa"/>
            <w:vAlign w:val="center"/>
          </w:tcPr>
          <w:p w:rsidR="00474201" w:rsidRDefault="0054127E">
            <w:pPr>
              <w:pStyle w:val="2"/>
            </w:pPr>
            <w:r>
              <w:t>物业服务重大安全消防责任事故发生率</w:t>
            </w:r>
          </w:p>
        </w:tc>
        <w:tc>
          <w:tcPr>
            <w:tcW w:w="2551" w:type="dxa"/>
            <w:vAlign w:val="center"/>
          </w:tcPr>
          <w:p w:rsidR="00474201" w:rsidRDefault="0054127E">
            <w:pPr>
              <w:pStyle w:val="2"/>
            </w:pPr>
            <w:r>
              <w:t>事故0起</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消防控制室</w:t>
            </w:r>
            <w:r>
              <w:lastRenderedPageBreak/>
              <w:t>值守人员具备职业资质</w:t>
            </w:r>
          </w:p>
        </w:tc>
        <w:tc>
          <w:tcPr>
            <w:tcW w:w="3430" w:type="dxa"/>
            <w:vAlign w:val="center"/>
          </w:tcPr>
          <w:p w:rsidR="00474201" w:rsidRDefault="0054127E">
            <w:pPr>
              <w:pStyle w:val="2"/>
            </w:pPr>
            <w:r>
              <w:lastRenderedPageBreak/>
              <w:t>消防控制室值守人员具备职业资质</w:t>
            </w:r>
          </w:p>
        </w:tc>
        <w:tc>
          <w:tcPr>
            <w:tcW w:w="2551" w:type="dxa"/>
            <w:vAlign w:val="center"/>
          </w:tcPr>
          <w:p w:rsidR="00474201" w:rsidRDefault="0054127E">
            <w:pPr>
              <w:pStyle w:val="2"/>
            </w:pPr>
            <w:r>
              <w:t>持有相关职业资格证书</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维修质量达标率</w:t>
            </w:r>
          </w:p>
        </w:tc>
        <w:tc>
          <w:tcPr>
            <w:tcW w:w="3430" w:type="dxa"/>
            <w:vAlign w:val="center"/>
          </w:tcPr>
          <w:p w:rsidR="00474201" w:rsidRDefault="0054127E">
            <w:pPr>
              <w:pStyle w:val="2"/>
            </w:pPr>
            <w:r>
              <w:t>维修质量达标率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采购验收合格率</w:t>
            </w:r>
          </w:p>
        </w:tc>
        <w:tc>
          <w:tcPr>
            <w:tcW w:w="3430" w:type="dxa"/>
            <w:vAlign w:val="center"/>
          </w:tcPr>
          <w:p w:rsidR="00474201" w:rsidRDefault="0054127E">
            <w:pPr>
              <w:pStyle w:val="2"/>
            </w:pPr>
            <w:r>
              <w:t>采购验收合格率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物业服务各类设施故障处理及时率</w:t>
            </w:r>
          </w:p>
        </w:tc>
        <w:tc>
          <w:tcPr>
            <w:tcW w:w="3430" w:type="dxa"/>
            <w:vAlign w:val="center"/>
          </w:tcPr>
          <w:p w:rsidR="00474201" w:rsidRDefault="0054127E">
            <w:pPr>
              <w:pStyle w:val="2"/>
            </w:pPr>
            <w:r>
              <w:t>物业服务各类设施故障处理及时率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维修维护及时率</w:t>
            </w:r>
          </w:p>
        </w:tc>
        <w:tc>
          <w:tcPr>
            <w:tcW w:w="3430" w:type="dxa"/>
            <w:vAlign w:val="center"/>
          </w:tcPr>
          <w:p w:rsidR="00474201" w:rsidRDefault="0054127E">
            <w:pPr>
              <w:pStyle w:val="2"/>
            </w:pPr>
            <w:r>
              <w:t>维修维护及时率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维修按时完工率</w:t>
            </w:r>
          </w:p>
        </w:tc>
        <w:tc>
          <w:tcPr>
            <w:tcW w:w="3430" w:type="dxa"/>
            <w:vAlign w:val="center"/>
          </w:tcPr>
          <w:p w:rsidR="00474201" w:rsidRDefault="0054127E">
            <w:pPr>
              <w:pStyle w:val="2"/>
            </w:pPr>
            <w:r>
              <w:t>维修按时完工率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水费</w:t>
            </w:r>
          </w:p>
        </w:tc>
        <w:tc>
          <w:tcPr>
            <w:tcW w:w="3430" w:type="dxa"/>
            <w:vAlign w:val="center"/>
          </w:tcPr>
          <w:p w:rsidR="00474201" w:rsidRDefault="0054127E">
            <w:pPr>
              <w:pStyle w:val="2"/>
            </w:pPr>
            <w:r>
              <w:t>水费</w:t>
            </w:r>
          </w:p>
        </w:tc>
        <w:tc>
          <w:tcPr>
            <w:tcW w:w="2551" w:type="dxa"/>
            <w:vAlign w:val="center"/>
          </w:tcPr>
          <w:p w:rsidR="00474201" w:rsidRDefault="0054127E">
            <w:pPr>
              <w:pStyle w:val="2"/>
            </w:pPr>
            <w:r>
              <w:t>≤7万元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电费</w:t>
            </w:r>
          </w:p>
        </w:tc>
        <w:tc>
          <w:tcPr>
            <w:tcW w:w="3430" w:type="dxa"/>
            <w:vAlign w:val="center"/>
          </w:tcPr>
          <w:p w:rsidR="00474201" w:rsidRDefault="0054127E">
            <w:pPr>
              <w:pStyle w:val="2"/>
            </w:pPr>
            <w:r>
              <w:t>电费</w:t>
            </w:r>
          </w:p>
        </w:tc>
        <w:tc>
          <w:tcPr>
            <w:tcW w:w="2551" w:type="dxa"/>
            <w:vAlign w:val="center"/>
          </w:tcPr>
          <w:p w:rsidR="00474201" w:rsidRDefault="0054127E">
            <w:pPr>
              <w:pStyle w:val="2"/>
            </w:pPr>
            <w:r>
              <w:t>≤71万元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取暖费</w:t>
            </w:r>
          </w:p>
        </w:tc>
        <w:tc>
          <w:tcPr>
            <w:tcW w:w="3430" w:type="dxa"/>
            <w:vAlign w:val="center"/>
          </w:tcPr>
          <w:p w:rsidR="00474201" w:rsidRDefault="0054127E">
            <w:pPr>
              <w:pStyle w:val="2"/>
            </w:pPr>
            <w:r>
              <w:t>取暖费</w:t>
            </w:r>
          </w:p>
        </w:tc>
        <w:tc>
          <w:tcPr>
            <w:tcW w:w="2551" w:type="dxa"/>
            <w:vAlign w:val="center"/>
          </w:tcPr>
          <w:p w:rsidR="00474201" w:rsidRDefault="0054127E">
            <w:pPr>
              <w:pStyle w:val="2"/>
            </w:pPr>
            <w:r>
              <w:t>≤39万元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物业管理费</w:t>
            </w:r>
          </w:p>
        </w:tc>
        <w:tc>
          <w:tcPr>
            <w:tcW w:w="3430" w:type="dxa"/>
            <w:vAlign w:val="center"/>
          </w:tcPr>
          <w:p w:rsidR="00474201" w:rsidRDefault="0054127E">
            <w:pPr>
              <w:pStyle w:val="2"/>
            </w:pPr>
            <w:r>
              <w:t>物业管理费</w:t>
            </w:r>
          </w:p>
        </w:tc>
        <w:tc>
          <w:tcPr>
            <w:tcW w:w="2551" w:type="dxa"/>
            <w:vAlign w:val="center"/>
          </w:tcPr>
          <w:p w:rsidR="00474201" w:rsidRDefault="0054127E">
            <w:pPr>
              <w:pStyle w:val="2"/>
            </w:pPr>
            <w:r>
              <w:t>≤158万元</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维修（护）费</w:t>
            </w:r>
          </w:p>
        </w:tc>
        <w:tc>
          <w:tcPr>
            <w:tcW w:w="3430" w:type="dxa"/>
            <w:vAlign w:val="center"/>
          </w:tcPr>
          <w:p w:rsidR="00474201" w:rsidRDefault="0054127E">
            <w:pPr>
              <w:pStyle w:val="2"/>
            </w:pPr>
            <w:r>
              <w:t>维修（护）费</w:t>
            </w:r>
          </w:p>
        </w:tc>
        <w:tc>
          <w:tcPr>
            <w:tcW w:w="2551" w:type="dxa"/>
            <w:vAlign w:val="center"/>
          </w:tcPr>
          <w:p w:rsidR="00474201" w:rsidRDefault="0054127E">
            <w:pPr>
              <w:pStyle w:val="2"/>
            </w:pPr>
            <w:r>
              <w:t>≤182.7万元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提升工作人员社会服务能力</w:t>
            </w:r>
          </w:p>
        </w:tc>
        <w:tc>
          <w:tcPr>
            <w:tcW w:w="3430" w:type="dxa"/>
            <w:vAlign w:val="center"/>
          </w:tcPr>
          <w:p w:rsidR="00474201" w:rsidRDefault="0054127E">
            <w:pPr>
              <w:pStyle w:val="2"/>
            </w:pPr>
            <w:r>
              <w:t>提升工作人员社会服务能力</w:t>
            </w:r>
          </w:p>
        </w:tc>
        <w:tc>
          <w:tcPr>
            <w:tcW w:w="2551" w:type="dxa"/>
            <w:vAlign w:val="center"/>
          </w:tcPr>
          <w:p w:rsidR="00474201" w:rsidRDefault="0054127E">
            <w:pPr>
              <w:pStyle w:val="2"/>
            </w:pPr>
            <w:r>
              <w:t>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运营支出对办公环境的改善提升作用</w:t>
            </w:r>
          </w:p>
        </w:tc>
        <w:tc>
          <w:tcPr>
            <w:tcW w:w="3430" w:type="dxa"/>
            <w:vAlign w:val="center"/>
          </w:tcPr>
          <w:p w:rsidR="00474201" w:rsidRDefault="0054127E">
            <w:pPr>
              <w:pStyle w:val="2"/>
            </w:pPr>
            <w:r>
              <w:t>运营支出对办公环境的改善提升作用</w:t>
            </w:r>
          </w:p>
        </w:tc>
        <w:tc>
          <w:tcPr>
            <w:tcW w:w="2551" w:type="dxa"/>
            <w:vAlign w:val="center"/>
          </w:tcPr>
          <w:p w:rsidR="00474201" w:rsidRDefault="0054127E">
            <w:pPr>
              <w:pStyle w:val="2"/>
            </w:pPr>
            <w:r>
              <w:t>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员工满意度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8" w:name="_Toc97121246"/>
      <w:r>
        <w:rPr>
          <w:rFonts w:ascii="方正仿宋_GBK" w:eastAsia="方正仿宋_GBK" w:hAnsi="方正仿宋_GBK" w:cs="方正仿宋_GBK"/>
          <w:color w:val="000000"/>
          <w:sz w:val="28"/>
        </w:rPr>
        <w:t>118.福彩中心消防系统升级改造绩效目标表</w:t>
      </w:r>
      <w:bookmarkEnd w:id="1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福彩中心消防系统升级改造</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25.00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25.00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消防专项资金</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1.完成蓟州灾备中心消防系统整体升级改造，工程质量经相关部门鉴定验收合格率大于90%，项目资金合同价格小于等于25万元，蓟州灾备中心消防安全性得到提高，保障了蓟州灾备中心安全运营。</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蓟州灾备中心增设室外消火栓系统</w:t>
            </w:r>
          </w:p>
        </w:tc>
        <w:tc>
          <w:tcPr>
            <w:tcW w:w="3430" w:type="dxa"/>
            <w:vAlign w:val="center"/>
          </w:tcPr>
          <w:p w:rsidR="00474201" w:rsidRDefault="0054127E">
            <w:pPr>
              <w:pStyle w:val="2"/>
            </w:pPr>
            <w:r>
              <w:t>增设室外消火栓</w:t>
            </w:r>
          </w:p>
        </w:tc>
        <w:tc>
          <w:tcPr>
            <w:tcW w:w="2551" w:type="dxa"/>
            <w:vAlign w:val="center"/>
          </w:tcPr>
          <w:p w:rsidR="00474201" w:rsidRDefault="0054127E">
            <w:pPr>
              <w:pStyle w:val="2"/>
            </w:pPr>
            <w:r>
              <w:t>1套</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室外消火栓安装数量</w:t>
            </w:r>
          </w:p>
        </w:tc>
        <w:tc>
          <w:tcPr>
            <w:tcW w:w="3430" w:type="dxa"/>
            <w:vAlign w:val="center"/>
          </w:tcPr>
          <w:p w:rsidR="00474201" w:rsidRDefault="0054127E">
            <w:pPr>
              <w:pStyle w:val="2"/>
            </w:pPr>
            <w:r>
              <w:t>室外消火栓数量</w:t>
            </w:r>
          </w:p>
        </w:tc>
        <w:tc>
          <w:tcPr>
            <w:tcW w:w="2551" w:type="dxa"/>
            <w:vAlign w:val="center"/>
          </w:tcPr>
          <w:p w:rsidR="00474201" w:rsidRDefault="0054127E">
            <w:pPr>
              <w:pStyle w:val="2"/>
            </w:pPr>
            <w:r>
              <w:t>3个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配套设施改造数量</w:t>
            </w:r>
          </w:p>
        </w:tc>
        <w:tc>
          <w:tcPr>
            <w:tcW w:w="3430" w:type="dxa"/>
            <w:vAlign w:val="center"/>
          </w:tcPr>
          <w:p w:rsidR="00474201" w:rsidRDefault="0054127E">
            <w:pPr>
              <w:pStyle w:val="2"/>
            </w:pPr>
            <w:r>
              <w:t>改造数量</w:t>
            </w:r>
          </w:p>
        </w:tc>
        <w:tc>
          <w:tcPr>
            <w:tcW w:w="2551" w:type="dxa"/>
            <w:vAlign w:val="center"/>
          </w:tcPr>
          <w:p w:rsidR="00474201" w:rsidRDefault="0054127E">
            <w:pPr>
              <w:pStyle w:val="2"/>
            </w:pPr>
            <w:r>
              <w:t>与改造合同相符</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室外消火栓系统符合国际要求</w:t>
            </w:r>
          </w:p>
        </w:tc>
        <w:tc>
          <w:tcPr>
            <w:tcW w:w="3430" w:type="dxa"/>
            <w:vAlign w:val="center"/>
          </w:tcPr>
          <w:p w:rsidR="00474201" w:rsidRDefault="0054127E">
            <w:pPr>
              <w:pStyle w:val="2"/>
            </w:pPr>
            <w:r>
              <w:t>符合国际要求</w:t>
            </w:r>
          </w:p>
        </w:tc>
        <w:tc>
          <w:tcPr>
            <w:tcW w:w="2551" w:type="dxa"/>
            <w:vAlign w:val="center"/>
          </w:tcPr>
          <w:p w:rsidR="00474201" w:rsidRDefault="0054127E">
            <w:pPr>
              <w:pStyle w:val="2"/>
            </w:pPr>
            <w:r>
              <w:t>100%符合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消火栓附近设有明显的标志</w:t>
            </w:r>
          </w:p>
        </w:tc>
        <w:tc>
          <w:tcPr>
            <w:tcW w:w="3430" w:type="dxa"/>
            <w:vAlign w:val="center"/>
          </w:tcPr>
          <w:p w:rsidR="00474201" w:rsidRDefault="0054127E">
            <w:pPr>
              <w:pStyle w:val="2"/>
            </w:pPr>
            <w:r>
              <w:t>设明显标志</w:t>
            </w:r>
          </w:p>
        </w:tc>
        <w:tc>
          <w:tcPr>
            <w:tcW w:w="2551" w:type="dxa"/>
            <w:vAlign w:val="center"/>
          </w:tcPr>
          <w:p w:rsidR="00474201" w:rsidRDefault="0054127E">
            <w:pPr>
              <w:pStyle w:val="2"/>
            </w:pPr>
            <w:r>
              <w:t>100%符合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工程验收合格率</w:t>
            </w:r>
          </w:p>
        </w:tc>
        <w:tc>
          <w:tcPr>
            <w:tcW w:w="3430" w:type="dxa"/>
            <w:vAlign w:val="center"/>
          </w:tcPr>
          <w:p w:rsidR="00474201" w:rsidRDefault="0054127E">
            <w:pPr>
              <w:pStyle w:val="2"/>
            </w:pPr>
            <w:r>
              <w:t>验收合格率</w:t>
            </w:r>
          </w:p>
        </w:tc>
        <w:tc>
          <w:tcPr>
            <w:tcW w:w="2551" w:type="dxa"/>
            <w:vAlign w:val="center"/>
          </w:tcPr>
          <w:p w:rsidR="00474201" w:rsidRDefault="0054127E">
            <w:pPr>
              <w:pStyle w:val="2"/>
            </w:pPr>
            <w:r>
              <w:t>≥90%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室外消火栓布置符合消防要求</w:t>
            </w:r>
          </w:p>
        </w:tc>
        <w:tc>
          <w:tcPr>
            <w:tcW w:w="3430" w:type="dxa"/>
            <w:vAlign w:val="center"/>
          </w:tcPr>
          <w:p w:rsidR="00474201" w:rsidRDefault="0054127E">
            <w:pPr>
              <w:pStyle w:val="2"/>
            </w:pPr>
            <w:r>
              <w:t>符合消防要求</w:t>
            </w:r>
          </w:p>
        </w:tc>
        <w:tc>
          <w:tcPr>
            <w:tcW w:w="2551" w:type="dxa"/>
            <w:vAlign w:val="center"/>
          </w:tcPr>
          <w:p w:rsidR="00474201" w:rsidRDefault="0054127E">
            <w:pPr>
              <w:pStyle w:val="2"/>
            </w:pPr>
            <w:r>
              <w:t>100%符合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管道和栓体安装符合技术要求</w:t>
            </w:r>
          </w:p>
        </w:tc>
        <w:tc>
          <w:tcPr>
            <w:tcW w:w="3430" w:type="dxa"/>
            <w:vAlign w:val="center"/>
          </w:tcPr>
          <w:p w:rsidR="00474201" w:rsidRDefault="0054127E">
            <w:pPr>
              <w:pStyle w:val="2"/>
            </w:pPr>
            <w:r>
              <w:t>符合技术要求</w:t>
            </w:r>
          </w:p>
        </w:tc>
        <w:tc>
          <w:tcPr>
            <w:tcW w:w="2551" w:type="dxa"/>
            <w:vAlign w:val="center"/>
          </w:tcPr>
          <w:p w:rsidR="00474201" w:rsidRDefault="0054127E">
            <w:pPr>
              <w:pStyle w:val="2"/>
            </w:pPr>
            <w:r>
              <w:t>100%符合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室外消火栓维护管理</w:t>
            </w:r>
          </w:p>
        </w:tc>
        <w:tc>
          <w:tcPr>
            <w:tcW w:w="3430" w:type="dxa"/>
            <w:vAlign w:val="center"/>
          </w:tcPr>
          <w:p w:rsidR="00474201" w:rsidRDefault="0054127E">
            <w:pPr>
              <w:pStyle w:val="2"/>
            </w:pPr>
            <w:r>
              <w:t>维护管理</w:t>
            </w:r>
          </w:p>
        </w:tc>
        <w:tc>
          <w:tcPr>
            <w:tcW w:w="2551" w:type="dxa"/>
            <w:vAlign w:val="center"/>
          </w:tcPr>
          <w:p w:rsidR="00474201" w:rsidRDefault="0054127E">
            <w:pPr>
              <w:pStyle w:val="2"/>
            </w:pPr>
            <w:r>
              <w:t>每季度一次检查保养；每半年一次出水试验</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消防系统升级改造完成</w:t>
            </w:r>
            <w:r>
              <w:lastRenderedPageBreak/>
              <w:t>时间</w:t>
            </w:r>
          </w:p>
        </w:tc>
        <w:tc>
          <w:tcPr>
            <w:tcW w:w="3430" w:type="dxa"/>
            <w:vAlign w:val="center"/>
          </w:tcPr>
          <w:p w:rsidR="00474201" w:rsidRDefault="0054127E">
            <w:pPr>
              <w:pStyle w:val="2"/>
            </w:pPr>
            <w:r>
              <w:lastRenderedPageBreak/>
              <w:t>完成时间</w:t>
            </w:r>
          </w:p>
        </w:tc>
        <w:tc>
          <w:tcPr>
            <w:tcW w:w="2551" w:type="dxa"/>
            <w:vAlign w:val="center"/>
          </w:tcPr>
          <w:p w:rsidR="00474201" w:rsidRDefault="0054127E">
            <w:pPr>
              <w:pStyle w:val="2"/>
            </w:pPr>
            <w:r>
              <w:t>当年年底前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消防系统升级改造支出</w:t>
            </w:r>
          </w:p>
        </w:tc>
        <w:tc>
          <w:tcPr>
            <w:tcW w:w="3430" w:type="dxa"/>
            <w:vAlign w:val="center"/>
          </w:tcPr>
          <w:p w:rsidR="00474201" w:rsidRDefault="0054127E">
            <w:pPr>
              <w:pStyle w:val="2"/>
            </w:pPr>
            <w:r>
              <w:t>升级改造支出</w:t>
            </w:r>
          </w:p>
        </w:tc>
        <w:tc>
          <w:tcPr>
            <w:tcW w:w="2551" w:type="dxa"/>
            <w:vAlign w:val="center"/>
          </w:tcPr>
          <w:p w:rsidR="00474201" w:rsidRDefault="0054127E">
            <w:pPr>
              <w:pStyle w:val="2"/>
            </w:pPr>
            <w:r>
              <w:t>25万元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降低发生人员生命危险的概率</w:t>
            </w:r>
          </w:p>
        </w:tc>
        <w:tc>
          <w:tcPr>
            <w:tcW w:w="3430" w:type="dxa"/>
            <w:vAlign w:val="center"/>
          </w:tcPr>
          <w:p w:rsidR="00474201" w:rsidRDefault="0054127E">
            <w:pPr>
              <w:pStyle w:val="2"/>
            </w:pPr>
            <w:r>
              <w:t>降低发生人员生命危险的概率</w:t>
            </w:r>
          </w:p>
        </w:tc>
        <w:tc>
          <w:tcPr>
            <w:tcW w:w="2551" w:type="dxa"/>
            <w:vAlign w:val="center"/>
          </w:tcPr>
          <w:p w:rsidR="00474201" w:rsidRDefault="0054127E">
            <w:pPr>
              <w:pStyle w:val="2"/>
            </w:pPr>
            <w:r>
              <w:t>降低</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避免国家公共财产的损失</w:t>
            </w:r>
          </w:p>
        </w:tc>
        <w:tc>
          <w:tcPr>
            <w:tcW w:w="3430" w:type="dxa"/>
            <w:vAlign w:val="center"/>
          </w:tcPr>
          <w:p w:rsidR="00474201" w:rsidRDefault="0054127E">
            <w:pPr>
              <w:pStyle w:val="2"/>
            </w:pPr>
            <w:r>
              <w:t>避免国家公共财产的损失</w:t>
            </w:r>
          </w:p>
        </w:tc>
        <w:tc>
          <w:tcPr>
            <w:tcW w:w="2551" w:type="dxa"/>
            <w:vAlign w:val="center"/>
          </w:tcPr>
          <w:p w:rsidR="00474201" w:rsidRDefault="0054127E">
            <w:pPr>
              <w:pStyle w:val="2"/>
            </w:pPr>
            <w:r>
              <w:t>避免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保障福彩事业可持续发展</w:t>
            </w:r>
          </w:p>
        </w:tc>
        <w:tc>
          <w:tcPr>
            <w:tcW w:w="3430" w:type="dxa"/>
            <w:vAlign w:val="center"/>
          </w:tcPr>
          <w:p w:rsidR="00474201" w:rsidRDefault="0054127E">
            <w:pPr>
              <w:pStyle w:val="2"/>
            </w:pPr>
            <w:r>
              <w:t>可持续发展</w:t>
            </w:r>
          </w:p>
        </w:tc>
        <w:tc>
          <w:tcPr>
            <w:tcW w:w="2551" w:type="dxa"/>
            <w:vAlign w:val="center"/>
          </w:tcPr>
          <w:p w:rsidR="00474201" w:rsidRDefault="0054127E">
            <w:pPr>
              <w:pStyle w:val="2"/>
            </w:pPr>
            <w:r>
              <w:t>有效保障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使用单位满意度</w:t>
            </w:r>
          </w:p>
        </w:tc>
        <w:tc>
          <w:tcPr>
            <w:tcW w:w="3430" w:type="dxa"/>
            <w:vAlign w:val="center"/>
          </w:tcPr>
          <w:p w:rsidR="00474201" w:rsidRDefault="0054127E">
            <w:pPr>
              <w:pStyle w:val="2"/>
            </w:pPr>
            <w:r>
              <w:t>使用单位满意度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19" w:name="_Toc97121247"/>
      <w:r>
        <w:rPr>
          <w:rFonts w:ascii="方正仿宋_GBK" w:eastAsia="方正仿宋_GBK" w:hAnsi="方正仿宋_GBK" w:cs="方正仿宋_GBK"/>
          <w:color w:val="000000"/>
          <w:sz w:val="28"/>
        </w:rPr>
        <w:t>119.福彩专线通讯费绩效目标表</w:t>
      </w:r>
      <w:bookmarkEnd w:id="1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福彩专线通讯费</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12.00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12.00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专线通讯费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1.通过租用专用线路通讯，保障彩票发行销售系统通讯链路稳定，具备安全性、可靠性、持续性；保证正常销售。</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光纤宽带专线IP地址数</w:t>
            </w:r>
          </w:p>
        </w:tc>
        <w:tc>
          <w:tcPr>
            <w:tcW w:w="3430" w:type="dxa"/>
            <w:vAlign w:val="center"/>
          </w:tcPr>
          <w:p w:rsidR="00474201" w:rsidRDefault="0054127E">
            <w:pPr>
              <w:pStyle w:val="2"/>
            </w:pPr>
            <w:r>
              <w:t>专线IP地址数</w:t>
            </w:r>
          </w:p>
        </w:tc>
        <w:tc>
          <w:tcPr>
            <w:tcW w:w="2551" w:type="dxa"/>
            <w:vAlign w:val="center"/>
          </w:tcPr>
          <w:p w:rsidR="00474201" w:rsidRDefault="0054127E">
            <w:pPr>
              <w:pStyle w:val="2"/>
            </w:pPr>
            <w:r>
              <w:t>8个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维护光电转换器</w:t>
            </w:r>
          </w:p>
        </w:tc>
        <w:tc>
          <w:tcPr>
            <w:tcW w:w="3430" w:type="dxa"/>
            <w:vAlign w:val="center"/>
          </w:tcPr>
          <w:p w:rsidR="00474201" w:rsidRDefault="0054127E">
            <w:pPr>
              <w:pStyle w:val="2"/>
            </w:pPr>
            <w:r>
              <w:t>维护光电转换器</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端口速率</w:t>
            </w:r>
          </w:p>
        </w:tc>
        <w:tc>
          <w:tcPr>
            <w:tcW w:w="3430" w:type="dxa"/>
            <w:vAlign w:val="center"/>
          </w:tcPr>
          <w:p w:rsidR="00474201" w:rsidRDefault="0054127E">
            <w:pPr>
              <w:pStyle w:val="2"/>
            </w:pPr>
            <w:r>
              <w:t>速率</w:t>
            </w:r>
          </w:p>
        </w:tc>
        <w:tc>
          <w:tcPr>
            <w:tcW w:w="2551" w:type="dxa"/>
            <w:vAlign w:val="center"/>
          </w:tcPr>
          <w:p w:rsidR="00474201" w:rsidRDefault="0054127E">
            <w:pPr>
              <w:pStyle w:val="2"/>
            </w:pPr>
            <w:r>
              <w:t>50Mbps</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域名绑定进行ICP备案</w:t>
            </w:r>
          </w:p>
        </w:tc>
        <w:tc>
          <w:tcPr>
            <w:tcW w:w="3430" w:type="dxa"/>
            <w:vAlign w:val="center"/>
          </w:tcPr>
          <w:p w:rsidR="00474201" w:rsidRDefault="0054127E">
            <w:pPr>
              <w:pStyle w:val="2"/>
            </w:pPr>
            <w:r>
              <w:t>备案</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保密管理</w:t>
            </w:r>
          </w:p>
        </w:tc>
        <w:tc>
          <w:tcPr>
            <w:tcW w:w="3430" w:type="dxa"/>
            <w:vAlign w:val="center"/>
          </w:tcPr>
          <w:p w:rsidR="00474201" w:rsidRDefault="0054127E">
            <w:pPr>
              <w:pStyle w:val="2"/>
            </w:pPr>
            <w:r>
              <w:t>保密管理</w:t>
            </w:r>
          </w:p>
        </w:tc>
        <w:tc>
          <w:tcPr>
            <w:tcW w:w="2551" w:type="dxa"/>
            <w:vAlign w:val="center"/>
          </w:tcPr>
          <w:p w:rsidR="00474201" w:rsidRDefault="0054127E">
            <w:pPr>
              <w:pStyle w:val="2"/>
            </w:pPr>
            <w:r>
              <w:t>泄密事件0起</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专线相关设备安全完整</w:t>
            </w:r>
          </w:p>
        </w:tc>
        <w:tc>
          <w:tcPr>
            <w:tcW w:w="3430" w:type="dxa"/>
            <w:vAlign w:val="center"/>
          </w:tcPr>
          <w:p w:rsidR="00474201" w:rsidRDefault="0054127E">
            <w:pPr>
              <w:pStyle w:val="2"/>
            </w:pPr>
            <w:r>
              <w:t>专线安全完整</w:t>
            </w:r>
          </w:p>
        </w:tc>
        <w:tc>
          <w:tcPr>
            <w:tcW w:w="2551" w:type="dxa"/>
            <w:vAlign w:val="center"/>
          </w:tcPr>
          <w:p w:rsidR="00474201" w:rsidRDefault="0054127E">
            <w:pPr>
              <w:pStyle w:val="2"/>
            </w:pPr>
            <w:r>
              <w:t>损坏、丢失事件0起</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有拆改业务需求及时通知宽带服务商</w:t>
            </w:r>
          </w:p>
        </w:tc>
        <w:tc>
          <w:tcPr>
            <w:tcW w:w="3430" w:type="dxa"/>
            <w:vAlign w:val="center"/>
          </w:tcPr>
          <w:p w:rsidR="00474201" w:rsidRDefault="0054127E">
            <w:pPr>
              <w:pStyle w:val="2"/>
            </w:pPr>
            <w:r>
              <w:t>有拆改业务需要及时通知宽带服务商</w:t>
            </w:r>
          </w:p>
        </w:tc>
        <w:tc>
          <w:tcPr>
            <w:tcW w:w="2551" w:type="dxa"/>
            <w:vAlign w:val="center"/>
          </w:tcPr>
          <w:p w:rsidR="00474201" w:rsidRDefault="0054127E">
            <w:pPr>
              <w:pStyle w:val="2"/>
            </w:pPr>
            <w:r>
              <w:t>提前7日书面通知</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通信发生故障及时索赔</w:t>
            </w:r>
          </w:p>
        </w:tc>
        <w:tc>
          <w:tcPr>
            <w:tcW w:w="3430" w:type="dxa"/>
            <w:vAlign w:val="center"/>
          </w:tcPr>
          <w:p w:rsidR="00474201" w:rsidRDefault="0054127E">
            <w:pPr>
              <w:pStyle w:val="2"/>
            </w:pPr>
            <w:r>
              <w:t>及时索赔</w:t>
            </w:r>
          </w:p>
        </w:tc>
        <w:tc>
          <w:tcPr>
            <w:tcW w:w="2551" w:type="dxa"/>
            <w:vAlign w:val="center"/>
          </w:tcPr>
          <w:p w:rsidR="00474201" w:rsidRDefault="0054127E">
            <w:pPr>
              <w:pStyle w:val="2"/>
            </w:pPr>
            <w:r>
              <w:t>当年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福彩专线通讯费</w:t>
            </w:r>
          </w:p>
        </w:tc>
        <w:tc>
          <w:tcPr>
            <w:tcW w:w="3430" w:type="dxa"/>
            <w:vAlign w:val="center"/>
          </w:tcPr>
          <w:p w:rsidR="00474201" w:rsidRDefault="0054127E">
            <w:pPr>
              <w:pStyle w:val="2"/>
            </w:pPr>
            <w:r>
              <w:t>通讯费</w:t>
            </w:r>
          </w:p>
        </w:tc>
        <w:tc>
          <w:tcPr>
            <w:tcW w:w="2551" w:type="dxa"/>
            <w:vAlign w:val="center"/>
          </w:tcPr>
          <w:p w:rsidR="00474201" w:rsidRDefault="0054127E">
            <w:pPr>
              <w:pStyle w:val="2"/>
            </w:pPr>
            <w:r>
              <w:t>12万元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确保专用线路性能稳定、可靠、安全，保障彩票发行、销售的相关信息畅通无</w:t>
            </w:r>
            <w:r>
              <w:lastRenderedPageBreak/>
              <w:t>阻。</w:t>
            </w:r>
          </w:p>
        </w:tc>
        <w:tc>
          <w:tcPr>
            <w:tcW w:w="3430" w:type="dxa"/>
            <w:vAlign w:val="center"/>
          </w:tcPr>
          <w:p w:rsidR="00474201" w:rsidRDefault="0054127E">
            <w:pPr>
              <w:pStyle w:val="2"/>
            </w:pPr>
            <w:r>
              <w:lastRenderedPageBreak/>
              <w:t>保障彩票发行、销售的畅通无阻</w:t>
            </w:r>
          </w:p>
        </w:tc>
        <w:tc>
          <w:tcPr>
            <w:tcW w:w="2551" w:type="dxa"/>
            <w:vAlign w:val="center"/>
          </w:tcPr>
          <w:p w:rsidR="00474201" w:rsidRDefault="0054127E">
            <w:pPr>
              <w:pStyle w:val="2"/>
            </w:pPr>
            <w:r>
              <w:t>确保</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提升彩票业务信息安全，保证彩民权益。</w:t>
            </w:r>
          </w:p>
        </w:tc>
        <w:tc>
          <w:tcPr>
            <w:tcW w:w="3430" w:type="dxa"/>
            <w:vAlign w:val="center"/>
          </w:tcPr>
          <w:p w:rsidR="00474201" w:rsidRDefault="0054127E">
            <w:pPr>
              <w:pStyle w:val="2"/>
            </w:pPr>
            <w:r>
              <w:t>提升信息安全，保证彩民权益</w:t>
            </w:r>
          </w:p>
        </w:tc>
        <w:tc>
          <w:tcPr>
            <w:tcW w:w="2551" w:type="dxa"/>
            <w:vAlign w:val="center"/>
          </w:tcPr>
          <w:p w:rsidR="00474201" w:rsidRDefault="0054127E">
            <w:pPr>
              <w:pStyle w:val="2"/>
            </w:pPr>
            <w:r>
              <w:t>持续提升</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彩票站点满意度</w:t>
            </w:r>
          </w:p>
        </w:tc>
        <w:tc>
          <w:tcPr>
            <w:tcW w:w="3430" w:type="dxa"/>
            <w:vAlign w:val="center"/>
          </w:tcPr>
          <w:p w:rsidR="00474201" w:rsidRDefault="0054127E">
            <w:pPr>
              <w:pStyle w:val="2"/>
            </w:pPr>
            <w:r>
              <w:t>站点满意度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0" w:name="_Toc97121248"/>
      <w:r>
        <w:rPr>
          <w:rFonts w:ascii="方正仿宋_GBK" w:eastAsia="方正仿宋_GBK" w:hAnsi="方正仿宋_GBK" w:cs="方正仿宋_GBK"/>
          <w:color w:val="000000"/>
          <w:sz w:val="28"/>
        </w:rPr>
        <w:t>120.以前年度电台道房屋（非财政拨款结转结余）绩效目标表</w:t>
      </w:r>
      <w:bookmarkEnd w:id="1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以前年度电台道房屋（非财政拨款结转结余）</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2000.00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2000.00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解决以前年度房屋产权问题</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1.目标内容1以前年度电台道房屋</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房产数量</w:t>
            </w:r>
          </w:p>
        </w:tc>
        <w:tc>
          <w:tcPr>
            <w:tcW w:w="3430" w:type="dxa"/>
            <w:vAlign w:val="center"/>
          </w:tcPr>
          <w:p w:rsidR="00474201" w:rsidRDefault="0054127E">
            <w:pPr>
              <w:pStyle w:val="2"/>
            </w:pPr>
            <w:r>
              <w:t>房产数量</w:t>
            </w:r>
          </w:p>
        </w:tc>
        <w:tc>
          <w:tcPr>
            <w:tcW w:w="2551" w:type="dxa"/>
            <w:vAlign w:val="center"/>
          </w:tcPr>
          <w:p w:rsidR="00474201" w:rsidRDefault="0054127E">
            <w:pPr>
              <w:pStyle w:val="2"/>
            </w:pPr>
            <w:r>
              <w:t>1套</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保障房屋的质量</w:t>
            </w:r>
          </w:p>
        </w:tc>
        <w:tc>
          <w:tcPr>
            <w:tcW w:w="3430" w:type="dxa"/>
            <w:vAlign w:val="center"/>
          </w:tcPr>
          <w:p w:rsidR="00474201" w:rsidRDefault="0054127E">
            <w:pPr>
              <w:pStyle w:val="2"/>
            </w:pPr>
            <w:r>
              <w:t>保障房屋的质量</w:t>
            </w:r>
          </w:p>
        </w:tc>
        <w:tc>
          <w:tcPr>
            <w:tcW w:w="2551" w:type="dxa"/>
            <w:vAlign w:val="center"/>
          </w:tcPr>
          <w:p w:rsidR="00474201" w:rsidRDefault="0054127E">
            <w:pPr>
              <w:pStyle w:val="2"/>
            </w:pPr>
            <w:r>
              <w:t>基本保障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按照判决裁定书时限</w:t>
            </w:r>
          </w:p>
        </w:tc>
        <w:tc>
          <w:tcPr>
            <w:tcW w:w="3430" w:type="dxa"/>
            <w:vAlign w:val="center"/>
          </w:tcPr>
          <w:p w:rsidR="00474201" w:rsidRDefault="0054127E">
            <w:pPr>
              <w:pStyle w:val="2"/>
            </w:pPr>
            <w:r>
              <w:t>按照判决裁定书时限</w:t>
            </w:r>
          </w:p>
        </w:tc>
        <w:tc>
          <w:tcPr>
            <w:tcW w:w="2551" w:type="dxa"/>
            <w:vAlign w:val="center"/>
          </w:tcPr>
          <w:p w:rsidR="00474201" w:rsidRDefault="0054127E">
            <w:pPr>
              <w:pStyle w:val="2"/>
            </w:pPr>
            <w:r>
              <w:t>按要求完成</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按照判决裁定书的金额</w:t>
            </w:r>
          </w:p>
        </w:tc>
        <w:tc>
          <w:tcPr>
            <w:tcW w:w="3430" w:type="dxa"/>
            <w:vAlign w:val="center"/>
          </w:tcPr>
          <w:p w:rsidR="00474201" w:rsidRDefault="0054127E">
            <w:pPr>
              <w:pStyle w:val="2"/>
            </w:pPr>
            <w:r>
              <w:t>按照判决裁定书的金额</w:t>
            </w:r>
          </w:p>
        </w:tc>
        <w:tc>
          <w:tcPr>
            <w:tcW w:w="2551" w:type="dxa"/>
            <w:vAlign w:val="center"/>
          </w:tcPr>
          <w:p w:rsidR="00474201" w:rsidRDefault="0054127E">
            <w:pPr>
              <w:pStyle w:val="2"/>
            </w:pPr>
            <w:r>
              <w:t>案金额付款</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对环境有所改善</w:t>
            </w:r>
          </w:p>
        </w:tc>
        <w:tc>
          <w:tcPr>
            <w:tcW w:w="3430" w:type="dxa"/>
            <w:vAlign w:val="center"/>
          </w:tcPr>
          <w:p w:rsidR="00474201" w:rsidRDefault="0054127E">
            <w:pPr>
              <w:pStyle w:val="2"/>
            </w:pPr>
            <w:r>
              <w:t>对环境有所改善</w:t>
            </w:r>
          </w:p>
        </w:tc>
        <w:tc>
          <w:tcPr>
            <w:tcW w:w="2551" w:type="dxa"/>
            <w:vAlign w:val="center"/>
          </w:tcPr>
          <w:p w:rsidR="00474201" w:rsidRDefault="0054127E">
            <w:pPr>
              <w:pStyle w:val="2"/>
            </w:pPr>
            <w:r>
              <w:t>有所改善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员工满意度</w:t>
            </w:r>
          </w:p>
        </w:tc>
        <w:tc>
          <w:tcPr>
            <w:tcW w:w="3430" w:type="dxa"/>
            <w:vAlign w:val="center"/>
          </w:tcPr>
          <w:p w:rsidR="00474201" w:rsidRDefault="0054127E">
            <w:pPr>
              <w:pStyle w:val="2"/>
            </w:pPr>
            <w:r>
              <w:t>员工满意度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1" w:name="_Toc97121249"/>
      <w:r>
        <w:rPr>
          <w:rFonts w:ascii="方正仿宋_GBK" w:eastAsia="方正仿宋_GBK" w:hAnsi="方正仿宋_GBK" w:cs="方正仿宋_GBK"/>
          <w:color w:val="000000"/>
          <w:sz w:val="28"/>
        </w:rPr>
        <w:t>121.预留市场宣传推广费（非财政拨款结余结转）绩效目标表</w:t>
      </w:r>
      <w:bookmarkEnd w:id="1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354223天津市福利彩票发行中心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预留市场宣传推广费（非财政拨款结余结转）</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2750.00</w:t>
            </w:r>
          </w:p>
        </w:tc>
        <w:tc>
          <w:tcPr>
            <w:tcW w:w="1587" w:type="dxa"/>
            <w:vAlign w:val="center"/>
          </w:tcPr>
          <w:p w:rsidR="00474201" w:rsidRDefault="0054127E">
            <w:pPr>
              <w:pStyle w:val="1"/>
            </w:pPr>
            <w:r>
              <w:t>其中：财政    资金</w:t>
            </w:r>
          </w:p>
        </w:tc>
        <w:tc>
          <w:tcPr>
            <w:tcW w:w="1843" w:type="dxa"/>
            <w:vAlign w:val="center"/>
          </w:tcPr>
          <w:p w:rsidR="00474201" w:rsidRDefault="00474201">
            <w:pPr>
              <w:pStyle w:val="2"/>
            </w:pPr>
          </w:p>
        </w:tc>
        <w:tc>
          <w:tcPr>
            <w:tcW w:w="1276" w:type="dxa"/>
            <w:vAlign w:val="center"/>
          </w:tcPr>
          <w:p w:rsidR="00474201" w:rsidRDefault="0054127E">
            <w:pPr>
              <w:pStyle w:val="1"/>
            </w:pPr>
            <w:r>
              <w:t>其他资金</w:t>
            </w:r>
          </w:p>
        </w:tc>
        <w:tc>
          <w:tcPr>
            <w:tcW w:w="1276" w:type="dxa"/>
            <w:vAlign w:val="center"/>
          </w:tcPr>
          <w:p w:rsidR="00474201" w:rsidRDefault="0054127E">
            <w:pPr>
              <w:pStyle w:val="2"/>
            </w:pPr>
            <w:r>
              <w:t>2750.00</w:t>
            </w: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宣传推广及营销宣传</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1.目标内容1营销宣传</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营销宣传次数</w:t>
            </w:r>
          </w:p>
        </w:tc>
        <w:tc>
          <w:tcPr>
            <w:tcW w:w="3430" w:type="dxa"/>
            <w:vAlign w:val="center"/>
          </w:tcPr>
          <w:p w:rsidR="00474201" w:rsidRDefault="0054127E">
            <w:pPr>
              <w:pStyle w:val="2"/>
            </w:pPr>
            <w:r>
              <w:t>营销宣传次数</w:t>
            </w:r>
          </w:p>
        </w:tc>
        <w:tc>
          <w:tcPr>
            <w:tcW w:w="2551" w:type="dxa"/>
            <w:vAlign w:val="center"/>
          </w:tcPr>
          <w:p w:rsidR="00474201" w:rsidRDefault="0054127E">
            <w:pPr>
              <w:pStyle w:val="2"/>
            </w:pPr>
            <w:r>
              <w:t>≥1次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营销宣传覆盖区域</w:t>
            </w:r>
          </w:p>
        </w:tc>
        <w:tc>
          <w:tcPr>
            <w:tcW w:w="3430" w:type="dxa"/>
            <w:vAlign w:val="center"/>
          </w:tcPr>
          <w:p w:rsidR="00474201" w:rsidRDefault="0054127E">
            <w:pPr>
              <w:pStyle w:val="2"/>
            </w:pPr>
            <w:r>
              <w:t>营销宣传覆盖区域</w:t>
            </w:r>
          </w:p>
        </w:tc>
        <w:tc>
          <w:tcPr>
            <w:tcW w:w="2551" w:type="dxa"/>
            <w:vAlign w:val="center"/>
          </w:tcPr>
          <w:p w:rsidR="00474201" w:rsidRDefault="0054127E">
            <w:pPr>
              <w:pStyle w:val="2"/>
            </w:pPr>
            <w:r>
              <w:t>全市各区域</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完成时间</w:t>
            </w:r>
          </w:p>
        </w:tc>
        <w:tc>
          <w:tcPr>
            <w:tcW w:w="3430" w:type="dxa"/>
            <w:vAlign w:val="center"/>
          </w:tcPr>
          <w:p w:rsidR="00474201" w:rsidRDefault="0054127E">
            <w:pPr>
              <w:pStyle w:val="2"/>
            </w:pPr>
            <w:r>
              <w:t>完成时间</w:t>
            </w:r>
          </w:p>
        </w:tc>
        <w:tc>
          <w:tcPr>
            <w:tcW w:w="2551" w:type="dxa"/>
            <w:vAlign w:val="center"/>
          </w:tcPr>
          <w:p w:rsidR="00474201" w:rsidRDefault="0054127E">
            <w:pPr>
              <w:pStyle w:val="2"/>
            </w:pPr>
            <w:r>
              <w:t>按计划完成</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不超过预算资金</w:t>
            </w:r>
          </w:p>
        </w:tc>
        <w:tc>
          <w:tcPr>
            <w:tcW w:w="3430" w:type="dxa"/>
            <w:vAlign w:val="center"/>
          </w:tcPr>
          <w:p w:rsidR="00474201" w:rsidRDefault="0054127E">
            <w:pPr>
              <w:pStyle w:val="2"/>
            </w:pPr>
            <w:r>
              <w:t>营销宣传覆盖区域</w:t>
            </w:r>
          </w:p>
        </w:tc>
        <w:tc>
          <w:tcPr>
            <w:tcW w:w="2551" w:type="dxa"/>
            <w:vAlign w:val="center"/>
          </w:tcPr>
          <w:p w:rsidR="00474201" w:rsidRDefault="0054127E">
            <w:pPr>
              <w:pStyle w:val="2"/>
            </w:pPr>
            <w:r>
              <w:t>≤2750万元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提高销量，筹集更多公益金</w:t>
            </w:r>
          </w:p>
        </w:tc>
        <w:tc>
          <w:tcPr>
            <w:tcW w:w="3430" w:type="dxa"/>
            <w:vAlign w:val="center"/>
          </w:tcPr>
          <w:p w:rsidR="00474201" w:rsidRDefault="0054127E">
            <w:pPr>
              <w:pStyle w:val="2"/>
            </w:pPr>
            <w:r>
              <w:t>提高销量，筹集更多公益金</w:t>
            </w:r>
          </w:p>
        </w:tc>
        <w:tc>
          <w:tcPr>
            <w:tcW w:w="2551" w:type="dxa"/>
            <w:vAlign w:val="center"/>
          </w:tcPr>
          <w:p w:rsidR="00474201" w:rsidRDefault="0054127E">
            <w:pPr>
              <w:pStyle w:val="2"/>
            </w:pPr>
            <w:r>
              <w:t>显著提高</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彩民满意度</w:t>
            </w:r>
          </w:p>
        </w:tc>
        <w:tc>
          <w:tcPr>
            <w:tcW w:w="3430" w:type="dxa"/>
            <w:vAlign w:val="center"/>
          </w:tcPr>
          <w:p w:rsidR="00474201" w:rsidRDefault="0054127E">
            <w:pPr>
              <w:pStyle w:val="2"/>
            </w:pPr>
            <w:r>
              <w:t>彩民满意度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2" w:name="_Toc97121250"/>
      <w:r>
        <w:rPr>
          <w:rFonts w:ascii="方正仿宋_GBK" w:eastAsia="方正仿宋_GBK" w:hAnsi="方正仿宋_GBK" w:cs="方正仿宋_GBK"/>
          <w:color w:val="000000"/>
          <w:sz w:val="28"/>
        </w:rPr>
        <w:t>122.殡葬服务（2022）绩效目标表</w:t>
      </w:r>
      <w:bookmarkEnd w:id="1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354224天津市殡仪墓地事务服务中心</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殡葬服务（2022）</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190.50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190.50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公积金缴费</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1.2022年殡葬收费返还</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发放工资人员数量</w:t>
            </w:r>
          </w:p>
        </w:tc>
        <w:tc>
          <w:tcPr>
            <w:tcW w:w="3430" w:type="dxa"/>
            <w:vAlign w:val="center"/>
          </w:tcPr>
          <w:p w:rsidR="00474201" w:rsidRDefault="0054127E">
            <w:pPr>
              <w:pStyle w:val="2"/>
            </w:pPr>
            <w:r>
              <w:t>发放工资人员数量</w:t>
            </w:r>
          </w:p>
        </w:tc>
        <w:tc>
          <w:tcPr>
            <w:tcW w:w="2551" w:type="dxa"/>
            <w:vAlign w:val="center"/>
          </w:tcPr>
          <w:p w:rsidR="00474201" w:rsidRDefault="0054127E">
            <w:pPr>
              <w:pStyle w:val="2"/>
            </w:pPr>
            <w:r>
              <w:t>64人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工资资金发放率</w:t>
            </w:r>
          </w:p>
        </w:tc>
        <w:tc>
          <w:tcPr>
            <w:tcW w:w="3430" w:type="dxa"/>
            <w:vAlign w:val="center"/>
          </w:tcPr>
          <w:p w:rsidR="00474201" w:rsidRDefault="0054127E">
            <w:pPr>
              <w:pStyle w:val="2"/>
            </w:pPr>
            <w:r>
              <w:t>工资资金发放率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资金支付及时率</w:t>
            </w:r>
          </w:p>
        </w:tc>
        <w:tc>
          <w:tcPr>
            <w:tcW w:w="3430" w:type="dxa"/>
            <w:vAlign w:val="center"/>
          </w:tcPr>
          <w:p w:rsidR="00474201" w:rsidRDefault="0054127E">
            <w:pPr>
              <w:pStyle w:val="2"/>
            </w:pPr>
            <w:r>
              <w:t>资金支付及时率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发放金额</w:t>
            </w:r>
          </w:p>
        </w:tc>
        <w:tc>
          <w:tcPr>
            <w:tcW w:w="3430" w:type="dxa"/>
            <w:vAlign w:val="center"/>
          </w:tcPr>
          <w:p w:rsidR="00474201" w:rsidRDefault="0054127E">
            <w:pPr>
              <w:pStyle w:val="2"/>
            </w:pPr>
            <w:r>
              <w:t>发放金额</w:t>
            </w:r>
          </w:p>
        </w:tc>
        <w:tc>
          <w:tcPr>
            <w:tcW w:w="2551" w:type="dxa"/>
            <w:vAlign w:val="center"/>
          </w:tcPr>
          <w:p w:rsidR="00474201" w:rsidRDefault="0054127E">
            <w:pPr>
              <w:pStyle w:val="2"/>
            </w:pPr>
            <w:r>
              <w:t>190.5万元</w:t>
            </w:r>
          </w:p>
        </w:tc>
      </w:tr>
      <w:tr w:rsidR="0054127E" w:rsidTr="0054127E">
        <w:trPr>
          <w:trHeight w:val="369"/>
          <w:jc w:val="center"/>
        </w:trPr>
        <w:tc>
          <w:tcPr>
            <w:tcW w:w="1276" w:type="dxa"/>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有力维护工作状态和谐</w:t>
            </w:r>
          </w:p>
        </w:tc>
        <w:tc>
          <w:tcPr>
            <w:tcW w:w="3430" w:type="dxa"/>
            <w:vAlign w:val="center"/>
          </w:tcPr>
          <w:p w:rsidR="00474201" w:rsidRDefault="0054127E">
            <w:pPr>
              <w:pStyle w:val="2"/>
            </w:pPr>
            <w:r>
              <w:t>有力维护工作状态和谐</w:t>
            </w:r>
          </w:p>
        </w:tc>
        <w:tc>
          <w:tcPr>
            <w:tcW w:w="2551" w:type="dxa"/>
            <w:vAlign w:val="center"/>
          </w:tcPr>
          <w:p w:rsidR="00474201" w:rsidRDefault="0054127E">
            <w:pPr>
              <w:pStyle w:val="2"/>
            </w:pPr>
            <w:r>
              <w:t>≥90%</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职工满意度</w:t>
            </w:r>
          </w:p>
        </w:tc>
        <w:tc>
          <w:tcPr>
            <w:tcW w:w="3430" w:type="dxa"/>
            <w:vAlign w:val="center"/>
          </w:tcPr>
          <w:p w:rsidR="00474201" w:rsidRDefault="0054127E">
            <w:pPr>
              <w:pStyle w:val="2"/>
            </w:pPr>
            <w:r>
              <w:t>职工满意度</w:t>
            </w:r>
          </w:p>
        </w:tc>
        <w:tc>
          <w:tcPr>
            <w:tcW w:w="2551" w:type="dxa"/>
            <w:vAlign w:val="center"/>
          </w:tcPr>
          <w:p w:rsidR="00474201" w:rsidRDefault="0054127E">
            <w:pPr>
              <w:pStyle w:val="2"/>
            </w:pPr>
            <w:r>
              <w:t>≥90%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3" w:name="_Toc97121251"/>
      <w:r>
        <w:rPr>
          <w:rFonts w:ascii="方正仿宋_GBK" w:eastAsia="方正仿宋_GBK" w:hAnsi="方正仿宋_GBK" w:cs="方正仿宋_GBK"/>
          <w:color w:val="000000"/>
          <w:sz w:val="28"/>
        </w:rPr>
        <w:t>123.天津市社会团体管理局执法监察大队执法设备购置项目（2022年）绩效目标表</w:t>
      </w:r>
      <w:bookmarkEnd w:id="1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354301天津市社会团体管理局执法监察大队</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天津市社会团体管理局执法监察大队执法设备购置项目（2022年）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0.80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0.80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用于购置执法记录仪，保障执法过程全流程记录，保护执法人员和被执法人员合法权益。</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1.用于购置执法记录仪，保障执法过程全流程记录，保护执法人员和被执法人员合法权益。</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执法设备购置数量</w:t>
            </w:r>
          </w:p>
        </w:tc>
        <w:tc>
          <w:tcPr>
            <w:tcW w:w="3430" w:type="dxa"/>
            <w:vAlign w:val="center"/>
          </w:tcPr>
          <w:p w:rsidR="00474201" w:rsidRDefault="0054127E">
            <w:pPr>
              <w:pStyle w:val="2"/>
            </w:pPr>
            <w:r>
              <w:t>执法设备购置数量</w:t>
            </w:r>
          </w:p>
        </w:tc>
        <w:tc>
          <w:tcPr>
            <w:tcW w:w="2551" w:type="dxa"/>
            <w:vAlign w:val="center"/>
          </w:tcPr>
          <w:p w:rsidR="00474201" w:rsidRDefault="0054127E">
            <w:pPr>
              <w:pStyle w:val="2"/>
            </w:pPr>
            <w:r>
              <w:t>4个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设备验收合格率</w:t>
            </w:r>
          </w:p>
        </w:tc>
        <w:tc>
          <w:tcPr>
            <w:tcW w:w="3430" w:type="dxa"/>
            <w:vAlign w:val="center"/>
          </w:tcPr>
          <w:p w:rsidR="00474201" w:rsidRDefault="0054127E">
            <w:pPr>
              <w:pStyle w:val="2"/>
            </w:pPr>
            <w:r>
              <w:t>执法设备验收合格率达到90%</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设备购置及时率</w:t>
            </w:r>
          </w:p>
        </w:tc>
        <w:tc>
          <w:tcPr>
            <w:tcW w:w="3430" w:type="dxa"/>
            <w:vAlign w:val="center"/>
          </w:tcPr>
          <w:p w:rsidR="00474201" w:rsidRDefault="0054127E">
            <w:pPr>
              <w:pStyle w:val="2"/>
            </w:pPr>
            <w:r>
              <w:t>设备购置及时率达到90%</w:t>
            </w:r>
          </w:p>
        </w:tc>
        <w:tc>
          <w:tcPr>
            <w:tcW w:w="2551" w:type="dxa"/>
            <w:vAlign w:val="center"/>
          </w:tcPr>
          <w:p w:rsidR="00474201" w:rsidRDefault="0054127E">
            <w:pPr>
              <w:pStyle w:val="2"/>
            </w:pPr>
            <w:r>
              <w:t>≥90百分比</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设备购置经费</w:t>
            </w:r>
          </w:p>
        </w:tc>
        <w:tc>
          <w:tcPr>
            <w:tcW w:w="3430" w:type="dxa"/>
            <w:vAlign w:val="center"/>
          </w:tcPr>
          <w:p w:rsidR="00474201" w:rsidRDefault="0054127E">
            <w:pPr>
              <w:pStyle w:val="2"/>
            </w:pPr>
            <w:r>
              <w:t>预算金额不超过0.8万元</w:t>
            </w:r>
          </w:p>
        </w:tc>
        <w:tc>
          <w:tcPr>
            <w:tcW w:w="2551" w:type="dxa"/>
            <w:vAlign w:val="center"/>
          </w:tcPr>
          <w:p w:rsidR="00474201" w:rsidRDefault="0054127E">
            <w:pPr>
              <w:pStyle w:val="2"/>
            </w:pPr>
            <w:r>
              <w:t>≤0.8万元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保障执法设备满足执法需求</w:t>
            </w:r>
          </w:p>
        </w:tc>
        <w:tc>
          <w:tcPr>
            <w:tcW w:w="3430" w:type="dxa"/>
            <w:vAlign w:val="center"/>
          </w:tcPr>
          <w:p w:rsidR="00474201" w:rsidRDefault="0054127E">
            <w:pPr>
              <w:pStyle w:val="2"/>
            </w:pPr>
            <w:r>
              <w:t>保障执法设备满足执法需求</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执法设备管理制度</w:t>
            </w:r>
          </w:p>
        </w:tc>
        <w:tc>
          <w:tcPr>
            <w:tcW w:w="3430" w:type="dxa"/>
            <w:vAlign w:val="center"/>
          </w:tcPr>
          <w:p w:rsidR="00474201" w:rsidRDefault="0054127E">
            <w:pPr>
              <w:pStyle w:val="2"/>
            </w:pPr>
            <w:r>
              <w:t>完善执法设备管理制度</w:t>
            </w:r>
          </w:p>
        </w:tc>
        <w:tc>
          <w:tcPr>
            <w:tcW w:w="2551" w:type="dxa"/>
            <w:vAlign w:val="center"/>
          </w:tcPr>
          <w:p w:rsidR="00474201" w:rsidRDefault="0054127E">
            <w:pPr>
              <w:pStyle w:val="2"/>
            </w:pPr>
            <w:r>
              <w:t>完善</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设备使用人满意度</w:t>
            </w:r>
          </w:p>
        </w:tc>
        <w:tc>
          <w:tcPr>
            <w:tcW w:w="3430" w:type="dxa"/>
            <w:vAlign w:val="center"/>
          </w:tcPr>
          <w:p w:rsidR="00474201" w:rsidRDefault="0054127E">
            <w:pPr>
              <w:pStyle w:val="2"/>
            </w:pPr>
            <w:r>
              <w:t>执法设备使用人满意度达到90%</w:t>
            </w:r>
          </w:p>
        </w:tc>
        <w:tc>
          <w:tcPr>
            <w:tcW w:w="2551" w:type="dxa"/>
            <w:vAlign w:val="center"/>
          </w:tcPr>
          <w:p w:rsidR="00474201" w:rsidRDefault="0054127E">
            <w:pPr>
              <w:pStyle w:val="2"/>
            </w:pPr>
            <w:r>
              <w:t>≥90百分比</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4" w:name="_Toc97121252"/>
      <w:r>
        <w:rPr>
          <w:rFonts w:ascii="方正仿宋_GBK" w:eastAsia="方正仿宋_GBK" w:hAnsi="方正仿宋_GBK" w:cs="方正仿宋_GBK"/>
          <w:color w:val="000000"/>
          <w:sz w:val="28"/>
        </w:rPr>
        <w:t>124.社会福利事业管理服务业务费（2022年）绩效目标表</w:t>
      </w:r>
      <w:bookmarkEnd w:id="1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354302天津市社会福利事业管理处</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社会福利事业管理服务业务费（2022年）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10.00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10.00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开展业务项目，聘请第三方法律顾问及审计。</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1.通过开展业务项目，聘请第三方法律顾问及审计，提高社会福利事业管理服务水平。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开展业务项目</w:t>
            </w:r>
          </w:p>
        </w:tc>
        <w:tc>
          <w:tcPr>
            <w:tcW w:w="3430" w:type="dxa"/>
            <w:vAlign w:val="center"/>
          </w:tcPr>
          <w:p w:rsidR="00474201" w:rsidRDefault="0054127E">
            <w:pPr>
              <w:pStyle w:val="2"/>
            </w:pPr>
            <w:r>
              <w:t>开展业务项目</w:t>
            </w:r>
          </w:p>
          <w:p w:rsidR="00474201" w:rsidRDefault="00474201">
            <w:pPr>
              <w:pStyle w:val="2"/>
            </w:pPr>
          </w:p>
        </w:tc>
        <w:tc>
          <w:tcPr>
            <w:tcW w:w="2551" w:type="dxa"/>
            <w:vAlign w:val="center"/>
          </w:tcPr>
          <w:p w:rsidR="00474201" w:rsidRDefault="0054127E">
            <w:pPr>
              <w:pStyle w:val="2"/>
            </w:pPr>
            <w:r>
              <w:t>3项</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聘请法律顾问</w:t>
            </w:r>
          </w:p>
        </w:tc>
        <w:tc>
          <w:tcPr>
            <w:tcW w:w="3430" w:type="dxa"/>
            <w:vAlign w:val="center"/>
          </w:tcPr>
          <w:p w:rsidR="00474201" w:rsidRDefault="0054127E">
            <w:pPr>
              <w:pStyle w:val="2"/>
            </w:pPr>
            <w:r>
              <w:t>聘请法律顾问</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聘请第三方审计</w:t>
            </w:r>
          </w:p>
        </w:tc>
        <w:tc>
          <w:tcPr>
            <w:tcW w:w="3430" w:type="dxa"/>
            <w:vAlign w:val="center"/>
          </w:tcPr>
          <w:p w:rsidR="00474201" w:rsidRDefault="0054127E">
            <w:pPr>
              <w:pStyle w:val="2"/>
            </w:pPr>
            <w:r>
              <w:t>聘请第三方审计</w:t>
            </w:r>
          </w:p>
        </w:tc>
        <w:tc>
          <w:tcPr>
            <w:tcW w:w="2551" w:type="dxa"/>
            <w:vAlign w:val="center"/>
          </w:tcPr>
          <w:p w:rsidR="00474201" w:rsidRDefault="0054127E">
            <w:pPr>
              <w:pStyle w:val="2"/>
            </w:pPr>
            <w:r>
              <w:t>1个</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第三方资质达标率</w:t>
            </w:r>
          </w:p>
        </w:tc>
        <w:tc>
          <w:tcPr>
            <w:tcW w:w="3430" w:type="dxa"/>
            <w:vAlign w:val="center"/>
          </w:tcPr>
          <w:p w:rsidR="00474201" w:rsidRDefault="0054127E">
            <w:pPr>
              <w:pStyle w:val="2"/>
            </w:pPr>
            <w:r>
              <w:t>第三方资质达标率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业务开展时间</w:t>
            </w:r>
          </w:p>
        </w:tc>
        <w:tc>
          <w:tcPr>
            <w:tcW w:w="3430" w:type="dxa"/>
            <w:vAlign w:val="center"/>
          </w:tcPr>
          <w:p w:rsidR="00474201" w:rsidRDefault="0054127E">
            <w:pPr>
              <w:pStyle w:val="2"/>
            </w:pPr>
            <w:r>
              <w:t>业务开展时间</w:t>
            </w:r>
          </w:p>
        </w:tc>
        <w:tc>
          <w:tcPr>
            <w:tcW w:w="2551" w:type="dxa"/>
            <w:vAlign w:val="center"/>
          </w:tcPr>
          <w:p w:rsidR="00474201" w:rsidRDefault="0054127E">
            <w:pPr>
              <w:pStyle w:val="2"/>
            </w:pPr>
            <w:r>
              <w:t>2022年全年</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法律顾问服务期限</w:t>
            </w:r>
          </w:p>
        </w:tc>
        <w:tc>
          <w:tcPr>
            <w:tcW w:w="3430" w:type="dxa"/>
            <w:vAlign w:val="center"/>
          </w:tcPr>
          <w:p w:rsidR="00474201" w:rsidRDefault="0054127E">
            <w:pPr>
              <w:pStyle w:val="2"/>
            </w:pPr>
            <w:r>
              <w:t>法律顾问服务期限</w:t>
            </w:r>
          </w:p>
        </w:tc>
        <w:tc>
          <w:tcPr>
            <w:tcW w:w="2551" w:type="dxa"/>
            <w:vAlign w:val="center"/>
          </w:tcPr>
          <w:p w:rsidR="00474201" w:rsidRDefault="0054127E">
            <w:pPr>
              <w:pStyle w:val="2"/>
            </w:pPr>
            <w:r>
              <w:t>12个月</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审计完成时间</w:t>
            </w:r>
          </w:p>
        </w:tc>
        <w:tc>
          <w:tcPr>
            <w:tcW w:w="3430" w:type="dxa"/>
            <w:vAlign w:val="center"/>
          </w:tcPr>
          <w:p w:rsidR="00474201" w:rsidRDefault="0054127E">
            <w:pPr>
              <w:pStyle w:val="2"/>
            </w:pPr>
            <w:r>
              <w:t>审计完成时间</w:t>
            </w:r>
          </w:p>
        </w:tc>
        <w:tc>
          <w:tcPr>
            <w:tcW w:w="2551" w:type="dxa"/>
            <w:vAlign w:val="center"/>
          </w:tcPr>
          <w:p w:rsidR="00474201" w:rsidRDefault="0054127E">
            <w:pPr>
              <w:pStyle w:val="2"/>
            </w:pPr>
            <w:r>
              <w:t>2022年11月底前</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业务支出费用</w:t>
            </w:r>
          </w:p>
        </w:tc>
        <w:tc>
          <w:tcPr>
            <w:tcW w:w="3430" w:type="dxa"/>
            <w:vAlign w:val="center"/>
          </w:tcPr>
          <w:p w:rsidR="00474201" w:rsidRDefault="0054127E">
            <w:pPr>
              <w:pStyle w:val="2"/>
            </w:pPr>
            <w:r>
              <w:t>业务支出费用</w:t>
            </w:r>
          </w:p>
        </w:tc>
        <w:tc>
          <w:tcPr>
            <w:tcW w:w="2551" w:type="dxa"/>
            <w:vAlign w:val="center"/>
          </w:tcPr>
          <w:p w:rsidR="00474201" w:rsidRDefault="0054127E">
            <w:pPr>
              <w:pStyle w:val="2"/>
            </w:pPr>
            <w:r>
              <w:t>≤3万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法律顾问支出费用</w:t>
            </w:r>
          </w:p>
        </w:tc>
        <w:tc>
          <w:tcPr>
            <w:tcW w:w="3430" w:type="dxa"/>
            <w:vAlign w:val="center"/>
          </w:tcPr>
          <w:p w:rsidR="00474201" w:rsidRDefault="0054127E">
            <w:pPr>
              <w:pStyle w:val="2"/>
            </w:pPr>
            <w:r>
              <w:t>法律顾问支出费用</w:t>
            </w:r>
          </w:p>
        </w:tc>
        <w:tc>
          <w:tcPr>
            <w:tcW w:w="2551" w:type="dxa"/>
            <w:vAlign w:val="center"/>
          </w:tcPr>
          <w:p w:rsidR="00474201" w:rsidRDefault="0054127E">
            <w:pPr>
              <w:pStyle w:val="2"/>
            </w:pPr>
            <w:r>
              <w:t>≤2万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审计支出费用</w:t>
            </w:r>
          </w:p>
        </w:tc>
        <w:tc>
          <w:tcPr>
            <w:tcW w:w="3430" w:type="dxa"/>
            <w:vAlign w:val="center"/>
          </w:tcPr>
          <w:p w:rsidR="00474201" w:rsidRDefault="0054127E">
            <w:pPr>
              <w:pStyle w:val="2"/>
            </w:pPr>
            <w:r>
              <w:t>审计支出费用</w:t>
            </w:r>
          </w:p>
        </w:tc>
        <w:tc>
          <w:tcPr>
            <w:tcW w:w="2551" w:type="dxa"/>
            <w:vAlign w:val="center"/>
          </w:tcPr>
          <w:p w:rsidR="00474201" w:rsidRDefault="0054127E">
            <w:pPr>
              <w:pStyle w:val="2"/>
            </w:pPr>
            <w:r>
              <w:t>≤5万</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提高业务工作水平</w:t>
            </w:r>
          </w:p>
        </w:tc>
        <w:tc>
          <w:tcPr>
            <w:tcW w:w="3430" w:type="dxa"/>
            <w:vAlign w:val="center"/>
          </w:tcPr>
          <w:p w:rsidR="00474201" w:rsidRDefault="0054127E">
            <w:pPr>
              <w:pStyle w:val="2"/>
            </w:pPr>
            <w:r>
              <w:t>提高业务工作水平</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提高工作人员法律意识，防范相关风险隐患，参与疑</w:t>
            </w:r>
            <w:r>
              <w:lastRenderedPageBreak/>
              <w:t>难问题及涉诉问题解决</w:t>
            </w:r>
          </w:p>
        </w:tc>
        <w:tc>
          <w:tcPr>
            <w:tcW w:w="3430" w:type="dxa"/>
            <w:vAlign w:val="center"/>
          </w:tcPr>
          <w:p w:rsidR="00474201" w:rsidRDefault="0054127E">
            <w:pPr>
              <w:pStyle w:val="2"/>
            </w:pPr>
            <w:r>
              <w:lastRenderedPageBreak/>
              <w:t>提高工作人员法律意识，防范相关风险隐患，参与疑难问题及涉诉问题解决</w:t>
            </w:r>
          </w:p>
        </w:tc>
        <w:tc>
          <w:tcPr>
            <w:tcW w:w="2551" w:type="dxa"/>
            <w:vAlign w:val="center"/>
          </w:tcPr>
          <w:p w:rsidR="00474201" w:rsidRDefault="0054127E">
            <w:pPr>
              <w:pStyle w:val="2"/>
            </w:pPr>
            <w:r>
              <w:t>提高</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促进单位经济管理和实现经济目标，确保国有资金、资产安全</w:t>
            </w:r>
          </w:p>
        </w:tc>
        <w:tc>
          <w:tcPr>
            <w:tcW w:w="3430" w:type="dxa"/>
            <w:vAlign w:val="center"/>
          </w:tcPr>
          <w:p w:rsidR="00474201" w:rsidRDefault="0054127E">
            <w:pPr>
              <w:pStyle w:val="2"/>
            </w:pPr>
            <w:r>
              <w:t>促进单位经济管理和实现经济目标，确保国有资金、资产安全</w:t>
            </w:r>
          </w:p>
        </w:tc>
        <w:tc>
          <w:tcPr>
            <w:tcW w:w="2551" w:type="dxa"/>
            <w:vAlign w:val="center"/>
          </w:tcPr>
          <w:p w:rsidR="00474201" w:rsidRDefault="0054127E">
            <w:pPr>
              <w:pStyle w:val="2"/>
            </w:pPr>
            <w:r>
              <w:t>持续促进</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工作人员满意度</w:t>
            </w:r>
          </w:p>
        </w:tc>
        <w:tc>
          <w:tcPr>
            <w:tcW w:w="3430" w:type="dxa"/>
            <w:vAlign w:val="center"/>
          </w:tcPr>
          <w:p w:rsidR="00474201" w:rsidRDefault="0054127E">
            <w:pPr>
              <w:pStyle w:val="2"/>
            </w:pPr>
            <w:r>
              <w:t>工作人员满意度</w:t>
            </w:r>
          </w:p>
        </w:tc>
        <w:tc>
          <w:tcPr>
            <w:tcW w:w="2551" w:type="dxa"/>
            <w:vAlign w:val="center"/>
          </w:tcPr>
          <w:p w:rsidR="00474201" w:rsidRDefault="0054127E">
            <w:pPr>
              <w:pStyle w:val="2"/>
            </w:pPr>
            <w:r>
              <w:t>≥70%</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5" w:name="_Toc97121253"/>
      <w:r>
        <w:rPr>
          <w:rFonts w:ascii="方正仿宋_GBK" w:eastAsia="方正仿宋_GBK" w:hAnsi="方正仿宋_GBK" w:cs="方正仿宋_GBK"/>
          <w:color w:val="000000"/>
          <w:sz w:val="28"/>
        </w:rPr>
        <w:t>125.天津市救助管理站集中供养人员基本生活费（2022年）绩效目标表</w:t>
      </w:r>
      <w:bookmarkEnd w:id="1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354304天津市救助管理站</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天津市救助管理站集中供养人员基本生活费（2022年）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302.70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302.70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用于对集中供养人员提供生活救助、医疗救治等方面的服务，保障集中供养人员的基本生活水平。</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1.通过对集中供养人员提供生活救助、医疗救治等方面的服务，保障集中供养人员的基本生活水平。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集中供养人数</w:t>
            </w:r>
          </w:p>
        </w:tc>
        <w:tc>
          <w:tcPr>
            <w:tcW w:w="3430" w:type="dxa"/>
            <w:vAlign w:val="center"/>
          </w:tcPr>
          <w:p w:rsidR="00474201" w:rsidRDefault="0054127E">
            <w:pPr>
              <w:pStyle w:val="2"/>
            </w:pPr>
            <w:r>
              <w:t>反映集中供养人数</w:t>
            </w:r>
          </w:p>
        </w:tc>
        <w:tc>
          <w:tcPr>
            <w:tcW w:w="2551" w:type="dxa"/>
            <w:vAlign w:val="center"/>
          </w:tcPr>
          <w:p w:rsidR="00474201" w:rsidRDefault="0054127E">
            <w:pPr>
              <w:pStyle w:val="2"/>
            </w:pPr>
            <w:r>
              <w:t>≥132人</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补贴对象准确率</w:t>
            </w:r>
          </w:p>
        </w:tc>
        <w:tc>
          <w:tcPr>
            <w:tcW w:w="3430" w:type="dxa"/>
            <w:vAlign w:val="center"/>
          </w:tcPr>
          <w:p w:rsidR="00474201" w:rsidRDefault="0054127E">
            <w:pPr>
              <w:pStyle w:val="2"/>
            </w:pPr>
            <w:r>
              <w:t>反映补贴对象准确率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集中供养完成及时性</w:t>
            </w:r>
          </w:p>
        </w:tc>
        <w:tc>
          <w:tcPr>
            <w:tcW w:w="3430" w:type="dxa"/>
            <w:vAlign w:val="center"/>
          </w:tcPr>
          <w:p w:rsidR="00474201" w:rsidRDefault="0054127E">
            <w:pPr>
              <w:pStyle w:val="2"/>
            </w:pPr>
            <w:r>
              <w:t>反映集中供养完成及时性</w:t>
            </w:r>
          </w:p>
        </w:tc>
        <w:tc>
          <w:tcPr>
            <w:tcW w:w="2551" w:type="dxa"/>
            <w:vAlign w:val="center"/>
          </w:tcPr>
          <w:p w:rsidR="00474201" w:rsidRDefault="0054127E">
            <w:pPr>
              <w:pStyle w:val="2"/>
            </w:pPr>
            <w:r>
              <w:t>及时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集中供养费用</w:t>
            </w:r>
          </w:p>
        </w:tc>
        <w:tc>
          <w:tcPr>
            <w:tcW w:w="3430" w:type="dxa"/>
            <w:vAlign w:val="center"/>
          </w:tcPr>
          <w:p w:rsidR="00474201" w:rsidRDefault="0054127E">
            <w:pPr>
              <w:pStyle w:val="2"/>
            </w:pPr>
            <w:r>
              <w:t>反映集中供养费用</w:t>
            </w:r>
          </w:p>
        </w:tc>
        <w:tc>
          <w:tcPr>
            <w:tcW w:w="2551" w:type="dxa"/>
            <w:vAlign w:val="center"/>
          </w:tcPr>
          <w:p w:rsidR="00474201" w:rsidRDefault="0054127E">
            <w:pPr>
              <w:pStyle w:val="2"/>
            </w:pPr>
            <w:r>
              <w:t>≤302.7万元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提升集中供养人员生活水平</w:t>
            </w:r>
          </w:p>
        </w:tc>
        <w:tc>
          <w:tcPr>
            <w:tcW w:w="3430" w:type="dxa"/>
            <w:vAlign w:val="center"/>
          </w:tcPr>
          <w:p w:rsidR="00474201" w:rsidRDefault="0054127E">
            <w:pPr>
              <w:pStyle w:val="2"/>
            </w:pPr>
            <w:r>
              <w:t>反映提升集中供养人员生活水平</w:t>
            </w:r>
          </w:p>
        </w:tc>
        <w:tc>
          <w:tcPr>
            <w:tcW w:w="2551" w:type="dxa"/>
            <w:vAlign w:val="center"/>
          </w:tcPr>
          <w:p w:rsidR="00474201" w:rsidRDefault="0054127E">
            <w:pPr>
              <w:pStyle w:val="2"/>
            </w:pPr>
            <w:r>
              <w:t>提升</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供养人员基本生活运转保障机制</w:t>
            </w:r>
          </w:p>
        </w:tc>
        <w:tc>
          <w:tcPr>
            <w:tcW w:w="3430" w:type="dxa"/>
            <w:vAlign w:val="center"/>
          </w:tcPr>
          <w:p w:rsidR="00474201" w:rsidRDefault="0054127E">
            <w:pPr>
              <w:pStyle w:val="2"/>
            </w:pPr>
            <w:r>
              <w:t>反映供养人员基本生活运转保障机制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集中供养人员满意度</w:t>
            </w:r>
          </w:p>
        </w:tc>
        <w:tc>
          <w:tcPr>
            <w:tcW w:w="3430" w:type="dxa"/>
            <w:vAlign w:val="center"/>
          </w:tcPr>
          <w:p w:rsidR="00474201" w:rsidRDefault="0054127E">
            <w:pPr>
              <w:pStyle w:val="2"/>
            </w:pPr>
            <w:r>
              <w:t>反映集中供养人员满意度</w:t>
            </w:r>
          </w:p>
        </w:tc>
        <w:tc>
          <w:tcPr>
            <w:tcW w:w="2551" w:type="dxa"/>
            <w:vAlign w:val="center"/>
          </w:tcPr>
          <w:p w:rsidR="00474201" w:rsidRDefault="0054127E">
            <w:pPr>
              <w:pStyle w:val="2"/>
            </w:pPr>
            <w:r>
              <w:t>≥95%</w:t>
            </w:r>
          </w:p>
        </w:tc>
      </w:tr>
    </w:tbl>
    <w:p w:rsidR="00474201" w:rsidRDefault="00474201">
      <w:pPr>
        <w:sectPr w:rsidR="00474201">
          <w:pgSz w:w="11900" w:h="16840"/>
          <w:pgMar w:top="1984" w:right="1304" w:bottom="1134" w:left="1304" w:header="720" w:footer="720" w:gutter="0"/>
          <w:cols w:space="720"/>
        </w:sectPr>
      </w:pPr>
    </w:p>
    <w:p w:rsidR="00474201" w:rsidRDefault="00474201">
      <w:pPr>
        <w:jc w:val="center"/>
      </w:pPr>
    </w:p>
    <w:p w:rsidR="00474201" w:rsidRDefault="0054127E">
      <w:pPr>
        <w:ind w:firstLine="560"/>
        <w:outlineLvl w:val="3"/>
      </w:pPr>
      <w:bookmarkStart w:id="126" w:name="_Toc97121254"/>
      <w:r>
        <w:rPr>
          <w:rFonts w:ascii="方正仿宋_GBK" w:eastAsia="方正仿宋_GBK" w:hAnsi="方正仿宋_GBK" w:cs="方正仿宋_GBK"/>
          <w:color w:val="000000"/>
          <w:sz w:val="28"/>
        </w:rPr>
        <w:t>126.天津市救助管理站流浪乞讨人员救助（2022年）绩效目标表</w:t>
      </w:r>
      <w:bookmarkEnd w:id="1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4127E" w:rsidTr="0054127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74201" w:rsidRDefault="0054127E">
            <w:pPr>
              <w:pStyle w:val="5"/>
            </w:pPr>
            <w:r>
              <w:t>354304天津市救助管理站</w:t>
            </w:r>
          </w:p>
        </w:tc>
        <w:tc>
          <w:tcPr>
            <w:tcW w:w="1276" w:type="dxa"/>
            <w:tcBorders>
              <w:top w:val="single" w:sz="6" w:space="0" w:color="FFFFFF"/>
              <w:left w:val="single" w:sz="6" w:space="0" w:color="FFFFFF"/>
              <w:right w:val="single" w:sz="6" w:space="0" w:color="FFFFFF"/>
            </w:tcBorders>
            <w:vAlign w:val="center"/>
          </w:tcPr>
          <w:p w:rsidR="00474201" w:rsidRDefault="0054127E">
            <w:pPr>
              <w:pStyle w:val="4"/>
            </w:pPr>
            <w:r>
              <w:t>单位：万元</w:t>
            </w:r>
          </w:p>
        </w:tc>
      </w:tr>
      <w:tr w:rsidR="0054127E" w:rsidTr="0054127E">
        <w:trPr>
          <w:trHeight w:val="369"/>
          <w:jc w:val="center"/>
        </w:trPr>
        <w:tc>
          <w:tcPr>
            <w:tcW w:w="1276" w:type="dxa"/>
            <w:vAlign w:val="center"/>
          </w:tcPr>
          <w:p w:rsidR="00474201" w:rsidRDefault="0054127E">
            <w:pPr>
              <w:pStyle w:val="1"/>
            </w:pPr>
            <w:r>
              <w:t>项目名称</w:t>
            </w:r>
          </w:p>
        </w:tc>
        <w:tc>
          <w:tcPr>
            <w:tcW w:w="8589" w:type="dxa"/>
            <w:gridSpan w:val="6"/>
            <w:vAlign w:val="center"/>
          </w:tcPr>
          <w:p w:rsidR="00474201" w:rsidRDefault="0054127E">
            <w:pPr>
              <w:pStyle w:val="2"/>
            </w:pPr>
            <w:r>
              <w:t>天津市救助管理站流浪乞讨人员救助（2022年）</w:t>
            </w:r>
          </w:p>
        </w:tc>
      </w:tr>
      <w:tr w:rsidR="00474201">
        <w:trPr>
          <w:trHeight w:val="369"/>
          <w:jc w:val="center"/>
        </w:trPr>
        <w:tc>
          <w:tcPr>
            <w:tcW w:w="1276" w:type="dxa"/>
            <w:vMerge w:val="restart"/>
            <w:vAlign w:val="center"/>
          </w:tcPr>
          <w:p w:rsidR="00474201" w:rsidRDefault="0054127E">
            <w:pPr>
              <w:pStyle w:val="1"/>
            </w:pPr>
            <w:r>
              <w:t>预算规模及资金用途</w:t>
            </w:r>
          </w:p>
        </w:tc>
        <w:tc>
          <w:tcPr>
            <w:tcW w:w="1276" w:type="dxa"/>
            <w:vAlign w:val="center"/>
          </w:tcPr>
          <w:p w:rsidR="00474201" w:rsidRDefault="0054127E">
            <w:pPr>
              <w:pStyle w:val="1"/>
            </w:pPr>
            <w:r>
              <w:t>预算数</w:t>
            </w:r>
          </w:p>
        </w:tc>
        <w:tc>
          <w:tcPr>
            <w:tcW w:w="1332" w:type="dxa"/>
            <w:vAlign w:val="center"/>
          </w:tcPr>
          <w:p w:rsidR="00474201" w:rsidRDefault="0054127E">
            <w:pPr>
              <w:pStyle w:val="2"/>
            </w:pPr>
            <w:r>
              <w:t>823.70</w:t>
            </w:r>
          </w:p>
        </w:tc>
        <w:tc>
          <w:tcPr>
            <w:tcW w:w="1587" w:type="dxa"/>
            <w:vAlign w:val="center"/>
          </w:tcPr>
          <w:p w:rsidR="00474201" w:rsidRDefault="0054127E">
            <w:pPr>
              <w:pStyle w:val="1"/>
            </w:pPr>
            <w:r>
              <w:t>其中：财政    资金</w:t>
            </w:r>
          </w:p>
        </w:tc>
        <w:tc>
          <w:tcPr>
            <w:tcW w:w="1843" w:type="dxa"/>
            <w:vAlign w:val="center"/>
          </w:tcPr>
          <w:p w:rsidR="00474201" w:rsidRDefault="0054127E">
            <w:pPr>
              <w:pStyle w:val="2"/>
            </w:pPr>
            <w:r>
              <w:t>823.70</w:t>
            </w:r>
          </w:p>
        </w:tc>
        <w:tc>
          <w:tcPr>
            <w:tcW w:w="1276" w:type="dxa"/>
            <w:vAlign w:val="center"/>
          </w:tcPr>
          <w:p w:rsidR="00474201" w:rsidRDefault="0054127E">
            <w:pPr>
              <w:pStyle w:val="1"/>
            </w:pPr>
            <w:r>
              <w:t>其他资金</w:t>
            </w:r>
          </w:p>
        </w:tc>
        <w:tc>
          <w:tcPr>
            <w:tcW w:w="1276" w:type="dxa"/>
            <w:vAlign w:val="center"/>
          </w:tcPr>
          <w:p w:rsidR="00474201" w:rsidRDefault="00474201">
            <w:pPr>
              <w:pStyle w:val="2"/>
            </w:pPr>
          </w:p>
        </w:tc>
      </w:tr>
      <w:tr w:rsidR="0054127E" w:rsidTr="0054127E">
        <w:trPr>
          <w:trHeight w:val="369"/>
          <w:jc w:val="center"/>
        </w:trPr>
        <w:tc>
          <w:tcPr>
            <w:tcW w:w="1276" w:type="dxa"/>
            <w:vMerge/>
          </w:tcPr>
          <w:p w:rsidR="00474201" w:rsidRDefault="00474201"/>
        </w:tc>
        <w:tc>
          <w:tcPr>
            <w:tcW w:w="8589" w:type="dxa"/>
            <w:gridSpan w:val="6"/>
            <w:vAlign w:val="center"/>
          </w:tcPr>
          <w:p w:rsidR="00474201" w:rsidRDefault="0054127E">
            <w:pPr>
              <w:pStyle w:val="2"/>
            </w:pPr>
            <w:r>
              <w:t>用于对流浪乞讨人员提供生活救助、医疗救治、返乡救助等方面的服务，保障流浪乞讨人员的基本生活水平</w:t>
            </w:r>
          </w:p>
        </w:tc>
      </w:tr>
      <w:tr w:rsidR="0054127E" w:rsidTr="0054127E">
        <w:trPr>
          <w:trHeight w:val="369"/>
          <w:jc w:val="center"/>
        </w:trPr>
        <w:tc>
          <w:tcPr>
            <w:tcW w:w="1276" w:type="dxa"/>
            <w:vAlign w:val="center"/>
          </w:tcPr>
          <w:p w:rsidR="00474201" w:rsidRDefault="0054127E">
            <w:pPr>
              <w:pStyle w:val="1"/>
            </w:pPr>
            <w:r>
              <w:t>绩效目标</w:t>
            </w:r>
          </w:p>
        </w:tc>
        <w:tc>
          <w:tcPr>
            <w:tcW w:w="8589" w:type="dxa"/>
            <w:gridSpan w:val="6"/>
            <w:vAlign w:val="center"/>
          </w:tcPr>
          <w:p w:rsidR="00474201" w:rsidRDefault="0054127E">
            <w:pPr>
              <w:pStyle w:val="2"/>
            </w:pPr>
            <w:r>
              <w:t>1.通过对流浪乞讨人员提供生活救助、医疗救治、返乡救助等方面的服务，保障流浪乞讨人员的基本生活水平</w:t>
            </w:r>
          </w:p>
        </w:tc>
      </w:tr>
    </w:tbl>
    <w:p w:rsidR="00474201" w:rsidRDefault="0047420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4127E" w:rsidTr="0054127E">
        <w:trPr>
          <w:trHeight w:val="397"/>
          <w:tblHeader/>
          <w:jc w:val="center"/>
        </w:trPr>
        <w:tc>
          <w:tcPr>
            <w:tcW w:w="1276" w:type="dxa"/>
            <w:vAlign w:val="center"/>
          </w:tcPr>
          <w:p w:rsidR="00474201" w:rsidRDefault="0054127E">
            <w:pPr>
              <w:pStyle w:val="1"/>
            </w:pPr>
            <w:r>
              <w:t>一级指标</w:t>
            </w:r>
          </w:p>
        </w:tc>
        <w:tc>
          <w:tcPr>
            <w:tcW w:w="1276" w:type="dxa"/>
            <w:vAlign w:val="center"/>
          </w:tcPr>
          <w:p w:rsidR="00474201" w:rsidRDefault="0054127E">
            <w:pPr>
              <w:pStyle w:val="1"/>
            </w:pPr>
            <w:r>
              <w:t>二级指标</w:t>
            </w:r>
          </w:p>
        </w:tc>
        <w:tc>
          <w:tcPr>
            <w:tcW w:w="1332" w:type="dxa"/>
            <w:vAlign w:val="center"/>
          </w:tcPr>
          <w:p w:rsidR="00474201" w:rsidRDefault="0054127E">
            <w:pPr>
              <w:pStyle w:val="1"/>
            </w:pPr>
            <w:r>
              <w:t>三级指标</w:t>
            </w:r>
          </w:p>
        </w:tc>
        <w:tc>
          <w:tcPr>
            <w:tcW w:w="3430" w:type="dxa"/>
            <w:vAlign w:val="center"/>
          </w:tcPr>
          <w:p w:rsidR="00474201" w:rsidRDefault="0054127E">
            <w:pPr>
              <w:pStyle w:val="1"/>
            </w:pPr>
            <w:r>
              <w:t>绩效指标描述</w:t>
            </w:r>
          </w:p>
        </w:tc>
        <w:tc>
          <w:tcPr>
            <w:tcW w:w="2551" w:type="dxa"/>
            <w:vAlign w:val="center"/>
          </w:tcPr>
          <w:p w:rsidR="00474201" w:rsidRDefault="0054127E">
            <w:pPr>
              <w:pStyle w:val="1"/>
            </w:pPr>
            <w:r>
              <w:t>指标值</w:t>
            </w:r>
          </w:p>
        </w:tc>
      </w:tr>
      <w:tr w:rsidR="0054127E" w:rsidTr="0054127E">
        <w:trPr>
          <w:trHeight w:val="369"/>
          <w:jc w:val="center"/>
        </w:trPr>
        <w:tc>
          <w:tcPr>
            <w:tcW w:w="1276" w:type="dxa"/>
            <w:vMerge w:val="restart"/>
            <w:vAlign w:val="center"/>
          </w:tcPr>
          <w:p w:rsidR="00474201" w:rsidRDefault="0054127E">
            <w:pPr>
              <w:pStyle w:val="3"/>
            </w:pPr>
            <w:r>
              <w:t>产出指标</w:t>
            </w:r>
          </w:p>
        </w:tc>
        <w:tc>
          <w:tcPr>
            <w:tcW w:w="1276" w:type="dxa"/>
            <w:vAlign w:val="center"/>
          </w:tcPr>
          <w:p w:rsidR="00474201" w:rsidRDefault="0054127E">
            <w:pPr>
              <w:pStyle w:val="2"/>
            </w:pPr>
            <w:r>
              <w:t>数量指标</w:t>
            </w:r>
          </w:p>
        </w:tc>
        <w:tc>
          <w:tcPr>
            <w:tcW w:w="1332" w:type="dxa"/>
            <w:vAlign w:val="center"/>
          </w:tcPr>
          <w:p w:rsidR="00474201" w:rsidRDefault="0054127E">
            <w:pPr>
              <w:pStyle w:val="2"/>
            </w:pPr>
            <w:r>
              <w:t>救助人次</w:t>
            </w:r>
          </w:p>
        </w:tc>
        <w:tc>
          <w:tcPr>
            <w:tcW w:w="3430" w:type="dxa"/>
            <w:vAlign w:val="center"/>
          </w:tcPr>
          <w:p w:rsidR="00474201" w:rsidRDefault="0054127E">
            <w:pPr>
              <w:pStyle w:val="2"/>
            </w:pPr>
            <w:r>
              <w:t>反映救助人次</w:t>
            </w:r>
          </w:p>
        </w:tc>
        <w:tc>
          <w:tcPr>
            <w:tcW w:w="2551" w:type="dxa"/>
            <w:vAlign w:val="center"/>
          </w:tcPr>
          <w:p w:rsidR="00474201" w:rsidRDefault="0054127E">
            <w:pPr>
              <w:pStyle w:val="2"/>
            </w:pPr>
            <w:r>
              <w:t>≥1200人次</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质量指标</w:t>
            </w:r>
          </w:p>
        </w:tc>
        <w:tc>
          <w:tcPr>
            <w:tcW w:w="1332" w:type="dxa"/>
            <w:vAlign w:val="center"/>
          </w:tcPr>
          <w:p w:rsidR="00474201" w:rsidRDefault="0054127E">
            <w:pPr>
              <w:pStyle w:val="2"/>
            </w:pPr>
            <w:r>
              <w:t>救助对象准确率</w:t>
            </w:r>
          </w:p>
        </w:tc>
        <w:tc>
          <w:tcPr>
            <w:tcW w:w="3430" w:type="dxa"/>
            <w:vAlign w:val="center"/>
          </w:tcPr>
          <w:p w:rsidR="00474201" w:rsidRDefault="0054127E">
            <w:pPr>
              <w:pStyle w:val="2"/>
            </w:pPr>
            <w:r>
              <w:t>反映救助对象准确率</w:t>
            </w:r>
          </w:p>
        </w:tc>
        <w:tc>
          <w:tcPr>
            <w:tcW w:w="2551" w:type="dxa"/>
            <w:vAlign w:val="center"/>
          </w:tcPr>
          <w:p w:rsidR="00474201" w:rsidRDefault="0054127E">
            <w:pPr>
              <w:pStyle w:val="2"/>
            </w:pPr>
            <w:r>
              <w:t>100%</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时效指标</w:t>
            </w:r>
          </w:p>
        </w:tc>
        <w:tc>
          <w:tcPr>
            <w:tcW w:w="1332" w:type="dxa"/>
            <w:vAlign w:val="center"/>
          </w:tcPr>
          <w:p w:rsidR="00474201" w:rsidRDefault="0054127E">
            <w:pPr>
              <w:pStyle w:val="2"/>
            </w:pPr>
            <w:r>
              <w:t>救助完成及时性</w:t>
            </w:r>
          </w:p>
        </w:tc>
        <w:tc>
          <w:tcPr>
            <w:tcW w:w="3430" w:type="dxa"/>
            <w:vAlign w:val="center"/>
          </w:tcPr>
          <w:p w:rsidR="00474201" w:rsidRDefault="0054127E">
            <w:pPr>
              <w:pStyle w:val="2"/>
            </w:pPr>
            <w:r>
              <w:t>反映救助完成及时性</w:t>
            </w:r>
          </w:p>
        </w:tc>
        <w:tc>
          <w:tcPr>
            <w:tcW w:w="2551" w:type="dxa"/>
            <w:vAlign w:val="center"/>
          </w:tcPr>
          <w:p w:rsidR="00474201" w:rsidRDefault="0054127E">
            <w:pPr>
              <w:pStyle w:val="2"/>
            </w:pPr>
            <w:r>
              <w:t>及时</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成本指标</w:t>
            </w:r>
          </w:p>
        </w:tc>
        <w:tc>
          <w:tcPr>
            <w:tcW w:w="1332" w:type="dxa"/>
            <w:vAlign w:val="center"/>
          </w:tcPr>
          <w:p w:rsidR="00474201" w:rsidRDefault="0054127E">
            <w:pPr>
              <w:pStyle w:val="2"/>
            </w:pPr>
            <w:r>
              <w:t>流浪乞讨人员救助费用</w:t>
            </w:r>
          </w:p>
        </w:tc>
        <w:tc>
          <w:tcPr>
            <w:tcW w:w="3430" w:type="dxa"/>
            <w:vAlign w:val="center"/>
          </w:tcPr>
          <w:p w:rsidR="00474201" w:rsidRDefault="0054127E">
            <w:pPr>
              <w:pStyle w:val="2"/>
            </w:pPr>
            <w:r>
              <w:t>反映流浪乞讨人员救助费用</w:t>
            </w:r>
          </w:p>
        </w:tc>
        <w:tc>
          <w:tcPr>
            <w:tcW w:w="2551" w:type="dxa"/>
            <w:vAlign w:val="center"/>
          </w:tcPr>
          <w:p w:rsidR="00474201" w:rsidRDefault="0054127E">
            <w:pPr>
              <w:pStyle w:val="2"/>
            </w:pPr>
            <w:r>
              <w:t>≤823.7万元</w:t>
            </w:r>
          </w:p>
        </w:tc>
      </w:tr>
      <w:tr w:rsidR="0054127E" w:rsidTr="0054127E">
        <w:trPr>
          <w:trHeight w:val="369"/>
          <w:jc w:val="center"/>
        </w:trPr>
        <w:tc>
          <w:tcPr>
            <w:tcW w:w="1276" w:type="dxa"/>
            <w:vMerge w:val="restart"/>
            <w:vAlign w:val="center"/>
          </w:tcPr>
          <w:p w:rsidR="00474201" w:rsidRDefault="0054127E">
            <w:pPr>
              <w:pStyle w:val="3"/>
            </w:pPr>
            <w:r>
              <w:t>效益指标</w:t>
            </w:r>
          </w:p>
        </w:tc>
        <w:tc>
          <w:tcPr>
            <w:tcW w:w="1276" w:type="dxa"/>
            <w:vAlign w:val="center"/>
          </w:tcPr>
          <w:p w:rsidR="00474201" w:rsidRDefault="0054127E">
            <w:pPr>
              <w:pStyle w:val="2"/>
            </w:pPr>
            <w:r>
              <w:t>社会效益指标</w:t>
            </w:r>
          </w:p>
        </w:tc>
        <w:tc>
          <w:tcPr>
            <w:tcW w:w="1332" w:type="dxa"/>
            <w:vAlign w:val="center"/>
          </w:tcPr>
          <w:p w:rsidR="00474201" w:rsidRDefault="0054127E">
            <w:pPr>
              <w:pStyle w:val="2"/>
            </w:pPr>
            <w:r>
              <w:t>保障流浪乞讨人员基本生活水平</w:t>
            </w:r>
          </w:p>
        </w:tc>
        <w:tc>
          <w:tcPr>
            <w:tcW w:w="3430" w:type="dxa"/>
            <w:vAlign w:val="center"/>
          </w:tcPr>
          <w:p w:rsidR="00474201" w:rsidRDefault="0054127E">
            <w:pPr>
              <w:pStyle w:val="2"/>
            </w:pPr>
            <w:r>
              <w:t>反映保障流浪乞讨人员基本生活水平</w:t>
            </w:r>
          </w:p>
        </w:tc>
        <w:tc>
          <w:tcPr>
            <w:tcW w:w="2551" w:type="dxa"/>
            <w:vAlign w:val="center"/>
          </w:tcPr>
          <w:p w:rsidR="00474201" w:rsidRDefault="0054127E">
            <w:pPr>
              <w:pStyle w:val="2"/>
            </w:pPr>
            <w:r>
              <w:t>保障</w:t>
            </w:r>
          </w:p>
        </w:tc>
      </w:tr>
      <w:tr w:rsidR="0054127E" w:rsidTr="0054127E">
        <w:trPr>
          <w:trHeight w:val="369"/>
          <w:jc w:val="center"/>
        </w:trPr>
        <w:tc>
          <w:tcPr>
            <w:tcW w:w="1276" w:type="dxa"/>
            <w:vMerge/>
            <w:vAlign w:val="center"/>
          </w:tcPr>
          <w:p w:rsidR="00474201" w:rsidRDefault="00474201"/>
        </w:tc>
        <w:tc>
          <w:tcPr>
            <w:tcW w:w="1276" w:type="dxa"/>
            <w:vAlign w:val="center"/>
          </w:tcPr>
          <w:p w:rsidR="00474201" w:rsidRDefault="0054127E">
            <w:pPr>
              <w:pStyle w:val="2"/>
            </w:pPr>
            <w:r>
              <w:t>可持续影响指标</w:t>
            </w:r>
          </w:p>
        </w:tc>
        <w:tc>
          <w:tcPr>
            <w:tcW w:w="1332" w:type="dxa"/>
            <w:vAlign w:val="center"/>
          </w:tcPr>
          <w:p w:rsidR="00474201" w:rsidRDefault="0054127E">
            <w:pPr>
              <w:pStyle w:val="2"/>
            </w:pPr>
            <w:r>
              <w:t>流浪乞讨人员救助运转保障机制</w:t>
            </w:r>
          </w:p>
        </w:tc>
        <w:tc>
          <w:tcPr>
            <w:tcW w:w="3430" w:type="dxa"/>
            <w:vAlign w:val="center"/>
          </w:tcPr>
          <w:p w:rsidR="00474201" w:rsidRDefault="0054127E">
            <w:pPr>
              <w:pStyle w:val="2"/>
            </w:pPr>
            <w:r>
              <w:t>反映流浪乞讨人员救助运转保障机制</w:t>
            </w:r>
          </w:p>
        </w:tc>
        <w:tc>
          <w:tcPr>
            <w:tcW w:w="2551" w:type="dxa"/>
            <w:vAlign w:val="center"/>
          </w:tcPr>
          <w:p w:rsidR="00474201" w:rsidRDefault="0054127E">
            <w:pPr>
              <w:pStyle w:val="2"/>
            </w:pPr>
            <w:r>
              <w:t>保障</w:t>
            </w:r>
          </w:p>
        </w:tc>
      </w:tr>
      <w:tr w:rsidR="0054127E" w:rsidTr="0054127E">
        <w:trPr>
          <w:trHeight w:val="369"/>
          <w:jc w:val="center"/>
        </w:trPr>
        <w:tc>
          <w:tcPr>
            <w:tcW w:w="1276" w:type="dxa"/>
            <w:vAlign w:val="center"/>
          </w:tcPr>
          <w:p w:rsidR="00474201" w:rsidRDefault="0054127E">
            <w:pPr>
              <w:pStyle w:val="3"/>
            </w:pPr>
            <w:r>
              <w:t>满意度指标</w:t>
            </w:r>
          </w:p>
        </w:tc>
        <w:tc>
          <w:tcPr>
            <w:tcW w:w="1276" w:type="dxa"/>
            <w:vAlign w:val="center"/>
          </w:tcPr>
          <w:p w:rsidR="00474201" w:rsidRDefault="0054127E">
            <w:pPr>
              <w:pStyle w:val="2"/>
            </w:pPr>
            <w:r>
              <w:t>服务对象满意度指标</w:t>
            </w:r>
          </w:p>
        </w:tc>
        <w:tc>
          <w:tcPr>
            <w:tcW w:w="1332" w:type="dxa"/>
            <w:vAlign w:val="center"/>
          </w:tcPr>
          <w:p w:rsidR="00474201" w:rsidRDefault="0054127E">
            <w:pPr>
              <w:pStyle w:val="2"/>
            </w:pPr>
            <w:r>
              <w:t>救助人员满意度</w:t>
            </w:r>
          </w:p>
        </w:tc>
        <w:tc>
          <w:tcPr>
            <w:tcW w:w="3430" w:type="dxa"/>
            <w:vAlign w:val="center"/>
          </w:tcPr>
          <w:p w:rsidR="00474201" w:rsidRDefault="0054127E">
            <w:pPr>
              <w:pStyle w:val="2"/>
            </w:pPr>
            <w:r>
              <w:t>反映救助人员满意度</w:t>
            </w:r>
          </w:p>
        </w:tc>
        <w:tc>
          <w:tcPr>
            <w:tcW w:w="2551" w:type="dxa"/>
            <w:vAlign w:val="center"/>
          </w:tcPr>
          <w:p w:rsidR="00474201" w:rsidRDefault="0054127E">
            <w:pPr>
              <w:pStyle w:val="2"/>
            </w:pPr>
            <w:r>
              <w:t>≥95%</w:t>
            </w:r>
          </w:p>
        </w:tc>
      </w:tr>
    </w:tbl>
    <w:p w:rsidR="00CC1B6E" w:rsidRDefault="00CC1B6E"/>
    <w:p w:rsidR="00CC1B6E" w:rsidRDefault="00CC1B6E">
      <w:r>
        <w:br w:type="page"/>
      </w:r>
    </w:p>
    <w:p w:rsidR="00CC1B6E" w:rsidRDefault="00CC1B6E" w:rsidP="00CC1B6E">
      <w:pPr>
        <w:outlineLvl w:val="3"/>
      </w:pPr>
      <w:bookmarkStart w:id="127" w:name="_Toc97121255"/>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hint="eastAsia"/>
          <w:color w:val="000000"/>
          <w:sz w:val="28"/>
          <w:lang w:eastAsia="zh-CN"/>
        </w:rPr>
        <w:t>7</w:t>
      </w:r>
      <w:r>
        <w:rPr>
          <w:rFonts w:ascii="方正仿宋_GBK" w:eastAsia="方正仿宋_GBK" w:hAnsi="方正仿宋_GBK" w:cs="方正仿宋_GBK"/>
          <w:color w:val="000000"/>
          <w:sz w:val="28"/>
        </w:rPr>
        <w:t>.天津市第一回民公墓改扩建工程-2022年一般债券绩效目标表</w:t>
      </w:r>
      <w:bookmarkEnd w:id="12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14"/>
        <w:gridCol w:w="1340"/>
        <w:gridCol w:w="1327"/>
      </w:tblGrid>
      <w:tr w:rsidR="00CC1B6E" w:rsidTr="00AE1086">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CC1B6E" w:rsidRDefault="00CC1B6E" w:rsidP="00AE1086">
            <w:pPr>
              <w:pStyle w:val="5"/>
            </w:pPr>
            <w:r>
              <w:t>354224天津市殡仪墓地事务服务中心</w:t>
            </w:r>
          </w:p>
        </w:tc>
        <w:tc>
          <w:tcPr>
            <w:tcW w:w="1327" w:type="dxa"/>
            <w:tcBorders>
              <w:top w:val="single" w:sz="6" w:space="0" w:color="FFFFFF"/>
              <w:left w:val="single" w:sz="6" w:space="0" w:color="FFFFFF"/>
              <w:right w:val="single" w:sz="6" w:space="0" w:color="FFFFFF"/>
            </w:tcBorders>
            <w:vAlign w:val="center"/>
          </w:tcPr>
          <w:p w:rsidR="00CC1B6E" w:rsidRDefault="00CC1B6E" w:rsidP="00AE1086">
            <w:pPr>
              <w:pStyle w:val="4"/>
            </w:pPr>
            <w:r>
              <w:t>单位：万元</w:t>
            </w:r>
          </w:p>
        </w:tc>
      </w:tr>
      <w:tr w:rsidR="00CC1B6E" w:rsidTr="00AE1086">
        <w:trPr>
          <w:trHeight w:val="369"/>
          <w:jc w:val="center"/>
        </w:trPr>
        <w:tc>
          <w:tcPr>
            <w:tcW w:w="1327" w:type="dxa"/>
            <w:vAlign w:val="center"/>
          </w:tcPr>
          <w:p w:rsidR="00CC1B6E" w:rsidRDefault="00CC1B6E" w:rsidP="00AE1086">
            <w:pPr>
              <w:pStyle w:val="1"/>
            </w:pPr>
            <w:r>
              <w:t>项目名称</w:t>
            </w:r>
          </w:p>
        </w:tc>
        <w:tc>
          <w:tcPr>
            <w:tcW w:w="7962" w:type="dxa"/>
            <w:gridSpan w:val="6"/>
            <w:vAlign w:val="center"/>
          </w:tcPr>
          <w:p w:rsidR="00CC1B6E" w:rsidRDefault="00CC1B6E" w:rsidP="00AE1086">
            <w:pPr>
              <w:pStyle w:val="2"/>
            </w:pPr>
            <w:r>
              <w:t>天津市第一回民公墓改扩建工程-2022年一般债券</w:t>
            </w:r>
          </w:p>
        </w:tc>
      </w:tr>
      <w:tr w:rsidR="00CC1B6E" w:rsidTr="00AE1086">
        <w:trPr>
          <w:trHeight w:val="369"/>
          <w:jc w:val="center"/>
        </w:trPr>
        <w:tc>
          <w:tcPr>
            <w:tcW w:w="1327" w:type="dxa"/>
            <w:vMerge w:val="restart"/>
            <w:vAlign w:val="center"/>
          </w:tcPr>
          <w:p w:rsidR="00CC1B6E" w:rsidRDefault="00CC1B6E" w:rsidP="00AE1086">
            <w:pPr>
              <w:pStyle w:val="1"/>
            </w:pPr>
            <w:r>
              <w:t>预算规模及资金用途</w:t>
            </w:r>
          </w:p>
        </w:tc>
        <w:tc>
          <w:tcPr>
            <w:tcW w:w="1327" w:type="dxa"/>
            <w:vAlign w:val="center"/>
          </w:tcPr>
          <w:p w:rsidR="00CC1B6E" w:rsidRDefault="00CC1B6E" w:rsidP="00AE1086">
            <w:pPr>
              <w:pStyle w:val="1"/>
            </w:pPr>
            <w:r>
              <w:t>预算数</w:t>
            </w:r>
          </w:p>
        </w:tc>
        <w:tc>
          <w:tcPr>
            <w:tcW w:w="1327" w:type="dxa"/>
            <w:vAlign w:val="center"/>
          </w:tcPr>
          <w:p w:rsidR="00CC1B6E" w:rsidRDefault="00CC1B6E" w:rsidP="00AE1086">
            <w:pPr>
              <w:pStyle w:val="2"/>
            </w:pPr>
            <w:r>
              <w:t>10000.00</w:t>
            </w:r>
          </w:p>
        </w:tc>
        <w:tc>
          <w:tcPr>
            <w:tcW w:w="1327" w:type="dxa"/>
            <w:vAlign w:val="center"/>
          </w:tcPr>
          <w:p w:rsidR="00CC1B6E" w:rsidRDefault="00CC1B6E" w:rsidP="00AE1086">
            <w:pPr>
              <w:pStyle w:val="1"/>
            </w:pPr>
            <w:r>
              <w:t>其中：财政    资金</w:t>
            </w:r>
          </w:p>
        </w:tc>
        <w:tc>
          <w:tcPr>
            <w:tcW w:w="1314" w:type="dxa"/>
            <w:vAlign w:val="center"/>
          </w:tcPr>
          <w:p w:rsidR="00CC1B6E" w:rsidRDefault="00CC1B6E" w:rsidP="00AE1086">
            <w:pPr>
              <w:pStyle w:val="2"/>
            </w:pPr>
            <w:r>
              <w:t>10000.00</w:t>
            </w:r>
          </w:p>
        </w:tc>
        <w:tc>
          <w:tcPr>
            <w:tcW w:w="1340" w:type="dxa"/>
            <w:vAlign w:val="center"/>
          </w:tcPr>
          <w:p w:rsidR="00CC1B6E" w:rsidRDefault="00CC1B6E" w:rsidP="00AE1086">
            <w:pPr>
              <w:pStyle w:val="1"/>
            </w:pPr>
            <w:r>
              <w:t>其他资金</w:t>
            </w:r>
          </w:p>
        </w:tc>
        <w:tc>
          <w:tcPr>
            <w:tcW w:w="1327" w:type="dxa"/>
            <w:vAlign w:val="center"/>
          </w:tcPr>
          <w:p w:rsidR="00CC1B6E" w:rsidRDefault="00CC1B6E" w:rsidP="00AE1086">
            <w:pPr>
              <w:pStyle w:val="2"/>
            </w:pPr>
          </w:p>
        </w:tc>
      </w:tr>
      <w:tr w:rsidR="00CC1B6E" w:rsidTr="00AE1086">
        <w:trPr>
          <w:trHeight w:val="369"/>
          <w:jc w:val="center"/>
        </w:trPr>
        <w:tc>
          <w:tcPr>
            <w:tcW w:w="1327" w:type="dxa"/>
            <w:vMerge/>
          </w:tcPr>
          <w:p w:rsidR="00CC1B6E" w:rsidRDefault="00CC1B6E" w:rsidP="00AE1086"/>
        </w:tc>
        <w:tc>
          <w:tcPr>
            <w:tcW w:w="7962" w:type="dxa"/>
            <w:gridSpan w:val="6"/>
            <w:vAlign w:val="center"/>
          </w:tcPr>
          <w:p w:rsidR="00CC1B6E" w:rsidRDefault="00CC1B6E" w:rsidP="00AE1086">
            <w:pPr>
              <w:pStyle w:val="2"/>
            </w:pPr>
            <w:r>
              <w:t>根据《市发展改革委关于天津市第一回民公墓扩建工程项目建议书的批复》（津发改批复社会[2022]1号）的批复，拟扩建第一回民公墓，包括新建墓区60000平方米，绿化91800平方米及附属设施等，规划墓穴11000个，项目总投资23881万元。先期投入10000万元用于征地。</w:t>
            </w:r>
          </w:p>
        </w:tc>
      </w:tr>
      <w:tr w:rsidR="00CC1B6E" w:rsidTr="00AE1086">
        <w:trPr>
          <w:trHeight w:val="369"/>
          <w:jc w:val="center"/>
        </w:trPr>
        <w:tc>
          <w:tcPr>
            <w:tcW w:w="1327" w:type="dxa"/>
            <w:vAlign w:val="center"/>
          </w:tcPr>
          <w:p w:rsidR="00CC1B6E" w:rsidRDefault="00CC1B6E" w:rsidP="00AE1086">
            <w:pPr>
              <w:pStyle w:val="1"/>
            </w:pPr>
            <w:r>
              <w:t>绩效目标</w:t>
            </w:r>
          </w:p>
        </w:tc>
        <w:tc>
          <w:tcPr>
            <w:tcW w:w="7962" w:type="dxa"/>
            <w:gridSpan w:val="6"/>
            <w:vAlign w:val="center"/>
          </w:tcPr>
          <w:p w:rsidR="00CC1B6E" w:rsidRDefault="00CC1B6E" w:rsidP="00AE1086">
            <w:pPr>
              <w:pStyle w:val="2"/>
            </w:pPr>
            <w:r>
              <w:t>1.顺利完成第一回民公墓扩建工程征地工作</w:t>
            </w:r>
          </w:p>
        </w:tc>
      </w:tr>
    </w:tbl>
    <w:p w:rsidR="00CC1B6E" w:rsidRDefault="00CC1B6E" w:rsidP="00CC1B6E">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2654"/>
        <w:gridCol w:w="2654"/>
      </w:tblGrid>
      <w:tr w:rsidR="00CC1B6E" w:rsidTr="00AE1086">
        <w:trPr>
          <w:trHeight w:val="397"/>
          <w:tblHeader/>
          <w:jc w:val="center"/>
        </w:trPr>
        <w:tc>
          <w:tcPr>
            <w:tcW w:w="1327" w:type="dxa"/>
            <w:vAlign w:val="center"/>
          </w:tcPr>
          <w:p w:rsidR="00CC1B6E" w:rsidRDefault="00CC1B6E" w:rsidP="00AE1086">
            <w:pPr>
              <w:pStyle w:val="1"/>
            </w:pPr>
            <w:r>
              <w:t>一级指标</w:t>
            </w:r>
          </w:p>
        </w:tc>
        <w:tc>
          <w:tcPr>
            <w:tcW w:w="1327" w:type="dxa"/>
            <w:vAlign w:val="center"/>
          </w:tcPr>
          <w:p w:rsidR="00CC1B6E" w:rsidRDefault="00CC1B6E" w:rsidP="00AE1086">
            <w:pPr>
              <w:pStyle w:val="1"/>
            </w:pPr>
            <w:r>
              <w:t>二级指标</w:t>
            </w:r>
          </w:p>
        </w:tc>
        <w:tc>
          <w:tcPr>
            <w:tcW w:w="1327" w:type="dxa"/>
            <w:vAlign w:val="center"/>
          </w:tcPr>
          <w:p w:rsidR="00CC1B6E" w:rsidRDefault="00CC1B6E" w:rsidP="00AE1086">
            <w:pPr>
              <w:pStyle w:val="1"/>
            </w:pPr>
            <w:r>
              <w:t>三级指标</w:t>
            </w:r>
          </w:p>
        </w:tc>
        <w:tc>
          <w:tcPr>
            <w:tcW w:w="2654" w:type="dxa"/>
            <w:vAlign w:val="center"/>
          </w:tcPr>
          <w:p w:rsidR="00CC1B6E" w:rsidRDefault="00CC1B6E" w:rsidP="00AE1086">
            <w:pPr>
              <w:pStyle w:val="1"/>
            </w:pPr>
            <w:r>
              <w:t>绩效指标描述</w:t>
            </w:r>
          </w:p>
        </w:tc>
        <w:tc>
          <w:tcPr>
            <w:tcW w:w="2654" w:type="dxa"/>
            <w:vAlign w:val="center"/>
          </w:tcPr>
          <w:p w:rsidR="00CC1B6E" w:rsidRDefault="00CC1B6E" w:rsidP="00AE1086">
            <w:pPr>
              <w:pStyle w:val="1"/>
            </w:pPr>
            <w:r>
              <w:t>指标值</w:t>
            </w:r>
          </w:p>
        </w:tc>
      </w:tr>
      <w:tr w:rsidR="00CC1B6E" w:rsidTr="00AE1086">
        <w:trPr>
          <w:trHeight w:val="369"/>
          <w:jc w:val="center"/>
        </w:trPr>
        <w:tc>
          <w:tcPr>
            <w:tcW w:w="1327" w:type="dxa"/>
            <w:vMerge w:val="restart"/>
            <w:vAlign w:val="center"/>
          </w:tcPr>
          <w:p w:rsidR="00CC1B6E" w:rsidRDefault="00CC1B6E" w:rsidP="00AE1086">
            <w:pPr>
              <w:pStyle w:val="3"/>
            </w:pPr>
            <w:r>
              <w:t>产出指标</w:t>
            </w:r>
          </w:p>
        </w:tc>
        <w:tc>
          <w:tcPr>
            <w:tcW w:w="1327" w:type="dxa"/>
            <w:vAlign w:val="center"/>
          </w:tcPr>
          <w:p w:rsidR="00CC1B6E" w:rsidRDefault="00CC1B6E" w:rsidP="00AE1086">
            <w:pPr>
              <w:pStyle w:val="2"/>
            </w:pPr>
            <w:r>
              <w:t>数量指标</w:t>
            </w:r>
          </w:p>
        </w:tc>
        <w:tc>
          <w:tcPr>
            <w:tcW w:w="1327" w:type="dxa"/>
            <w:vAlign w:val="center"/>
          </w:tcPr>
          <w:p w:rsidR="00CC1B6E" w:rsidRDefault="00CC1B6E" w:rsidP="00AE1086">
            <w:pPr>
              <w:pStyle w:val="2"/>
            </w:pPr>
            <w:r>
              <w:t>征地面积</w:t>
            </w:r>
          </w:p>
        </w:tc>
        <w:tc>
          <w:tcPr>
            <w:tcW w:w="2654" w:type="dxa"/>
            <w:vAlign w:val="center"/>
          </w:tcPr>
          <w:p w:rsidR="00CC1B6E" w:rsidRDefault="00CC1B6E" w:rsidP="00AE1086">
            <w:pPr>
              <w:pStyle w:val="2"/>
            </w:pPr>
            <w:r>
              <w:t>征地面积</w:t>
            </w:r>
          </w:p>
        </w:tc>
        <w:tc>
          <w:tcPr>
            <w:tcW w:w="2654" w:type="dxa"/>
            <w:vAlign w:val="center"/>
          </w:tcPr>
          <w:p w:rsidR="00CC1B6E" w:rsidRDefault="00CC1B6E" w:rsidP="00AE1086">
            <w:pPr>
              <w:pStyle w:val="2"/>
            </w:pPr>
            <w:r>
              <w:t>≥100亩</w:t>
            </w:r>
          </w:p>
        </w:tc>
      </w:tr>
      <w:tr w:rsidR="00CC1B6E" w:rsidTr="00AE1086">
        <w:trPr>
          <w:trHeight w:val="369"/>
          <w:jc w:val="center"/>
        </w:trPr>
        <w:tc>
          <w:tcPr>
            <w:tcW w:w="1327" w:type="dxa"/>
            <w:vMerge/>
            <w:vAlign w:val="center"/>
          </w:tcPr>
          <w:p w:rsidR="00CC1B6E" w:rsidRDefault="00CC1B6E" w:rsidP="00AE1086"/>
        </w:tc>
        <w:tc>
          <w:tcPr>
            <w:tcW w:w="1327" w:type="dxa"/>
            <w:vAlign w:val="center"/>
          </w:tcPr>
          <w:p w:rsidR="00CC1B6E" w:rsidRDefault="00CC1B6E" w:rsidP="00AE1086">
            <w:pPr>
              <w:pStyle w:val="2"/>
            </w:pPr>
            <w:r>
              <w:t>质量指标</w:t>
            </w:r>
          </w:p>
        </w:tc>
        <w:tc>
          <w:tcPr>
            <w:tcW w:w="1327" w:type="dxa"/>
            <w:vAlign w:val="center"/>
          </w:tcPr>
          <w:p w:rsidR="00CC1B6E" w:rsidRDefault="00CC1B6E" w:rsidP="00AE1086">
            <w:pPr>
              <w:pStyle w:val="2"/>
            </w:pPr>
            <w:r>
              <w:t>资金使用合规性</w:t>
            </w:r>
          </w:p>
        </w:tc>
        <w:tc>
          <w:tcPr>
            <w:tcW w:w="2654" w:type="dxa"/>
            <w:vAlign w:val="center"/>
          </w:tcPr>
          <w:p w:rsidR="00CC1B6E" w:rsidRDefault="00CC1B6E" w:rsidP="00AE1086">
            <w:pPr>
              <w:pStyle w:val="2"/>
            </w:pPr>
            <w:r>
              <w:t>资金使用合规性</w:t>
            </w:r>
          </w:p>
        </w:tc>
        <w:tc>
          <w:tcPr>
            <w:tcW w:w="2654" w:type="dxa"/>
            <w:vAlign w:val="center"/>
          </w:tcPr>
          <w:p w:rsidR="00CC1B6E" w:rsidRDefault="00CC1B6E" w:rsidP="00AE1086">
            <w:pPr>
              <w:pStyle w:val="2"/>
            </w:pPr>
            <w:r>
              <w:t>100%</w:t>
            </w:r>
          </w:p>
        </w:tc>
      </w:tr>
      <w:tr w:rsidR="00CC1B6E" w:rsidTr="00AE1086">
        <w:trPr>
          <w:trHeight w:val="369"/>
          <w:jc w:val="center"/>
        </w:trPr>
        <w:tc>
          <w:tcPr>
            <w:tcW w:w="1327" w:type="dxa"/>
            <w:vMerge/>
            <w:vAlign w:val="center"/>
          </w:tcPr>
          <w:p w:rsidR="00CC1B6E" w:rsidRDefault="00CC1B6E" w:rsidP="00AE1086"/>
        </w:tc>
        <w:tc>
          <w:tcPr>
            <w:tcW w:w="1327" w:type="dxa"/>
            <w:vAlign w:val="center"/>
          </w:tcPr>
          <w:p w:rsidR="00CC1B6E" w:rsidRDefault="00CC1B6E" w:rsidP="00AE1086">
            <w:pPr>
              <w:pStyle w:val="2"/>
            </w:pPr>
            <w:r>
              <w:t>时效指标</w:t>
            </w:r>
          </w:p>
        </w:tc>
        <w:tc>
          <w:tcPr>
            <w:tcW w:w="1327" w:type="dxa"/>
            <w:vAlign w:val="center"/>
          </w:tcPr>
          <w:p w:rsidR="00CC1B6E" w:rsidRDefault="00CC1B6E" w:rsidP="00AE1086">
            <w:pPr>
              <w:pStyle w:val="2"/>
            </w:pPr>
            <w:r>
              <w:t>经费支出时效</w:t>
            </w:r>
          </w:p>
        </w:tc>
        <w:tc>
          <w:tcPr>
            <w:tcW w:w="2654" w:type="dxa"/>
            <w:vAlign w:val="center"/>
          </w:tcPr>
          <w:p w:rsidR="00CC1B6E" w:rsidRDefault="00CC1B6E" w:rsidP="00AE1086">
            <w:pPr>
              <w:pStyle w:val="2"/>
            </w:pPr>
            <w:r>
              <w:t>经费支出时效</w:t>
            </w:r>
          </w:p>
        </w:tc>
        <w:tc>
          <w:tcPr>
            <w:tcW w:w="2654" w:type="dxa"/>
            <w:vAlign w:val="center"/>
          </w:tcPr>
          <w:p w:rsidR="00CC1B6E" w:rsidRDefault="00CC1B6E" w:rsidP="00AE1086">
            <w:pPr>
              <w:pStyle w:val="2"/>
            </w:pPr>
            <w:r>
              <w:t>按进度及时指出</w:t>
            </w:r>
          </w:p>
        </w:tc>
      </w:tr>
      <w:tr w:rsidR="00CC1B6E" w:rsidTr="00AE1086">
        <w:trPr>
          <w:trHeight w:val="369"/>
          <w:jc w:val="center"/>
        </w:trPr>
        <w:tc>
          <w:tcPr>
            <w:tcW w:w="1327" w:type="dxa"/>
            <w:vMerge/>
            <w:vAlign w:val="center"/>
          </w:tcPr>
          <w:p w:rsidR="00CC1B6E" w:rsidRDefault="00CC1B6E" w:rsidP="00AE1086"/>
        </w:tc>
        <w:tc>
          <w:tcPr>
            <w:tcW w:w="1327" w:type="dxa"/>
            <w:vAlign w:val="center"/>
          </w:tcPr>
          <w:p w:rsidR="00CC1B6E" w:rsidRDefault="00CC1B6E" w:rsidP="00AE1086">
            <w:pPr>
              <w:pStyle w:val="2"/>
            </w:pPr>
            <w:r>
              <w:t>成本指标</w:t>
            </w:r>
          </w:p>
        </w:tc>
        <w:tc>
          <w:tcPr>
            <w:tcW w:w="1327" w:type="dxa"/>
            <w:vAlign w:val="center"/>
          </w:tcPr>
          <w:p w:rsidR="00CC1B6E" w:rsidRDefault="00CC1B6E" w:rsidP="00AE1086">
            <w:pPr>
              <w:pStyle w:val="2"/>
            </w:pPr>
            <w:r>
              <w:t>资金支出总额</w:t>
            </w:r>
          </w:p>
        </w:tc>
        <w:tc>
          <w:tcPr>
            <w:tcW w:w="2654" w:type="dxa"/>
            <w:vAlign w:val="center"/>
          </w:tcPr>
          <w:p w:rsidR="00CC1B6E" w:rsidRDefault="00CC1B6E" w:rsidP="00AE1086">
            <w:pPr>
              <w:pStyle w:val="2"/>
            </w:pPr>
            <w:r>
              <w:t>资金支出总额</w:t>
            </w:r>
          </w:p>
        </w:tc>
        <w:tc>
          <w:tcPr>
            <w:tcW w:w="2654" w:type="dxa"/>
            <w:vAlign w:val="center"/>
          </w:tcPr>
          <w:p w:rsidR="00CC1B6E" w:rsidRDefault="00CC1B6E" w:rsidP="00AE1086">
            <w:pPr>
              <w:pStyle w:val="2"/>
            </w:pPr>
            <w:r>
              <w:t>≤10000</w:t>
            </w:r>
          </w:p>
        </w:tc>
      </w:tr>
      <w:tr w:rsidR="00CC1B6E" w:rsidTr="00AE1086">
        <w:trPr>
          <w:trHeight w:val="369"/>
          <w:jc w:val="center"/>
        </w:trPr>
        <w:tc>
          <w:tcPr>
            <w:tcW w:w="1327" w:type="dxa"/>
            <w:vAlign w:val="center"/>
          </w:tcPr>
          <w:p w:rsidR="00CC1B6E" w:rsidRDefault="00CC1B6E" w:rsidP="00AE1086">
            <w:pPr>
              <w:pStyle w:val="3"/>
            </w:pPr>
            <w:r>
              <w:t>效益指标</w:t>
            </w:r>
          </w:p>
        </w:tc>
        <w:tc>
          <w:tcPr>
            <w:tcW w:w="1327" w:type="dxa"/>
            <w:vAlign w:val="center"/>
          </w:tcPr>
          <w:p w:rsidR="00CC1B6E" w:rsidRDefault="00CC1B6E" w:rsidP="00AE1086">
            <w:pPr>
              <w:pStyle w:val="2"/>
            </w:pPr>
            <w:r>
              <w:t>社会效益指标</w:t>
            </w:r>
          </w:p>
        </w:tc>
        <w:tc>
          <w:tcPr>
            <w:tcW w:w="1327" w:type="dxa"/>
            <w:vAlign w:val="center"/>
          </w:tcPr>
          <w:p w:rsidR="00CC1B6E" w:rsidRDefault="00CC1B6E" w:rsidP="00AE1086">
            <w:pPr>
              <w:pStyle w:val="2"/>
            </w:pPr>
            <w:r>
              <w:t>满足穆斯林群众安葬需求</w:t>
            </w:r>
          </w:p>
        </w:tc>
        <w:tc>
          <w:tcPr>
            <w:tcW w:w="2654" w:type="dxa"/>
            <w:vAlign w:val="center"/>
          </w:tcPr>
          <w:p w:rsidR="00CC1B6E" w:rsidRDefault="00CC1B6E" w:rsidP="00AE1086">
            <w:pPr>
              <w:pStyle w:val="2"/>
            </w:pPr>
            <w:r>
              <w:t>满足穆斯林群众安葬需求</w:t>
            </w:r>
          </w:p>
        </w:tc>
        <w:tc>
          <w:tcPr>
            <w:tcW w:w="2654" w:type="dxa"/>
            <w:vAlign w:val="center"/>
          </w:tcPr>
          <w:p w:rsidR="00CC1B6E" w:rsidRDefault="00CC1B6E" w:rsidP="00AE1086">
            <w:pPr>
              <w:pStyle w:val="2"/>
            </w:pPr>
            <w:r>
              <w:t>满足</w:t>
            </w:r>
          </w:p>
        </w:tc>
      </w:tr>
      <w:tr w:rsidR="00CC1B6E" w:rsidTr="00AE1086">
        <w:trPr>
          <w:trHeight w:val="369"/>
          <w:jc w:val="center"/>
        </w:trPr>
        <w:tc>
          <w:tcPr>
            <w:tcW w:w="1327" w:type="dxa"/>
            <w:vAlign w:val="center"/>
          </w:tcPr>
          <w:p w:rsidR="00CC1B6E" w:rsidRDefault="00CC1B6E" w:rsidP="00AE1086">
            <w:pPr>
              <w:pStyle w:val="3"/>
            </w:pPr>
            <w:r>
              <w:t>满意度指标</w:t>
            </w:r>
          </w:p>
        </w:tc>
        <w:tc>
          <w:tcPr>
            <w:tcW w:w="1327" w:type="dxa"/>
            <w:vAlign w:val="center"/>
          </w:tcPr>
          <w:p w:rsidR="00CC1B6E" w:rsidRDefault="00CC1B6E" w:rsidP="00AE1086">
            <w:pPr>
              <w:pStyle w:val="2"/>
            </w:pPr>
            <w:r>
              <w:t>服务对象满意度指标</w:t>
            </w:r>
          </w:p>
        </w:tc>
        <w:tc>
          <w:tcPr>
            <w:tcW w:w="1327" w:type="dxa"/>
            <w:vAlign w:val="center"/>
          </w:tcPr>
          <w:p w:rsidR="00CC1B6E" w:rsidRDefault="00CC1B6E" w:rsidP="00AE1086">
            <w:pPr>
              <w:pStyle w:val="2"/>
            </w:pPr>
            <w:r>
              <w:t>社会服务对象满意度</w:t>
            </w:r>
          </w:p>
        </w:tc>
        <w:tc>
          <w:tcPr>
            <w:tcW w:w="2654" w:type="dxa"/>
            <w:vAlign w:val="center"/>
          </w:tcPr>
          <w:p w:rsidR="00CC1B6E" w:rsidRDefault="00CC1B6E" w:rsidP="00AE1086">
            <w:pPr>
              <w:pStyle w:val="2"/>
            </w:pPr>
            <w:r>
              <w:t>社会服务对象满意度</w:t>
            </w:r>
          </w:p>
        </w:tc>
        <w:tc>
          <w:tcPr>
            <w:tcW w:w="2654" w:type="dxa"/>
            <w:vAlign w:val="center"/>
          </w:tcPr>
          <w:p w:rsidR="00CC1B6E" w:rsidRDefault="00CC1B6E" w:rsidP="00AE1086">
            <w:pPr>
              <w:pStyle w:val="2"/>
            </w:pPr>
            <w:r>
              <w:t>≥90%</w:t>
            </w:r>
          </w:p>
        </w:tc>
      </w:tr>
    </w:tbl>
    <w:p w:rsidR="00CC1B6E" w:rsidRDefault="00CC1B6E" w:rsidP="00CC1B6E"/>
    <w:p w:rsidR="00474201" w:rsidRDefault="00474201"/>
    <w:sectPr w:rsidR="00474201" w:rsidSect="00D45DC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2A1" w:rsidRDefault="007C52A1">
      <w:r>
        <w:separator/>
      </w:r>
    </w:p>
  </w:endnote>
  <w:endnote w:type="continuationSeparator" w:id="1">
    <w:p w:rsidR="007C52A1" w:rsidRDefault="007C5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00"/>
    <w:family w:val="auto"/>
    <w:pitch w:val="default"/>
    <w:sig w:usb0="00000000" w:usb1="00000000" w:usb2="00000000" w:usb3="00000000" w:csb0="00000000" w:csb1="00000000"/>
  </w:font>
  <w:font w:name="方正书宋_GBK">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2A1" w:rsidRDefault="007C52A1">
      <w:r>
        <w:separator/>
      </w:r>
    </w:p>
  </w:footnote>
  <w:footnote w:type="continuationSeparator" w:id="1">
    <w:p w:rsidR="007C52A1" w:rsidRDefault="007C5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474201"/>
    <w:rsid w:val="00023A04"/>
    <w:rsid w:val="00177F69"/>
    <w:rsid w:val="00474201"/>
    <w:rsid w:val="004E4E26"/>
    <w:rsid w:val="00534CFA"/>
    <w:rsid w:val="0054127E"/>
    <w:rsid w:val="00763F4C"/>
    <w:rsid w:val="007C52A1"/>
    <w:rsid w:val="009B42CD"/>
    <w:rsid w:val="00BB5604"/>
    <w:rsid w:val="00CC1B6E"/>
    <w:rsid w:val="00D45DCA"/>
    <w:rsid w:val="00E34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C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D45DCA"/>
    <w:pPr>
      <w:spacing w:line="500" w:lineRule="exact"/>
      <w:ind w:firstLine="560"/>
    </w:pPr>
    <w:rPr>
      <w:rFonts w:eastAsia="方正仿宋_GBK"/>
      <w:sz w:val="28"/>
    </w:rPr>
  </w:style>
  <w:style w:type="paragraph" w:customStyle="1" w:styleId="-0">
    <w:name w:val="插入文本样式-插入职责分类绩效目标文件"/>
    <w:basedOn w:val="a"/>
    <w:qFormat/>
    <w:rsid w:val="00D45DCA"/>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D45DCA"/>
    <w:pPr>
      <w:spacing w:line="500" w:lineRule="exact"/>
      <w:ind w:firstLine="560"/>
    </w:pPr>
    <w:rPr>
      <w:rFonts w:eastAsia="方正仿宋_GBK"/>
      <w:sz w:val="28"/>
    </w:rPr>
  </w:style>
  <w:style w:type="table" w:styleId="a3">
    <w:name w:val="Table Grid"/>
    <w:basedOn w:val="a1"/>
    <w:rsid w:val="00D45D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D45DCA"/>
    <w:pPr>
      <w:jc w:val="right"/>
    </w:pPr>
    <w:rPr>
      <w:rFonts w:ascii="方正书宋_GBK" w:eastAsia="方正书宋_GBK" w:hAnsi="方正书宋_GBK" w:cs="方正书宋_GBK"/>
      <w:sz w:val="21"/>
    </w:rPr>
  </w:style>
  <w:style w:type="paragraph" w:customStyle="1" w:styleId="5">
    <w:name w:val="单元格样式5"/>
    <w:basedOn w:val="a"/>
    <w:qFormat/>
    <w:rsid w:val="00D45DCA"/>
    <w:rPr>
      <w:rFonts w:ascii="方正书宋_GBK" w:eastAsia="方正书宋_GBK" w:hAnsi="方正书宋_GBK" w:cs="方正书宋_GBK"/>
      <w:b/>
      <w:sz w:val="21"/>
    </w:rPr>
  </w:style>
  <w:style w:type="paragraph" w:customStyle="1" w:styleId="2">
    <w:name w:val="单元格样式2"/>
    <w:basedOn w:val="a"/>
    <w:qFormat/>
    <w:rsid w:val="00D45DCA"/>
    <w:rPr>
      <w:rFonts w:ascii="方正书宋_GBK" w:eastAsia="方正书宋_GBK" w:hAnsi="方正书宋_GBK" w:cs="方正书宋_GBK"/>
      <w:sz w:val="21"/>
    </w:rPr>
  </w:style>
  <w:style w:type="paragraph" w:customStyle="1" w:styleId="1">
    <w:name w:val="单元格样式1"/>
    <w:basedOn w:val="a"/>
    <w:qFormat/>
    <w:rsid w:val="00D45DCA"/>
    <w:pPr>
      <w:jc w:val="center"/>
    </w:pPr>
    <w:rPr>
      <w:rFonts w:ascii="方正书宋_GBK" w:eastAsia="方正书宋_GBK" w:hAnsi="方正书宋_GBK" w:cs="方正书宋_GBK"/>
      <w:b/>
      <w:sz w:val="21"/>
    </w:rPr>
  </w:style>
  <w:style w:type="paragraph" w:customStyle="1" w:styleId="3">
    <w:name w:val="单元格样式3"/>
    <w:basedOn w:val="a"/>
    <w:qFormat/>
    <w:rsid w:val="00D45DCA"/>
    <w:pPr>
      <w:jc w:val="center"/>
    </w:pPr>
    <w:rPr>
      <w:rFonts w:ascii="方正书宋_GBK" w:eastAsia="方正书宋_GBK" w:hAnsi="方正书宋_GBK" w:cs="方正书宋_GBK"/>
      <w:sz w:val="21"/>
    </w:rPr>
  </w:style>
  <w:style w:type="paragraph" w:styleId="20">
    <w:name w:val="toc 2"/>
    <w:basedOn w:val="a"/>
    <w:uiPriority w:val="39"/>
    <w:qFormat/>
    <w:rsid w:val="00D45DCA"/>
    <w:pPr>
      <w:ind w:left="240"/>
    </w:pPr>
  </w:style>
  <w:style w:type="paragraph" w:styleId="40">
    <w:name w:val="toc 4"/>
    <w:basedOn w:val="a"/>
    <w:uiPriority w:val="39"/>
    <w:qFormat/>
    <w:rsid w:val="00D45DCA"/>
    <w:pPr>
      <w:ind w:left="720"/>
    </w:pPr>
  </w:style>
  <w:style w:type="paragraph" w:styleId="10">
    <w:name w:val="toc 1"/>
    <w:basedOn w:val="a"/>
    <w:uiPriority w:val="39"/>
    <w:qFormat/>
    <w:rsid w:val="00D45DCA"/>
    <w:pPr>
      <w:spacing w:before="120"/>
    </w:pPr>
    <w:rPr>
      <w:rFonts w:eastAsia="方正仿宋_GBK"/>
      <w:color w:val="000000"/>
      <w:sz w:val="28"/>
    </w:rPr>
  </w:style>
  <w:style w:type="paragraph" w:styleId="30">
    <w:name w:val="toc 3"/>
    <w:basedOn w:val="a"/>
    <w:next w:val="a"/>
    <w:autoRedefine/>
    <w:uiPriority w:val="39"/>
    <w:unhideWhenUsed/>
    <w:rsid w:val="00023A04"/>
    <w:pPr>
      <w:widowControl w:val="0"/>
      <w:ind w:leftChars="400" w:left="840"/>
      <w:jc w:val="both"/>
    </w:pPr>
    <w:rPr>
      <w:rFonts w:asciiTheme="minorHAnsi" w:eastAsiaTheme="minorEastAsia" w:hAnsiTheme="minorHAnsi" w:cstheme="minorBidi"/>
      <w:kern w:val="2"/>
      <w:sz w:val="21"/>
      <w:szCs w:val="22"/>
      <w:lang w:eastAsia="zh-CN"/>
    </w:rPr>
  </w:style>
  <w:style w:type="paragraph" w:styleId="50">
    <w:name w:val="toc 5"/>
    <w:basedOn w:val="a"/>
    <w:next w:val="a"/>
    <w:autoRedefine/>
    <w:uiPriority w:val="39"/>
    <w:unhideWhenUsed/>
    <w:rsid w:val="00023A04"/>
    <w:pPr>
      <w:widowControl w:val="0"/>
      <w:ind w:leftChars="800" w:left="1680"/>
      <w:jc w:val="both"/>
    </w:pPr>
    <w:rPr>
      <w:rFonts w:asciiTheme="minorHAnsi" w:eastAsiaTheme="minorEastAsia" w:hAnsiTheme="minorHAnsi" w:cstheme="minorBidi"/>
      <w:kern w:val="2"/>
      <w:sz w:val="21"/>
      <w:szCs w:val="22"/>
      <w:lang w:eastAsia="zh-CN"/>
    </w:rPr>
  </w:style>
  <w:style w:type="paragraph" w:styleId="6">
    <w:name w:val="toc 6"/>
    <w:basedOn w:val="a"/>
    <w:next w:val="a"/>
    <w:autoRedefine/>
    <w:uiPriority w:val="39"/>
    <w:unhideWhenUsed/>
    <w:rsid w:val="00023A04"/>
    <w:pPr>
      <w:widowControl w:val="0"/>
      <w:ind w:leftChars="1000" w:left="2100"/>
      <w:jc w:val="both"/>
    </w:pPr>
    <w:rPr>
      <w:rFonts w:asciiTheme="minorHAnsi" w:eastAsiaTheme="minorEastAsia" w:hAnsiTheme="minorHAnsi" w:cstheme="minorBidi"/>
      <w:kern w:val="2"/>
      <w:sz w:val="21"/>
      <w:szCs w:val="22"/>
      <w:lang w:eastAsia="zh-CN"/>
    </w:rPr>
  </w:style>
  <w:style w:type="paragraph" w:styleId="7">
    <w:name w:val="toc 7"/>
    <w:basedOn w:val="a"/>
    <w:next w:val="a"/>
    <w:autoRedefine/>
    <w:uiPriority w:val="39"/>
    <w:unhideWhenUsed/>
    <w:rsid w:val="00023A04"/>
    <w:pPr>
      <w:widowControl w:val="0"/>
      <w:ind w:leftChars="1200" w:left="2520"/>
      <w:jc w:val="both"/>
    </w:pPr>
    <w:rPr>
      <w:rFonts w:asciiTheme="minorHAnsi" w:eastAsiaTheme="minorEastAsia" w:hAnsiTheme="minorHAnsi" w:cstheme="minorBidi"/>
      <w:kern w:val="2"/>
      <w:sz w:val="21"/>
      <w:szCs w:val="22"/>
      <w:lang w:eastAsia="zh-CN"/>
    </w:rPr>
  </w:style>
  <w:style w:type="paragraph" w:styleId="8">
    <w:name w:val="toc 8"/>
    <w:basedOn w:val="a"/>
    <w:next w:val="a"/>
    <w:autoRedefine/>
    <w:uiPriority w:val="39"/>
    <w:unhideWhenUsed/>
    <w:rsid w:val="00023A04"/>
    <w:pPr>
      <w:widowControl w:val="0"/>
      <w:ind w:leftChars="1400" w:left="2940"/>
      <w:jc w:val="both"/>
    </w:pPr>
    <w:rPr>
      <w:rFonts w:asciiTheme="minorHAnsi" w:eastAsiaTheme="minorEastAsia" w:hAnsiTheme="minorHAnsi" w:cstheme="minorBidi"/>
      <w:kern w:val="2"/>
      <w:sz w:val="21"/>
      <w:szCs w:val="22"/>
      <w:lang w:eastAsia="zh-CN"/>
    </w:rPr>
  </w:style>
  <w:style w:type="paragraph" w:styleId="9">
    <w:name w:val="toc 9"/>
    <w:basedOn w:val="a"/>
    <w:next w:val="a"/>
    <w:autoRedefine/>
    <w:uiPriority w:val="39"/>
    <w:unhideWhenUsed/>
    <w:rsid w:val="00023A04"/>
    <w:pPr>
      <w:widowControl w:val="0"/>
      <w:ind w:leftChars="1600" w:left="3360"/>
      <w:jc w:val="both"/>
    </w:pPr>
    <w:rPr>
      <w:rFonts w:asciiTheme="minorHAnsi" w:eastAsiaTheme="minorEastAsia" w:hAnsiTheme="minorHAnsi" w:cstheme="minorBidi"/>
      <w:kern w:val="2"/>
      <w:sz w:val="21"/>
      <w:szCs w:val="22"/>
      <w:lang w:eastAsia="zh-CN"/>
    </w:rPr>
  </w:style>
  <w:style w:type="character" w:styleId="a4">
    <w:name w:val="Hyperlink"/>
    <w:basedOn w:val="a0"/>
    <w:uiPriority w:val="99"/>
    <w:unhideWhenUsed/>
    <w:rsid w:val="00023A04"/>
    <w:rPr>
      <w:color w:val="0563C1" w:themeColor="hyperlink"/>
      <w:u w:val="single"/>
    </w:rPr>
  </w:style>
  <w:style w:type="paragraph" w:styleId="a5">
    <w:name w:val="header"/>
    <w:basedOn w:val="a"/>
    <w:link w:val="Char"/>
    <w:uiPriority w:val="99"/>
    <w:unhideWhenUsed/>
    <w:rsid w:val="00763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3F4C"/>
    <w:rPr>
      <w:rFonts w:eastAsia="Times New Roman"/>
      <w:sz w:val="18"/>
      <w:szCs w:val="18"/>
      <w:lang w:eastAsia="uk-UA"/>
    </w:rPr>
  </w:style>
  <w:style w:type="paragraph" w:styleId="a6">
    <w:name w:val="footer"/>
    <w:basedOn w:val="a"/>
    <w:link w:val="Char0"/>
    <w:uiPriority w:val="99"/>
    <w:unhideWhenUsed/>
    <w:rsid w:val="00763F4C"/>
    <w:pPr>
      <w:tabs>
        <w:tab w:val="center" w:pos="4153"/>
        <w:tab w:val="right" w:pos="8306"/>
      </w:tabs>
      <w:snapToGrid w:val="0"/>
    </w:pPr>
    <w:rPr>
      <w:sz w:val="18"/>
      <w:szCs w:val="18"/>
    </w:rPr>
  </w:style>
  <w:style w:type="character" w:customStyle="1" w:styleId="Char0">
    <w:name w:val="页脚 Char"/>
    <w:basedOn w:val="a0"/>
    <w:link w:val="a6"/>
    <w:uiPriority w:val="99"/>
    <w:rsid w:val="00763F4C"/>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customXml" Target="../customXml/item233.xml"/><Relationship Id="rId238" Type="http://schemas.openxmlformats.org/officeDocument/2006/relationships/customXml" Target="../customXml/item238.xml"/><Relationship Id="rId254" Type="http://schemas.openxmlformats.org/officeDocument/2006/relationships/customXml" Target="../customXml/item254.xml"/><Relationship Id="rId259" Type="http://schemas.openxmlformats.org/officeDocument/2006/relationships/webSettings" Target="webSettings.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customXml" Target="../customXml/item244.xml"/><Relationship Id="rId249" Type="http://schemas.openxmlformats.org/officeDocument/2006/relationships/customXml" Target="../customXml/item24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260" Type="http://schemas.openxmlformats.org/officeDocument/2006/relationships/footnotes" Target="footnot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endnotes" Target="endnotes.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styles" Target="styles.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theme" Target="theme/theme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microsoft.com/office/2007/relationships/stylesWithEffects" Target="stylesWithEffect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2022-02-21T10:48:14Z</dcterms:created>
  <dcterms:modified xsi:type="dcterms:W3CDTF">2022-02-21T02:48:14Z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2022-02-21T10:48:13Z</dcterms:created>
  <dcterms:modified xsi:type="dcterms:W3CDTF">2022-02-21T02:48:13Z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2022-02-21T10:48:05Z</dcterms:created>
  <dcterms:modified xsi:type="dcterms:W3CDTF">2022-02-21T02:48:05Z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2022-02-21T10:48:17Z</dcterms:created>
  <dcterms:modified xsi:type="dcterms:W3CDTF">2022-02-21T02:48:17Z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2022-02-21T10:48:06Z</dcterms:created>
  <dcterms:modified xsi:type="dcterms:W3CDTF">2022-02-21T02:48:06Z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2022-02-21T10:48:03Z</dcterms:created>
  <dcterms:modified xsi:type="dcterms:W3CDTF">2022-02-21T02:48:03Z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2022-02-21T10:48:20Z</dcterms:created>
  <dcterms:modified xsi:type="dcterms:W3CDTF">2022-02-21T02:48:20Z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2022-02-21T10:48:16Z</dcterms:created>
  <dcterms:modified xsi:type="dcterms:W3CDTF">2022-02-21T02:48:16Z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2022-02-21T10:48:07Z</dcterms:created>
  <dcterms:modified xsi:type="dcterms:W3CDTF">2022-02-21T02:48:07Z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2022-02-21T10:47:59Z</dcterms:created>
  <dcterms:modified xsi:type="dcterms:W3CDTF">2022-02-21T02:47:59Z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2022-02-21T10:48:05Z</dcterms:created>
  <dcterms:modified xsi:type="dcterms:W3CDTF">2022-02-21T02:48:05Z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2022-02-21T10:47:58Z</dcterms:created>
  <dcterms:modified xsi:type="dcterms:W3CDTF">2022-02-21T02:47:58Z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2022-02-21T10:48:07Z</dcterms:created>
  <dcterms:modified xsi:type="dcterms:W3CDTF">2022-02-21T02:48:07Z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2022-02-21T10:47:59Z</dcterms:created>
  <dcterms:modified xsi:type="dcterms:W3CDTF">2022-02-21T02:47:59Z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2022-02-21T10:48:13Z</dcterms:created>
  <dcterms:modified xsi:type="dcterms:W3CDTF">2022-02-21T02:48:13Z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2022-02-21T10:48:09Z</dcterms:created>
  <dcterms:modified xsi:type="dcterms:W3CDTF">2022-02-21T02:48:09Z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2022-02-21T10:48:21Z</dcterms:created>
  <dcterms:modified xsi:type="dcterms:W3CDTF">2022-02-21T02:48:21Z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2022-02-21T10:48:03Z</dcterms:created>
  <dcterms:modified xsi:type="dcterms:W3CDTF">2022-02-21T02:48:03Z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2022-02-21T10:48:14Z</dcterms:created>
  <dcterms:modified xsi:type="dcterms:W3CDTF">2022-02-21T02:48:14Z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2022-02-21T10:48:00Z</dcterms:created>
  <dcterms:modified xsi:type="dcterms:W3CDTF">2022-02-21T02:48:00Z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2022-02-21T10:47:59Z</dcterms:created>
  <dcterms:modified xsi:type="dcterms:W3CDTF">2022-02-21T02:47:59Z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2022-02-21T10:48:08Z</dcterms:created>
  <dcterms:modified xsi:type="dcterms:W3CDTF">2022-02-21T02:48:08Z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2022-02-21T10:47:58Z</dcterms:created>
  <dcterms:modified xsi:type="dcterms:W3CDTF">2022-02-21T02:47:58Z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2022-02-21T10:48:04Z</dcterms:created>
  <dcterms:modified xsi:type="dcterms:W3CDTF">2022-02-21T02:48:03Z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2022-02-21T10:48:00Z</dcterms:created>
  <dcterms:modified xsi:type="dcterms:W3CDTF">2022-02-21T02:48:00Z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2022-02-21T10:48:00Z</dcterms:created>
  <dcterms:modified xsi:type="dcterms:W3CDTF">2022-02-21T02:48:00Z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2022-02-21T10:48:11Z</dcterms:created>
  <dcterms:modified xsi:type="dcterms:W3CDTF">2022-02-21T02:48:11Z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2022-02-21T10:48:22Z</dcterms:created>
  <dcterms:modified xsi:type="dcterms:W3CDTF">2022-02-21T02:48:22Z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2022-02-21T10:48:07Z</dcterms:created>
  <dcterms:modified xsi:type="dcterms:W3CDTF">2022-02-21T02:48:07Z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2022-02-21T10:48:03Z</dcterms:created>
  <dcterms:modified xsi:type="dcterms:W3CDTF">2022-02-21T02:48:03Z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2022-02-21T10:48:03Z</dcterms:created>
  <dcterms:modified xsi:type="dcterms:W3CDTF">2022-02-21T02:48:03Z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2022-02-21T10:48:01Z</dcterms:created>
  <dcterms:modified xsi:type="dcterms:W3CDTF">2022-02-21T02:48:01Z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2022-02-21T10:48:13Z</dcterms:created>
  <dcterms:modified xsi:type="dcterms:W3CDTF">2022-02-21T02:48:13Z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2022-02-21T10:48:18Z</dcterms:created>
  <dcterms:modified xsi:type="dcterms:W3CDTF">2022-02-21T02:48:18Z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2022-02-21T10:48:18Z</dcterms:created>
  <dcterms:modified xsi:type="dcterms:W3CDTF">2022-02-21T02:48:18Z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2022-02-21T10:48:19Z</dcterms:created>
  <dcterms:modified xsi:type="dcterms:W3CDTF">2022-02-21T02:48:19Z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2022-02-21T10:48:11Z</dcterms:created>
  <dcterms:modified xsi:type="dcterms:W3CDTF">2022-02-21T02:48:11Z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2022-02-21T10:48:01Z</dcterms:created>
  <dcterms:modified xsi:type="dcterms:W3CDTF">2022-02-21T02:48:01Z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2022-02-21T10:48:23Z</dcterms:created>
  <dcterms:modified xsi:type="dcterms:W3CDTF">2022-02-21T02:48:23Z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2022-02-21T10:48:15Z</dcterms:created>
  <dcterms:modified xsi:type="dcterms:W3CDTF">2022-02-21T02:48:15Z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2022-02-21T10:48:21Z</dcterms:created>
  <dcterms:modified xsi:type="dcterms:W3CDTF">2022-02-21T02:48:21Z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2022-02-21T10:48:17Z</dcterms:created>
  <dcterms:modified xsi:type="dcterms:W3CDTF">2022-02-21T02:48:17Z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2022-02-21T10:48:12Z</dcterms:created>
  <dcterms:modified xsi:type="dcterms:W3CDTF">2022-02-21T02:48:12Z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2022-02-21T10:48:23Z</dcterms:created>
  <dcterms:modified xsi:type="dcterms:W3CDTF">2022-02-21T02:48:23Z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2022-02-21T10:48:23Z</dcterms:created>
  <dcterms:modified xsi:type="dcterms:W3CDTF">2022-02-21T02:48:23Z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2022-02-21T10:47:59Z</dcterms:created>
  <dcterms:modified xsi:type="dcterms:W3CDTF">2022-02-21T02:47:59Z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2022-02-21T10:48:01Z</dcterms:created>
  <dcterms:modified xsi:type="dcterms:W3CDTF">2022-02-21T02:48:01Z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2022-02-21T10:47:58Z</dcterms:created>
  <dcterms:modified xsi:type="dcterms:W3CDTF">2022-02-21T02:47:58Z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2022-02-21T10:48:15Z</dcterms:created>
  <dcterms:modified xsi:type="dcterms:W3CDTF">2022-02-21T02:48:15Z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2022-02-21T10:48:01Z</dcterms:created>
  <dcterms:modified xsi:type="dcterms:W3CDTF">2022-02-21T02:48:01Z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2022-02-21T10:48:20Z</dcterms:created>
  <dcterms:modified xsi:type="dcterms:W3CDTF">2022-02-21T02:48:20Z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2022-02-21T10:48:06Z</dcterms:created>
  <dcterms:modified xsi:type="dcterms:W3CDTF">2022-02-21T02:48:06Z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2022-02-21T10:47:57Z</dcterms:created>
  <dcterms:modified xsi:type="dcterms:W3CDTF">2022-02-21T02:47:57Z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2022-02-21T10:48:20Z</dcterms:created>
  <dcterms:modified xsi:type="dcterms:W3CDTF">2022-02-21T02:48:20Z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2022-02-21T10:48:18Z</dcterms:created>
  <dcterms:modified xsi:type="dcterms:W3CDTF">2022-02-21T02:48:18Z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2022-02-21T10:48:19Z</dcterms:created>
  <dcterms:modified xsi:type="dcterms:W3CDTF">2022-02-21T02:48:19Z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2022-02-21T10:48:08Z</dcterms:created>
  <dcterms:modified xsi:type="dcterms:W3CDTF">2022-02-21T02:48:08Z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2022-02-21T10:48:16Z</dcterms:created>
  <dcterms:modified xsi:type="dcterms:W3CDTF">2022-02-21T02:48:16Z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2022-02-21T10:48:11Z</dcterms:created>
  <dcterms:modified xsi:type="dcterms:W3CDTF">2022-02-21T02:48:11Z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2022-02-21T10:48:19Z</dcterms:created>
  <dcterms:modified xsi:type="dcterms:W3CDTF">2022-02-21T02:48:19Z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2022-02-21T10:48:01Z</dcterms:created>
  <dcterms:modified xsi:type="dcterms:W3CDTF">2022-02-21T02:48:01Z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2022-02-21T10:48:04Z</dcterms:created>
  <dcterms:modified xsi:type="dcterms:W3CDTF">2022-02-21T02:48:04Z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2022-02-21T10:48:18Z</dcterms:created>
  <dcterms:modified xsi:type="dcterms:W3CDTF">2022-02-21T02:48:18Z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2022-02-21T10:47:58Z</dcterms:created>
  <dcterms:modified xsi:type="dcterms:W3CDTF">2022-02-21T02:47:58Z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2022-02-21T10:48:18Z</dcterms:created>
  <dcterms:modified xsi:type="dcterms:W3CDTF">2022-02-21T02:48:18Z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2022-02-21T10:48:23Z</dcterms:created>
  <dcterms:modified xsi:type="dcterms:W3CDTF">2022-02-21T02:48:23Z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2022-02-21T10:48:09Z</dcterms:created>
  <dcterms:modified xsi:type="dcterms:W3CDTF">2022-02-21T02:48:09Z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2022-02-21T10:48:12Z</dcterms:created>
  <dcterms:modified xsi:type="dcterms:W3CDTF">2022-02-21T02:48:12Z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2022-02-21T10:48:10Z</dcterms:created>
  <dcterms:modified xsi:type="dcterms:W3CDTF">2022-02-21T02:48:10Z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2022-02-21T10:48:15Z</dcterms:created>
  <dcterms:modified xsi:type="dcterms:W3CDTF">2022-02-21T02:48:15Z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2022-02-21T10:48:20Z</dcterms:created>
  <dcterms:modified xsi:type="dcterms:W3CDTF">2022-02-21T02:48:20Z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2022-02-21T10:48:08Z</dcterms:created>
  <dcterms:modified xsi:type="dcterms:W3CDTF">2022-02-21T02:48:08Z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2022-02-21T10:48:09Z</dcterms:created>
  <dcterms:modified xsi:type="dcterms:W3CDTF">2022-02-21T02:48:09Z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2022-02-21T10:48:19Z</dcterms:created>
  <dcterms:modified xsi:type="dcterms:W3CDTF">2022-02-21T02:48:19Z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2022-02-21T10:47:57Z</dcterms:created>
  <dcterms:modified xsi:type="dcterms:W3CDTF">2022-02-21T02:47:57Z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2022-02-21T10:48:21Z</dcterms:created>
  <dcterms:modified xsi:type="dcterms:W3CDTF">2022-02-21T02:48:21Z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2022-02-21T10:48:10Z</dcterms:created>
  <dcterms:modified xsi:type="dcterms:W3CDTF">2022-02-21T02:48:10Z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2022-02-21T10:48:12Z</dcterms:created>
  <dcterms:modified xsi:type="dcterms:W3CDTF">2022-02-21T02:48:12Z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2022-02-21T10:47:59Z</dcterms:created>
  <dcterms:modified xsi:type="dcterms:W3CDTF">2022-02-21T02:47:59Z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2022-02-21T10:48:00Z</dcterms:created>
  <dcterms:modified xsi:type="dcterms:W3CDTF">2022-02-21T02:48:00Z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2022-02-21T10:48:06Z</dcterms:created>
  <dcterms:modified xsi:type="dcterms:W3CDTF">2022-02-21T02:48:06Z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2022-02-21T10:48:14Z</dcterms:created>
  <dcterms:modified xsi:type="dcterms:W3CDTF">2022-02-21T02:48:14Z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2022-02-21T10:48:10Z</dcterms:created>
  <dcterms:modified xsi:type="dcterms:W3CDTF">2022-02-21T02:48:10Z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2022-02-21T10:48:02Z</dcterms:created>
  <dcterms:modified xsi:type="dcterms:W3CDTF">2022-02-21T02:48:02Z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2022-02-21T10:48:00Z</dcterms:created>
  <dcterms:modified xsi:type="dcterms:W3CDTF">2022-02-21T02:48:00Z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2022-02-21T10:48:22Z</dcterms:created>
  <dcterms:modified xsi:type="dcterms:W3CDTF">2022-02-21T02:48:22Z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2022-02-21T10:48:17Z</dcterms:created>
  <dcterms:modified xsi:type="dcterms:W3CDTF">2022-02-21T02:48:17Z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2022-02-21T10:48:16Z</dcterms:created>
  <dcterms:modified xsi:type="dcterms:W3CDTF">2022-02-21T02:48:16Z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2022-02-21T10:48:04Z</dcterms:created>
  <dcterms:modified xsi:type="dcterms:W3CDTF">2022-02-21T02:48:04Z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2022-02-21T10:48:05Z</dcterms:created>
  <dcterms:modified xsi:type="dcterms:W3CDTF">2022-02-21T02:48:05Z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2022-02-21T10:48:04Z</dcterms:created>
  <dcterms:modified xsi:type="dcterms:W3CDTF">2022-02-21T02:48:04Z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2022-02-21T10:48:21Z</dcterms:created>
  <dcterms:modified xsi:type="dcterms:W3CDTF">2022-02-21T02:48:21Z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2022-02-21T10:48:22Z</dcterms:created>
  <dcterms:modified xsi:type="dcterms:W3CDTF">2022-02-21T02:48:22Z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2022-02-21T10:48:09Z</dcterms:created>
  <dcterms:modified xsi:type="dcterms:W3CDTF">2022-02-21T02:48:09Z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2022-02-21T10:48:17Z</dcterms:created>
  <dcterms:modified xsi:type="dcterms:W3CDTF">2022-02-21T02:48:17Z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2022-02-21T10:48:17Z</dcterms:created>
  <dcterms:modified xsi:type="dcterms:W3CDTF">2022-02-21T02:48:17Z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2022-02-21T10:48:02Z</dcterms:created>
  <dcterms:modified xsi:type="dcterms:W3CDTF">2022-02-21T02:48:02Z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2022-02-21T10:48:07Z</dcterms:created>
  <dcterms:modified xsi:type="dcterms:W3CDTF">2022-02-21T02:48:07Z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2022-02-21T10:48:06Z</dcterms:created>
  <dcterms:modified xsi:type="dcterms:W3CDTF">2022-02-21T02:48:06Z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2022-02-21T10:48:10Z</dcterms:created>
  <dcterms:modified xsi:type="dcterms:W3CDTF">2022-02-21T02:48:10Z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2022-02-21T10:48:15Z</dcterms:created>
  <dcterms:modified xsi:type="dcterms:W3CDTF">2022-02-21T02:48:15Z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2022-02-21T10:48:14Z</dcterms:created>
  <dcterms:modified xsi:type="dcterms:W3CDTF">2022-02-21T02:48:14Z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2022-02-21T10:48:12Z</dcterms:created>
  <dcterms:modified xsi:type="dcterms:W3CDTF">2022-02-21T02:48:12Z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2022-02-21T10:48:08Z</dcterms:created>
  <dcterms:modified xsi:type="dcterms:W3CDTF">2022-02-21T02:48:08Z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2022-02-21T10:48:09Z</dcterms:created>
  <dcterms:modified xsi:type="dcterms:W3CDTF">2022-02-21T02:48:09Z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2022-02-21T10:48:05Z</dcterms:created>
  <dcterms:modified xsi:type="dcterms:W3CDTF">2022-02-21T02:48:05Z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2022-02-21T10:48:07Z</dcterms:created>
  <dcterms:modified xsi:type="dcterms:W3CDTF">2022-02-21T02:48:07Z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2022-02-21T10:48:13Z</dcterms:created>
  <dcterms:modified xsi:type="dcterms:W3CDTF">2022-02-21T02:48:13Z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2022-02-21T10:48:20Z</dcterms:created>
  <dcterms:modified xsi:type="dcterms:W3CDTF">2022-02-21T02:48:20Z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2022-02-21T10:48:23Z</dcterms:created>
  <dcterms:modified xsi:type="dcterms:W3CDTF">2022-02-21T02:48:23Z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2022-02-21T10:48:19Z</dcterms:created>
  <dcterms:modified xsi:type="dcterms:W3CDTF">2022-02-21T02:48:19Z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2022-02-21T10:48:22Z</dcterms:created>
  <dcterms:modified xsi:type="dcterms:W3CDTF">2022-02-21T02:48:22Z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2022-02-21T10:48:08Z</dcterms:created>
  <dcterms:modified xsi:type="dcterms:W3CDTF">2022-02-21T02:48:08Z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2022-02-21T10:48:05Z</dcterms:created>
  <dcterms:modified xsi:type="dcterms:W3CDTF">2022-02-21T02:48:05Z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2022-02-21T10:48:15Z</dcterms:created>
  <dcterms:modified xsi:type="dcterms:W3CDTF">2022-02-21T02:48:15Z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2022-02-21T10:48:16Z</dcterms:created>
  <dcterms:modified xsi:type="dcterms:W3CDTF">2022-02-21T02:48:16Z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2022-02-21T10:48:11Z</dcterms:created>
  <dcterms:modified xsi:type="dcterms:W3CDTF">2022-02-21T02:48:11Z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2022-02-21T10:48:21Z</dcterms:created>
  <dcterms:modified xsi:type="dcterms:W3CDTF">2022-02-21T02:48:21Z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2022-02-21T10:48:02Z</dcterms:created>
  <dcterms:modified xsi:type="dcterms:W3CDTF">2022-02-21T02:48:02Z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2022-02-21T10:47:58Z</dcterms:created>
  <dcterms:modified xsi:type="dcterms:W3CDTF">2022-02-21T02:47:58Z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2022-02-21T10:48:13Z</dcterms:created>
  <dcterms:modified xsi:type="dcterms:W3CDTF">2022-02-21T02:48:13Z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2022-02-21T10:48:12Z</dcterms:created>
  <dcterms:modified xsi:type="dcterms:W3CDTF">2022-02-21T02:48:12Z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2022-02-21T10:48:06Z</dcterms:created>
  <dcterms:modified xsi:type="dcterms:W3CDTF">2022-02-21T02:48:06Z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2022-02-21T10:48:10Z</dcterms:created>
  <dcterms:modified xsi:type="dcterms:W3CDTF">2022-02-21T02:48:10Z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2022-02-21T10:48:11Z</dcterms:created>
  <dcterms:modified xsi:type="dcterms:W3CDTF">2022-02-21T02:48:11Z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2022-02-21T10:48:14Z</dcterms:created>
  <dcterms:modified xsi:type="dcterms:W3CDTF">2022-02-21T02:48:14Z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2022-02-21T10:48:18Z</dcterms:created>
  <dcterms:modified xsi:type="dcterms:W3CDTF">2022-02-21T02:48:18Z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2022-02-21T10:48:02Z</dcterms:created>
  <dcterms:modified xsi:type="dcterms:W3CDTF">2022-02-21T02:48:02Z</dcterms:modified>
</cp:coreProperties>
</file>

<file path=customXml/itemProps1.xml><?xml version="1.0" encoding="utf-8"?>
<ds:datastoreItem xmlns:ds="http://schemas.openxmlformats.org/officeDocument/2006/customXml" ds:itemID="{FC0CFACD-1F03-4559-B2D0-52F0215F8B2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D5749EE-11C2-46E4-A643-EBEA46546E1D}">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7E0065C7-DDF7-4F80-9D58-7FA0D39875B5}">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02E7AC64-551B-4CF1-9A65-4A55E499C4AC}">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9685B9BF-99DB-4432-BE46-E2FAB363611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06D38BDB-4C5D-40B8-BE8D-8463E5BDBD6C}">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B3C408E7-42A1-4B58-B38E-02EBF6533689}">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99933666-B5DF-4000-AB56-CF617ECF40FD}">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9707110-42F9-4577-9402-52442CD806AB}">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AA9C47C0-C04B-4B09-8CF2-6B1D7468D42E}">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833CB0F0-9E49-4141-AAFA-38919379CD93}">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12B2B083-9F8A-454E-AC77-16618241337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1CC2B0B-1E2C-460A-B104-DA1DA0A04CE5}">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1A7A917B-DE43-461E-BA45-86EF7B39DA84}">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C7535389-CE97-4A9F-97AD-4F15A024C2E4}">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A02BAA31-2DC5-4CD0-AE30-40B2C037E3F4}">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F9B38A0C-7EF1-438C-823C-B97EEF368FB7}">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07E51791-71C9-470C-95BE-EA38B16313A5}">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00356420-D6FC-4E4E-8567-524B3630C566}">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F79ADA33-8288-41EC-AD98-0878721570F8}">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12F4444A-3F30-406B-A0B2-19DD774A98FF}">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78F9BCEA-D0C1-43DD-8A75-9F6D21925970}">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42E989B2-5AD1-4007-A722-3D75FCD0180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CFEF1EB-49CD-4437-B3DB-73D0271DDD82}">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AEAAD5C7-5906-4D15-B183-87D483DE0B5E}">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1617E990-99E0-43C1-9DC5-6F95AEF358D9}">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5D1D0B73-B808-41B7-9D5E-C18552EFA920}">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C2B816C3-FDE0-4B8B-9680-C7B40EAA20C9}">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AA73D4C3-723B-4761-9B9B-94F072CA55C5}">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E33AC0D7-5C58-421F-8828-F7FF804ACC1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BE2397BF-6002-442C-B592-5CDDFDA5DB57}">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6C67798C-EAD5-4366-8368-FF03D1B400BE}">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E140A37B-1169-4677-9C6C-E93B70CEC03B}">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78F5E4C2-F331-49A2-9445-D6C3BFA42F2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41CF557-9B3F-460C-99DB-48AFDDCB365C}">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3DEA006A-F557-4ADB-8C6C-92C40D332963}">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E36B5CF8-139B-449D-8D8B-3CC6643AB451}">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B150D499-DA7D-4C10-A336-506C8941B6D8}">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700F343-7960-4A67-AF7C-94A662963EAB}">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56DBD1BA-5963-4412-B365-5AE3A2DFAAF1}">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71F538BC-1053-4FDE-BF71-8BA3A2C8516C}">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2EF5642D-24F0-4838-819D-64C5ED33431F}">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E61BB76C-3277-4C76-A949-AE0D084DB2F8}">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C27FB9EA-4241-4518-A338-F547424AE12A}">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9E19B507-7F66-480C-B4D2-042AE4FC7C4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71EB3EA-0D2A-43EA-B2C3-578A709B1E57}">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2B8C509B-590D-4394-8129-56F5824C80FB}">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E684F027-64AE-4A3F-94AD-8F62A32A7ABC}">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B9C06983-563F-4089-B09C-ED5D457F4FB0}">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03964B34-B39C-4DF6-9280-E309E33246E4}">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BCC10C6B-9950-42E3-A16C-8FF3EB400937}">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75572D41-9705-492C-80F9-2BD4B0BAD948}">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A7E27F1A-6694-45DA-8FFA-CFD2B2587C91}">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37B67B89-C58A-4867-B169-1FB8E4D5D4ED}">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8950EEF8-C1F4-41BE-BEE9-622825FE38D6}">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BECE3BCC-4658-4BE7-BD2F-50CB67D8A7A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8414C94-933E-4574-BA2D-3FBB3DF27C0B}">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97D1EC4B-0651-4C65-B84A-F2AF7F345A63}">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AD877D9A-3ED1-4FBE-B101-D0AD08F67755}">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40A56612-D941-42E3-8950-90F6AA97ED92}">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BC84D808-1E57-4C7D-8FF4-707C8C8625BD}">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6B6B81E4-F3F0-40C0-9B49-E28841450F9A}">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1E31CF81-11BB-4E6F-B7C1-B1FE3CE3F3F2}">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61940AD8-B75E-4303-A663-7D59922E7BBF}">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A4433B0C-B2CF-4728-9276-D04534C1220D}">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8AF9156D-D87E-4618-9DA9-25B4EEB31759}">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87548CC6-73FD-4830-A8CC-A617C60D986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0647594-CFA3-4BBF-B0F4-E3D244E79BCF}">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3F62C0D1-1127-4D3E-AF72-456363E87A84}">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58BD429C-86CA-46CC-B11F-6C118FF12BEB}">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622CDB6E-81E0-45F2-A44D-3C5F33B20031}">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DCB25CCB-8FBE-4687-BA74-CCCF95D6D605}">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536E31A4-C191-4005-87B4-35D2BF146CBD}">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61CD98E2-970C-4EC2-9DDD-2FA78EE49DEA}">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26D6FAD8-6D8B-4654-A6D5-A48E43973D1A}">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49961028-5641-4117-A954-F93C9DE53948}">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07163AC3-6F47-4782-818E-73B9E5B5FCED}">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D63E574B-6DD8-4179-897A-7E0F04B9308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FE6AF44-3CE8-4B07-BBBE-326480641264}">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02E2DB41-2B13-45AD-9089-ECF0222C8A49}">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5FAD528E-FA77-47F8-A81F-3D562C3683C9}">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A0AA7373-022D-4701-9966-6A654B3D3470}">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F4A91B1A-83DE-4F63-9753-B2ADFB080C5D}">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22369D71-70D7-42AB-9B18-A04A1A488E64}">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C5232C54-6400-4FD3-87A7-09350CE03A72}">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6A11D1F0-BC95-45EC-8CF4-3AB0EDA09F4C}">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0A27BADE-3C16-4E07-808B-D7D8BF46033E}">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E0A0883D-9F38-448F-A06B-F0028457CCAD}">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64FE99BA-BEA5-461C-ACBB-E8999630478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E91A9F9-7548-4807-94D0-E7EDB8D26287}">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3214E3A6-9CEA-4A7D-A208-D4E9648573B0}">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79882627-336D-4D04-BD81-14D1F63CEC3D}">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F6B9C1F1-A02F-419D-B484-57BECCDF9111}">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7DAECD15-4FE0-4F9E-AEFC-2BC4BA6EAEC3}">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429BF3FB-3269-4F92-802E-C1B5C96E02CF}">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3FDE53FF-60C9-47E8-9B64-7F5182236245}">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61945FF2-76CC-4008-B88D-0250019C0C31}">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9864275E-0655-4F55-8BB3-24F56481CA54}">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AC6BC0B4-89F9-40EE-97E4-47452026B38B}">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E4F42FE8-CC7E-4DA8-8A04-9EAC5C1F1A9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CBD3F00-4BA6-4F28-ABC3-7BB708520AA6}">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4C38F63F-AB91-4E4A-A7D6-EB0B8CD25246}">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46B42F0B-4539-4E22-9768-4E66B27D962E}">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D4A17173-7033-43EB-A4ED-A682300E7164}">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AE55D9A7-1C2B-43F4-9467-84D6EE91C20C}">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5EC7C60E-0E0B-4468-8771-EDD3973F2EFD}">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E386DEB6-4305-431A-B7A3-339A866926B2}">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D823919E-8FBB-4F48-A7B4-19003FFD7A53}">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AE7894BC-55A0-4F02-99D3-C7DFDF3ED9B3}">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D8906BD7-B10C-48B2-A449-BC6C7F87925B}">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F275DBBF-5E2C-46E2-BA9F-FCAE52CD58C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429194F-16B4-4FFB-8B73-16E4F9B74EC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261043D-2575-4F0F-85B6-DBEA86F986AB}">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CCDDD0D0-F471-4882-B934-59EAC2CF4B49}">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B09F87E8-414C-42AB-9778-194FA65689FD}">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EB98E338-0105-4E1A-B125-61F02AFF1622}">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5546D347-B4B3-4193-B194-7BA24F2F48DC}">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8CBC9004-02C1-46A7-8142-102BB747879A}">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39345292-F459-4E90-8CCA-39F921D21FE7}">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9B2D8778-D159-49FA-B695-34B9FEFD1553}">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B247AC71-2C1A-4775-8F76-778EAA3DA49C}">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188F8D15-654E-4AD6-8D4C-8C1A1BB2E78C}">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2D6C550B-D46B-480F-937C-BD62840EDE4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1A56D00-91B4-4758-AAB0-750A8B45EBDF}">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26BE7949-C717-4075-9751-81A4FBD3F7C9}">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B9DBCB07-7158-4D20-A294-C92D21F326F9}">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D8487A17-9FAC-407A-9CA9-A610507CE0F9}">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DC1FD2DC-EF31-4B2E-9A67-72B82E3F2032}">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A812FD6E-A178-438B-B521-A71ADA79DFAF}">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76EAC5E5-7DC8-436A-873F-526A74656143}">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554D88FC-4F35-47D0-BD19-B44A1CC952A6}">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BA35B6B6-905C-41E7-A776-85C16EC23458}">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54814914-86F5-4300-B2E4-61B7DC38193D}">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04C09BF0-3974-4C05-B37D-0EB1A0DDF6B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EBEE80C-DAB6-4383-B991-29C62438A049}">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591E00FE-01DE-4B00-B0B9-55F679F61F4B}">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ED4458FA-4FD3-4F1B-B264-C34EF8CC8850}">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F6679B09-0037-49A1-B9FF-1F0A54A63507}">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0E6FEBF8-E33E-4C6E-A882-9FEDFDC4012E}">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2C584F68-BCF4-41A1-B24F-9E9D688C728D}">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4939D0FA-574F-438D-BB83-1F5FA3FA97A4}">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788C3222-F3E9-44D6-B034-0A53F641CFCC}">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968A09E8-80F7-43A3-BFFB-FC81B263D99E}">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63EBF650-5489-4A44-800A-4985A2B7B0A2}">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12B4BF66-B8D4-4FAB-B646-FF4345889D9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3A19801-7B52-477B-B1F6-36DBC8184FD9}">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C0E970E1-8148-4359-8F77-A2D81D5A0B06}">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245C0DBC-C07E-486D-80C1-BDCC51D5DCFA}">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7D32534D-93E1-4925-8D5B-549F6B02D4FC}">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B8643A67-3487-474D-9986-F83471750770}">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4483A159-CF3D-4DEB-AE02-8BFF61AFBF1F}">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446327D0-6933-4B18-9B58-EDDCB63DA00D}">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D8817229-5E6B-43EB-8B23-ABBF0432698D}">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CB79C88A-188D-40C9-B440-B67ACACB8587}">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602371B2-9D25-4027-ADD6-69F03F5D3C19}">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C336257C-3861-4472-B05F-076F5AEB98B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F1FC0BD-5719-4092-BEE6-2715B0A1182F}">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8A54800C-8FE1-4C19-A6FC-AB8EBFA0EED1}">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3ECE8A6C-9896-42A6-A8C5-49995CE871EF}">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AB21ED6E-84B9-4BBB-B667-C18C5761234D}">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E755D571-DE2E-4D22-BCDF-8EE7121EA316}">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11D82C24-006B-4915-AC18-88A4EEAF6C8D}">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6DD9E9BF-C096-46B0-AE30-8D46ABC900EF}">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0D1D24AC-3213-42A6-8CB9-DDD5912EE2F3}">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95022E18-EB01-4E1F-8402-40B2F06AC0B1}">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5619AC18-C9E1-4FC9-B87B-EBE15E076B44}">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1154581F-F346-482E-8A95-90DA5C34A89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F5936DD-B1FD-4C8C-A7F1-195AE271C85E}">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D7C68CB8-BE54-4E70-98FD-BB1566BD17EF}">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61898203-685C-4F01-9380-43C6B28A02A5}">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F650872A-564E-4F06-BE9F-302E409CCE2E}">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FDE906D2-344E-47FB-BCBA-E722431500F3}">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F191160B-F126-4CE7-BA8F-5A7157D0EEFC}">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89065F47-9FC9-49DA-8B4B-6938E4685C38}">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AF7E250A-E37A-465C-AE58-51B6A52E12D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43D064F-C1C7-47C8-BCD0-608561B421B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D619D34A-CA13-4625-A6BF-D0BD189DC9C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EC3C4A3-149E-4356-8FB6-66B3EC31758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C68D5BD-070D-4541-98A5-E2496B238DE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D5C7229-CB6F-4FA2-92FB-DA4A816B8CE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13AC847-F6E2-44C8-8D9E-D9DEEB3E8F7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8F5B936-280F-4A48-935A-5AE21F1D5AC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384A36D-C509-4E00-8707-AF37D93B484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57FE79F-8573-4E7D-9B3A-6960181C7F6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30C113C-9B26-4B24-9E41-06E12096771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248832A-027A-46F5-AF63-DF30008AD30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84B5379-1781-4F29-A0F3-43D60D28408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D2CA833-174D-4D4A-B475-9D4797BFB952}">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97CEFE9-D5C6-4E4F-AF9C-BBAF3A280C6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7F3A194-6BD2-4DC6-9B98-A3F1BDB1AAB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A6141E9-B997-418D-B317-4574C3944C56}">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F7E6AE1-E580-42EB-B3E3-CF7C254211F5}">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F21090E-A0A8-45B8-AA97-86ECEAC3D0A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FAB09BC-61B3-4E62-804A-9A0C2A7BB56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9C12BF9-F529-4873-96FF-93E4219EBE3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96943E3-9F79-47D9-B090-E11B6B7FEF94}">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97A3A8F9-AD0E-4EFF-AE26-84DE6CD6F08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F89869B-3198-4472-94FF-B2911F4AADEE}">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EFACA08-5748-4B47-B25F-C9E02A87F177}">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E0CED08-4905-474B-BF41-FB887339433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36F401B2-4C21-4F31-A132-40726FE6A79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C5DD5ED-4E7B-4E80-B18D-D14015B5F2A0}">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0BB62C7-743F-4117-BE50-1AAC87CC5B8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4435402-EFF4-4C49-AEBD-57ECF17FBB7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ACF4700-F1FF-4EE0-B538-F1153AC34B2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607CB3C-33C4-4A61-ACDE-92D6B7B22CF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CA9007D-4566-4391-8226-C13F6A5469D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4E89C3E-2BC9-4726-B477-DE62AC49AD7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E32D9D19-79E0-40CC-A863-94B869CE4C2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581A1E14-1F38-4F82-AA4F-D60195E6C2B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E62BFFE-8420-4004-BA5B-B223699BA35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2A8F354-134D-4949-BA32-201DD242901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2A652B9-F766-482D-89C4-8908F1115D4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9031F82-12B0-42D3-BE9B-315A8ABBA42F}">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A0DD632-F97A-4F63-A941-6C8A3240F2B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EF005FF-D8A1-4B5D-BC65-7206B21C62E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15C8490-C618-4A61-BA89-2D6AC2EB5EFC}">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18585A3-9276-41EB-A300-B6A1CB21C41A}">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447ED56-FEAC-4051-9BC1-F6F941BD52C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EC0B405A-9320-4DD7-BE70-A0C88E5C281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62C81E4-6A74-4DCC-AD4A-DC5687A8099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87D4235-1DAE-43BF-897F-32FFCB718AD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93E2741-F181-4512-AFBC-E40E8E42FEC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AB37FCF-7A42-4C06-A72E-ADF6FF1543D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7B350DB-21AC-483D-ACD7-6ADB93A2CBA1}">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16A0D8B-9F78-401A-8995-D29EE492ABD1}">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403DDBF4-57F3-4F76-9E0B-4FF1337014F6}">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AE12DA5-6FFE-4EC1-BAE7-C1F223D4F6DB}">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D955AB1-3D1B-4962-9280-265485E2EC60}">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79A3303-338F-4C8D-88D2-614D45D63A9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8B35C37E-53C8-4333-ABF8-F83A4145B20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5CD0172-A0F3-4509-B444-DBEF0E3FC398}">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2BF3481-6CF8-495F-A5E2-E75FD732082F}">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952D7AB2-AEDF-4302-AD3B-25B8537E0C7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A87E0A8-BB38-4806-B77A-E4B9B69FEAD4}">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8D19D2F-95EE-4312-8B95-7A0F98C9ACA3}">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38431B75-D6BC-4434-8487-C65F925F6B7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8C7ECE5-21CF-48D2-AB84-84071BF5CAE3}">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22E6584F-DC83-4963-A168-85079F7F32BF}">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F17ADFD-E99F-4E49-A021-7FBE594BCE49}">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057B22F-BCBF-4980-B7D4-E0AEDD77E901}">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00AF7ED-57DA-4529-A8F0-870FE7FA4326}">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EA260BF1-7340-44E9-9404-7F5FCE486613}">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13606851-567E-4361-8FC1-935FC59252EB}">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82F2B8A-C84D-4B48-B02C-AC0055ACBAE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8981CB0-581F-4690-93B4-A119AB456135}">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E0FD44C4-0D60-448F-B445-E90032AB9C41}">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132F20B5-457F-4886-BC26-41BEACA96721}">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4FC4DD2F-3533-45C9-AE79-9A9481CD56B3}">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3E4A0881-96B6-4910-8944-75A40FA168B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1EF33F1E-364F-4AEB-8EF8-1C242B2F24A5}">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42D03D1-F8D3-46E5-8D5D-CB7C73DF22A6}">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6B2D04DE-BA31-4A85-B57D-901904056F99}">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6B68FB4D-34D1-495E-8C23-31A23BF5A895}">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D4BCD4D-DEBB-4C65-A573-B0C011F79FA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668F9363-BE3A-4040-82C1-8427C5E383A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148</Pages>
  <Words>9687</Words>
  <Characters>55219</Characters>
  <Application>Microsoft Office Word</Application>
  <DocSecurity>0</DocSecurity>
  <Lines>460</Lines>
  <Paragraphs>129</Paragraphs>
  <ScaleCrop>false</ScaleCrop>
  <Company/>
  <LinksUpToDate>false</LinksUpToDate>
  <CharactersWithSpaces>64777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dcterms:created xsi:type="dcterms:W3CDTF">2022-02-21T10:48:00Z</dcterms:created>
  <dcterms:modified xsi:type="dcterms:W3CDTF">2022-03-04T02:13:00Z</dcterms:modified>
</cp:coreProperties>
</file>