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37" w:rsidRDefault="00D40A7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BC3837" w:rsidRPr="00B62467" w:rsidRDefault="00D40A72">
      <w:pPr>
        <w:jc w:val="center"/>
        <w:outlineLvl w:val="0"/>
        <w:rPr>
          <w:rFonts w:ascii="黑体" w:eastAsia="黑体" w:hint="eastAsia"/>
        </w:rPr>
      </w:pPr>
      <w:r w:rsidRPr="00B62467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BC3837" w:rsidRDefault="00D40A7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B62467" w:rsidRPr="00B62467" w:rsidRDefault="00B62467" w:rsidP="00B62467">
      <w:pPr>
        <w:spacing w:line="600" w:lineRule="atLeas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B62467">
        <w:rPr>
          <w:rFonts w:asciiTheme="minorEastAsia" w:eastAsiaTheme="minorEastAsia" w:hAnsiTheme="minorEastAsia"/>
          <w:sz w:val="30"/>
          <w:szCs w:val="30"/>
        </w:rPr>
        <w:t>1.</w:t>
      </w:r>
      <w:r w:rsidRPr="00B62467">
        <w:rPr>
          <w:rFonts w:asciiTheme="minorEastAsia" w:eastAsiaTheme="minorEastAsia" w:hAnsiTheme="minorEastAsia" w:cs="宋体" w:hint="eastAsia"/>
          <w:sz w:val="30"/>
          <w:szCs w:val="30"/>
        </w:rPr>
        <w:t>办案业务、业务装备及审判辅助事务外包</w:t>
      </w:r>
      <w:r w:rsidRPr="00B62467">
        <w:rPr>
          <w:rFonts w:asciiTheme="minorEastAsia" w:eastAsiaTheme="minorEastAsia" w:hAnsiTheme="minorEastAsia"/>
          <w:sz w:val="30"/>
          <w:szCs w:val="30"/>
        </w:rPr>
        <w:t>-</w:t>
      </w:r>
      <w:r w:rsidRPr="00B62467">
        <w:rPr>
          <w:rFonts w:asciiTheme="minorEastAsia" w:eastAsiaTheme="minorEastAsia" w:hAnsiTheme="minorEastAsia" w:cs="宋体" w:hint="eastAsia"/>
          <w:sz w:val="30"/>
          <w:szCs w:val="30"/>
        </w:rPr>
        <w:t>中央绩效目标表</w:t>
      </w:r>
    </w:p>
    <w:p w:rsidR="00B62467" w:rsidRPr="00B62467" w:rsidRDefault="00B62467" w:rsidP="00B62467">
      <w:pPr>
        <w:spacing w:line="600" w:lineRule="atLeas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B62467">
        <w:rPr>
          <w:rFonts w:asciiTheme="minorEastAsia" w:eastAsiaTheme="minorEastAsia" w:hAnsiTheme="minorEastAsia"/>
          <w:sz w:val="30"/>
          <w:szCs w:val="30"/>
        </w:rPr>
        <w:t>2.</w:t>
      </w:r>
      <w:r w:rsidRPr="00B62467">
        <w:rPr>
          <w:rFonts w:asciiTheme="minorEastAsia" w:eastAsiaTheme="minorEastAsia" w:hAnsiTheme="minorEastAsia" w:cs="宋体" w:hint="eastAsia"/>
          <w:sz w:val="30"/>
          <w:szCs w:val="30"/>
        </w:rPr>
        <w:t>非财政拨款资金结转</w:t>
      </w:r>
      <w:r w:rsidRPr="00B62467">
        <w:rPr>
          <w:rFonts w:asciiTheme="minorEastAsia" w:eastAsiaTheme="minorEastAsia" w:hAnsiTheme="minorEastAsia"/>
          <w:sz w:val="30"/>
          <w:szCs w:val="30"/>
        </w:rPr>
        <w:t>-</w:t>
      </w:r>
      <w:r w:rsidRPr="00B62467">
        <w:rPr>
          <w:rFonts w:asciiTheme="minorEastAsia" w:eastAsiaTheme="minorEastAsia" w:hAnsiTheme="minorEastAsia" w:cs="宋体" w:hint="eastAsia"/>
          <w:sz w:val="30"/>
          <w:szCs w:val="30"/>
        </w:rPr>
        <w:t>区财拨长庚代管经费绩效目标表</w:t>
      </w:r>
    </w:p>
    <w:p w:rsidR="00B62467" w:rsidRPr="00B62467" w:rsidRDefault="00B62467" w:rsidP="00B62467">
      <w:pPr>
        <w:spacing w:line="600" w:lineRule="atLeas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B62467">
        <w:rPr>
          <w:rFonts w:asciiTheme="minorEastAsia" w:eastAsiaTheme="minorEastAsia" w:hAnsiTheme="minorEastAsia"/>
          <w:sz w:val="30"/>
          <w:szCs w:val="30"/>
        </w:rPr>
        <w:t>3.</w:t>
      </w:r>
      <w:r w:rsidRPr="00B62467">
        <w:rPr>
          <w:rFonts w:asciiTheme="minorEastAsia" w:eastAsiaTheme="minorEastAsia" w:hAnsiTheme="minorEastAsia" w:cs="宋体" w:hint="eastAsia"/>
          <w:sz w:val="30"/>
          <w:szCs w:val="30"/>
        </w:rPr>
        <w:t>非财政拨款资金结转</w:t>
      </w:r>
      <w:r w:rsidRPr="00B62467">
        <w:rPr>
          <w:rFonts w:asciiTheme="minorEastAsia" w:eastAsiaTheme="minorEastAsia" w:hAnsiTheme="minorEastAsia"/>
          <w:sz w:val="30"/>
          <w:szCs w:val="30"/>
        </w:rPr>
        <w:t>-</w:t>
      </w:r>
      <w:r w:rsidRPr="00B62467">
        <w:rPr>
          <w:rFonts w:asciiTheme="minorEastAsia" w:eastAsiaTheme="minorEastAsia" w:hAnsiTheme="minorEastAsia" w:cs="宋体" w:hint="eastAsia"/>
          <w:sz w:val="30"/>
          <w:szCs w:val="30"/>
        </w:rPr>
        <w:t>区财拨附属用房项目绩效目标表</w:t>
      </w:r>
    </w:p>
    <w:p w:rsidR="00B62467" w:rsidRPr="00B62467" w:rsidRDefault="00B62467" w:rsidP="00B62467">
      <w:pPr>
        <w:spacing w:line="600" w:lineRule="atLeas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B62467">
        <w:rPr>
          <w:rFonts w:asciiTheme="minorEastAsia" w:eastAsiaTheme="minorEastAsia" w:hAnsiTheme="minorEastAsia"/>
          <w:sz w:val="30"/>
          <w:szCs w:val="30"/>
        </w:rPr>
        <w:t>4.</w:t>
      </w:r>
      <w:r w:rsidRPr="00B62467">
        <w:rPr>
          <w:rFonts w:asciiTheme="minorEastAsia" w:eastAsiaTheme="minorEastAsia" w:hAnsiTheme="minorEastAsia" w:cs="宋体" w:hint="eastAsia"/>
          <w:sz w:val="30"/>
          <w:szCs w:val="30"/>
        </w:rPr>
        <w:t>业务装备费绩效目标表</w:t>
      </w:r>
    </w:p>
    <w:p w:rsidR="00BC3837" w:rsidRPr="00B62467" w:rsidRDefault="00BC3837">
      <w:pPr>
        <w:rPr>
          <w:rFonts w:eastAsiaTheme="minorEastAsia" w:hint="eastAsia"/>
          <w:lang w:eastAsia="zh-CN"/>
        </w:rPr>
      </w:pPr>
    </w:p>
    <w:p w:rsidR="00BC3837" w:rsidRDefault="00D40A72">
      <w:pPr>
        <w:sectPr w:rsidR="00BC3837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bookmarkStart w:id="0" w:name="_GoBack"/>
      <w:bookmarkEnd w:id="0"/>
      <w:r>
        <w:br w:type="page"/>
      </w:r>
      <w:r>
        <w:lastRenderedPageBreak/>
        <w:br/>
      </w:r>
    </w:p>
    <w:p w:rsidR="00BC3837" w:rsidRDefault="00D40A72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BC3837" w:rsidRDefault="00D40A72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1.办案业务、业务装备及审判辅助事务外包-中央绩效目标表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B5102" w:rsidTr="006B510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4"/>
            </w:pPr>
            <w:r>
              <w:t>单位：万元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办案业务、业务装备及审判辅助事务外包-中央</w:t>
            </w:r>
          </w:p>
        </w:tc>
      </w:tr>
      <w:tr w:rsidR="00BC383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303.00</w:t>
            </w:r>
          </w:p>
        </w:tc>
        <w:tc>
          <w:tcPr>
            <w:tcW w:w="1587" w:type="dxa"/>
            <w:vAlign w:val="center"/>
          </w:tcPr>
          <w:p w:rsidR="00BC3837" w:rsidRDefault="00D40A7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3837" w:rsidRDefault="00D40A72">
            <w:pPr>
              <w:pStyle w:val="2"/>
            </w:pPr>
            <w:r>
              <w:t>303.00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 xml:space="preserve"> 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</w:tcPr>
          <w:p w:rsidR="00BC3837" w:rsidRDefault="00BC3837"/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用于法院办案业务、业务装备及审判辅助事务外包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1.忠实履行审判职责，深入践行司法为民，维护人民群众合法权益，确保审判工作顺利进行。</w:t>
            </w:r>
          </w:p>
          <w:p w:rsidR="00BC3837" w:rsidRDefault="00D40A72">
            <w:pPr>
              <w:pStyle w:val="2"/>
            </w:pPr>
            <w:r>
              <w:t>2.档案扫描服务实现案卷电子存档，方便当事人查阅。</w:t>
            </w:r>
          </w:p>
          <w:p w:rsidR="00BC3837" w:rsidRDefault="00D40A72">
            <w:pPr>
              <w:pStyle w:val="2"/>
            </w:pPr>
            <w:r>
              <w:t>3.司法文书送达服务，为当事人提供便利，提高法官办案效率。</w:t>
            </w:r>
          </w:p>
        </w:tc>
      </w:tr>
    </w:tbl>
    <w:p w:rsidR="00BC3837" w:rsidRDefault="00D40A7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B5102" w:rsidTr="006B510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1"/>
            </w:pPr>
            <w:r>
              <w:t>指标值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全年案件受理数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全年案件受理数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≥1.5万件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扫描服务人员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扫描服务人员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≥6人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 xml:space="preserve">送达文书数量 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送达文书数量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≥1.8万件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≥90%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≥99%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文书签收率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文书签收率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≥85%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案件平均审执天数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案件平均审执天数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≤50天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扫描服务周期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扫描服务周期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1年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送达服务周期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送达服务周期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1年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≤145.2万元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≤67.8万元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送达服务成本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送达服务成本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≤90万元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≥15%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≥35%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送达服务满意度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送达服务满意度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</w:tbl>
    <w:p w:rsidR="00BC3837" w:rsidRDefault="00BC3837">
      <w:pPr>
        <w:sectPr w:rsidR="00BC3837">
          <w:pgSz w:w="11900" w:h="16840"/>
          <w:pgMar w:top="1984" w:right="1304" w:bottom="1134" w:left="1304" w:header="720" w:footer="720" w:gutter="0"/>
          <w:cols w:space="720"/>
        </w:sectPr>
      </w:pPr>
    </w:p>
    <w:p w:rsidR="00BC3837" w:rsidRDefault="00D40A72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C3837" w:rsidRDefault="00D40A72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2.非财政拨款资金结转-区财拨长庚代管经费绩效目标表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B5102" w:rsidTr="006B510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4"/>
            </w:pPr>
            <w:r>
              <w:t>单位：万元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非财政拨款资金结转-区财拨长庚代管经费</w:t>
            </w:r>
          </w:p>
        </w:tc>
      </w:tr>
      <w:tr w:rsidR="00BC383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68.48</w:t>
            </w:r>
          </w:p>
        </w:tc>
        <w:tc>
          <w:tcPr>
            <w:tcW w:w="1587" w:type="dxa"/>
            <w:vAlign w:val="center"/>
          </w:tcPr>
          <w:p w:rsidR="00BC3837" w:rsidRDefault="00D40A7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3837" w:rsidRDefault="00D40A7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68.48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</w:tcPr>
          <w:p w:rsidR="00BC3837" w:rsidRDefault="00BC3837"/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区财政拨长庚代管经费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1.顺利完成长庚破产清算</w:t>
            </w:r>
          </w:p>
        </w:tc>
      </w:tr>
    </w:tbl>
    <w:p w:rsidR="00BC3837" w:rsidRDefault="00D40A7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B5102" w:rsidTr="006B510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1"/>
            </w:pPr>
            <w:r>
              <w:t>指标值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破产清算单位数量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破产清算单位数量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1家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破产清算率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破产清算率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清算完成时间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清算完成时间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年底前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不超预算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≤684794元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维护社会稳定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维护社会稳定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保障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破产单位满意度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破产单位满意度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</w:tbl>
    <w:p w:rsidR="00BC3837" w:rsidRDefault="00BC3837">
      <w:pPr>
        <w:sectPr w:rsidR="00BC3837">
          <w:pgSz w:w="11900" w:h="16840"/>
          <w:pgMar w:top="1984" w:right="1304" w:bottom="1134" w:left="1304" w:header="720" w:footer="720" w:gutter="0"/>
          <w:cols w:space="720"/>
        </w:sectPr>
      </w:pPr>
    </w:p>
    <w:p w:rsidR="00BC3837" w:rsidRDefault="00D40A72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C3837" w:rsidRDefault="00D40A72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3.非财政拨款资金结转-区财拨附属用房项目绩效目标表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B5102" w:rsidTr="006B510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4"/>
            </w:pPr>
            <w:r>
              <w:t>单位：万元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非财政拨款资金结转-区财拨附属用房项目</w:t>
            </w:r>
          </w:p>
        </w:tc>
      </w:tr>
      <w:tr w:rsidR="00BC383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428.74</w:t>
            </w:r>
          </w:p>
        </w:tc>
        <w:tc>
          <w:tcPr>
            <w:tcW w:w="1587" w:type="dxa"/>
            <w:vAlign w:val="center"/>
          </w:tcPr>
          <w:p w:rsidR="00BC3837" w:rsidRDefault="00D40A7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3837" w:rsidRDefault="00D40A7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428.74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</w:tcPr>
          <w:p w:rsidR="00BC3837" w:rsidRDefault="00BC3837"/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区财政拨附属用房项目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1.完成附属用房建设</w:t>
            </w:r>
          </w:p>
        </w:tc>
      </w:tr>
    </w:tbl>
    <w:p w:rsidR="00BC3837" w:rsidRDefault="00D40A7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B5102" w:rsidTr="006B510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1"/>
            </w:pPr>
            <w:r>
              <w:t>指标值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附属用房层数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附属用房层数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2层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完工时间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完工时间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年底前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不超预算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≤4287442.65元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保障法院正常运转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保障法院正常运转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保障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</w:tbl>
    <w:p w:rsidR="00BC3837" w:rsidRDefault="00BC3837">
      <w:pPr>
        <w:sectPr w:rsidR="00BC3837">
          <w:pgSz w:w="11900" w:h="16840"/>
          <w:pgMar w:top="1984" w:right="1304" w:bottom="1134" w:left="1304" w:header="720" w:footer="720" w:gutter="0"/>
          <w:cols w:space="720"/>
        </w:sectPr>
      </w:pPr>
    </w:p>
    <w:p w:rsidR="00BC3837" w:rsidRDefault="00D40A72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BC3837" w:rsidRDefault="00D40A72">
      <w:pPr>
        <w:ind w:firstLine="560"/>
        <w:outlineLvl w:val="3"/>
      </w:pPr>
      <w:bookmarkStart w:id="4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4.业务装备费绩效目标表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B5102" w:rsidTr="006B510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C3837" w:rsidRDefault="00D40A72">
            <w:pPr>
              <w:pStyle w:val="4"/>
            </w:pPr>
            <w:r>
              <w:t>单位：万元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业务装备费</w:t>
            </w:r>
          </w:p>
        </w:tc>
      </w:tr>
      <w:tr w:rsidR="00BC383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47.60</w:t>
            </w:r>
          </w:p>
        </w:tc>
        <w:tc>
          <w:tcPr>
            <w:tcW w:w="1587" w:type="dxa"/>
            <w:vAlign w:val="center"/>
          </w:tcPr>
          <w:p w:rsidR="00BC3837" w:rsidRDefault="00D40A7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BC3837" w:rsidRDefault="00D40A72">
            <w:pPr>
              <w:pStyle w:val="2"/>
            </w:pPr>
            <w:r>
              <w:t>47.60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 xml:space="preserve"> 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</w:tcPr>
          <w:p w:rsidR="00BC3837" w:rsidRDefault="00BC3837"/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购置业务装备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C3837" w:rsidRDefault="00D40A72">
            <w:pPr>
              <w:pStyle w:val="2"/>
            </w:pPr>
            <w:r>
              <w:t>1.保证院内数据安全，避免不可抗力因素或人为因素造成数据丢失或损坏，维护我院重要业务系统数据安全。</w:t>
            </w:r>
          </w:p>
        </w:tc>
      </w:tr>
    </w:tbl>
    <w:p w:rsidR="00BC3837" w:rsidRDefault="00D40A7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6B5102" w:rsidTr="006B510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1"/>
            </w:pPr>
            <w:r>
              <w:t>指标值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C3837" w:rsidRDefault="00D40A7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硬件采购数量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硬件采购数量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≤25件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合同签订后25个工作日内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C3837" w:rsidRDefault="00BC3837"/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≤47.6万元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单位信息化系统正常运转，可正常办公办案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单位信息化系统正常运转，可正常办公办案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保障法院工作正常运转</w:t>
            </w:r>
          </w:p>
        </w:tc>
      </w:tr>
      <w:tr w:rsidR="006B5102" w:rsidTr="006B5102">
        <w:trPr>
          <w:trHeight w:val="369"/>
          <w:jc w:val="center"/>
        </w:trPr>
        <w:tc>
          <w:tcPr>
            <w:tcW w:w="1276" w:type="dxa"/>
            <w:vAlign w:val="center"/>
          </w:tcPr>
          <w:p w:rsidR="00BC3837" w:rsidRDefault="00D40A7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C3837" w:rsidRDefault="00D40A7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C3837" w:rsidRDefault="00D40A7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BC3837" w:rsidRDefault="00D40A7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BC3837" w:rsidRDefault="00D40A72">
            <w:pPr>
              <w:pStyle w:val="2"/>
            </w:pPr>
            <w:r>
              <w:t>≥95%</w:t>
            </w:r>
          </w:p>
        </w:tc>
      </w:tr>
    </w:tbl>
    <w:p w:rsidR="00BC3837" w:rsidRDefault="00BC3837"/>
    <w:sectPr w:rsidR="00BC383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72" w:rsidRDefault="00D40A72">
      <w:r>
        <w:separator/>
      </w:r>
    </w:p>
  </w:endnote>
  <w:endnote w:type="continuationSeparator" w:id="0">
    <w:p w:rsidR="00D40A72" w:rsidRDefault="00D4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72" w:rsidRDefault="00D40A72">
      <w:r>
        <w:separator/>
      </w:r>
    </w:p>
  </w:footnote>
  <w:footnote w:type="continuationSeparator" w:id="0">
    <w:p w:rsidR="00D40A72" w:rsidRDefault="00D4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262"/>
    <w:multiLevelType w:val="multilevel"/>
    <w:tmpl w:val="C6A8AD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8EC6BD8"/>
    <w:multiLevelType w:val="multilevel"/>
    <w:tmpl w:val="148C7B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D19185F"/>
    <w:multiLevelType w:val="multilevel"/>
    <w:tmpl w:val="3A1A76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5330BDE"/>
    <w:multiLevelType w:val="multilevel"/>
    <w:tmpl w:val="F4D4EC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968056B"/>
    <w:multiLevelType w:val="multilevel"/>
    <w:tmpl w:val="208C1C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A3B2742"/>
    <w:multiLevelType w:val="multilevel"/>
    <w:tmpl w:val="A7029C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CE55C7C"/>
    <w:multiLevelType w:val="multilevel"/>
    <w:tmpl w:val="ADCA88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5E829AF"/>
    <w:multiLevelType w:val="multilevel"/>
    <w:tmpl w:val="929A94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470F5F7E"/>
    <w:multiLevelType w:val="multilevel"/>
    <w:tmpl w:val="3EA814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A2F245B"/>
    <w:multiLevelType w:val="multilevel"/>
    <w:tmpl w:val="E8B4C8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0894D1A"/>
    <w:multiLevelType w:val="multilevel"/>
    <w:tmpl w:val="216A67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75B0623"/>
    <w:multiLevelType w:val="multilevel"/>
    <w:tmpl w:val="4308E8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728020B"/>
    <w:multiLevelType w:val="multilevel"/>
    <w:tmpl w:val="F87657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CB62A49"/>
    <w:multiLevelType w:val="multilevel"/>
    <w:tmpl w:val="F94ED4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C3837"/>
    <w:rsid w:val="006B5102"/>
    <w:rsid w:val="00B62467"/>
    <w:rsid w:val="00BC3837"/>
    <w:rsid w:val="00D4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B6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246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B624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2467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2022-02-21T10:24:32Z</dcterms:created>
  <dcterms:modified xsi:type="dcterms:W3CDTF">2022-02-21T02:24:32Z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2022-02-21T10:24:32Z</dcterms:created>
  <dcterms:modified xsi:type="dcterms:W3CDTF">2022-02-21T02:24:32Z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2022-02-21T10:24:32Z</dcterms:created>
  <dcterms:modified xsi:type="dcterms:W3CDTF">2022-02-21T02:24:32Z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2022-02-21T10:24:32Z</dcterms:created>
  <dcterms:modified xsi:type="dcterms:W3CDTF">2022-02-21T02:24:32Z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2022-02-21T10:24:32Z</dcterms:created>
  <dcterms:modified xsi:type="dcterms:W3CDTF">2022-02-21T02:24:32Z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2022-02-21T10:24:31Z</dcterms:created>
  <dcterms:modified xsi:type="dcterms:W3CDTF">2022-02-21T02:24:31Z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38BCEC2-76D2-4B29-9E20-24E3CBA594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B30DF71-CA1D-452E-BAD4-DCE819DB1B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E5C48AE2-738A-4D9C-B88C-3825D4913D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D3706BB9-9E38-498E-90F0-A78636DD80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95B616-9157-4AAC-A9D6-C6D9AD7A10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6E761B2-E43E-4F69-8B83-A8028A034A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2FEFC7-C5A1-4383-8277-6F286A4EAF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3E398F-0BE0-4960-9C4A-DAE1A3CEE0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F378D82-C78C-4AAE-AF7D-AE2EE6D554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B9689BB-821D-4FC5-B770-1686588806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10515037-7C41-4786-AFED-BBA10BC71C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8A5AFC50-E84E-430A-A1D3-67C00AD7F4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4</cp:revision>
  <dcterms:created xsi:type="dcterms:W3CDTF">2022-02-21T10:24:00Z</dcterms:created>
  <dcterms:modified xsi:type="dcterms:W3CDTF">2022-03-03T01:56:00Z</dcterms:modified>
</cp:coreProperties>
</file>