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1E4" w:rsidRDefault="00CA78D5">
      <w:pPr>
        <w:spacing w:line="600" w:lineRule="exact"/>
        <w:jc w:val="both"/>
        <w:rPr>
          <w:rFonts w:eastAsia="黑体"/>
          <w:w w:val="95"/>
          <w:sz w:val="32"/>
          <w:szCs w:val="32"/>
        </w:rPr>
      </w:pPr>
      <w:r>
        <w:rPr>
          <w:rFonts w:eastAsia="黑体"/>
          <w:w w:val="95"/>
          <w:sz w:val="32"/>
          <w:szCs w:val="32"/>
        </w:rPr>
        <w:t>附件</w:t>
      </w:r>
      <w:r>
        <w:rPr>
          <w:rFonts w:eastAsia="黑体"/>
          <w:w w:val="95"/>
          <w:sz w:val="32"/>
          <w:szCs w:val="32"/>
        </w:rPr>
        <w:t>1</w:t>
      </w:r>
      <w:r w:rsidR="00E6546E">
        <w:rPr>
          <w:rFonts w:eastAsia="黑体"/>
          <w:w w:val="95"/>
          <w:sz w:val="32"/>
          <w:szCs w:val="32"/>
        </w:rPr>
        <w:t xml:space="preserve"> </w:t>
      </w:r>
      <w:bookmarkStart w:id="0" w:name="_GoBack"/>
      <w:bookmarkEnd w:id="0"/>
    </w:p>
    <w:p w:rsidR="006B11E4" w:rsidRDefault="006B11E4">
      <w:pPr>
        <w:spacing w:line="600" w:lineRule="exact"/>
        <w:jc w:val="both"/>
        <w:rPr>
          <w:rFonts w:eastAsia="黑体"/>
          <w:w w:val="95"/>
          <w:sz w:val="44"/>
          <w:szCs w:val="44"/>
        </w:rPr>
      </w:pPr>
    </w:p>
    <w:p w:rsidR="006B11E4" w:rsidRDefault="00CA78D5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>
        <w:rPr>
          <w:rFonts w:eastAsia="黑体" w:hint="eastAsia"/>
          <w:w w:val="95"/>
          <w:sz w:val="44"/>
          <w:szCs w:val="44"/>
        </w:rPr>
        <w:t>天津市</w:t>
      </w:r>
      <w:proofErr w:type="gramStart"/>
      <w:r>
        <w:rPr>
          <w:rFonts w:eastAsia="黑体" w:hint="eastAsia"/>
          <w:w w:val="95"/>
          <w:sz w:val="44"/>
          <w:szCs w:val="44"/>
        </w:rPr>
        <w:t>静海区</w:t>
      </w:r>
      <w:proofErr w:type="gramEnd"/>
      <w:r>
        <w:rPr>
          <w:rFonts w:eastAsia="黑体" w:hint="eastAsia"/>
          <w:w w:val="95"/>
          <w:sz w:val="44"/>
          <w:szCs w:val="44"/>
        </w:rPr>
        <w:t>人民法院</w:t>
      </w:r>
      <w:r>
        <w:rPr>
          <w:rFonts w:eastAsia="黑体"/>
          <w:w w:val="95"/>
          <w:sz w:val="44"/>
          <w:szCs w:val="44"/>
        </w:rPr>
        <w:t>201</w:t>
      </w:r>
      <w:r>
        <w:rPr>
          <w:rFonts w:eastAsia="黑体" w:hint="eastAsia"/>
          <w:w w:val="95"/>
          <w:sz w:val="44"/>
          <w:szCs w:val="44"/>
        </w:rPr>
        <w:t>9</w:t>
      </w:r>
      <w:r>
        <w:rPr>
          <w:rFonts w:eastAsia="黑体"/>
          <w:w w:val="95"/>
          <w:sz w:val="44"/>
          <w:szCs w:val="44"/>
        </w:rPr>
        <w:t>年部门预算编制说明</w:t>
      </w:r>
    </w:p>
    <w:p w:rsidR="006B11E4" w:rsidRDefault="006B11E4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</w:p>
    <w:p w:rsidR="006B11E4" w:rsidRDefault="00CA78D5">
      <w:pPr>
        <w:spacing w:line="600" w:lineRule="exact"/>
        <w:ind w:firstLineChars="200" w:firstLine="600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一、部门主要职责</w:t>
      </w:r>
    </w:p>
    <w:p w:rsidR="006B11E4" w:rsidRDefault="00CA78D5">
      <w:pPr>
        <w:spacing w:line="600" w:lineRule="exact"/>
        <w:ind w:firstLineChars="200" w:firstLine="600"/>
        <w:rPr>
          <w:rFonts w:eastAsiaTheme="minorEastAsia"/>
          <w:b/>
          <w:bCs/>
          <w:sz w:val="30"/>
        </w:rPr>
      </w:pPr>
      <w:r>
        <w:rPr>
          <w:rFonts w:eastAsia="仿宋_GB2312" w:hint="eastAsia"/>
          <w:sz w:val="30"/>
        </w:rPr>
        <w:t>天津市</w:t>
      </w:r>
      <w:proofErr w:type="gramStart"/>
      <w:r>
        <w:rPr>
          <w:rFonts w:eastAsia="仿宋_GB2312" w:hint="eastAsia"/>
          <w:sz w:val="30"/>
        </w:rPr>
        <w:t>静海区</w:t>
      </w:r>
      <w:proofErr w:type="gramEnd"/>
      <w:r>
        <w:rPr>
          <w:rFonts w:eastAsia="仿宋_GB2312" w:hint="eastAsia"/>
          <w:sz w:val="30"/>
        </w:rPr>
        <w:t>人民法院作为国家的审判机关，受天津市高级人民法院和天津市第一中级人民法院的指导和监督。其主要职责是</w:t>
      </w:r>
      <w:r>
        <w:rPr>
          <w:rFonts w:eastAsiaTheme="minorEastAsia" w:hint="eastAsia"/>
          <w:sz w:val="30"/>
        </w:rPr>
        <w:t>：</w:t>
      </w:r>
    </w:p>
    <w:p w:rsidR="006B11E4" w:rsidRDefault="00CA78D5">
      <w:pPr>
        <w:spacing w:line="600" w:lineRule="exact"/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（一）依法审判本辖区的刑事、民事、行政等第一审案件。</w:t>
      </w:r>
    </w:p>
    <w:p w:rsidR="006B11E4" w:rsidRDefault="00CA78D5">
      <w:pPr>
        <w:spacing w:line="600" w:lineRule="exact"/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（二）受理和审查各类告诉、申诉案件</w:t>
      </w:r>
      <w:r>
        <w:rPr>
          <w:rFonts w:eastAsiaTheme="minorEastAsia" w:hint="eastAsia"/>
          <w:sz w:val="30"/>
        </w:rPr>
        <w:t>，</w:t>
      </w:r>
      <w:r>
        <w:rPr>
          <w:rFonts w:eastAsia="仿宋_GB2312" w:hint="eastAsia"/>
          <w:sz w:val="30"/>
        </w:rPr>
        <w:t>处理来信来访。对其中确有错误的已发生法律效力的判决</w:t>
      </w:r>
      <w:r>
        <w:rPr>
          <w:rFonts w:eastAsiaTheme="minorEastAsia" w:hint="eastAsia"/>
          <w:sz w:val="30"/>
        </w:rPr>
        <w:t>，</w:t>
      </w:r>
      <w:r>
        <w:rPr>
          <w:rFonts w:eastAsia="仿宋_GB2312" w:hint="eastAsia"/>
          <w:sz w:val="30"/>
        </w:rPr>
        <w:t>裁定</w:t>
      </w:r>
      <w:r>
        <w:rPr>
          <w:rFonts w:eastAsiaTheme="minorEastAsia" w:hint="eastAsia"/>
          <w:sz w:val="30"/>
        </w:rPr>
        <w:t>，</w:t>
      </w:r>
      <w:r>
        <w:rPr>
          <w:rFonts w:eastAsia="仿宋_GB2312" w:hint="eastAsia"/>
          <w:sz w:val="30"/>
        </w:rPr>
        <w:t>根据审判监督程序进行再审。</w:t>
      </w:r>
    </w:p>
    <w:p w:rsidR="006B11E4" w:rsidRDefault="00CA78D5">
      <w:pPr>
        <w:spacing w:line="600" w:lineRule="exact"/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（三）依法审判由同级人民检察院按照审判监督程序提出的抗诉案件。</w:t>
      </w:r>
    </w:p>
    <w:p w:rsidR="006B11E4" w:rsidRDefault="00CA78D5">
      <w:pPr>
        <w:spacing w:line="600" w:lineRule="exact"/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（四）依法行使执行权和司法决定权。</w:t>
      </w:r>
    </w:p>
    <w:p w:rsidR="006B11E4" w:rsidRDefault="00CA78D5">
      <w:pPr>
        <w:spacing w:line="600" w:lineRule="exact"/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（五）依法决定国家赔偿。</w:t>
      </w:r>
    </w:p>
    <w:p w:rsidR="006B11E4" w:rsidRDefault="00CA78D5">
      <w:pPr>
        <w:spacing w:line="600" w:lineRule="exact"/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（六）针对案件审理中发现的问题提出司法建议。</w:t>
      </w:r>
    </w:p>
    <w:p w:rsidR="006B11E4" w:rsidRDefault="00CA78D5">
      <w:pPr>
        <w:spacing w:line="600" w:lineRule="exact"/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（七）承办区委、区政府交办的其他事务。</w:t>
      </w:r>
    </w:p>
    <w:p w:rsidR="006B11E4" w:rsidRDefault="00CA78D5">
      <w:pPr>
        <w:spacing w:line="600" w:lineRule="exact"/>
        <w:ind w:firstLineChars="200" w:firstLine="600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二、部门机构设置情况</w:t>
      </w:r>
    </w:p>
    <w:p w:rsidR="006B11E4" w:rsidRDefault="00CA78D5">
      <w:pPr>
        <w:spacing w:line="600" w:lineRule="exact"/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天津市</w:t>
      </w:r>
      <w:proofErr w:type="gramStart"/>
      <w:r>
        <w:rPr>
          <w:rFonts w:eastAsia="仿宋_GB2312" w:hint="eastAsia"/>
          <w:sz w:val="30"/>
        </w:rPr>
        <w:t>静海区</w:t>
      </w:r>
      <w:proofErr w:type="gramEnd"/>
      <w:r>
        <w:rPr>
          <w:rFonts w:eastAsia="仿宋_GB2312" w:hint="eastAsia"/>
          <w:sz w:val="30"/>
        </w:rPr>
        <w:t>人民法院内设</w:t>
      </w:r>
      <w:r>
        <w:rPr>
          <w:rFonts w:eastAsia="仿宋_GB2312" w:hint="eastAsia"/>
          <w:sz w:val="30"/>
        </w:rPr>
        <w:t>17</w:t>
      </w:r>
      <w:r>
        <w:rPr>
          <w:rFonts w:eastAsia="仿宋_GB2312" w:hint="eastAsia"/>
          <w:sz w:val="30"/>
        </w:rPr>
        <w:t>个职能科室</w:t>
      </w:r>
      <w:r>
        <w:rPr>
          <w:rFonts w:eastAsiaTheme="minorEastAsia" w:hint="eastAsia"/>
          <w:sz w:val="30"/>
        </w:rPr>
        <w:t>，</w:t>
      </w:r>
      <w:r>
        <w:rPr>
          <w:rFonts w:eastAsia="仿宋_GB2312" w:hint="eastAsia"/>
          <w:sz w:val="30"/>
        </w:rPr>
        <w:t>其中机关科室</w:t>
      </w:r>
      <w:r>
        <w:rPr>
          <w:rFonts w:eastAsia="仿宋_GB2312" w:hint="eastAsia"/>
          <w:sz w:val="30"/>
        </w:rPr>
        <w:t>12</w:t>
      </w:r>
      <w:r>
        <w:rPr>
          <w:rFonts w:eastAsia="仿宋_GB2312" w:hint="eastAsia"/>
          <w:sz w:val="30"/>
        </w:rPr>
        <w:t>个</w:t>
      </w:r>
      <w:r>
        <w:rPr>
          <w:rFonts w:eastAsiaTheme="minorEastAsia" w:hint="eastAsia"/>
          <w:sz w:val="30"/>
        </w:rPr>
        <w:t>，</w:t>
      </w:r>
      <w:r>
        <w:rPr>
          <w:rFonts w:eastAsia="仿宋_GB2312" w:hint="eastAsia"/>
          <w:sz w:val="30"/>
        </w:rPr>
        <w:t>下属法庭</w:t>
      </w:r>
      <w:r>
        <w:rPr>
          <w:rFonts w:eastAsia="仿宋_GB2312" w:hint="eastAsia"/>
          <w:sz w:val="30"/>
        </w:rPr>
        <w:t>5</w:t>
      </w:r>
      <w:r>
        <w:rPr>
          <w:rFonts w:eastAsia="仿宋_GB2312" w:hint="eastAsia"/>
          <w:sz w:val="30"/>
        </w:rPr>
        <w:t>个。</w:t>
      </w:r>
    </w:p>
    <w:p w:rsidR="006B11E4" w:rsidRDefault="00CA78D5">
      <w:pPr>
        <w:spacing w:line="600" w:lineRule="exact"/>
        <w:ind w:firstLineChars="200" w:firstLine="600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三、部门预算草案编制情况</w:t>
      </w:r>
    </w:p>
    <w:p w:rsidR="006B11E4" w:rsidRDefault="00CA78D5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（一）部门收入预算情况说明</w:t>
      </w:r>
    </w:p>
    <w:p w:rsidR="006B11E4" w:rsidRDefault="00CA78D5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lastRenderedPageBreak/>
        <w:t>部门收入预算</w:t>
      </w:r>
      <w:r>
        <w:rPr>
          <w:color w:val="000000"/>
          <w:sz w:val="30"/>
          <w:u w:val="single"/>
        </w:rPr>
        <w:t>6409.7</w:t>
      </w:r>
      <w:r>
        <w:rPr>
          <w:rFonts w:eastAsia="仿宋_GB2312"/>
          <w:sz w:val="30"/>
          <w:szCs w:val="30"/>
        </w:rPr>
        <w:t>万元</w:t>
      </w:r>
      <w:r>
        <w:rPr>
          <w:rFonts w:eastAsiaTheme="minorEastAsia" w:hint="eastAsia"/>
          <w:sz w:val="30"/>
          <w:szCs w:val="30"/>
        </w:rPr>
        <w:t>，</w:t>
      </w:r>
      <w:r>
        <w:rPr>
          <w:rFonts w:eastAsia="仿宋_GB2312" w:hint="eastAsia"/>
          <w:sz w:val="30"/>
          <w:szCs w:val="30"/>
        </w:rPr>
        <w:t>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年预算相比增加</w:t>
      </w:r>
      <w:r>
        <w:rPr>
          <w:rFonts w:hint="eastAsia"/>
          <w:sz w:val="30"/>
          <w:szCs w:val="30"/>
          <w:u w:val="single"/>
        </w:rPr>
        <w:t>585.7</w:t>
      </w:r>
      <w:r>
        <w:rPr>
          <w:rFonts w:eastAsia="仿宋_GB2312"/>
          <w:sz w:val="30"/>
          <w:szCs w:val="30"/>
        </w:rPr>
        <w:t>万元。其中</w:t>
      </w:r>
      <w:r>
        <w:rPr>
          <w:rFonts w:eastAsiaTheme="minorEastAsia" w:hint="eastAsia"/>
          <w:sz w:val="30"/>
          <w:szCs w:val="30"/>
        </w:rPr>
        <w:t>，</w:t>
      </w:r>
      <w:r>
        <w:rPr>
          <w:rFonts w:eastAsia="仿宋_GB2312"/>
          <w:sz w:val="30"/>
          <w:szCs w:val="30"/>
        </w:rPr>
        <w:t>本年收入合计</w:t>
      </w:r>
      <w:r>
        <w:rPr>
          <w:rFonts w:eastAsia="仿宋_GB2312" w:hint="eastAsia"/>
          <w:sz w:val="30"/>
          <w:szCs w:val="30"/>
          <w:u w:val="single"/>
        </w:rPr>
        <w:t>6123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/>
          <w:sz w:val="30"/>
          <w:szCs w:val="30"/>
        </w:rPr>
        <w:t>万元</w:t>
      </w:r>
      <w:r>
        <w:rPr>
          <w:rFonts w:eastAsiaTheme="minorEastAsia" w:hint="eastAsia"/>
          <w:sz w:val="30"/>
          <w:szCs w:val="30"/>
        </w:rPr>
        <w:t>，</w:t>
      </w:r>
      <w:r>
        <w:rPr>
          <w:rFonts w:eastAsia="仿宋_GB2312"/>
          <w:sz w:val="30"/>
          <w:szCs w:val="30"/>
        </w:rPr>
        <w:t>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年预算相比增加</w:t>
      </w:r>
      <w:r>
        <w:rPr>
          <w:rFonts w:eastAsia="仿宋_GB2312" w:hint="eastAsia"/>
          <w:sz w:val="30"/>
          <w:szCs w:val="30"/>
          <w:u w:val="single"/>
        </w:rPr>
        <w:t>299</w:t>
      </w:r>
      <w:r>
        <w:rPr>
          <w:rFonts w:eastAsia="仿宋_GB2312"/>
          <w:sz w:val="30"/>
          <w:szCs w:val="30"/>
        </w:rPr>
        <w:t>万元</w:t>
      </w:r>
      <w:r>
        <w:rPr>
          <w:rFonts w:eastAsiaTheme="minorEastAsia" w:hint="eastAsia"/>
          <w:sz w:val="30"/>
          <w:szCs w:val="30"/>
        </w:rPr>
        <w:t>，</w:t>
      </w:r>
      <w:r>
        <w:rPr>
          <w:rFonts w:eastAsia="仿宋_GB2312"/>
          <w:sz w:val="30"/>
          <w:szCs w:val="30"/>
        </w:rPr>
        <w:t>包括财政拨款</w:t>
      </w:r>
      <w:r>
        <w:rPr>
          <w:rFonts w:hint="eastAsia"/>
          <w:sz w:val="30"/>
          <w:szCs w:val="30"/>
          <w:u w:val="single"/>
        </w:rPr>
        <w:t>6123</w:t>
      </w:r>
      <w:r>
        <w:rPr>
          <w:rFonts w:eastAsia="仿宋_GB2312"/>
          <w:sz w:val="30"/>
          <w:szCs w:val="30"/>
        </w:rPr>
        <w:t>万元、事业收入</w:t>
      </w:r>
      <w:r>
        <w:rPr>
          <w:rFonts w:hint="eastAsia"/>
          <w:sz w:val="30"/>
          <w:szCs w:val="30"/>
          <w:u w:val="single"/>
        </w:rPr>
        <w:t>0</w:t>
      </w:r>
      <w:r>
        <w:rPr>
          <w:rFonts w:eastAsia="仿宋_GB2312"/>
          <w:sz w:val="30"/>
          <w:szCs w:val="30"/>
        </w:rPr>
        <w:t>万元、上级补助收入</w:t>
      </w:r>
      <w:r>
        <w:rPr>
          <w:rFonts w:hint="eastAsia"/>
          <w:sz w:val="30"/>
          <w:szCs w:val="30"/>
          <w:u w:val="single"/>
        </w:rPr>
        <w:t>0</w:t>
      </w:r>
      <w:r>
        <w:rPr>
          <w:rFonts w:eastAsia="仿宋_GB2312"/>
          <w:sz w:val="30"/>
          <w:szCs w:val="30"/>
        </w:rPr>
        <w:t>万元、附属单位上缴收入</w:t>
      </w:r>
      <w:r>
        <w:rPr>
          <w:rFonts w:hint="eastAsia"/>
          <w:sz w:val="30"/>
          <w:szCs w:val="30"/>
          <w:u w:val="single"/>
        </w:rPr>
        <w:t>0</w:t>
      </w:r>
      <w:r>
        <w:rPr>
          <w:rFonts w:eastAsia="仿宋_GB2312"/>
          <w:sz w:val="30"/>
          <w:szCs w:val="30"/>
        </w:rPr>
        <w:t>万元、经营收入</w:t>
      </w:r>
      <w:r>
        <w:rPr>
          <w:rFonts w:hint="eastAsia"/>
          <w:sz w:val="30"/>
          <w:szCs w:val="30"/>
          <w:u w:val="single"/>
        </w:rPr>
        <w:t>0</w:t>
      </w:r>
      <w:r>
        <w:rPr>
          <w:rFonts w:eastAsia="仿宋_GB2312"/>
          <w:sz w:val="30"/>
          <w:szCs w:val="30"/>
        </w:rPr>
        <w:t>万元、其他收入</w:t>
      </w:r>
      <w:r>
        <w:rPr>
          <w:rFonts w:hint="eastAsia"/>
          <w:sz w:val="30"/>
          <w:szCs w:val="30"/>
          <w:u w:val="single"/>
        </w:rPr>
        <w:t>0</w:t>
      </w:r>
      <w:r>
        <w:rPr>
          <w:rFonts w:eastAsia="仿宋_GB2312"/>
          <w:sz w:val="30"/>
          <w:szCs w:val="30"/>
        </w:rPr>
        <w:t>万元</w:t>
      </w:r>
      <w:r>
        <w:rPr>
          <w:rFonts w:eastAsiaTheme="minorEastAsia" w:hint="eastAsia"/>
          <w:sz w:val="30"/>
          <w:szCs w:val="30"/>
        </w:rPr>
        <w:t>；</w:t>
      </w:r>
      <w:r>
        <w:rPr>
          <w:rFonts w:eastAsia="仿宋_GB2312"/>
          <w:sz w:val="30"/>
          <w:szCs w:val="30"/>
        </w:rPr>
        <w:t>用事业基金弥补收支差额</w:t>
      </w:r>
      <w:r>
        <w:rPr>
          <w:rFonts w:hint="eastAsia"/>
          <w:sz w:val="30"/>
          <w:szCs w:val="30"/>
          <w:u w:val="single"/>
        </w:rPr>
        <w:t>0</w:t>
      </w:r>
      <w:r>
        <w:rPr>
          <w:rFonts w:eastAsia="仿宋_GB2312"/>
          <w:sz w:val="30"/>
          <w:szCs w:val="30"/>
        </w:rPr>
        <w:t>万元</w:t>
      </w:r>
      <w:r>
        <w:rPr>
          <w:rFonts w:eastAsiaTheme="minorEastAsia" w:hint="eastAsia"/>
          <w:sz w:val="30"/>
          <w:szCs w:val="30"/>
        </w:rPr>
        <w:t>；</w:t>
      </w:r>
      <w:r>
        <w:rPr>
          <w:rFonts w:eastAsia="仿宋_GB2312"/>
          <w:sz w:val="30"/>
          <w:szCs w:val="30"/>
        </w:rPr>
        <w:t>上年结转和结余</w:t>
      </w:r>
      <w:r>
        <w:rPr>
          <w:rFonts w:hint="eastAsia"/>
          <w:sz w:val="30"/>
          <w:szCs w:val="30"/>
          <w:u w:val="single"/>
        </w:rPr>
        <w:t>286.7</w:t>
      </w:r>
      <w:r>
        <w:rPr>
          <w:rFonts w:eastAsia="仿宋_GB2312"/>
          <w:sz w:val="30"/>
          <w:szCs w:val="30"/>
        </w:rPr>
        <w:t>万元。</w:t>
      </w:r>
    </w:p>
    <w:p w:rsidR="006B11E4" w:rsidRDefault="00CA78D5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（二）部门支出预算情况说明</w:t>
      </w:r>
    </w:p>
    <w:p w:rsidR="006B11E4" w:rsidRDefault="00CA78D5">
      <w:pPr>
        <w:spacing w:line="600" w:lineRule="exact"/>
        <w:ind w:firstLineChars="200" w:firstLine="600"/>
        <w:rPr>
          <w:rFonts w:eastAsiaTheme="minorEastAsia"/>
          <w:sz w:val="30"/>
          <w:szCs w:val="30"/>
        </w:rPr>
      </w:pPr>
      <w:r>
        <w:rPr>
          <w:rFonts w:eastAsia="仿宋_GB2312"/>
          <w:sz w:val="30"/>
          <w:szCs w:val="30"/>
        </w:rPr>
        <w:t>部门支出预算</w:t>
      </w:r>
      <w:r>
        <w:rPr>
          <w:rFonts w:eastAsia="仿宋_GB2312"/>
          <w:sz w:val="30"/>
          <w:szCs w:val="30"/>
          <w:u w:val="single"/>
        </w:rPr>
        <w:t>6409.7</w:t>
      </w:r>
      <w:r>
        <w:rPr>
          <w:rFonts w:eastAsia="仿宋_GB2312"/>
          <w:sz w:val="30"/>
          <w:szCs w:val="30"/>
        </w:rPr>
        <w:t>万元</w:t>
      </w:r>
      <w:r>
        <w:rPr>
          <w:rFonts w:eastAsiaTheme="minorEastAsia" w:hint="eastAsia"/>
          <w:sz w:val="30"/>
          <w:szCs w:val="30"/>
        </w:rPr>
        <w:t>，</w:t>
      </w:r>
      <w:r>
        <w:rPr>
          <w:rFonts w:eastAsia="仿宋_GB2312"/>
          <w:sz w:val="30"/>
          <w:szCs w:val="30"/>
        </w:rPr>
        <w:t>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年预算相比增加</w:t>
      </w:r>
      <w:r>
        <w:rPr>
          <w:rFonts w:eastAsia="仿宋_GB2312" w:hint="eastAsia"/>
          <w:sz w:val="30"/>
          <w:szCs w:val="30"/>
          <w:u w:val="single"/>
        </w:rPr>
        <w:t>585.7</w:t>
      </w:r>
      <w:r>
        <w:rPr>
          <w:rFonts w:eastAsia="仿宋_GB2312"/>
          <w:sz w:val="30"/>
          <w:szCs w:val="30"/>
        </w:rPr>
        <w:t>万元</w:t>
      </w:r>
      <w:r>
        <w:rPr>
          <w:rFonts w:eastAsiaTheme="minorEastAsia" w:hint="eastAsia"/>
          <w:sz w:val="30"/>
          <w:szCs w:val="30"/>
        </w:rPr>
        <w:t>，</w:t>
      </w:r>
      <w:r>
        <w:rPr>
          <w:rFonts w:eastAsia="仿宋_GB2312"/>
          <w:sz w:val="30"/>
          <w:szCs w:val="30"/>
        </w:rPr>
        <w:t>其中</w:t>
      </w:r>
      <w:r>
        <w:rPr>
          <w:rFonts w:eastAsiaTheme="minorEastAsia" w:hint="eastAsia"/>
          <w:sz w:val="30"/>
          <w:szCs w:val="30"/>
        </w:rPr>
        <w:t>：</w:t>
      </w:r>
    </w:p>
    <w:p w:rsidR="006B11E4" w:rsidRDefault="00CA78D5">
      <w:pPr>
        <w:spacing w:line="600" w:lineRule="exact"/>
        <w:ind w:firstLineChars="200" w:firstLine="600"/>
        <w:rPr>
          <w:rFonts w:eastAsiaTheme="minorEastAsia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公共安全科目</w:t>
      </w:r>
      <w:r>
        <w:rPr>
          <w:rFonts w:eastAsia="仿宋_GB2312"/>
          <w:sz w:val="30"/>
          <w:szCs w:val="30"/>
        </w:rPr>
        <w:t>支出</w:t>
      </w:r>
      <w:r>
        <w:rPr>
          <w:rFonts w:eastAsia="仿宋_GB2312" w:hint="eastAsia"/>
          <w:sz w:val="30"/>
          <w:szCs w:val="30"/>
          <w:u w:val="single"/>
        </w:rPr>
        <w:t>5783.7</w:t>
      </w:r>
      <w:r>
        <w:rPr>
          <w:rFonts w:eastAsia="仿宋_GB2312"/>
          <w:sz w:val="30"/>
          <w:szCs w:val="30"/>
        </w:rPr>
        <w:t>万元</w:t>
      </w:r>
      <w:r>
        <w:rPr>
          <w:rFonts w:eastAsiaTheme="minorEastAsia" w:hint="eastAsia"/>
          <w:sz w:val="30"/>
          <w:szCs w:val="30"/>
        </w:rPr>
        <w:t>，</w:t>
      </w:r>
      <w:r>
        <w:rPr>
          <w:rFonts w:eastAsia="仿宋_GB2312"/>
          <w:sz w:val="30"/>
          <w:szCs w:val="30"/>
        </w:rPr>
        <w:t>主要用于</w:t>
      </w:r>
      <w:r>
        <w:rPr>
          <w:rFonts w:eastAsia="仿宋_GB2312" w:hint="eastAsia"/>
          <w:sz w:val="30"/>
          <w:szCs w:val="30"/>
        </w:rPr>
        <w:t>办案业务费、业务装备费等项目支出以及本部门基本支出</w:t>
      </w:r>
      <w:r>
        <w:rPr>
          <w:rFonts w:eastAsiaTheme="minorEastAsia" w:hint="eastAsia"/>
          <w:sz w:val="30"/>
          <w:szCs w:val="30"/>
        </w:rPr>
        <w:t>；</w:t>
      </w:r>
    </w:p>
    <w:p w:rsidR="006B11E4" w:rsidRDefault="00CA78D5">
      <w:pPr>
        <w:spacing w:line="600" w:lineRule="exact"/>
        <w:ind w:firstLineChars="200" w:firstLine="600"/>
        <w:rPr>
          <w:rFonts w:eastAsiaTheme="minorEastAsia"/>
          <w:sz w:val="30"/>
          <w:szCs w:val="30"/>
        </w:rPr>
      </w:pPr>
      <w:r>
        <w:rPr>
          <w:rFonts w:eastAsia="仿宋_GB2312"/>
          <w:sz w:val="30"/>
          <w:szCs w:val="30"/>
        </w:rPr>
        <w:t>社会保障和就业支出科目支出</w:t>
      </w:r>
      <w:r>
        <w:rPr>
          <w:rFonts w:eastAsia="仿宋_GB2312" w:hint="eastAsia"/>
          <w:sz w:val="30"/>
          <w:szCs w:val="30"/>
          <w:u w:val="single"/>
        </w:rPr>
        <w:t>346.7</w:t>
      </w:r>
      <w:r>
        <w:rPr>
          <w:rFonts w:eastAsia="仿宋_GB2312"/>
          <w:sz w:val="30"/>
          <w:szCs w:val="30"/>
        </w:rPr>
        <w:t>万元</w:t>
      </w:r>
      <w:r>
        <w:rPr>
          <w:rFonts w:eastAsiaTheme="minorEastAsia" w:hint="eastAsia"/>
          <w:sz w:val="30"/>
          <w:szCs w:val="30"/>
        </w:rPr>
        <w:t>，</w:t>
      </w:r>
      <w:r>
        <w:rPr>
          <w:rFonts w:eastAsia="仿宋_GB2312"/>
          <w:sz w:val="30"/>
          <w:szCs w:val="30"/>
        </w:rPr>
        <w:t>主要用于</w:t>
      </w:r>
      <w:r>
        <w:rPr>
          <w:rFonts w:eastAsia="仿宋_GB2312" w:hint="eastAsia"/>
          <w:sz w:val="30"/>
          <w:szCs w:val="30"/>
        </w:rPr>
        <w:t>单位缴纳的养老保险等</w:t>
      </w:r>
      <w:r>
        <w:rPr>
          <w:rFonts w:eastAsiaTheme="minorEastAsia" w:hint="eastAsia"/>
          <w:sz w:val="30"/>
          <w:szCs w:val="30"/>
        </w:rPr>
        <w:t>；</w:t>
      </w:r>
    </w:p>
    <w:p w:rsidR="006B11E4" w:rsidRDefault="00CA78D5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卫生健康</w:t>
      </w:r>
      <w:r>
        <w:rPr>
          <w:rFonts w:eastAsia="仿宋_GB2312" w:hint="eastAsia"/>
          <w:sz w:val="30"/>
          <w:szCs w:val="30"/>
        </w:rPr>
        <w:t>科目</w:t>
      </w:r>
      <w:r>
        <w:rPr>
          <w:rFonts w:eastAsia="仿宋_GB2312"/>
          <w:sz w:val="30"/>
          <w:szCs w:val="30"/>
        </w:rPr>
        <w:t>支出</w:t>
      </w:r>
      <w:r>
        <w:rPr>
          <w:rFonts w:eastAsia="仿宋_GB2312"/>
          <w:sz w:val="30"/>
          <w:szCs w:val="30"/>
          <w:u w:val="single"/>
        </w:rPr>
        <w:t>279.3</w:t>
      </w:r>
      <w:r>
        <w:rPr>
          <w:rFonts w:eastAsia="仿宋_GB2312"/>
          <w:sz w:val="30"/>
          <w:szCs w:val="30"/>
        </w:rPr>
        <w:t>万元</w:t>
      </w:r>
      <w:r>
        <w:rPr>
          <w:rFonts w:eastAsiaTheme="minorEastAsia" w:hint="eastAsia"/>
          <w:sz w:val="30"/>
          <w:szCs w:val="30"/>
        </w:rPr>
        <w:t>，</w:t>
      </w:r>
      <w:r>
        <w:rPr>
          <w:rFonts w:eastAsia="仿宋_GB2312" w:hint="eastAsia"/>
          <w:sz w:val="30"/>
          <w:szCs w:val="30"/>
        </w:rPr>
        <w:t>主要用于单位缴纳的职工医疗保险等。</w:t>
      </w:r>
    </w:p>
    <w:p w:rsidR="006B11E4" w:rsidRDefault="00CA78D5">
      <w:pPr>
        <w:spacing w:line="600" w:lineRule="exact"/>
        <w:ind w:firstLineChars="200" w:firstLine="600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t>四</w:t>
      </w:r>
      <w:r>
        <w:rPr>
          <w:rFonts w:eastAsia="黑体"/>
          <w:sz w:val="30"/>
          <w:szCs w:val="30"/>
        </w:rPr>
        <w:t>、其他重要事项的情况说明</w:t>
      </w:r>
    </w:p>
    <w:p w:rsidR="006B11E4" w:rsidRDefault="00CA78D5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（一）机关运行经费</w:t>
      </w:r>
    </w:p>
    <w:p w:rsidR="006B11E4" w:rsidRDefault="00CA78D5">
      <w:pPr>
        <w:spacing w:line="600" w:lineRule="exact"/>
        <w:ind w:firstLineChars="200" w:firstLine="600"/>
        <w:rPr>
          <w:rFonts w:eastAsiaTheme="minorEastAsia"/>
          <w:sz w:val="30"/>
          <w:szCs w:val="30"/>
          <w:u w:val="single"/>
        </w:rPr>
      </w:pPr>
      <w:r>
        <w:rPr>
          <w:rFonts w:eastAsia="仿宋_GB2312"/>
          <w:sz w:val="30"/>
          <w:szCs w:val="30"/>
        </w:rPr>
        <w:t>本部门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年安排机关运行经费预算</w:t>
      </w:r>
      <w:r>
        <w:rPr>
          <w:rFonts w:eastAsiaTheme="minorEastAsia" w:hint="eastAsia"/>
          <w:sz w:val="30"/>
          <w:szCs w:val="30"/>
          <w:u w:val="single"/>
        </w:rPr>
        <w:t>956.1</w:t>
      </w:r>
      <w:r>
        <w:rPr>
          <w:rFonts w:eastAsia="仿宋_GB2312"/>
          <w:sz w:val="30"/>
          <w:szCs w:val="30"/>
        </w:rPr>
        <w:t>万元</w:t>
      </w:r>
      <w:r>
        <w:rPr>
          <w:rFonts w:eastAsiaTheme="minorEastAsia" w:hint="eastAsia"/>
          <w:sz w:val="30"/>
          <w:szCs w:val="30"/>
        </w:rPr>
        <w:t>，</w:t>
      </w:r>
      <w:r>
        <w:rPr>
          <w:rFonts w:eastAsia="仿宋_GB2312"/>
          <w:sz w:val="30"/>
          <w:szCs w:val="30"/>
        </w:rPr>
        <w:t>包括办公费</w:t>
      </w:r>
      <w:r>
        <w:rPr>
          <w:rFonts w:eastAsia="仿宋_GB2312"/>
          <w:sz w:val="30"/>
          <w:szCs w:val="30"/>
        </w:rPr>
        <w:t xml:space="preserve">    </w:t>
      </w:r>
      <w:r>
        <w:rPr>
          <w:rFonts w:eastAsiaTheme="minorEastAsia" w:hint="eastAsia"/>
          <w:sz w:val="30"/>
          <w:szCs w:val="30"/>
          <w:u w:val="single"/>
        </w:rPr>
        <w:t>3</w:t>
      </w:r>
      <w:r>
        <w:rPr>
          <w:rFonts w:eastAsia="仿宋_GB2312" w:hint="eastAsia"/>
          <w:sz w:val="30"/>
          <w:szCs w:val="30"/>
          <w:u w:val="single"/>
        </w:rPr>
        <w:t>0</w:t>
      </w:r>
      <w:r>
        <w:rPr>
          <w:rFonts w:eastAsia="仿宋_GB2312"/>
          <w:sz w:val="30"/>
          <w:szCs w:val="30"/>
        </w:rPr>
        <w:t>万元、印刷费</w:t>
      </w:r>
      <w:r>
        <w:rPr>
          <w:rFonts w:eastAsia="仿宋_GB2312" w:hint="eastAsia"/>
          <w:sz w:val="30"/>
          <w:szCs w:val="30"/>
          <w:u w:val="single"/>
        </w:rPr>
        <w:t>0.2</w:t>
      </w:r>
      <w:r>
        <w:rPr>
          <w:rFonts w:eastAsia="仿宋_GB2312"/>
          <w:sz w:val="30"/>
          <w:szCs w:val="30"/>
        </w:rPr>
        <w:t>万元</w:t>
      </w:r>
      <w:r>
        <w:rPr>
          <w:rFonts w:eastAsiaTheme="minorEastAsia" w:hint="eastAsia"/>
          <w:sz w:val="30"/>
          <w:szCs w:val="30"/>
        </w:rPr>
        <w:t>，</w:t>
      </w:r>
      <w:r>
        <w:rPr>
          <w:rFonts w:eastAsia="仿宋_GB2312" w:hint="eastAsia"/>
          <w:sz w:val="30"/>
          <w:szCs w:val="30"/>
        </w:rPr>
        <w:t>手续费</w:t>
      </w:r>
      <w:r>
        <w:rPr>
          <w:rFonts w:eastAsia="仿宋_GB2312" w:hint="eastAsia"/>
          <w:sz w:val="30"/>
          <w:szCs w:val="30"/>
          <w:u w:val="single"/>
        </w:rPr>
        <w:t>0.1</w:t>
      </w:r>
      <w:r>
        <w:rPr>
          <w:rFonts w:eastAsia="仿宋_GB2312" w:hint="eastAsia"/>
          <w:sz w:val="30"/>
          <w:szCs w:val="30"/>
        </w:rPr>
        <w:t>万元</w:t>
      </w:r>
      <w:r>
        <w:rPr>
          <w:rFonts w:eastAsiaTheme="minorEastAsia" w:hint="eastAsia"/>
          <w:sz w:val="30"/>
          <w:szCs w:val="30"/>
        </w:rPr>
        <w:t>，</w:t>
      </w:r>
      <w:r>
        <w:rPr>
          <w:rFonts w:eastAsia="仿宋_GB2312" w:hint="eastAsia"/>
          <w:sz w:val="30"/>
          <w:szCs w:val="30"/>
        </w:rPr>
        <w:t>水费</w:t>
      </w:r>
      <w:r>
        <w:rPr>
          <w:rFonts w:eastAsia="仿宋_GB2312" w:hint="eastAsia"/>
          <w:sz w:val="30"/>
          <w:szCs w:val="30"/>
          <w:u w:val="single"/>
        </w:rPr>
        <w:t>10</w:t>
      </w:r>
      <w:r>
        <w:rPr>
          <w:rFonts w:eastAsia="仿宋_GB2312" w:hint="eastAsia"/>
          <w:sz w:val="30"/>
          <w:szCs w:val="30"/>
        </w:rPr>
        <w:t>万元</w:t>
      </w:r>
      <w:r>
        <w:rPr>
          <w:rFonts w:eastAsiaTheme="minorEastAsia" w:hint="eastAsia"/>
          <w:sz w:val="30"/>
          <w:szCs w:val="30"/>
        </w:rPr>
        <w:t>，</w:t>
      </w:r>
      <w:r>
        <w:rPr>
          <w:rFonts w:eastAsia="仿宋_GB2312" w:hint="eastAsia"/>
          <w:sz w:val="30"/>
          <w:szCs w:val="30"/>
        </w:rPr>
        <w:t>电费</w:t>
      </w:r>
      <w:r>
        <w:rPr>
          <w:rFonts w:eastAsiaTheme="minorEastAsia" w:hint="eastAsia"/>
          <w:sz w:val="30"/>
          <w:szCs w:val="30"/>
          <w:u w:val="single"/>
        </w:rPr>
        <w:t>135.5</w:t>
      </w:r>
      <w:r>
        <w:rPr>
          <w:rFonts w:eastAsia="仿宋_GB2312" w:hint="eastAsia"/>
          <w:sz w:val="30"/>
          <w:szCs w:val="30"/>
        </w:rPr>
        <w:t>万元</w:t>
      </w:r>
      <w:r>
        <w:rPr>
          <w:rFonts w:eastAsiaTheme="minorEastAsia" w:hint="eastAsia"/>
          <w:sz w:val="30"/>
          <w:szCs w:val="30"/>
        </w:rPr>
        <w:t>，</w:t>
      </w:r>
      <w:r>
        <w:rPr>
          <w:rFonts w:eastAsia="仿宋_GB2312" w:hint="eastAsia"/>
          <w:sz w:val="30"/>
          <w:szCs w:val="30"/>
        </w:rPr>
        <w:t>邮电费</w:t>
      </w:r>
      <w:r>
        <w:rPr>
          <w:rFonts w:eastAsia="仿宋_GB2312" w:hint="eastAsia"/>
          <w:sz w:val="30"/>
          <w:szCs w:val="30"/>
          <w:u w:val="single"/>
        </w:rPr>
        <w:t>20</w:t>
      </w:r>
      <w:r>
        <w:rPr>
          <w:rFonts w:eastAsia="仿宋_GB2312" w:hint="eastAsia"/>
          <w:sz w:val="30"/>
          <w:szCs w:val="30"/>
        </w:rPr>
        <w:t>万元</w:t>
      </w:r>
      <w:r>
        <w:rPr>
          <w:rFonts w:eastAsiaTheme="minorEastAsia" w:hint="eastAsia"/>
          <w:sz w:val="30"/>
          <w:szCs w:val="30"/>
        </w:rPr>
        <w:t>，</w:t>
      </w:r>
      <w:r>
        <w:rPr>
          <w:rFonts w:eastAsia="仿宋_GB2312" w:hint="eastAsia"/>
          <w:sz w:val="30"/>
          <w:szCs w:val="30"/>
        </w:rPr>
        <w:t>物业管理费</w:t>
      </w:r>
      <w:r>
        <w:rPr>
          <w:rFonts w:eastAsiaTheme="minorEastAsia" w:hint="eastAsia"/>
          <w:sz w:val="30"/>
          <w:szCs w:val="30"/>
          <w:u w:val="single"/>
        </w:rPr>
        <w:t>324</w:t>
      </w:r>
      <w:r>
        <w:rPr>
          <w:rFonts w:eastAsia="仿宋_GB2312" w:hint="eastAsia"/>
          <w:sz w:val="30"/>
          <w:szCs w:val="30"/>
        </w:rPr>
        <w:t>万元</w:t>
      </w:r>
      <w:r>
        <w:rPr>
          <w:rFonts w:eastAsiaTheme="minorEastAsia" w:hint="eastAsia"/>
          <w:sz w:val="30"/>
          <w:szCs w:val="30"/>
        </w:rPr>
        <w:t>，</w:t>
      </w:r>
      <w:r>
        <w:rPr>
          <w:rFonts w:eastAsia="仿宋_GB2312" w:hint="eastAsia"/>
          <w:sz w:val="30"/>
          <w:szCs w:val="30"/>
        </w:rPr>
        <w:t>差旅费</w:t>
      </w:r>
      <w:r>
        <w:rPr>
          <w:rFonts w:eastAsiaTheme="minorEastAsia" w:hint="eastAsia"/>
          <w:sz w:val="30"/>
          <w:szCs w:val="30"/>
          <w:u w:val="single"/>
        </w:rPr>
        <w:t>4</w:t>
      </w:r>
      <w:r>
        <w:rPr>
          <w:rFonts w:eastAsia="仿宋_GB2312" w:hint="eastAsia"/>
          <w:sz w:val="30"/>
          <w:szCs w:val="30"/>
          <w:u w:val="single"/>
        </w:rPr>
        <w:t>1</w:t>
      </w:r>
      <w:r>
        <w:rPr>
          <w:rFonts w:eastAsia="仿宋_GB2312" w:hint="eastAsia"/>
          <w:sz w:val="30"/>
          <w:szCs w:val="30"/>
        </w:rPr>
        <w:t>万元</w:t>
      </w:r>
      <w:r>
        <w:rPr>
          <w:rFonts w:eastAsiaTheme="minorEastAsia" w:hint="eastAsia"/>
          <w:sz w:val="30"/>
          <w:szCs w:val="30"/>
        </w:rPr>
        <w:t>，</w:t>
      </w:r>
      <w:r>
        <w:rPr>
          <w:rFonts w:eastAsia="仿宋_GB2312" w:hint="eastAsia"/>
          <w:sz w:val="30"/>
          <w:szCs w:val="30"/>
        </w:rPr>
        <w:t>因公出国（境）费用</w:t>
      </w:r>
      <w:r>
        <w:rPr>
          <w:rFonts w:eastAsia="仿宋_GB2312" w:hint="eastAsia"/>
          <w:sz w:val="30"/>
          <w:szCs w:val="30"/>
          <w:u w:val="single"/>
        </w:rPr>
        <w:t>9</w:t>
      </w:r>
      <w:r>
        <w:rPr>
          <w:rFonts w:eastAsia="仿宋_GB2312" w:hint="eastAsia"/>
          <w:sz w:val="30"/>
          <w:szCs w:val="30"/>
        </w:rPr>
        <w:t>万元</w:t>
      </w:r>
      <w:r>
        <w:rPr>
          <w:rFonts w:eastAsiaTheme="minorEastAsia" w:hint="eastAsia"/>
          <w:sz w:val="30"/>
          <w:szCs w:val="30"/>
        </w:rPr>
        <w:t>，</w:t>
      </w:r>
      <w:r>
        <w:rPr>
          <w:rFonts w:eastAsia="仿宋_GB2312" w:hint="eastAsia"/>
          <w:sz w:val="30"/>
          <w:szCs w:val="30"/>
        </w:rPr>
        <w:t>维修（护）费</w:t>
      </w:r>
      <w:r>
        <w:rPr>
          <w:rFonts w:eastAsia="仿宋_GB2312" w:hint="eastAsia"/>
          <w:sz w:val="30"/>
          <w:szCs w:val="30"/>
          <w:u w:val="single"/>
        </w:rPr>
        <w:t>15</w:t>
      </w:r>
      <w:r>
        <w:rPr>
          <w:rFonts w:eastAsia="仿宋_GB2312" w:hint="eastAsia"/>
          <w:sz w:val="30"/>
          <w:szCs w:val="30"/>
        </w:rPr>
        <w:t>万元</w:t>
      </w:r>
      <w:r>
        <w:rPr>
          <w:rFonts w:eastAsiaTheme="minorEastAsia" w:hint="eastAsia"/>
          <w:sz w:val="30"/>
          <w:szCs w:val="30"/>
        </w:rPr>
        <w:t>，</w:t>
      </w:r>
      <w:r>
        <w:rPr>
          <w:rFonts w:eastAsia="仿宋_GB2312" w:hint="eastAsia"/>
          <w:sz w:val="30"/>
          <w:szCs w:val="30"/>
        </w:rPr>
        <w:t>租赁费</w:t>
      </w:r>
      <w:r>
        <w:rPr>
          <w:rFonts w:eastAsiaTheme="minorEastAsia" w:hint="eastAsia"/>
          <w:sz w:val="30"/>
          <w:szCs w:val="30"/>
          <w:u w:val="single"/>
        </w:rPr>
        <w:t>6</w:t>
      </w:r>
      <w:r>
        <w:rPr>
          <w:rFonts w:eastAsia="仿宋_GB2312" w:hint="eastAsia"/>
          <w:sz w:val="30"/>
          <w:szCs w:val="30"/>
        </w:rPr>
        <w:t>万元</w:t>
      </w:r>
      <w:r>
        <w:rPr>
          <w:rFonts w:eastAsiaTheme="minorEastAsia" w:hint="eastAsia"/>
          <w:sz w:val="30"/>
          <w:szCs w:val="30"/>
        </w:rPr>
        <w:t>，</w:t>
      </w:r>
      <w:r>
        <w:rPr>
          <w:rFonts w:eastAsia="仿宋_GB2312" w:hint="eastAsia"/>
          <w:sz w:val="30"/>
          <w:szCs w:val="30"/>
        </w:rPr>
        <w:t>培训费</w:t>
      </w:r>
      <w:r>
        <w:rPr>
          <w:rFonts w:eastAsia="仿宋_GB2312" w:hint="eastAsia"/>
          <w:sz w:val="30"/>
          <w:szCs w:val="30"/>
          <w:u w:val="single"/>
        </w:rPr>
        <w:t>1</w:t>
      </w:r>
      <w:r>
        <w:rPr>
          <w:rFonts w:eastAsia="仿宋_GB2312" w:hint="eastAsia"/>
          <w:sz w:val="30"/>
          <w:szCs w:val="30"/>
        </w:rPr>
        <w:t>万元</w:t>
      </w:r>
      <w:r>
        <w:rPr>
          <w:rFonts w:eastAsiaTheme="minorEastAsia" w:hint="eastAsia"/>
          <w:sz w:val="30"/>
          <w:szCs w:val="30"/>
        </w:rPr>
        <w:t>，</w:t>
      </w:r>
      <w:r>
        <w:rPr>
          <w:rFonts w:eastAsia="仿宋_GB2312" w:hint="eastAsia"/>
          <w:sz w:val="30"/>
          <w:szCs w:val="30"/>
        </w:rPr>
        <w:t>劳务费</w:t>
      </w:r>
      <w:r>
        <w:rPr>
          <w:rFonts w:eastAsia="仿宋_GB2312" w:hint="eastAsia"/>
          <w:sz w:val="30"/>
          <w:szCs w:val="30"/>
          <w:u w:val="single"/>
        </w:rPr>
        <w:t>1</w:t>
      </w:r>
      <w:r>
        <w:rPr>
          <w:rFonts w:eastAsiaTheme="minorEastAsia" w:hint="eastAsia"/>
          <w:sz w:val="30"/>
          <w:szCs w:val="30"/>
          <w:u w:val="single"/>
        </w:rPr>
        <w:t>1</w:t>
      </w:r>
      <w:r>
        <w:rPr>
          <w:rFonts w:eastAsia="仿宋_GB2312" w:hint="eastAsia"/>
          <w:sz w:val="30"/>
          <w:szCs w:val="30"/>
          <w:u w:val="single"/>
        </w:rPr>
        <w:t>2</w:t>
      </w:r>
      <w:r>
        <w:rPr>
          <w:rFonts w:eastAsia="仿宋_GB2312" w:hint="eastAsia"/>
          <w:sz w:val="30"/>
          <w:szCs w:val="30"/>
        </w:rPr>
        <w:t>万元</w:t>
      </w:r>
      <w:r>
        <w:rPr>
          <w:rFonts w:eastAsiaTheme="minorEastAsia" w:hint="eastAsia"/>
          <w:sz w:val="30"/>
          <w:szCs w:val="30"/>
        </w:rPr>
        <w:t>，</w:t>
      </w:r>
      <w:r>
        <w:rPr>
          <w:rFonts w:eastAsia="仿宋_GB2312" w:hint="eastAsia"/>
          <w:sz w:val="30"/>
          <w:szCs w:val="30"/>
        </w:rPr>
        <w:t>委托业务费</w:t>
      </w:r>
      <w:r>
        <w:rPr>
          <w:rFonts w:eastAsia="仿宋_GB2312" w:hint="eastAsia"/>
          <w:sz w:val="30"/>
          <w:szCs w:val="30"/>
          <w:u w:val="single"/>
        </w:rPr>
        <w:t>0.2</w:t>
      </w:r>
      <w:r>
        <w:rPr>
          <w:rFonts w:eastAsia="仿宋_GB2312" w:hint="eastAsia"/>
          <w:sz w:val="30"/>
          <w:szCs w:val="30"/>
        </w:rPr>
        <w:t>万元</w:t>
      </w:r>
      <w:r>
        <w:rPr>
          <w:rFonts w:eastAsiaTheme="minorEastAsia" w:hint="eastAsia"/>
          <w:sz w:val="30"/>
          <w:szCs w:val="30"/>
        </w:rPr>
        <w:t>，</w:t>
      </w:r>
      <w:r>
        <w:rPr>
          <w:rFonts w:eastAsia="仿宋_GB2312" w:hint="eastAsia"/>
          <w:sz w:val="30"/>
          <w:szCs w:val="30"/>
        </w:rPr>
        <w:t>工会经费</w:t>
      </w:r>
      <w:r>
        <w:rPr>
          <w:rFonts w:eastAsia="仿宋_GB2312" w:hint="eastAsia"/>
          <w:sz w:val="30"/>
          <w:szCs w:val="30"/>
          <w:u w:val="single"/>
        </w:rPr>
        <w:t>35.6</w:t>
      </w:r>
      <w:r>
        <w:rPr>
          <w:rFonts w:eastAsia="仿宋_GB2312" w:hint="eastAsia"/>
          <w:sz w:val="30"/>
          <w:szCs w:val="30"/>
        </w:rPr>
        <w:t>万元</w:t>
      </w:r>
      <w:r>
        <w:rPr>
          <w:rFonts w:eastAsiaTheme="minorEastAsia" w:hint="eastAsia"/>
          <w:sz w:val="30"/>
          <w:szCs w:val="30"/>
        </w:rPr>
        <w:t>，</w:t>
      </w:r>
      <w:r>
        <w:rPr>
          <w:rFonts w:eastAsia="仿宋_GB2312" w:hint="eastAsia"/>
          <w:sz w:val="30"/>
          <w:szCs w:val="30"/>
        </w:rPr>
        <w:t>福利费</w:t>
      </w:r>
      <w:r>
        <w:rPr>
          <w:rFonts w:eastAsia="仿宋_GB2312" w:hint="eastAsia"/>
          <w:sz w:val="30"/>
          <w:szCs w:val="30"/>
          <w:u w:val="single"/>
        </w:rPr>
        <w:t>30</w:t>
      </w:r>
      <w:r>
        <w:rPr>
          <w:rFonts w:eastAsia="仿宋_GB2312" w:hint="eastAsia"/>
          <w:sz w:val="30"/>
          <w:szCs w:val="30"/>
        </w:rPr>
        <w:t>万元</w:t>
      </w:r>
      <w:r>
        <w:rPr>
          <w:rFonts w:eastAsiaTheme="minorEastAsia" w:hint="eastAsia"/>
          <w:sz w:val="30"/>
          <w:szCs w:val="30"/>
        </w:rPr>
        <w:t>，</w:t>
      </w:r>
      <w:r>
        <w:rPr>
          <w:rFonts w:eastAsia="仿宋_GB2312" w:hint="eastAsia"/>
          <w:sz w:val="30"/>
          <w:szCs w:val="30"/>
        </w:rPr>
        <w:t>交通费</w:t>
      </w:r>
      <w:r>
        <w:rPr>
          <w:rFonts w:eastAsia="仿宋_GB2312" w:hint="eastAsia"/>
          <w:sz w:val="30"/>
          <w:szCs w:val="30"/>
          <w:u w:val="single"/>
        </w:rPr>
        <w:t>186</w:t>
      </w:r>
      <w:r>
        <w:rPr>
          <w:rFonts w:eastAsia="仿宋_GB2312" w:hint="eastAsia"/>
          <w:sz w:val="30"/>
          <w:szCs w:val="30"/>
        </w:rPr>
        <w:t>万元</w:t>
      </w:r>
      <w:r>
        <w:rPr>
          <w:rFonts w:eastAsiaTheme="minorEastAsia" w:hint="eastAsia"/>
          <w:sz w:val="30"/>
          <w:szCs w:val="30"/>
        </w:rPr>
        <w:t>，</w:t>
      </w:r>
      <w:r>
        <w:rPr>
          <w:rFonts w:eastAsia="仿宋_GB2312" w:hint="eastAsia"/>
          <w:sz w:val="30"/>
          <w:szCs w:val="30"/>
        </w:rPr>
        <w:t>其中公务用车运行维</w:t>
      </w:r>
      <w:r>
        <w:rPr>
          <w:rFonts w:eastAsia="仿宋_GB2312" w:hint="eastAsia"/>
          <w:sz w:val="30"/>
          <w:szCs w:val="30"/>
        </w:rPr>
        <w:lastRenderedPageBreak/>
        <w:t>护费</w:t>
      </w:r>
      <w:r>
        <w:rPr>
          <w:rFonts w:eastAsia="仿宋_GB2312" w:hint="eastAsia"/>
          <w:sz w:val="30"/>
          <w:szCs w:val="30"/>
          <w:u w:val="single"/>
        </w:rPr>
        <w:t>33</w:t>
      </w:r>
      <w:r>
        <w:rPr>
          <w:rFonts w:eastAsia="仿宋_GB2312" w:hint="eastAsia"/>
          <w:sz w:val="30"/>
          <w:szCs w:val="30"/>
        </w:rPr>
        <w:t>万元</w:t>
      </w:r>
      <w:r>
        <w:rPr>
          <w:rFonts w:eastAsiaTheme="minorEastAsia" w:hint="eastAsia"/>
          <w:sz w:val="30"/>
          <w:szCs w:val="30"/>
        </w:rPr>
        <w:t>，</w:t>
      </w:r>
      <w:r>
        <w:rPr>
          <w:rFonts w:eastAsia="仿宋_GB2312" w:hint="eastAsia"/>
          <w:sz w:val="30"/>
          <w:szCs w:val="30"/>
        </w:rPr>
        <w:t>公用经费其他</w:t>
      </w:r>
      <w:r>
        <w:rPr>
          <w:rFonts w:eastAsia="仿宋_GB2312" w:hint="eastAsia"/>
          <w:sz w:val="30"/>
          <w:szCs w:val="30"/>
          <w:u w:val="single"/>
        </w:rPr>
        <w:t>0.5</w:t>
      </w:r>
      <w:r>
        <w:rPr>
          <w:rFonts w:eastAsia="仿宋_GB2312" w:hint="eastAsia"/>
          <w:sz w:val="30"/>
          <w:szCs w:val="30"/>
        </w:rPr>
        <w:t>万元。</w:t>
      </w:r>
    </w:p>
    <w:p w:rsidR="006B11E4" w:rsidRDefault="00CA78D5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（二）政府采购情况</w:t>
      </w:r>
    </w:p>
    <w:p w:rsidR="006B11E4" w:rsidRDefault="00CA78D5">
      <w:pPr>
        <w:spacing w:line="600" w:lineRule="exact"/>
        <w:ind w:firstLineChars="200" w:firstLine="600"/>
        <w:rPr>
          <w:color w:val="000000"/>
          <w:sz w:val="30"/>
          <w:szCs w:val="30"/>
        </w:rPr>
      </w:pPr>
      <w:r>
        <w:rPr>
          <w:rFonts w:eastAsia="仿宋_GB2312"/>
          <w:sz w:val="30"/>
          <w:szCs w:val="30"/>
        </w:rPr>
        <w:t>本部门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年安排政府采购预算</w:t>
      </w:r>
      <w:r>
        <w:rPr>
          <w:rFonts w:hint="eastAsia"/>
          <w:sz w:val="30"/>
          <w:szCs w:val="30"/>
          <w:u w:val="single"/>
        </w:rPr>
        <w:t>294</w:t>
      </w:r>
      <w:r>
        <w:rPr>
          <w:rFonts w:eastAsia="仿宋_GB2312"/>
          <w:sz w:val="30"/>
          <w:szCs w:val="30"/>
        </w:rPr>
        <w:t>万元</w:t>
      </w:r>
      <w:r>
        <w:rPr>
          <w:rFonts w:eastAsiaTheme="minorEastAsia" w:hint="eastAsia"/>
          <w:sz w:val="30"/>
          <w:szCs w:val="30"/>
        </w:rPr>
        <w:t>，</w:t>
      </w:r>
      <w:r>
        <w:rPr>
          <w:rFonts w:eastAsia="仿宋_GB2312" w:hint="eastAsia"/>
          <w:color w:val="000000"/>
          <w:sz w:val="30"/>
          <w:szCs w:val="30"/>
        </w:rPr>
        <w:t>主要</w:t>
      </w:r>
      <w:r>
        <w:rPr>
          <w:rFonts w:eastAsia="仿宋_GB2312"/>
          <w:color w:val="000000"/>
          <w:sz w:val="30"/>
          <w:szCs w:val="30"/>
        </w:rPr>
        <w:t>项目是</w:t>
      </w:r>
      <w:r>
        <w:rPr>
          <w:rFonts w:eastAsiaTheme="minorEastAsia" w:hint="eastAsia"/>
          <w:color w:val="000000"/>
          <w:sz w:val="30"/>
          <w:szCs w:val="30"/>
        </w:rPr>
        <w:t>：</w:t>
      </w:r>
      <w:r>
        <w:rPr>
          <w:rFonts w:hint="eastAsia"/>
          <w:color w:val="000000"/>
          <w:sz w:val="30"/>
          <w:szCs w:val="30"/>
        </w:rPr>
        <w:t>物业管理</w:t>
      </w:r>
      <w:r>
        <w:rPr>
          <w:rFonts w:eastAsia="仿宋_GB2312" w:hint="eastAsia"/>
          <w:color w:val="000000"/>
          <w:sz w:val="30"/>
          <w:szCs w:val="30"/>
        </w:rPr>
        <w:t>项目</w:t>
      </w:r>
      <w:r>
        <w:rPr>
          <w:rFonts w:hint="eastAsia"/>
          <w:sz w:val="30"/>
          <w:szCs w:val="30"/>
          <w:u w:val="single"/>
        </w:rPr>
        <w:t>294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/>
          <w:color w:val="000000"/>
          <w:sz w:val="30"/>
          <w:szCs w:val="30"/>
        </w:rPr>
        <w:t>万元</w:t>
      </w:r>
      <w:r>
        <w:rPr>
          <w:rFonts w:hint="eastAsia"/>
          <w:color w:val="000000"/>
          <w:sz w:val="30"/>
          <w:szCs w:val="30"/>
        </w:rPr>
        <w:t>。</w:t>
      </w:r>
    </w:p>
    <w:p w:rsidR="006B11E4" w:rsidRDefault="00CA78D5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</w:t>
      </w:r>
      <w:r>
        <w:rPr>
          <w:rFonts w:eastAsia="楷体_GB2312" w:hint="eastAsia"/>
          <w:b/>
          <w:sz w:val="30"/>
          <w:szCs w:val="30"/>
        </w:rPr>
        <w:t>三</w:t>
      </w:r>
      <w:r>
        <w:rPr>
          <w:rFonts w:eastAsia="楷体_GB2312"/>
          <w:b/>
          <w:sz w:val="30"/>
          <w:szCs w:val="30"/>
        </w:rPr>
        <w:t>）</w:t>
      </w:r>
      <w:r>
        <w:rPr>
          <w:rFonts w:eastAsia="楷体_GB2312" w:hint="eastAsia"/>
          <w:b/>
          <w:sz w:val="30"/>
          <w:szCs w:val="30"/>
        </w:rPr>
        <w:t>国有资产占用情况</w:t>
      </w:r>
    </w:p>
    <w:p w:rsidR="006B11E4" w:rsidRDefault="00CA78D5">
      <w:pPr>
        <w:spacing w:line="600" w:lineRule="exact"/>
        <w:ind w:firstLineChars="200" w:firstLine="600"/>
        <w:jc w:val="both"/>
        <w:rPr>
          <w:rFonts w:eastAsiaTheme="minorEastAsia"/>
          <w:sz w:val="30"/>
          <w:szCs w:val="30"/>
          <w:u w:val="single"/>
        </w:rPr>
      </w:pPr>
      <w:r>
        <w:rPr>
          <w:rFonts w:eastAsia="仿宋_GB2312"/>
          <w:color w:val="000000"/>
          <w:sz w:val="30"/>
          <w:szCs w:val="30"/>
        </w:rPr>
        <w:t>截至</w:t>
      </w:r>
      <w:r>
        <w:rPr>
          <w:rFonts w:eastAsia="仿宋_GB2312"/>
          <w:color w:val="000000"/>
          <w:sz w:val="30"/>
          <w:szCs w:val="30"/>
        </w:rPr>
        <w:t>201</w:t>
      </w:r>
      <w:r>
        <w:rPr>
          <w:rFonts w:eastAsia="仿宋_GB2312" w:hint="eastAsia"/>
          <w:color w:val="000000"/>
          <w:sz w:val="30"/>
          <w:szCs w:val="30"/>
        </w:rPr>
        <w:t>8</w:t>
      </w:r>
      <w:r>
        <w:rPr>
          <w:rFonts w:eastAsia="仿宋_GB2312"/>
          <w:color w:val="000000"/>
          <w:sz w:val="30"/>
          <w:szCs w:val="30"/>
        </w:rPr>
        <w:t>年</w:t>
      </w:r>
      <w:r>
        <w:rPr>
          <w:rFonts w:eastAsia="仿宋_GB2312" w:hint="eastAsia"/>
          <w:color w:val="000000"/>
          <w:sz w:val="30"/>
          <w:szCs w:val="30"/>
        </w:rPr>
        <w:t>6</w:t>
      </w:r>
      <w:r>
        <w:rPr>
          <w:rFonts w:eastAsia="仿宋_GB2312"/>
          <w:color w:val="000000"/>
          <w:sz w:val="30"/>
          <w:szCs w:val="30"/>
        </w:rPr>
        <w:t>月</w:t>
      </w:r>
      <w:r>
        <w:rPr>
          <w:rFonts w:eastAsia="仿宋_GB2312" w:hint="eastAsia"/>
          <w:color w:val="000000"/>
          <w:sz w:val="30"/>
          <w:szCs w:val="30"/>
        </w:rPr>
        <w:t>30</w:t>
      </w:r>
      <w:r>
        <w:rPr>
          <w:rFonts w:eastAsia="仿宋_GB2312"/>
          <w:color w:val="000000"/>
          <w:sz w:val="30"/>
          <w:szCs w:val="30"/>
        </w:rPr>
        <w:t>日</w:t>
      </w:r>
      <w:r>
        <w:rPr>
          <w:rFonts w:eastAsiaTheme="minorEastAsia" w:hint="eastAsia"/>
          <w:color w:val="000000"/>
          <w:sz w:val="30"/>
          <w:szCs w:val="30"/>
        </w:rPr>
        <w:t>，</w:t>
      </w:r>
      <w:r>
        <w:rPr>
          <w:rFonts w:eastAsia="仿宋_GB2312" w:hint="eastAsia"/>
          <w:sz w:val="30"/>
          <w:szCs w:val="30"/>
        </w:rPr>
        <w:t>本</w:t>
      </w:r>
      <w:r>
        <w:rPr>
          <w:rFonts w:eastAsia="仿宋_GB2312"/>
          <w:sz w:val="30"/>
          <w:szCs w:val="30"/>
        </w:rPr>
        <w:t>部门</w:t>
      </w:r>
      <w:r>
        <w:rPr>
          <w:rFonts w:eastAsia="仿宋_GB2312"/>
          <w:color w:val="000000"/>
          <w:sz w:val="30"/>
          <w:szCs w:val="30"/>
        </w:rPr>
        <w:t>各单位共有车辆</w:t>
      </w:r>
      <w:r>
        <w:rPr>
          <w:rFonts w:hint="eastAsia"/>
          <w:sz w:val="30"/>
          <w:szCs w:val="30"/>
          <w:u w:val="single"/>
        </w:rPr>
        <w:t>19</w:t>
      </w:r>
      <w:r>
        <w:rPr>
          <w:rFonts w:eastAsia="仿宋_GB2312"/>
          <w:color w:val="000000"/>
          <w:sz w:val="30"/>
          <w:szCs w:val="30"/>
        </w:rPr>
        <w:t>辆</w:t>
      </w:r>
      <w:r>
        <w:rPr>
          <w:rFonts w:eastAsiaTheme="minorEastAsia" w:hint="eastAsia"/>
          <w:color w:val="000000"/>
          <w:sz w:val="30"/>
          <w:szCs w:val="30"/>
        </w:rPr>
        <w:t>，</w:t>
      </w:r>
      <w:r>
        <w:rPr>
          <w:rFonts w:eastAsia="仿宋_GB2312"/>
          <w:color w:val="000000"/>
          <w:sz w:val="30"/>
          <w:szCs w:val="30"/>
        </w:rPr>
        <w:t>其中</w:t>
      </w:r>
      <w:r>
        <w:rPr>
          <w:rFonts w:eastAsiaTheme="minorEastAsia" w:hint="eastAsia"/>
          <w:color w:val="000000"/>
          <w:sz w:val="30"/>
          <w:szCs w:val="30"/>
        </w:rPr>
        <w:t>：</w:t>
      </w:r>
      <w:r>
        <w:rPr>
          <w:rFonts w:eastAsia="仿宋_GB2312"/>
          <w:color w:val="000000"/>
          <w:sz w:val="30"/>
          <w:szCs w:val="30"/>
        </w:rPr>
        <w:t>一般公务用车</w:t>
      </w:r>
      <w:r>
        <w:rPr>
          <w:rFonts w:hint="eastAsia"/>
          <w:sz w:val="30"/>
          <w:szCs w:val="30"/>
          <w:u w:val="single"/>
        </w:rPr>
        <w:t>0</w:t>
      </w:r>
      <w:r>
        <w:rPr>
          <w:rFonts w:eastAsia="仿宋_GB2312"/>
          <w:color w:val="000000"/>
          <w:sz w:val="30"/>
          <w:szCs w:val="30"/>
        </w:rPr>
        <w:t>辆、一般执法执勤用车</w:t>
      </w:r>
      <w:r>
        <w:rPr>
          <w:rFonts w:hint="eastAsia"/>
          <w:sz w:val="30"/>
          <w:szCs w:val="30"/>
          <w:u w:val="single"/>
        </w:rPr>
        <w:t>11</w:t>
      </w:r>
      <w:r>
        <w:rPr>
          <w:rFonts w:eastAsia="仿宋_GB2312"/>
          <w:color w:val="000000"/>
          <w:sz w:val="30"/>
          <w:szCs w:val="30"/>
        </w:rPr>
        <w:t>辆、特种专业技术用车</w:t>
      </w:r>
      <w:r>
        <w:rPr>
          <w:rFonts w:hint="eastAsia"/>
          <w:sz w:val="30"/>
          <w:szCs w:val="30"/>
          <w:u w:val="single"/>
        </w:rPr>
        <w:t>7</w:t>
      </w:r>
      <w:r>
        <w:rPr>
          <w:rFonts w:eastAsia="仿宋_GB2312"/>
          <w:sz w:val="30"/>
          <w:szCs w:val="30"/>
        </w:rPr>
        <w:t>辆、</w:t>
      </w:r>
      <w:r>
        <w:rPr>
          <w:rFonts w:eastAsia="仿宋_GB2312"/>
          <w:color w:val="000000"/>
          <w:sz w:val="30"/>
          <w:szCs w:val="30"/>
        </w:rPr>
        <w:t>其他用车</w:t>
      </w:r>
      <w:r>
        <w:rPr>
          <w:rFonts w:hint="eastAsia"/>
          <w:sz w:val="30"/>
          <w:szCs w:val="30"/>
          <w:u w:val="single"/>
        </w:rPr>
        <w:t>1</w:t>
      </w:r>
      <w:r>
        <w:rPr>
          <w:rFonts w:eastAsia="仿宋_GB2312"/>
          <w:color w:val="000000"/>
          <w:sz w:val="30"/>
          <w:szCs w:val="30"/>
        </w:rPr>
        <w:t>辆</w:t>
      </w:r>
      <w:r>
        <w:rPr>
          <w:rFonts w:eastAsiaTheme="minorEastAsia" w:hint="eastAsia"/>
          <w:color w:val="000000"/>
          <w:sz w:val="30"/>
          <w:szCs w:val="30"/>
        </w:rPr>
        <w:t>，</w:t>
      </w:r>
      <w:r>
        <w:rPr>
          <w:rFonts w:eastAsia="仿宋_GB2312"/>
          <w:sz w:val="30"/>
          <w:szCs w:val="30"/>
        </w:rPr>
        <w:t>其他用车主要包括</w:t>
      </w:r>
      <w:r>
        <w:rPr>
          <w:rFonts w:eastAsiaTheme="minorEastAsia" w:hint="eastAsia"/>
          <w:sz w:val="30"/>
          <w:szCs w:val="30"/>
          <w:u w:val="single"/>
        </w:rPr>
        <w:t>纪要通信用车</w:t>
      </w:r>
      <w:r>
        <w:rPr>
          <w:rFonts w:eastAsia="仿宋_GB2312"/>
          <w:color w:val="000000"/>
          <w:sz w:val="30"/>
          <w:szCs w:val="30"/>
        </w:rPr>
        <w:t>。单价</w:t>
      </w:r>
      <w:r>
        <w:rPr>
          <w:rFonts w:eastAsia="仿宋_GB2312"/>
          <w:color w:val="000000"/>
          <w:sz w:val="30"/>
          <w:szCs w:val="30"/>
        </w:rPr>
        <w:t>50</w:t>
      </w:r>
      <w:r>
        <w:rPr>
          <w:rFonts w:eastAsia="仿宋_GB2312"/>
          <w:color w:val="000000"/>
          <w:sz w:val="30"/>
          <w:szCs w:val="30"/>
        </w:rPr>
        <w:t>万元以上的通用设备</w:t>
      </w:r>
      <w:r>
        <w:rPr>
          <w:rFonts w:eastAsiaTheme="minorEastAsia" w:hint="eastAsia"/>
          <w:sz w:val="30"/>
          <w:szCs w:val="30"/>
          <w:u w:val="single"/>
        </w:rPr>
        <w:t>0</w:t>
      </w:r>
      <w:r>
        <w:rPr>
          <w:rFonts w:eastAsia="仿宋_GB2312"/>
          <w:color w:val="000000"/>
          <w:sz w:val="30"/>
          <w:szCs w:val="30"/>
        </w:rPr>
        <w:t>台（套）</w:t>
      </w:r>
      <w:r>
        <w:rPr>
          <w:rFonts w:eastAsiaTheme="minorEastAsia" w:hint="eastAsia"/>
          <w:color w:val="000000"/>
          <w:sz w:val="30"/>
          <w:szCs w:val="30"/>
        </w:rPr>
        <w:t>，</w:t>
      </w:r>
      <w:r>
        <w:rPr>
          <w:rFonts w:eastAsia="仿宋_GB2312"/>
          <w:color w:val="000000"/>
          <w:sz w:val="30"/>
          <w:szCs w:val="30"/>
        </w:rPr>
        <w:t>单价</w:t>
      </w:r>
      <w:r>
        <w:rPr>
          <w:rFonts w:eastAsia="仿宋_GB2312"/>
          <w:color w:val="000000"/>
          <w:sz w:val="30"/>
          <w:szCs w:val="30"/>
        </w:rPr>
        <w:t>100</w:t>
      </w:r>
      <w:r>
        <w:rPr>
          <w:rFonts w:eastAsia="仿宋_GB2312"/>
          <w:color w:val="000000"/>
          <w:sz w:val="30"/>
          <w:szCs w:val="30"/>
        </w:rPr>
        <w:t>万元以上的专用设备</w:t>
      </w:r>
      <w:r>
        <w:rPr>
          <w:rFonts w:eastAsiaTheme="minorEastAsia" w:hint="eastAsia"/>
          <w:color w:val="000000"/>
          <w:sz w:val="30"/>
          <w:szCs w:val="30"/>
          <w:u w:val="single"/>
        </w:rPr>
        <w:t>0</w:t>
      </w:r>
      <w:r>
        <w:rPr>
          <w:rFonts w:eastAsia="仿宋_GB2312"/>
          <w:color w:val="000000"/>
          <w:sz w:val="30"/>
          <w:szCs w:val="30"/>
        </w:rPr>
        <w:t>台（套）。</w:t>
      </w:r>
    </w:p>
    <w:p w:rsidR="006B11E4" w:rsidRDefault="00CA78D5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</w:t>
      </w:r>
      <w:r>
        <w:rPr>
          <w:rFonts w:eastAsia="楷体_GB2312" w:hint="eastAsia"/>
          <w:b/>
          <w:sz w:val="30"/>
          <w:szCs w:val="30"/>
        </w:rPr>
        <w:t>四</w:t>
      </w:r>
      <w:r>
        <w:rPr>
          <w:rFonts w:eastAsia="楷体_GB2312"/>
          <w:b/>
          <w:sz w:val="30"/>
          <w:szCs w:val="30"/>
        </w:rPr>
        <w:t>）</w:t>
      </w:r>
      <w:r>
        <w:rPr>
          <w:rFonts w:eastAsia="楷体_GB2312" w:hint="eastAsia"/>
          <w:b/>
          <w:sz w:val="30"/>
          <w:szCs w:val="30"/>
        </w:rPr>
        <w:t>绩效目标设置情况</w:t>
      </w:r>
    </w:p>
    <w:p w:rsidR="006B11E4" w:rsidRDefault="00CA78D5">
      <w:pPr>
        <w:spacing w:line="600" w:lineRule="exact"/>
        <w:ind w:firstLineChars="200" w:firstLine="600"/>
        <w:jc w:val="both"/>
        <w:rPr>
          <w:color w:val="000000"/>
          <w:sz w:val="30"/>
          <w:szCs w:val="30"/>
        </w:rPr>
      </w:pPr>
      <w:r>
        <w:rPr>
          <w:rFonts w:eastAsia="仿宋_GB2312"/>
          <w:color w:val="000000"/>
          <w:sz w:val="30"/>
          <w:szCs w:val="30"/>
        </w:rPr>
        <w:t>2019</w:t>
      </w:r>
      <w:r>
        <w:rPr>
          <w:rFonts w:eastAsia="仿宋_GB2312"/>
          <w:color w:val="000000"/>
          <w:sz w:val="30"/>
          <w:szCs w:val="30"/>
        </w:rPr>
        <w:t>年</w:t>
      </w:r>
      <w:r>
        <w:rPr>
          <w:rFonts w:eastAsiaTheme="minorEastAsia" w:hint="eastAsia"/>
          <w:color w:val="000000"/>
          <w:sz w:val="30"/>
          <w:szCs w:val="30"/>
        </w:rPr>
        <w:t>，</w:t>
      </w:r>
      <w:r>
        <w:rPr>
          <w:rFonts w:eastAsia="仿宋_GB2312"/>
          <w:color w:val="000000"/>
          <w:sz w:val="30"/>
          <w:szCs w:val="30"/>
        </w:rPr>
        <w:t>本部门实行绩效目标管理的项目</w:t>
      </w:r>
      <w:r>
        <w:rPr>
          <w:rFonts w:hint="eastAsia"/>
          <w:sz w:val="30"/>
          <w:szCs w:val="30"/>
          <w:u w:val="single"/>
        </w:rPr>
        <w:t>0</w:t>
      </w:r>
      <w:r>
        <w:rPr>
          <w:rFonts w:eastAsia="仿宋_GB2312"/>
          <w:color w:val="000000"/>
          <w:sz w:val="30"/>
          <w:szCs w:val="30"/>
        </w:rPr>
        <w:t>个</w:t>
      </w:r>
      <w:r>
        <w:rPr>
          <w:rFonts w:eastAsiaTheme="minorEastAsia" w:hint="eastAsia"/>
          <w:color w:val="000000"/>
          <w:sz w:val="30"/>
          <w:szCs w:val="30"/>
        </w:rPr>
        <w:t>，</w:t>
      </w:r>
      <w:r>
        <w:rPr>
          <w:rFonts w:eastAsia="仿宋_GB2312"/>
          <w:color w:val="000000"/>
          <w:sz w:val="30"/>
          <w:szCs w:val="30"/>
        </w:rPr>
        <w:t>涉及预算金额</w:t>
      </w:r>
      <w:r>
        <w:rPr>
          <w:rFonts w:hint="eastAsia"/>
          <w:color w:val="000000"/>
          <w:sz w:val="30"/>
          <w:szCs w:val="30"/>
          <w:u w:val="single"/>
        </w:rPr>
        <w:t>0</w:t>
      </w:r>
      <w:r>
        <w:rPr>
          <w:rFonts w:eastAsia="仿宋_GB2312"/>
          <w:color w:val="000000"/>
          <w:sz w:val="30"/>
          <w:szCs w:val="30"/>
        </w:rPr>
        <w:t>万元</w:t>
      </w:r>
      <w:r>
        <w:rPr>
          <w:rFonts w:eastAsia="仿宋_GB2312" w:hint="eastAsia"/>
          <w:color w:val="000000"/>
          <w:sz w:val="30"/>
          <w:szCs w:val="30"/>
        </w:rPr>
        <w:t>。</w:t>
      </w:r>
    </w:p>
    <w:p w:rsidR="006B11E4" w:rsidRDefault="00CA78D5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</w:t>
      </w:r>
      <w:r>
        <w:rPr>
          <w:rFonts w:eastAsia="楷体_GB2312" w:hint="eastAsia"/>
          <w:b/>
          <w:sz w:val="30"/>
          <w:szCs w:val="30"/>
        </w:rPr>
        <w:t>五</w:t>
      </w:r>
      <w:r>
        <w:rPr>
          <w:rFonts w:eastAsia="楷体_GB2312"/>
          <w:b/>
          <w:sz w:val="30"/>
          <w:szCs w:val="30"/>
        </w:rPr>
        <w:t>）专业</w:t>
      </w:r>
      <w:proofErr w:type="gramStart"/>
      <w:r>
        <w:rPr>
          <w:rFonts w:eastAsia="楷体_GB2312"/>
          <w:b/>
          <w:sz w:val="30"/>
          <w:szCs w:val="30"/>
        </w:rPr>
        <w:t>性名</w:t>
      </w:r>
      <w:proofErr w:type="gramEnd"/>
      <w:r>
        <w:rPr>
          <w:rFonts w:eastAsia="楷体_GB2312"/>
          <w:b/>
          <w:sz w:val="30"/>
          <w:szCs w:val="30"/>
        </w:rPr>
        <w:t>词解释</w:t>
      </w:r>
    </w:p>
    <w:p w:rsidR="006B11E4" w:rsidRDefault="00CA78D5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1.</w:t>
      </w:r>
      <w:r>
        <w:rPr>
          <w:rFonts w:eastAsia="仿宋_GB2312" w:hint="eastAsia"/>
          <w:sz w:val="30"/>
          <w:szCs w:val="30"/>
        </w:rPr>
        <w:t>部门预算。是指主管预算部门依据相关法律、法规和政策规定及其行使职能需要</w:t>
      </w:r>
      <w:r>
        <w:rPr>
          <w:rFonts w:eastAsiaTheme="minorEastAsia" w:hint="eastAsia"/>
          <w:sz w:val="30"/>
          <w:szCs w:val="30"/>
        </w:rPr>
        <w:t>，</w:t>
      </w:r>
      <w:r>
        <w:rPr>
          <w:rFonts w:eastAsia="仿宋_GB2312" w:hint="eastAsia"/>
          <w:sz w:val="30"/>
          <w:szCs w:val="30"/>
        </w:rPr>
        <w:t>组织所属预算单位编制并逐级上报、审核、汇总</w:t>
      </w:r>
      <w:r>
        <w:rPr>
          <w:rFonts w:eastAsiaTheme="minorEastAsia" w:hint="eastAsia"/>
          <w:sz w:val="30"/>
          <w:szCs w:val="30"/>
        </w:rPr>
        <w:t>，</w:t>
      </w:r>
      <w:r>
        <w:rPr>
          <w:rFonts w:eastAsia="仿宋_GB2312" w:hint="eastAsia"/>
          <w:sz w:val="30"/>
          <w:szCs w:val="30"/>
        </w:rPr>
        <w:t>经财政部门审核后按程序依法批准的部门综合收支计划。</w:t>
      </w:r>
    </w:p>
    <w:p w:rsidR="006B11E4" w:rsidRDefault="00CA78D5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</w:t>
      </w:r>
      <w:r>
        <w:rPr>
          <w:rFonts w:eastAsia="楷体_GB2312" w:hint="eastAsia"/>
          <w:b/>
          <w:sz w:val="30"/>
          <w:szCs w:val="30"/>
        </w:rPr>
        <w:t>六</w:t>
      </w:r>
      <w:r>
        <w:rPr>
          <w:rFonts w:eastAsia="楷体_GB2312"/>
          <w:b/>
          <w:sz w:val="30"/>
          <w:szCs w:val="30"/>
        </w:rPr>
        <w:t>）</w:t>
      </w:r>
      <w:r>
        <w:rPr>
          <w:rFonts w:eastAsia="楷体_GB2312" w:hint="eastAsia"/>
          <w:b/>
          <w:sz w:val="30"/>
          <w:szCs w:val="30"/>
        </w:rPr>
        <w:t>关于空表的说明</w:t>
      </w:r>
    </w:p>
    <w:p w:rsidR="006B11E4" w:rsidRDefault="00CA78D5">
      <w:pPr>
        <w:spacing w:line="600" w:lineRule="exact"/>
        <w:ind w:firstLineChars="200" w:firstLine="600"/>
        <w:rPr>
          <w:rFonts w:eastAsiaTheme="minorEastAsia"/>
          <w:sz w:val="30"/>
          <w:szCs w:val="30"/>
        </w:rPr>
      </w:pPr>
      <w:r>
        <w:rPr>
          <w:rFonts w:eastAsia="楷体_GB2312" w:hint="eastAsia"/>
          <w:sz w:val="30"/>
          <w:szCs w:val="30"/>
        </w:rPr>
        <w:t>本部</w:t>
      </w:r>
      <w:r>
        <w:rPr>
          <w:rFonts w:ascii="宋体" w:hAnsi="宋体" w:cs="宋体" w:hint="eastAsia"/>
          <w:sz w:val="30"/>
          <w:szCs w:val="30"/>
        </w:rPr>
        <w:t>门</w:t>
      </w:r>
      <w:r>
        <w:rPr>
          <w:rFonts w:eastAsia="楷体_GB2312"/>
          <w:sz w:val="30"/>
          <w:szCs w:val="30"/>
        </w:rPr>
        <w:t>201</w:t>
      </w:r>
      <w:r>
        <w:rPr>
          <w:rFonts w:eastAsia="楷体_GB2312" w:hint="eastAsia"/>
          <w:sz w:val="30"/>
          <w:szCs w:val="30"/>
        </w:rPr>
        <w:t>9</w:t>
      </w:r>
      <w:r>
        <w:rPr>
          <w:rFonts w:eastAsia="楷体_GB2312"/>
          <w:sz w:val="30"/>
          <w:szCs w:val="30"/>
        </w:rPr>
        <w:t>年</w:t>
      </w:r>
      <w:r>
        <w:rPr>
          <w:rFonts w:eastAsia="楷体_GB2312" w:hint="eastAsia"/>
          <w:sz w:val="30"/>
          <w:szCs w:val="30"/>
        </w:rPr>
        <w:t>政府性基金</w:t>
      </w:r>
      <w:r>
        <w:rPr>
          <w:rFonts w:ascii="宋体" w:hAnsi="宋体" w:cs="宋体" w:hint="eastAsia"/>
          <w:sz w:val="30"/>
          <w:szCs w:val="30"/>
        </w:rPr>
        <w:t>预</w:t>
      </w:r>
      <w:r>
        <w:rPr>
          <w:rFonts w:ascii="MS Gothic" w:eastAsia="MS Gothic" w:hAnsi="MS Gothic" w:cs="MS Gothic" w:hint="eastAsia"/>
          <w:sz w:val="30"/>
          <w:szCs w:val="30"/>
        </w:rPr>
        <w:t>算支出情况表</w:t>
      </w:r>
      <w:r>
        <w:rPr>
          <w:rFonts w:ascii="宋体" w:hAnsi="宋体" w:cs="宋体" w:hint="eastAsia"/>
          <w:sz w:val="30"/>
          <w:szCs w:val="30"/>
        </w:rPr>
        <w:t>为</w:t>
      </w:r>
      <w:r>
        <w:rPr>
          <w:rFonts w:ascii="MS Gothic" w:eastAsia="MS Gothic" w:hAnsi="MS Gothic" w:cs="MS Gothic" w:hint="eastAsia"/>
          <w:sz w:val="30"/>
          <w:szCs w:val="30"/>
        </w:rPr>
        <w:t>空表</w:t>
      </w:r>
      <w:r>
        <w:rPr>
          <w:rFonts w:ascii="MS Gothic" w:eastAsiaTheme="minorEastAsia" w:hAnsi="MS Gothic" w:cs="MS Gothic" w:hint="eastAsia"/>
          <w:sz w:val="30"/>
          <w:szCs w:val="30"/>
        </w:rPr>
        <w:t>。</w:t>
      </w:r>
    </w:p>
    <w:p w:rsidR="006B11E4" w:rsidRDefault="006B11E4">
      <w:pPr>
        <w:spacing w:line="600" w:lineRule="exact"/>
        <w:jc w:val="both"/>
        <w:rPr>
          <w:rFonts w:eastAsia="黑体"/>
          <w:sz w:val="36"/>
          <w:szCs w:val="36"/>
        </w:rPr>
      </w:pPr>
    </w:p>
    <w:p w:rsidR="006B11E4" w:rsidRDefault="006B11E4">
      <w:pPr>
        <w:spacing w:line="600" w:lineRule="exact"/>
        <w:jc w:val="both"/>
        <w:rPr>
          <w:rFonts w:eastAsia="黑体"/>
          <w:w w:val="95"/>
          <w:sz w:val="32"/>
          <w:szCs w:val="32"/>
        </w:rPr>
      </w:pPr>
    </w:p>
    <w:p w:rsidR="006B11E4" w:rsidRDefault="006B11E4">
      <w:pPr>
        <w:spacing w:line="600" w:lineRule="exact"/>
        <w:jc w:val="both"/>
        <w:rPr>
          <w:rFonts w:eastAsia="黑体"/>
          <w:w w:val="95"/>
          <w:sz w:val="32"/>
          <w:szCs w:val="32"/>
        </w:rPr>
      </w:pPr>
    </w:p>
    <w:p w:rsidR="006B11E4" w:rsidRDefault="006B11E4">
      <w:pPr>
        <w:spacing w:line="600" w:lineRule="exact"/>
        <w:jc w:val="both"/>
        <w:rPr>
          <w:rFonts w:eastAsia="黑体"/>
          <w:w w:val="95"/>
          <w:sz w:val="32"/>
          <w:szCs w:val="32"/>
        </w:rPr>
      </w:pPr>
    </w:p>
    <w:p w:rsidR="006B11E4" w:rsidRDefault="00CA78D5">
      <w:pPr>
        <w:spacing w:line="600" w:lineRule="exact"/>
        <w:jc w:val="both"/>
        <w:rPr>
          <w:rFonts w:eastAsia="黑体"/>
          <w:w w:val="95"/>
          <w:sz w:val="32"/>
          <w:szCs w:val="32"/>
        </w:rPr>
      </w:pPr>
      <w:r>
        <w:rPr>
          <w:rFonts w:eastAsia="黑体"/>
          <w:w w:val="95"/>
          <w:sz w:val="32"/>
          <w:szCs w:val="32"/>
        </w:rPr>
        <w:lastRenderedPageBreak/>
        <w:t>附件</w:t>
      </w:r>
      <w:r>
        <w:rPr>
          <w:rFonts w:eastAsia="黑体"/>
          <w:w w:val="95"/>
          <w:sz w:val="32"/>
          <w:szCs w:val="32"/>
        </w:rPr>
        <w:t>9</w:t>
      </w:r>
    </w:p>
    <w:p w:rsidR="006B11E4" w:rsidRDefault="006B11E4">
      <w:pPr>
        <w:spacing w:line="600" w:lineRule="exact"/>
        <w:jc w:val="both"/>
        <w:rPr>
          <w:rFonts w:eastAsia="黑体"/>
          <w:w w:val="95"/>
          <w:sz w:val="32"/>
          <w:szCs w:val="32"/>
        </w:rPr>
      </w:pPr>
    </w:p>
    <w:p w:rsidR="006B11E4" w:rsidRDefault="00CA78D5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>
        <w:rPr>
          <w:rFonts w:eastAsia="黑体" w:hint="eastAsia"/>
          <w:w w:val="95"/>
          <w:sz w:val="44"/>
          <w:szCs w:val="44"/>
        </w:rPr>
        <w:t>天津市</w:t>
      </w:r>
      <w:proofErr w:type="gramStart"/>
      <w:r>
        <w:rPr>
          <w:rFonts w:eastAsia="黑体" w:hint="eastAsia"/>
          <w:w w:val="95"/>
          <w:sz w:val="44"/>
          <w:szCs w:val="44"/>
        </w:rPr>
        <w:t>静海区</w:t>
      </w:r>
      <w:proofErr w:type="gramEnd"/>
      <w:r>
        <w:rPr>
          <w:rFonts w:eastAsia="黑体" w:hint="eastAsia"/>
          <w:w w:val="95"/>
          <w:sz w:val="44"/>
          <w:szCs w:val="44"/>
        </w:rPr>
        <w:t>人民法院</w:t>
      </w:r>
      <w:r>
        <w:rPr>
          <w:rFonts w:eastAsia="黑体"/>
          <w:w w:val="95"/>
          <w:sz w:val="44"/>
          <w:szCs w:val="44"/>
        </w:rPr>
        <w:t>201</w:t>
      </w:r>
      <w:r>
        <w:rPr>
          <w:rFonts w:eastAsia="黑体" w:hint="eastAsia"/>
          <w:w w:val="95"/>
          <w:sz w:val="44"/>
          <w:szCs w:val="44"/>
        </w:rPr>
        <w:t>9</w:t>
      </w:r>
      <w:r>
        <w:rPr>
          <w:rFonts w:eastAsia="黑体"/>
          <w:w w:val="95"/>
          <w:sz w:val="44"/>
          <w:szCs w:val="44"/>
        </w:rPr>
        <w:t>年一般公共预算</w:t>
      </w:r>
      <w:r>
        <w:rPr>
          <w:rFonts w:eastAsia="黑体"/>
          <w:w w:val="95"/>
          <w:sz w:val="44"/>
          <w:szCs w:val="44"/>
        </w:rPr>
        <w:t>“</w:t>
      </w:r>
      <w:r>
        <w:rPr>
          <w:rFonts w:eastAsia="黑体"/>
          <w:w w:val="95"/>
          <w:sz w:val="44"/>
          <w:szCs w:val="44"/>
        </w:rPr>
        <w:t>三公</w:t>
      </w:r>
      <w:r>
        <w:rPr>
          <w:rFonts w:eastAsia="黑体"/>
          <w:w w:val="95"/>
          <w:sz w:val="44"/>
          <w:szCs w:val="44"/>
        </w:rPr>
        <w:t>”</w:t>
      </w:r>
      <w:r>
        <w:rPr>
          <w:rFonts w:eastAsia="黑体"/>
          <w:w w:val="95"/>
          <w:sz w:val="44"/>
          <w:szCs w:val="44"/>
        </w:rPr>
        <w:t>经费</w:t>
      </w:r>
      <w:r>
        <w:rPr>
          <w:rFonts w:eastAsia="黑体" w:hint="eastAsia"/>
          <w:w w:val="95"/>
          <w:sz w:val="44"/>
          <w:szCs w:val="44"/>
        </w:rPr>
        <w:t>支出</w:t>
      </w:r>
      <w:r>
        <w:rPr>
          <w:rFonts w:eastAsia="黑体"/>
          <w:w w:val="95"/>
          <w:sz w:val="44"/>
          <w:szCs w:val="44"/>
        </w:rPr>
        <w:t>情况说明</w:t>
      </w:r>
    </w:p>
    <w:p w:rsidR="006B11E4" w:rsidRDefault="006B11E4">
      <w:pPr>
        <w:spacing w:line="600" w:lineRule="exact"/>
        <w:jc w:val="center"/>
        <w:rPr>
          <w:sz w:val="32"/>
          <w:szCs w:val="32"/>
        </w:rPr>
      </w:pPr>
    </w:p>
    <w:p w:rsidR="006B11E4" w:rsidRDefault="00CA78D5">
      <w:pPr>
        <w:spacing w:line="600" w:lineRule="exact"/>
        <w:ind w:firstLineChars="200" w:firstLine="600"/>
        <w:rPr>
          <w:rFonts w:eastAsiaTheme="minorEastAsia"/>
          <w:sz w:val="30"/>
          <w:szCs w:val="30"/>
        </w:rPr>
      </w:pP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年一般公共预算</w:t>
      </w:r>
      <w:r>
        <w:rPr>
          <w:rFonts w:eastAsia="仿宋_GB2312"/>
          <w:sz w:val="30"/>
          <w:szCs w:val="30"/>
        </w:rPr>
        <w:t>“</w:t>
      </w:r>
      <w:r>
        <w:rPr>
          <w:rFonts w:eastAsia="仿宋_GB2312"/>
          <w:sz w:val="30"/>
          <w:szCs w:val="30"/>
        </w:rPr>
        <w:t>三公</w:t>
      </w:r>
      <w:r>
        <w:rPr>
          <w:rFonts w:eastAsia="仿宋_GB2312"/>
          <w:sz w:val="30"/>
          <w:szCs w:val="30"/>
        </w:rPr>
        <w:t>”</w:t>
      </w:r>
      <w:r>
        <w:rPr>
          <w:rFonts w:eastAsia="仿宋_GB2312"/>
          <w:sz w:val="30"/>
          <w:szCs w:val="30"/>
        </w:rPr>
        <w:t>经费安排</w:t>
      </w:r>
      <w:r>
        <w:rPr>
          <w:rFonts w:hint="eastAsia"/>
          <w:sz w:val="30"/>
          <w:szCs w:val="30"/>
          <w:u w:val="single"/>
        </w:rPr>
        <w:t>42</w:t>
      </w:r>
      <w:r>
        <w:rPr>
          <w:rFonts w:eastAsia="仿宋_GB2312"/>
          <w:sz w:val="30"/>
          <w:szCs w:val="30"/>
        </w:rPr>
        <w:t>万元</w:t>
      </w:r>
      <w:r>
        <w:rPr>
          <w:rFonts w:eastAsiaTheme="minorEastAsia" w:hint="eastAsia"/>
          <w:sz w:val="30"/>
          <w:szCs w:val="30"/>
        </w:rPr>
        <w:t>，</w:t>
      </w:r>
      <w:r>
        <w:rPr>
          <w:rFonts w:eastAsia="仿宋_GB2312"/>
          <w:sz w:val="30"/>
          <w:szCs w:val="30"/>
        </w:rPr>
        <w:t>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年预算相比增加</w:t>
      </w:r>
      <w:r>
        <w:rPr>
          <w:rFonts w:hint="eastAsia"/>
          <w:sz w:val="30"/>
          <w:szCs w:val="30"/>
          <w:u w:val="single"/>
        </w:rPr>
        <w:t>40</w:t>
      </w:r>
      <w:r>
        <w:rPr>
          <w:rFonts w:eastAsia="仿宋_GB2312"/>
          <w:sz w:val="30"/>
          <w:szCs w:val="30"/>
        </w:rPr>
        <w:t>万元</w:t>
      </w:r>
      <w:r>
        <w:rPr>
          <w:rFonts w:eastAsiaTheme="minorEastAsia" w:hint="eastAsia"/>
          <w:sz w:val="30"/>
          <w:szCs w:val="30"/>
        </w:rPr>
        <w:t>，</w:t>
      </w:r>
      <w:r>
        <w:rPr>
          <w:rFonts w:eastAsia="仿宋_GB2312"/>
          <w:sz w:val="30"/>
          <w:szCs w:val="30"/>
        </w:rPr>
        <w:t>主要原因是</w:t>
      </w:r>
      <w:r>
        <w:rPr>
          <w:rFonts w:hint="eastAsia"/>
          <w:sz w:val="30"/>
          <w:szCs w:val="30"/>
          <w:u w:val="single"/>
        </w:rPr>
        <w:t>出国任务加重</w:t>
      </w:r>
      <w:r>
        <w:rPr>
          <w:rFonts w:eastAsia="仿宋_GB2312"/>
          <w:sz w:val="30"/>
          <w:szCs w:val="30"/>
        </w:rPr>
        <w:t>。具体情况</w:t>
      </w:r>
      <w:r>
        <w:rPr>
          <w:rFonts w:eastAsiaTheme="minorEastAsia" w:hint="eastAsia"/>
          <w:sz w:val="30"/>
          <w:szCs w:val="30"/>
        </w:rPr>
        <w:t>在：</w:t>
      </w:r>
    </w:p>
    <w:p w:rsidR="006B11E4" w:rsidRDefault="00CA78D5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一、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年因公出国（境）费预算</w:t>
      </w:r>
      <w:r>
        <w:rPr>
          <w:rFonts w:hint="eastAsia"/>
          <w:sz w:val="30"/>
          <w:szCs w:val="30"/>
          <w:u w:val="single"/>
        </w:rPr>
        <w:t>9</w:t>
      </w:r>
      <w:r>
        <w:rPr>
          <w:rFonts w:eastAsia="仿宋_GB2312"/>
          <w:sz w:val="30"/>
          <w:szCs w:val="30"/>
        </w:rPr>
        <w:t>万元</w:t>
      </w:r>
      <w:r>
        <w:rPr>
          <w:rFonts w:eastAsiaTheme="minorEastAsia" w:hint="eastAsia"/>
          <w:sz w:val="30"/>
          <w:szCs w:val="30"/>
        </w:rPr>
        <w:t>，</w:t>
      </w:r>
      <w:r>
        <w:rPr>
          <w:rFonts w:eastAsia="仿宋_GB2312"/>
          <w:sz w:val="30"/>
          <w:szCs w:val="30"/>
        </w:rPr>
        <w:t>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年预算相比</w:t>
      </w:r>
      <w:r>
        <w:rPr>
          <w:rFonts w:hint="eastAsia"/>
          <w:sz w:val="30"/>
          <w:szCs w:val="30"/>
        </w:rPr>
        <w:t>增加</w:t>
      </w:r>
      <w:r>
        <w:rPr>
          <w:rFonts w:hint="eastAsia"/>
          <w:sz w:val="30"/>
          <w:szCs w:val="30"/>
          <w:u w:val="single"/>
        </w:rPr>
        <w:t>4</w:t>
      </w:r>
      <w:r>
        <w:rPr>
          <w:rFonts w:eastAsia="仿宋_GB2312"/>
          <w:sz w:val="30"/>
          <w:szCs w:val="30"/>
        </w:rPr>
        <w:t>万元</w:t>
      </w:r>
      <w:r>
        <w:rPr>
          <w:rFonts w:eastAsiaTheme="minorEastAsia" w:hint="eastAsia"/>
          <w:sz w:val="30"/>
          <w:szCs w:val="30"/>
        </w:rPr>
        <w:t>，</w:t>
      </w:r>
      <w:r>
        <w:rPr>
          <w:rFonts w:eastAsia="仿宋_GB2312"/>
          <w:sz w:val="30"/>
          <w:szCs w:val="30"/>
        </w:rPr>
        <w:t>主要原因是</w:t>
      </w:r>
      <w:r>
        <w:rPr>
          <w:rFonts w:hint="eastAsia"/>
          <w:sz w:val="30"/>
          <w:szCs w:val="30"/>
          <w:u w:val="single"/>
        </w:rPr>
        <w:t>出国任务加重</w:t>
      </w:r>
      <w:r>
        <w:rPr>
          <w:rFonts w:eastAsia="仿宋_GB2312"/>
          <w:sz w:val="30"/>
          <w:szCs w:val="30"/>
        </w:rPr>
        <w:t>。</w:t>
      </w:r>
    </w:p>
    <w:p w:rsidR="006B11E4" w:rsidRDefault="00CA78D5">
      <w:pPr>
        <w:spacing w:line="600" w:lineRule="exact"/>
        <w:ind w:firstLineChars="200" w:firstLine="600"/>
        <w:jc w:val="both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二、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年公务用车购置及运行费预算</w:t>
      </w:r>
      <w:r>
        <w:rPr>
          <w:rFonts w:hint="eastAsia"/>
          <w:sz w:val="30"/>
          <w:szCs w:val="30"/>
          <w:u w:val="single"/>
        </w:rPr>
        <w:t>33</w:t>
      </w:r>
      <w:r>
        <w:rPr>
          <w:rFonts w:eastAsia="仿宋_GB2312"/>
          <w:sz w:val="30"/>
          <w:szCs w:val="30"/>
        </w:rPr>
        <w:t>万元</w:t>
      </w:r>
      <w:r>
        <w:rPr>
          <w:rFonts w:eastAsiaTheme="minorEastAsia" w:hint="eastAsia"/>
          <w:sz w:val="30"/>
          <w:szCs w:val="30"/>
        </w:rPr>
        <w:t>，</w:t>
      </w:r>
      <w:r>
        <w:rPr>
          <w:rFonts w:eastAsia="仿宋_GB2312"/>
          <w:sz w:val="30"/>
          <w:szCs w:val="30"/>
        </w:rPr>
        <w:t>其中公务用车运行费</w:t>
      </w:r>
      <w:r>
        <w:rPr>
          <w:rFonts w:hint="eastAsia"/>
          <w:sz w:val="30"/>
          <w:szCs w:val="30"/>
          <w:u w:val="single"/>
        </w:rPr>
        <w:t>33</w:t>
      </w:r>
      <w:r>
        <w:rPr>
          <w:rFonts w:eastAsia="仿宋_GB2312"/>
          <w:sz w:val="30"/>
          <w:szCs w:val="30"/>
        </w:rPr>
        <w:t>万元</w:t>
      </w:r>
      <w:r>
        <w:rPr>
          <w:rFonts w:eastAsiaTheme="minorEastAsia" w:hint="eastAsia"/>
          <w:sz w:val="30"/>
          <w:szCs w:val="30"/>
        </w:rPr>
        <w:t>，</w:t>
      </w:r>
      <w:r>
        <w:rPr>
          <w:rFonts w:eastAsia="仿宋_GB2312"/>
          <w:sz w:val="30"/>
          <w:szCs w:val="30"/>
        </w:rPr>
        <w:t>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年预算相比</w:t>
      </w:r>
      <w:r>
        <w:rPr>
          <w:rFonts w:hint="eastAsia"/>
          <w:sz w:val="30"/>
          <w:szCs w:val="30"/>
        </w:rPr>
        <w:t>减少</w:t>
      </w:r>
      <w:r>
        <w:rPr>
          <w:rFonts w:hint="eastAsia"/>
          <w:sz w:val="30"/>
          <w:szCs w:val="30"/>
          <w:u w:val="single"/>
        </w:rPr>
        <w:t>2</w:t>
      </w:r>
      <w:r>
        <w:rPr>
          <w:rFonts w:eastAsia="仿宋_GB2312"/>
          <w:sz w:val="30"/>
          <w:szCs w:val="30"/>
        </w:rPr>
        <w:t>万元</w:t>
      </w:r>
      <w:r>
        <w:rPr>
          <w:rFonts w:eastAsiaTheme="minorEastAsia" w:hint="eastAsia"/>
          <w:sz w:val="30"/>
          <w:szCs w:val="30"/>
        </w:rPr>
        <w:t>，</w:t>
      </w:r>
      <w:r>
        <w:rPr>
          <w:rFonts w:eastAsia="仿宋_GB2312"/>
          <w:sz w:val="30"/>
          <w:szCs w:val="30"/>
        </w:rPr>
        <w:t>主要原因是</w:t>
      </w:r>
      <w:r>
        <w:rPr>
          <w:rFonts w:hint="eastAsia"/>
          <w:sz w:val="30"/>
          <w:szCs w:val="30"/>
          <w:u w:val="single"/>
        </w:rPr>
        <w:t>节约成本</w:t>
      </w:r>
      <w:r>
        <w:rPr>
          <w:rFonts w:hint="eastAsia"/>
          <w:sz w:val="30"/>
          <w:szCs w:val="30"/>
        </w:rPr>
        <w:t>；</w:t>
      </w:r>
      <w:r>
        <w:rPr>
          <w:rFonts w:eastAsia="仿宋_GB2312"/>
          <w:sz w:val="30"/>
          <w:szCs w:val="30"/>
        </w:rPr>
        <w:t>公务用车购置费</w:t>
      </w:r>
      <w:r>
        <w:rPr>
          <w:rFonts w:hint="eastAsia"/>
          <w:sz w:val="30"/>
          <w:szCs w:val="30"/>
          <w:u w:val="single"/>
        </w:rPr>
        <w:t>0</w:t>
      </w:r>
      <w:r>
        <w:rPr>
          <w:rFonts w:eastAsia="仿宋_GB2312"/>
          <w:sz w:val="30"/>
          <w:szCs w:val="30"/>
        </w:rPr>
        <w:t>万元</w:t>
      </w:r>
      <w:r>
        <w:rPr>
          <w:rFonts w:eastAsiaTheme="minorEastAsia" w:hint="eastAsia"/>
          <w:sz w:val="30"/>
          <w:szCs w:val="30"/>
        </w:rPr>
        <w:t>，</w:t>
      </w:r>
      <w:r>
        <w:rPr>
          <w:rFonts w:eastAsia="仿宋_GB2312"/>
          <w:sz w:val="30"/>
          <w:szCs w:val="30"/>
        </w:rPr>
        <w:t>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年预算相比增加</w:t>
      </w:r>
      <w:r>
        <w:rPr>
          <w:rFonts w:hint="eastAsia"/>
          <w:sz w:val="30"/>
          <w:szCs w:val="30"/>
          <w:u w:val="single"/>
        </w:rPr>
        <w:t>0</w:t>
      </w:r>
      <w:r>
        <w:rPr>
          <w:rFonts w:eastAsia="仿宋_GB2312"/>
          <w:sz w:val="30"/>
          <w:szCs w:val="30"/>
        </w:rPr>
        <w:t>万元</w:t>
      </w:r>
      <w:r>
        <w:rPr>
          <w:rFonts w:eastAsiaTheme="minorEastAsia" w:hint="eastAsia"/>
          <w:sz w:val="30"/>
          <w:szCs w:val="30"/>
        </w:rPr>
        <w:t>，</w:t>
      </w:r>
      <w:r>
        <w:rPr>
          <w:rFonts w:eastAsia="仿宋_GB2312"/>
          <w:sz w:val="30"/>
          <w:szCs w:val="30"/>
        </w:rPr>
        <w:t>主要原因是</w:t>
      </w:r>
      <w:r>
        <w:rPr>
          <w:rFonts w:hint="eastAsia"/>
          <w:sz w:val="30"/>
          <w:szCs w:val="30"/>
          <w:u w:val="single"/>
        </w:rPr>
        <w:t>无</w:t>
      </w:r>
      <w:r>
        <w:rPr>
          <w:rFonts w:eastAsia="仿宋_GB2312"/>
          <w:sz w:val="30"/>
          <w:szCs w:val="30"/>
        </w:rPr>
        <w:t>。</w:t>
      </w:r>
    </w:p>
    <w:p w:rsidR="006B11E4" w:rsidRDefault="00CA78D5">
      <w:pPr>
        <w:spacing w:line="600" w:lineRule="exact"/>
        <w:ind w:firstLine="645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三、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年公务接待费预算</w:t>
      </w:r>
      <w:r>
        <w:rPr>
          <w:rFonts w:hint="eastAsia"/>
          <w:sz w:val="30"/>
          <w:szCs w:val="30"/>
          <w:u w:val="single"/>
        </w:rPr>
        <w:t>0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年预算相比增加</w:t>
      </w:r>
      <w:r>
        <w:rPr>
          <w:rFonts w:hint="eastAsia"/>
          <w:sz w:val="30"/>
          <w:szCs w:val="30"/>
          <w:u w:val="single"/>
        </w:rPr>
        <w:t>0</w:t>
      </w:r>
      <w:r>
        <w:rPr>
          <w:rFonts w:eastAsia="仿宋_GB2312"/>
          <w:sz w:val="30"/>
          <w:szCs w:val="30"/>
          <w:u w:val="single"/>
        </w:rPr>
        <w:t xml:space="preserve">   </w:t>
      </w:r>
      <w:r>
        <w:rPr>
          <w:rFonts w:eastAsia="仿宋_GB2312"/>
          <w:sz w:val="30"/>
          <w:szCs w:val="30"/>
        </w:rPr>
        <w:t>万元，主要原因是</w:t>
      </w:r>
      <w:r>
        <w:rPr>
          <w:rFonts w:hint="eastAsia"/>
          <w:sz w:val="30"/>
          <w:szCs w:val="30"/>
          <w:u w:val="single"/>
        </w:rPr>
        <w:t>无</w:t>
      </w:r>
      <w:r>
        <w:rPr>
          <w:rFonts w:eastAsia="仿宋_GB2312"/>
          <w:sz w:val="30"/>
          <w:szCs w:val="30"/>
        </w:rPr>
        <w:t>。</w:t>
      </w:r>
    </w:p>
    <w:p w:rsidR="006B11E4" w:rsidRDefault="006B11E4">
      <w:pPr>
        <w:spacing w:line="600" w:lineRule="exact"/>
        <w:rPr>
          <w:rFonts w:eastAsia="黑体"/>
          <w:sz w:val="36"/>
          <w:szCs w:val="36"/>
        </w:rPr>
      </w:pPr>
    </w:p>
    <w:p w:rsidR="006B11E4" w:rsidRDefault="006B11E4">
      <w:pPr>
        <w:spacing w:line="600" w:lineRule="exact"/>
        <w:rPr>
          <w:rFonts w:eastAsia="黑体"/>
          <w:sz w:val="36"/>
          <w:szCs w:val="36"/>
        </w:rPr>
      </w:pPr>
    </w:p>
    <w:p w:rsidR="006B11E4" w:rsidRDefault="006B11E4">
      <w:pPr>
        <w:spacing w:line="600" w:lineRule="exact"/>
        <w:rPr>
          <w:rFonts w:eastAsia="黑体"/>
          <w:sz w:val="36"/>
          <w:szCs w:val="36"/>
        </w:rPr>
      </w:pPr>
    </w:p>
    <w:p w:rsidR="006B11E4" w:rsidRDefault="006B11E4">
      <w:pPr>
        <w:spacing w:line="600" w:lineRule="exact"/>
        <w:rPr>
          <w:rFonts w:eastAsia="黑体"/>
          <w:sz w:val="36"/>
          <w:szCs w:val="36"/>
        </w:rPr>
      </w:pPr>
    </w:p>
    <w:p w:rsidR="006B11E4" w:rsidRDefault="006B11E4">
      <w:pPr>
        <w:spacing w:line="600" w:lineRule="exact"/>
        <w:rPr>
          <w:rFonts w:eastAsiaTheme="minorEastAsia"/>
        </w:rPr>
      </w:pPr>
    </w:p>
    <w:p w:rsidR="006B11E4" w:rsidRDefault="006B11E4">
      <w:pPr>
        <w:spacing w:line="600" w:lineRule="exact"/>
      </w:pPr>
    </w:p>
    <w:p w:rsidR="006B11E4" w:rsidRDefault="006B11E4">
      <w:pPr>
        <w:spacing w:line="600" w:lineRule="exact"/>
      </w:pPr>
    </w:p>
    <w:p w:rsidR="006B11E4" w:rsidRDefault="00CA78D5">
      <w:pPr>
        <w:spacing w:line="600" w:lineRule="exact"/>
        <w:rPr>
          <w:rFonts w:ascii="仿宋_GB2312" w:eastAsia="仿宋_GB2312"/>
          <w:w w:val="95"/>
          <w:sz w:val="32"/>
          <w:szCs w:val="32"/>
        </w:rPr>
      </w:pPr>
      <w:r>
        <w:rPr>
          <w:rFonts w:ascii="黑体" w:eastAsia="黑体" w:hint="eastAsia"/>
          <w:w w:val="95"/>
          <w:sz w:val="32"/>
          <w:szCs w:val="32"/>
        </w:rPr>
        <w:lastRenderedPageBreak/>
        <w:t>附件</w:t>
      </w:r>
      <w:r>
        <w:rPr>
          <w:rFonts w:ascii="黑体" w:eastAsia="黑体" w:hint="eastAsia"/>
          <w:w w:val="95"/>
          <w:sz w:val="32"/>
          <w:szCs w:val="32"/>
        </w:rPr>
        <w:t>12</w:t>
      </w:r>
      <w:r>
        <w:rPr>
          <w:rFonts w:ascii="仿宋_GB2312" w:eastAsia="仿宋_GB2312" w:hint="eastAsia"/>
          <w:w w:val="95"/>
          <w:sz w:val="32"/>
          <w:szCs w:val="32"/>
        </w:rPr>
        <w:t>（建有门户网站单位使用）</w:t>
      </w:r>
    </w:p>
    <w:p w:rsidR="006B11E4" w:rsidRDefault="006B11E4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6B11E4" w:rsidRDefault="00CA78D5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关于天津市</w:t>
      </w:r>
      <w:proofErr w:type="gramStart"/>
      <w:r>
        <w:rPr>
          <w:rFonts w:ascii="黑体" w:eastAsia="黑体" w:hint="eastAsia"/>
          <w:w w:val="95"/>
          <w:sz w:val="44"/>
          <w:szCs w:val="44"/>
        </w:rPr>
        <w:t>静海区</w:t>
      </w:r>
      <w:proofErr w:type="gramEnd"/>
      <w:r>
        <w:rPr>
          <w:rFonts w:ascii="黑体" w:eastAsia="黑体" w:hint="eastAsia"/>
          <w:w w:val="95"/>
          <w:sz w:val="44"/>
          <w:szCs w:val="44"/>
        </w:rPr>
        <w:t>人民法院</w:t>
      </w:r>
      <w:r>
        <w:rPr>
          <w:rFonts w:ascii="黑体" w:eastAsia="黑体" w:hint="eastAsia"/>
          <w:w w:val="95"/>
          <w:sz w:val="44"/>
          <w:szCs w:val="44"/>
        </w:rPr>
        <w:t>2019</w:t>
      </w:r>
      <w:r>
        <w:rPr>
          <w:rFonts w:ascii="黑体" w:eastAsia="黑体" w:hint="eastAsia"/>
          <w:w w:val="95"/>
          <w:sz w:val="44"/>
          <w:szCs w:val="44"/>
        </w:rPr>
        <w:t>年部门预算和“三公”经费预算公开情况的说明</w:t>
      </w:r>
    </w:p>
    <w:p w:rsidR="006B11E4" w:rsidRDefault="006B11E4">
      <w:pPr>
        <w:spacing w:line="600" w:lineRule="exact"/>
        <w:rPr>
          <w:rFonts w:eastAsia="仿宋_GB2312"/>
          <w:sz w:val="32"/>
        </w:rPr>
      </w:pPr>
    </w:p>
    <w:p w:rsidR="006B11E4" w:rsidRDefault="00CA78D5">
      <w:pPr>
        <w:spacing w:line="6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市财政局：</w:t>
      </w:r>
    </w:p>
    <w:p w:rsidR="006B11E4" w:rsidRDefault="00CA78D5">
      <w:pPr>
        <w:spacing w:line="600" w:lineRule="exact"/>
        <w:ind w:firstLineChars="196" w:firstLine="627"/>
        <w:jc w:val="both"/>
        <w:rPr>
          <w:rFonts w:eastAsiaTheme="minorEastAsia"/>
          <w:sz w:val="32"/>
          <w:szCs w:val="32"/>
        </w:rPr>
      </w:pPr>
      <w:r>
        <w:rPr>
          <w:rFonts w:eastAsia="仿宋_GB2312"/>
          <w:sz w:val="32"/>
          <w:szCs w:val="32"/>
        </w:rPr>
        <w:t>按照有关要求，我单位</w:t>
      </w:r>
      <w:r>
        <w:rPr>
          <w:rFonts w:eastAsia="仿宋_GB2312" w:hint="eastAsia"/>
          <w:sz w:val="32"/>
          <w:szCs w:val="32"/>
        </w:rPr>
        <w:t>将</w:t>
      </w:r>
      <w:r>
        <w:rPr>
          <w:rFonts w:eastAsia="仿宋_GB2312"/>
          <w:sz w:val="32"/>
          <w:szCs w:val="32"/>
        </w:rPr>
        <w:t>于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22</w:t>
      </w:r>
      <w:r>
        <w:rPr>
          <w:rFonts w:eastAsia="仿宋_GB2312"/>
          <w:sz w:val="32"/>
          <w:szCs w:val="32"/>
        </w:rPr>
        <w:t>日，通过门户网站（</w:t>
      </w:r>
      <w:r>
        <w:rPr>
          <w:rFonts w:eastAsiaTheme="minorEastAsia" w:hint="eastAsia"/>
          <w:sz w:val="32"/>
          <w:szCs w:val="32"/>
        </w:rPr>
        <w:t>网址</w:t>
      </w:r>
      <w:r>
        <w:rPr>
          <w:rFonts w:eastAsiaTheme="minorEastAsia" w:hint="eastAsia"/>
          <w:sz w:val="32"/>
          <w:szCs w:val="32"/>
        </w:rPr>
        <w:t>:http://tjjhfy.chinacourt.org/index.shtml</w:t>
      </w:r>
      <w:r>
        <w:rPr>
          <w:rFonts w:eastAsia="仿宋_GB2312"/>
          <w:sz w:val="32"/>
          <w:szCs w:val="32"/>
        </w:rPr>
        <w:t>）公开我单位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年部门预算</w:t>
      </w:r>
      <w:r>
        <w:rPr>
          <w:rFonts w:eastAsia="仿宋_GB2312" w:hint="eastAsia"/>
          <w:sz w:val="32"/>
          <w:szCs w:val="32"/>
        </w:rPr>
        <w:t>和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经费预算。现将公开内容报送你单位备案</w:t>
      </w:r>
      <w:r>
        <w:rPr>
          <w:rFonts w:eastAsia="仿宋_GB2312" w:hint="eastAsia"/>
          <w:sz w:val="32"/>
          <w:szCs w:val="32"/>
        </w:rPr>
        <w:t>，并协助在“预决算公开统一平台”上集中公开。</w:t>
      </w:r>
    </w:p>
    <w:p w:rsidR="006B11E4" w:rsidRDefault="00CA78D5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（联系人：</w:t>
      </w:r>
      <w:r>
        <w:rPr>
          <w:rFonts w:eastAsia="仿宋_GB2312" w:hint="eastAsia"/>
          <w:sz w:val="32"/>
          <w:szCs w:val="32"/>
        </w:rPr>
        <w:t>赵静</w:t>
      </w:r>
      <w:r>
        <w:rPr>
          <w:rFonts w:eastAsia="仿宋_GB2312"/>
          <w:sz w:val="32"/>
          <w:szCs w:val="32"/>
        </w:rPr>
        <w:t xml:space="preserve">    </w:t>
      </w:r>
      <w:r>
        <w:rPr>
          <w:rFonts w:eastAsia="仿宋_GB2312"/>
          <w:sz w:val="32"/>
          <w:szCs w:val="32"/>
        </w:rPr>
        <w:t>联系电话：</w:t>
      </w:r>
      <w:r>
        <w:rPr>
          <w:rFonts w:eastAsia="仿宋_GB2312" w:hint="eastAsia"/>
          <w:sz w:val="32"/>
          <w:szCs w:val="32"/>
        </w:rPr>
        <w:t>18522677899</w:t>
      </w:r>
      <w:r>
        <w:rPr>
          <w:rFonts w:eastAsia="仿宋_GB2312"/>
          <w:sz w:val="32"/>
          <w:szCs w:val="32"/>
        </w:rPr>
        <w:t>）</w:t>
      </w:r>
    </w:p>
    <w:p w:rsidR="006B11E4" w:rsidRDefault="006B11E4">
      <w:pPr>
        <w:spacing w:line="600" w:lineRule="exact"/>
        <w:rPr>
          <w:rFonts w:eastAsia="仿宋_GB2312"/>
          <w:sz w:val="32"/>
          <w:szCs w:val="32"/>
        </w:rPr>
      </w:pPr>
    </w:p>
    <w:p w:rsidR="006B11E4" w:rsidRDefault="00CA78D5">
      <w:pPr>
        <w:spacing w:line="600" w:lineRule="exact"/>
        <w:ind w:leftChars="200" w:left="1760" w:hangingChars="400" w:hanging="1280"/>
        <w:rPr>
          <w:rFonts w:eastAsiaTheme="minor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附件：</w:t>
      </w:r>
      <w:r>
        <w:rPr>
          <w:rFonts w:eastAsia="仿宋_GB2312" w:hint="eastAsia"/>
          <w:sz w:val="32"/>
          <w:szCs w:val="32"/>
        </w:rPr>
        <w:t>1.</w:t>
      </w:r>
      <w:r>
        <w:rPr>
          <w:rFonts w:eastAsiaTheme="minorEastAsia" w:hint="eastAsia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>天津市</w:t>
      </w:r>
      <w:proofErr w:type="gramStart"/>
      <w:r>
        <w:rPr>
          <w:rFonts w:eastAsia="仿宋_GB2312" w:hint="eastAsia"/>
          <w:sz w:val="32"/>
          <w:szCs w:val="32"/>
        </w:rPr>
        <w:t>静海区</w:t>
      </w:r>
      <w:proofErr w:type="gramEnd"/>
      <w:r>
        <w:rPr>
          <w:rFonts w:eastAsia="仿宋_GB2312" w:hint="eastAsia"/>
          <w:sz w:val="32"/>
          <w:szCs w:val="32"/>
        </w:rPr>
        <w:t>人民法院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年部门预算编制说明（加盖公章）</w:t>
      </w:r>
    </w:p>
    <w:p w:rsidR="006B11E4" w:rsidRDefault="00CA78D5">
      <w:pPr>
        <w:spacing w:line="600" w:lineRule="exact"/>
        <w:ind w:leftChars="600" w:left="1760" w:hangingChars="100" w:hanging="320"/>
        <w:jc w:val="both"/>
        <w:rPr>
          <w:rFonts w:eastAsiaTheme="minor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2.</w:t>
      </w:r>
      <w:r>
        <w:rPr>
          <w:rFonts w:eastAsiaTheme="minorEastAsia" w:hint="eastAsia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>天津市</w:t>
      </w:r>
      <w:proofErr w:type="gramStart"/>
      <w:r>
        <w:rPr>
          <w:rFonts w:eastAsia="仿宋_GB2312" w:hint="eastAsia"/>
          <w:sz w:val="32"/>
          <w:szCs w:val="32"/>
        </w:rPr>
        <w:t>静海区</w:t>
      </w:r>
      <w:proofErr w:type="gramEnd"/>
      <w:r>
        <w:rPr>
          <w:rFonts w:eastAsia="仿宋_GB2312" w:hint="eastAsia"/>
          <w:sz w:val="32"/>
          <w:szCs w:val="32"/>
        </w:rPr>
        <w:t>人民法院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年部门</w:t>
      </w:r>
      <w:r>
        <w:rPr>
          <w:rFonts w:eastAsia="仿宋_GB2312" w:hint="eastAsia"/>
          <w:sz w:val="32"/>
          <w:szCs w:val="32"/>
        </w:rPr>
        <w:t>收支总体情况表</w:t>
      </w:r>
      <w:r>
        <w:rPr>
          <w:rFonts w:eastAsia="仿宋_GB2312"/>
          <w:sz w:val="32"/>
          <w:szCs w:val="32"/>
        </w:rPr>
        <w:t>（加盖公章）</w:t>
      </w:r>
    </w:p>
    <w:p w:rsidR="006B11E4" w:rsidRDefault="00CA78D5">
      <w:pPr>
        <w:spacing w:line="600" w:lineRule="exact"/>
        <w:ind w:leftChars="600" w:left="2400" w:hangingChars="300" w:hanging="960"/>
        <w:jc w:val="both"/>
        <w:rPr>
          <w:rFonts w:eastAsiaTheme="minor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3. </w:t>
      </w:r>
      <w:r>
        <w:rPr>
          <w:rFonts w:eastAsia="仿宋_GB2312" w:hint="eastAsia"/>
          <w:sz w:val="32"/>
          <w:szCs w:val="32"/>
        </w:rPr>
        <w:t>天津市</w:t>
      </w:r>
      <w:proofErr w:type="gramStart"/>
      <w:r>
        <w:rPr>
          <w:rFonts w:eastAsia="仿宋_GB2312" w:hint="eastAsia"/>
          <w:sz w:val="32"/>
          <w:szCs w:val="32"/>
        </w:rPr>
        <w:t>静海区</w:t>
      </w:r>
      <w:proofErr w:type="gramEnd"/>
      <w:r>
        <w:rPr>
          <w:rFonts w:eastAsia="仿宋_GB2312" w:hint="eastAsia"/>
          <w:sz w:val="32"/>
          <w:szCs w:val="32"/>
        </w:rPr>
        <w:t>人民法院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年部门</w:t>
      </w:r>
      <w:r>
        <w:rPr>
          <w:rFonts w:eastAsia="仿宋_GB2312" w:hint="eastAsia"/>
          <w:sz w:val="32"/>
          <w:szCs w:val="32"/>
        </w:rPr>
        <w:t>收入总体情况</w:t>
      </w:r>
    </w:p>
    <w:p w:rsidR="006B11E4" w:rsidRDefault="00CA78D5">
      <w:pPr>
        <w:spacing w:line="600" w:lineRule="exact"/>
        <w:ind w:leftChars="750" w:left="2280" w:hangingChars="150" w:hanging="48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表</w:t>
      </w:r>
      <w:r>
        <w:rPr>
          <w:rFonts w:eastAsia="仿宋_GB2312"/>
          <w:sz w:val="32"/>
          <w:szCs w:val="32"/>
        </w:rPr>
        <w:t>（加盖公章）</w:t>
      </w:r>
    </w:p>
    <w:p w:rsidR="006B11E4" w:rsidRDefault="00CA78D5">
      <w:pPr>
        <w:spacing w:line="600" w:lineRule="exact"/>
        <w:ind w:leftChars="600" w:left="2400" w:hangingChars="300" w:hanging="960"/>
        <w:jc w:val="both"/>
        <w:rPr>
          <w:rFonts w:eastAsiaTheme="minor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4. </w:t>
      </w:r>
      <w:r>
        <w:rPr>
          <w:rFonts w:eastAsia="仿宋_GB2312" w:hint="eastAsia"/>
          <w:sz w:val="32"/>
          <w:szCs w:val="32"/>
        </w:rPr>
        <w:t>天津市</w:t>
      </w:r>
      <w:proofErr w:type="gramStart"/>
      <w:r>
        <w:rPr>
          <w:rFonts w:eastAsia="仿宋_GB2312" w:hint="eastAsia"/>
          <w:sz w:val="32"/>
          <w:szCs w:val="32"/>
        </w:rPr>
        <w:t>静海区</w:t>
      </w:r>
      <w:proofErr w:type="gramEnd"/>
      <w:r>
        <w:rPr>
          <w:rFonts w:eastAsia="仿宋_GB2312" w:hint="eastAsia"/>
          <w:sz w:val="32"/>
          <w:szCs w:val="32"/>
        </w:rPr>
        <w:t>人民法院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年部门</w:t>
      </w:r>
      <w:r>
        <w:rPr>
          <w:rFonts w:eastAsia="仿宋_GB2312" w:hint="eastAsia"/>
          <w:sz w:val="32"/>
          <w:szCs w:val="32"/>
        </w:rPr>
        <w:t>支出总体情况</w:t>
      </w:r>
    </w:p>
    <w:p w:rsidR="006B11E4" w:rsidRDefault="00CA78D5">
      <w:pPr>
        <w:spacing w:line="600" w:lineRule="exact"/>
        <w:ind w:leftChars="750" w:left="2280" w:hangingChars="150" w:hanging="48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表</w:t>
      </w:r>
      <w:r>
        <w:rPr>
          <w:rFonts w:eastAsia="仿宋_GB2312"/>
          <w:sz w:val="32"/>
          <w:szCs w:val="32"/>
        </w:rPr>
        <w:t>（加盖公章）</w:t>
      </w:r>
    </w:p>
    <w:p w:rsidR="006B11E4" w:rsidRDefault="00CA78D5">
      <w:pPr>
        <w:spacing w:line="600" w:lineRule="exact"/>
        <w:ind w:leftChars="600" w:left="1760" w:hangingChars="100" w:hanging="320"/>
        <w:jc w:val="both"/>
        <w:rPr>
          <w:rFonts w:eastAsiaTheme="minor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5. </w:t>
      </w:r>
      <w:r>
        <w:rPr>
          <w:rFonts w:eastAsia="仿宋_GB2312" w:hint="eastAsia"/>
          <w:sz w:val="32"/>
          <w:szCs w:val="32"/>
        </w:rPr>
        <w:t>天津市</w:t>
      </w:r>
      <w:proofErr w:type="gramStart"/>
      <w:r>
        <w:rPr>
          <w:rFonts w:eastAsia="仿宋_GB2312" w:hint="eastAsia"/>
          <w:sz w:val="32"/>
          <w:szCs w:val="32"/>
        </w:rPr>
        <w:t>静海区</w:t>
      </w:r>
      <w:proofErr w:type="gramEnd"/>
      <w:r>
        <w:rPr>
          <w:rFonts w:eastAsia="仿宋_GB2312" w:hint="eastAsia"/>
          <w:sz w:val="32"/>
          <w:szCs w:val="32"/>
        </w:rPr>
        <w:t>人民法院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财政拨款收支总体</w:t>
      </w:r>
    </w:p>
    <w:p w:rsidR="006B11E4" w:rsidRDefault="00CA78D5">
      <w:pPr>
        <w:spacing w:line="600" w:lineRule="exact"/>
        <w:ind w:leftChars="700" w:left="1680" w:firstLineChars="50" w:firstLine="16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情况表</w:t>
      </w:r>
      <w:r>
        <w:rPr>
          <w:rFonts w:eastAsia="仿宋_GB2312"/>
          <w:sz w:val="32"/>
          <w:szCs w:val="32"/>
        </w:rPr>
        <w:t>（加盖公章）</w:t>
      </w:r>
    </w:p>
    <w:p w:rsidR="006B11E4" w:rsidRDefault="00CA78D5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lastRenderedPageBreak/>
        <w:t xml:space="preserve">6. </w:t>
      </w:r>
      <w:r>
        <w:rPr>
          <w:rFonts w:eastAsia="仿宋_GB2312" w:hint="eastAsia"/>
          <w:sz w:val="32"/>
          <w:szCs w:val="32"/>
        </w:rPr>
        <w:t>天津市</w:t>
      </w:r>
      <w:proofErr w:type="gramStart"/>
      <w:r>
        <w:rPr>
          <w:rFonts w:eastAsia="仿宋_GB2312" w:hint="eastAsia"/>
          <w:sz w:val="32"/>
          <w:szCs w:val="32"/>
        </w:rPr>
        <w:t>静海区</w:t>
      </w:r>
      <w:proofErr w:type="gramEnd"/>
      <w:r>
        <w:rPr>
          <w:rFonts w:eastAsia="仿宋_GB2312" w:hint="eastAsia"/>
          <w:sz w:val="32"/>
          <w:szCs w:val="32"/>
        </w:rPr>
        <w:t>人民法院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年一般公共预算支出情况表（加盖公章）</w:t>
      </w:r>
    </w:p>
    <w:p w:rsidR="006B11E4" w:rsidRDefault="00CA78D5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7. </w:t>
      </w:r>
      <w:r>
        <w:rPr>
          <w:rFonts w:eastAsia="仿宋_GB2312" w:hint="eastAsia"/>
          <w:sz w:val="32"/>
          <w:szCs w:val="32"/>
        </w:rPr>
        <w:t>天津市</w:t>
      </w:r>
      <w:proofErr w:type="gramStart"/>
      <w:r>
        <w:rPr>
          <w:rFonts w:eastAsia="仿宋_GB2312" w:hint="eastAsia"/>
          <w:sz w:val="32"/>
          <w:szCs w:val="32"/>
        </w:rPr>
        <w:t>静海区</w:t>
      </w:r>
      <w:proofErr w:type="gramEnd"/>
      <w:r>
        <w:rPr>
          <w:rFonts w:eastAsia="仿宋_GB2312" w:hint="eastAsia"/>
          <w:sz w:val="32"/>
          <w:szCs w:val="32"/>
        </w:rPr>
        <w:t>人民法院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年一般公共预算</w:t>
      </w:r>
      <w:r>
        <w:rPr>
          <w:rFonts w:eastAsia="仿宋_GB2312" w:hint="eastAsia"/>
          <w:sz w:val="32"/>
          <w:szCs w:val="32"/>
        </w:rPr>
        <w:t>基本</w:t>
      </w:r>
      <w:r>
        <w:rPr>
          <w:rFonts w:eastAsia="仿宋_GB2312"/>
          <w:sz w:val="32"/>
          <w:szCs w:val="32"/>
        </w:rPr>
        <w:t>支出情况表（加盖公章）</w:t>
      </w:r>
    </w:p>
    <w:p w:rsidR="006B11E4" w:rsidRDefault="00CA78D5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8. </w:t>
      </w:r>
      <w:r>
        <w:rPr>
          <w:rFonts w:eastAsia="仿宋_GB2312" w:hint="eastAsia"/>
          <w:sz w:val="32"/>
          <w:szCs w:val="32"/>
        </w:rPr>
        <w:t>天津市</w:t>
      </w:r>
      <w:proofErr w:type="gramStart"/>
      <w:r>
        <w:rPr>
          <w:rFonts w:eastAsia="仿宋_GB2312" w:hint="eastAsia"/>
          <w:sz w:val="32"/>
          <w:szCs w:val="32"/>
        </w:rPr>
        <w:t>静海区</w:t>
      </w:r>
      <w:proofErr w:type="gramEnd"/>
      <w:r>
        <w:rPr>
          <w:rFonts w:eastAsia="仿宋_GB2312" w:hint="eastAsia"/>
          <w:sz w:val="32"/>
          <w:szCs w:val="32"/>
        </w:rPr>
        <w:t>人民法院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年政府性基金预算支出情况表（加盖公章）</w:t>
      </w:r>
    </w:p>
    <w:p w:rsidR="006B11E4" w:rsidRDefault="00CA78D5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9. </w:t>
      </w:r>
      <w:r>
        <w:rPr>
          <w:rFonts w:eastAsia="仿宋_GB2312" w:hint="eastAsia"/>
          <w:sz w:val="32"/>
          <w:szCs w:val="32"/>
        </w:rPr>
        <w:t>天津市</w:t>
      </w:r>
      <w:proofErr w:type="gramStart"/>
      <w:r>
        <w:rPr>
          <w:rFonts w:eastAsia="仿宋_GB2312" w:hint="eastAsia"/>
          <w:sz w:val="32"/>
          <w:szCs w:val="32"/>
        </w:rPr>
        <w:t>静海区</w:t>
      </w:r>
      <w:proofErr w:type="gramEnd"/>
      <w:r>
        <w:rPr>
          <w:rFonts w:eastAsia="仿宋_GB2312" w:hint="eastAsia"/>
          <w:sz w:val="32"/>
          <w:szCs w:val="32"/>
        </w:rPr>
        <w:t>人民法院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年一般公共预算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</w:t>
      </w:r>
      <w:r>
        <w:rPr>
          <w:rFonts w:eastAsia="仿宋_GB2312" w:hint="eastAsia"/>
          <w:sz w:val="32"/>
          <w:szCs w:val="32"/>
        </w:rPr>
        <w:t>支出情况说明</w:t>
      </w:r>
      <w:r>
        <w:rPr>
          <w:rFonts w:eastAsia="仿宋_GB2312"/>
          <w:sz w:val="32"/>
          <w:szCs w:val="32"/>
        </w:rPr>
        <w:t>（加盖公章）</w:t>
      </w:r>
    </w:p>
    <w:p w:rsidR="006B11E4" w:rsidRDefault="00CA78D5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10. </w:t>
      </w:r>
      <w:r>
        <w:rPr>
          <w:rFonts w:eastAsia="仿宋_GB2312" w:hint="eastAsia"/>
          <w:sz w:val="32"/>
          <w:szCs w:val="32"/>
        </w:rPr>
        <w:t>天津市</w:t>
      </w:r>
      <w:proofErr w:type="gramStart"/>
      <w:r>
        <w:rPr>
          <w:rFonts w:eastAsia="仿宋_GB2312" w:hint="eastAsia"/>
          <w:sz w:val="32"/>
          <w:szCs w:val="32"/>
        </w:rPr>
        <w:t>静海区</w:t>
      </w:r>
      <w:proofErr w:type="gramEnd"/>
      <w:r>
        <w:rPr>
          <w:rFonts w:eastAsia="仿宋_GB2312" w:hint="eastAsia"/>
          <w:sz w:val="32"/>
          <w:szCs w:val="32"/>
        </w:rPr>
        <w:t>人民法院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年一般公共预算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</w:t>
      </w:r>
      <w:r>
        <w:rPr>
          <w:rFonts w:eastAsia="仿宋_GB2312" w:hint="eastAsia"/>
          <w:sz w:val="32"/>
          <w:szCs w:val="32"/>
        </w:rPr>
        <w:t>支出</w:t>
      </w:r>
      <w:r>
        <w:rPr>
          <w:rFonts w:eastAsia="仿宋_GB2312"/>
          <w:sz w:val="32"/>
          <w:szCs w:val="32"/>
        </w:rPr>
        <w:t>情况表（加盖公章）</w:t>
      </w:r>
    </w:p>
    <w:p w:rsidR="006B11E4" w:rsidRDefault="006B11E4">
      <w:pPr>
        <w:spacing w:line="600" w:lineRule="exact"/>
        <w:ind w:leftChars="200" w:left="480"/>
        <w:rPr>
          <w:rFonts w:eastAsia="仿宋_GB2312"/>
          <w:sz w:val="32"/>
          <w:szCs w:val="32"/>
        </w:rPr>
      </w:pPr>
    </w:p>
    <w:p w:rsidR="006B11E4" w:rsidRDefault="006B11E4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</w:p>
    <w:p w:rsidR="006B11E4" w:rsidRDefault="006B11E4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</w:p>
    <w:p w:rsidR="006B11E4" w:rsidRDefault="00CA78D5">
      <w:pPr>
        <w:spacing w:line="600" w:lineRule="exact"/>
        <w:jc w:val="righ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天津市</w:t>
      </w:r>
      <w:proofErr w:type="gramStart"/>
      <w:r>
        <w:rPr>
          <w:rFonts w:eastAsia="仿宋_GB2312" w:hint="eastAsia"/>
          <w:sz w:val="32"/>
          <w:szCs w:val="32"/>
        </w:rPr>
        <w:t>静海区</w:t>
      </w:r>
      <w:proofErr w:type="gramEnd"/>
      <w:r>
        <w:rPr>
          <w:rFonts w:eastAsia="仿宋_GB2312" w:hint="eastAsia"/>
          <w:sz w:val="32"/>
          <w:szCs w:val="32"/>
        </w:rPr>
        <w:t>人民法院</w:t>
      </w:r>
      <w:r>
        <w:rPr>
          <w:rFonts w:eastAsia="仿宋_GB2312"/>
          <w:sz w:val="32"/>
          <w:szCs w:val="32"/>
        </w:rPr>
        <w:t>（公章）</w:t>
      </w:r>
    </w:p>
    <w:p w:rsidR="006B11E4" w:rsidRDefault="00CA78D5">
      <w:pPr>
        <w:spacing w:line="600" w:lineRule="exact"/>
        <w:ind w:firstLineChars="1750" w:firstLine="56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02</w:t>
      </w:r>
      <w:r>
        <w:rPr>
          <w:rFonts w:eastAsia="仿宋_GB2312"/>
          <w:sz w:val="32"/>
          <w:szCs w:val="32"/>
        </w:rPr>
        <w:t>月</w:t>
      </w:r>
      <w:r>
        <w:rPr>
          <w:rFonts w:eastAsiaTheme="minorEastAsia" w:hint="eastAsia"/>
          <w:sz w:val="32"/>
          <w:szCs w:val="32"/>
        </w:rPr>
        <w:t>19</w:t>
      </w:r>
      <w:r>
        <w:rPr>
          <w:rFonts w:eastAsia="仿宋_GB2312"/>
          <w:sz w:val="32"/>
          <w:szCs w:val="32"/>
        </w:rPr>
        <w:t>日</w:t>
      </w:r>
    </w:p>
    <w:p w:rsidR="006B11E4" w:rsidRDefault="006B11E4">
      <w:pPr>
        <w:spacing w:line="600" w:lineRule="exact"/>
      </w:pPr>
    </w:p>
    <w:p w:rsidR="006B11E4" w:rsidRDefault="006B11E4">
      <w:pPr>
        <w:spacing w:line="600" w:lineRule="exact"/>
      </w:pPr>
    </w:p>
    <w:p w:rsidR="006B11E4" w:rsidRDefault="006B11E4">
      <w:pPr>
        <w:spacing w:line="600" w:lineRule="exact"/>
      </w:pPr>
    </w:p>
    <w:p w:rsidR="006B11E4" w:rsidRDefault="006B11E4">
      <w:pPr>
        <w:spacing w:line="600" w:lineRule="exact"/>
      </w:pPr>
    </w:p>
    <w:p w:rsidR="006B11E4" w:rsidRDefault="006B11E4">
      <w:pPr>
        <w:spacing w:line="600" w:lineRule="exact"/>
      </w:pPr>
    </w:p>
    <w:p w:rsidR="006B11E4" w:rsidRDefault="006B11E4">
      <w:pPr>
        <w:spacing w:line="600" w:lineRule="exact"/>
      </w:pPr>
    </w:p>
    <w:sectPr w:rsidR="006B11E4">
      <w:headerReference w:type="default" r:id="rId7"/>
      <w:footerReference w:type="even" r:id="rId8"/>
      <w:footerReference w:type="default" r:id="rId9"/>
      <w:pgSz w:w="11907" w:h="16840"/>
      <w:pgMar w:top="2098" w:right="1474" w:bottom="1304" w:left="1588" w:header="765" w:footer="765" w:gutter="0"/>
      <w:pgNumType w:fmt="numberInDash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8D5" w:rsidRDefault="00CA78D5">
      <w:pPr>
        <w:spacing w:line="240" w:lineRule="auto"/>
      </w:pPr>
      <w:r>
        <w:separator/>
      </w:r>
    </w:p>
  </w:endnote>
  <w:endnote w:type="continuationSeparator" w:id="0">
    <w:p w:rsidR="00CA78D5" w:rsidRDefault="00CA78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11E4" w:rsidRDefault="00CA78D5">
    <w:pPr>
      <w:pStyle w:val="a6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B11E4" w:rsidRDefault="006B11E4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11E4" w:rsidRDefault="006B11E4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8D5" w:rsidRDefault="00CA78D5">
      <w:pPr>
        <w:spacing w:line="240" w:lineRule="auto"/>
      </w:pPr>
      <w:r>
        <w:separator/>
      </w:r>
    </w:p>
  </w:footnote>
  <w:footnote w:type="continuationSeparator" w:id="0">
    <w:p w:rsidR="00CA78D5" w:rsidRDefault="00CA78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11E4" w:rsidRDefault="006B11E4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37D77"/>
    <w:rsid w:val="0001204D"/>
    <w:rsid w:val="00014B7E"/>
    <w:rsid w:val="00025DCF"/>
    <w:rsid w:val="00026B49"/>
    <w:rsid w:val="00035889"/>
    <w:rsid w:val="000546FB"/>
    <w:rsid w:val="000561F0"/>
    <w:rsid w:val="00066DA5"/>
    <w:rsid w:val="00067A7F"/>
    <w:rsid w:val="00081133"/>
    <w:rsid w:val="00082771"/>
    <w:rsid w:val="00093F1A"/>
    <w:rsid w:val="00097C4D"/>
    <w:rsid w:val="000A6A5A"/>
    <w:rsid w:val="000B1B04"/>
    <w:rsid w:val="000B5758"/>
    <w:rsid w:val="000C3FFB"/>
    <w:rsid w:val="000C5349"/>
    <w:rsid w:val="000C704F"/>
    <w:rsid w:val="000D1BEF"/>
    <w:rsid w:val="000E2048"/>
    <w:rsid w:val="000E221E"/>
    <w:rsid w:val="000E5A14"/>
    <w:rsid w:val="000F2DDD"/>
    <w:rsid w:val="00103D12"/>
    <w:rsid w:val="001044EF"/>
    <w:rsid w:val="00107793"/>
    <w:rsid w:val="00126584"/>
    <w:rsid w:val="00141FB3"/>
    <w:rsid w:val="00143640"/>
    <w:rsid w:val="00146622"/>
    <w:rsid w:val="00151DB8"/>
    <w:rsid w:val="001574DB"/>
    <w:rsid w:val="001639E6"/>
    <w:rsid w:val="0017420B"/>
    <w:rsid w:val="0019290A"/>
    <w:rsid w:val="0019552B"/>
    <w:rsid w:val="001A1316"/>
    <w:rsid w:val="001B47FB"/>
    <w:rsid w:val="001C525C"/>
    <w:rsid w:val="001E4814"/>
    <w:rsid w:val="001F43D8"/>
    <w:rsid w:val="001F69BB"/>
    <w:rsid w:val="0020344E"/>
    <w:rsid w:val="00217977"/>
    <w:rsid w:val="00223D56"/>
    <w:rsid w:val="002259F6"/>
    <w:rsid w:val="002319C9"/>
    <w:rsid w:val="00235DDA"/>
    <w:rsid w:val="00252DD7"/>
    <w:rsid w:val="00263F97"/>
    <w:rsid w:val="002858A0"/>
    <w:rsid w:val="00290EAC"/>
    <w:rsid w:val="00293ACA"/>
    <w:rsid w:val="002A1782"/>
    <w:rsid w:val="002A23DC"/>
    <w:rsid w:val="002B363C"/>
    <w:rsid w:val="002D67AE"/>
    <w:rsid w:val="002F0F40"/>
    <w:rsid w:val="002F0F49"/>
    <w:rsid w:val="00304097"/>
    <w:rsid w:val="00343F3E"/>
    <w:rsid w:val="0035053A"/>
    <w:rsid w:val="0035182A"/>
    <w:rsid w:val="003609DB"/>
    <w:rsid w:val="00361453"/>
    <w:rsid w:val="003734E1"/>
    <w:rsid w:val="00381526"/>
    <w:rsid w:val="00391275"/>
    <w:rsid w:val="003929CE"/>
    <w:rsid w:val="003A7D0E"/>
    <w:rsid w:val="003B3A66"/>
    <w:rsid w:val="003C2CCF"/>
    <w:rsid w:val="003D48A4"/>
    <w:rsid w:val="003D647A"/>
    <w:rsid w:val="003E3EA7"/>
    <w:rsid w:val="003E4E0C"/>
    <w:rsid w:val="003F0922"/>
    <w:rsid w:val="003F4CDB"/>
    <w:rsid w:val="00404E18"/>
    <w:rsid w:val="00406A09"/>
    <w:rsid w:val="00407BB2"/>
    <w:rsid w:val="00416012"/>
    <w:rsid w:val="00421C5C"/>
    <w:rsid w:val="00424A5A"/>
    <w:rsid w:val="00452C1F"/>
    <w:rsid w:val="0046109F"/>
    <w:rsid w:val="00462EF0"/>
    <w:rsid w:val="004645C1"/>
    <w:rsid w:val="004654FD"/>
    <w:rsid w:val="004660E2"/>
    <w:rsid w:val="0047004A"/>
    <w:rsid w:val="00472621"/>
    <w:rsid w:val="00474C09"/>
    <w:rsid w:val="004A5DF5"/>
    <w:rsid w:val="004B0888"/>
    <w:rsid w:val="004C0EED"/>
    <w:rsid w:val="004E5901"/>
    <w:rsid w:val="00531F24"/>
    <w:rsid w:val="00547CCA"/>
    <w:rsid w:val="0055334A"/>
    <w:rsid w:val="0056218D"/>
    <w:rsid w:val="00563DE0"/>
    <w:rsid w:val="005717FD"/>
    <w:rsid w:val="00577762"/>
    <w:rsid w:val="00585D27"/>
    <w:rsid w:val="0058731A"/>
    <w:rsid w:val="0059248B"/>
    <w:rsid w:val="005B0F7B"/>
    <w:rsid w:val="005B3956"/>
    <w:rsid w:val="005D0C85"/>
    <w:rsid w:val="005D5F3F"/>
    <w:rsid w:val="005E5707"/>
    <w:rsid w:val="005E595A"/>
    <w:rsid w:val="005E5D2D"/>
    <w:rsid w:val="005E642E"/>
    <w:rsid w:val="005F3D28"/>
    <w:rsid w:val="005F6E16"/>
    <w:rsid w:val="00602A30"/>
    <w:rsid w:val="006054BF"/>
    <w:rsid w:val="00646289"/>
    <w:rsid w:val="00646C58"/>
    <w:rsid w:val="0065320E"/>
    <w:rsid w:val="00656E0F"/>
    <w:rsid w:val="00660FA1"/>
    <w:rsid w:val="00664752"/>
    <w:rsid w:val="00673ABE"/>
    <w:rsid w:val="006777CE"/>
    <w:rsid w:val="006934E1"/>
    <w:rsid w:val="0069616E"/>
    <w:rsid w:val="006A443D"/>
    <w:rsid w:val="006A7042"/>
    <w:rsid w:val="006A7123"/>
    <w:rsid w:val="006B0F4B"/>
    <w:rsid w:val="006B11E4"/>
    <w:rsid w:val="006D7313"/>
    <w:rsid w:val="006F408B"/>
    <w:rsid w:val="00703777"/>
    <w:rsid w:val="00705E10"/>
    <w:rsid w:val="00716804"/>
    <w:rsid w:val="0073774B"/>
    <w:rsid w:val="00737A20"/>
    <w:rsid w:val="0074381E"/>
    <w:rsid w:val="00752627"/>
    <w:rsid w:val="00755DC6"/>
    <w:rsid w:val="00795DC2"/>
    <w:rsid w:val="007C220B"/>
    <w:rsid w:val="007C257B"/>
    <w:rsid w:val="007C4FF4"/>
    <w:rsid w:val="007E0D5B"/>
    <w:rsid w:val="007F218B"/>
    <w:rsid w:val="00810D0C"/>
    <w:rsid w:val="00824025"/>
    <w:rsid w:val="008277F5"/>
    <w:rsid w:val="0083475B"/>
    <w:rsid w:val="00847B3C"/>
    <w:rsid w:val="00851ECC"/>
    <w:rsid w:val="00861D45"/>
    <w:rsid w:val="00864956"/>
    <w:rsid w:val="00866211"/>
    <w:rsid w:val="00890F33"/>
    <w:rsid w:val="0089741E"/>
    <w:rsid w:val="008A2192"/>
    <w:rsid w:val="008B0BE1"/>
    <w:rsid w:val="008C5C77"/>
    <w:rsid w:val="008C6A37"/>
    <w:rsid w:val="008D0B65"/>
    <w:rsid w:val="008D7A7F"/>
    <w:rsid w:val="008E4B67"/>
    <w:rsid w:val="008F7F2F"/>
    <w:rsid w:val="009224E2"/>
    <w:rsid w:val="00922C71"/>
    <w:rsid w:val="009335A0"/>
    <w:rsid w:val="00933DD8"/>
    <w:rsid w:val="00934F3E"/>
    <w:rsid w:val="00937D77"/>
    <w:rsid w:val="00946BC0"/>
    <w:rsid w:val="0094794E"/>
    <w:rsid w:val="00962587"/>
    <w:rsid w:val="009822BE"/>
    <w:rsid w:val="00990713"/>
    <w:rsid w:val="00990C9A"/>
    <w:rsid w:val="00992AE9"/>
    <w:rsid w:val="009970B7"/>
    <w:rsid w:val="009A1F9F"/>
    <w:rsid w:val="009A45FD"/>
    <w:rsid w:val="009B0FCC"/>
    <w:rsid w:val="009C3FA3"/>
    <w:rsid w:val="009C75D3"/>
    <w:rsid w:val="009D1FD1"/>
    <w:rsid w:val="009E5AE0"/>
    <w:rsid w:val="009F0927"/>
    <w:rsid w:val="009F7F2B"/>
    <w:rsid w:val="00A01A53"/>
    <w:rsid w:val="00A020B8"/>
    <w:rsid w:val="00A169EE"/>
    <w:rsid w:val="00A25266"/>
    <w:rsid w:val="00A325D0"/>
    <w:rsid w:val="00A52A4D"/>
    <w:rsid w:val="00A62D36"/>
    <w:rsid w:val="00A64852"/>
    <w:rsid w:val="00A74096"/>
    <w:rsid w:val="00A8081F"/>
    <w:rsid w:val="00A8708A"/>
    <w:rsid w:val="00A918A4"/>
    <w:rsid w:val="00AB093E"/>
    <w:rsid w:val="00AB791A"/>
    <w:rsid w:val="00AB7AEC"/>
    <w:rsid w:val="00AC0500"/>
    <w:rsid w:val="00AD32B4"/>
    <w:rsid w:val="00AD51D9"/>
    <w:rsid w:val="00AD6740"/>
    <w:rsid w:val="00AE3DA6"/>
    <w:rsid w:val="00AF0A58"/>
    <w:rsid w:val="00AF121D"/>
    <w:rsid w:val="00AF2C79"/>
    <w:rsid w:val="00B03433"/>
    <w:rsid w:val="00B100CB"/>
    <w:rsid w:val="00B1463F"/>
    <w:rsid w:val="00B25010"/>
    <w:rsid w:val="00B370F4"/>
    <w:rsid w:val="00B4348E"/>
    <w:rsid w:val="00B47C04"/>
    <w:rsid w:val="00B66FA2"/>
    <w:rsid w:val="00B757C2"/>
    <w:rsid w:val="00B83EF5"/>
    <w:rsid w:val="00B90553"/>
    <w:rsid w:val="00B91BBF"/>
    <w:rsid w:val="00B93818"/>
    <w:rsid w:val="00BA2588"/>
    <w:rsid w:val="00BA407A"/>
    <w:rsid w:val="00BC3841"/>
    <w:rsid w:val="00BC76FF"/>
    <w:rsid w:val="00BF7933"/>
    <w:rsid w:val="00C1455B"/>
    <w:rsid w:val="00C149C4"/>
    <w:rsid w:val="00C17C17"/>
    <w:rsid w:val="00C24562"/>
    <w:rsid w:val="00C378B1"/>
    <w:rsid w:val="00C50520"/>
    <w:rsid w:val="00C64EC0"/>
    <w:rsid w:val="00C70269"/>
    <w:rsid w:val="00C8411D"/>
    <w:rsid w:val="00C84F06"/>
    <w:rsid w:val="00C96C5A"/>
    <w:rsid w:val="00CA1B19"/>
    <w:rsid w:val="00CA78D5"/>
    <w:rsid w:val="00CB0036"/>
    <w:rsid w:val="00CE3DFA"/>
    <w:rsid w:val="00CE6EAE"/>
    <w:rsid w:val="00CE7964"/>
    <w:rsid w:val="00CE7B3E"/>
    <w:rsid w:val="00CF3C5E"/>
    <w:rsid w:val="00D055B0"/>
    <w:rsid w:val="00D07F2D"/>
    <w:rsid w:val="00D13CFD"/>
    <w:rsid w:val="00D15FA8"/>
    <w:rsid w:val="00D23D4D"/>
    <w:rsid w:val="00D27938"/>
    <w:rsid w:val="00D41F53"/>
    <w:rsid w:val="00D52905"/>
    <w:rsid w:val="00D55851"/>
    <w:rsid w:val="00D56B72"/>
    <w:rsid w:val="00D65068"/>
    <w:rsid w:val="00D8056F"/>
    <w:rsid w:val="00D877BB"/>
    <w:rsid w:val="00D92B61"/>
    <w:rsid w:val="00DB28E7"/>
    <w:rsid w:val="00DB3194"/>
    <w:rsid w:val="00DD6E45"/>
    <w:rsid w:val="00DE5D74"/>
    <w:rsid w:val="00DF0B81"/>
    <w:rsid w:val="00DF4EF1"/>
    <w:rsid w:val="00DF6570"/>
    <w:rsid w:val="00E01833"/>
    <w:rsid w:val="00E27103"/>
    <w:rsid w:val="00E37F65"/>
    <w:rsid w:val="00E40578"/>
    <w:rsid w:val="00E51564"/>
    <w:rsid w:val="00E62551"/>
    <w:rsid w:val="00E6546E"/>
    <w:rsid w:val="00E74166"/>
    <w:rsid w:val="00E75826"/>
    <w:rsid w:val="00E804B9"/>
    <w:rsid w:val="00E8177A"/>
    <w:rsid w:val="00E90B38"/>
    <w:rsid w:val="00E90C89"/>
    <w:rsid w:val="00E95C79"/>
    <w:rsid w:val="00EA6A5C"/>
    <w:rsid w:val="00EB06BE"/>
    <w:rsid w:val="00EB6AAF"/>
    <w:rsid w:val="00EE3E67"/>
    <w:rsid w:val="00F0140C"/>
    <w:rsid w:val="00F07972"/>
    <w:rsid w:val="00F11449"/>
    <w:rsid w:val="00F211C0"/>
    <w:rsid w:val="00F224AE"/>
    <w:rsid w:val="00F5220F"/>
    <w:rsid w:val="00F54E60"/>
    <w:rsid w:val="00F5688C"/>
    <w:rsid w:val="00F601F7"/>
    <w:rsid w:val="00F81314"/>
    <w:rsid w:val="00F86B2D"/>
    <w:rsid w:val="00F86C27"/>
    <w:rsid w:val="00F86DF0"/>
    <w:rsid w:val="00F943D8"/>
    <w:rsid w:val="00FB4035"/>
    <w:rsid w:val="00FB56AB"/>
    <w:rsid w:val="00FC57FA"/>
    <w:rsid w:val="00FE3D89"/>
    <w:rsid w:val="00FE7BA7"/>
    <w:rsid w:val="02BD4856"/>
    <w:rsid w:val="404D1C3B"/>
    <w:rsid w:val="55E92CE3"/>
    <w:rsid w:val="5D750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7D9BB1"/>
  <w15:docId w15:val="{D5B6A6C2-0BDF-448D-9F04-8A7C5CEB8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</w:style>
  <w:style w:type="paragraph" w:styleId="a4">
    <w:name w:val="Balloon Text"/>
    <w:basedOn w:val="a"/>
    <w:link w:val="a5"/>
    <w:qFormat/>
    <w:pPr>
      <w:spacing w:line="240" w:lineRule="auto"/>
    </w:pPr>
    <w:rPr>
      <w:sz w:val="18"/>
      <w:szCs w:val="18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styleId="a8">
    <w:name w:val="page number"/>
    <w:basedOn w:val="a0"/>
  </w:style>
  <w:style w:type="paragraph" w:customStyle="1" w:styleId="CharChar">
    <w:name w:val="Char Char"/>
    <w:basedOn w:val="a3"/>
    <w:pPr>
      <w:adjustRightInd/>
      <w:spacing w:line="240" w:lineRule="auto"/>
      <w:jc w:val="both"/>
      <w:textAlignment w:val="auto"/>
    </w:pPr>
  </w:style>
  <w:style w:type="character" w:customStyle="1" w:styleId="a5">
    <w:name w:val="批注框文本 字符"/>
    <w:link w:val="a4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335</Words>
  <Characters>1914</Characters>
  <Application>Microsoft Office Word</Application>
  <DocSecurity>0</DocSecurity>
  <Lines>15</Lines>
  <Paragraphs>4</Paragraphs>
  <ScaleCrop>false</ScaleCrop>
  <Company>微软中国</Company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creator>朱春礼</dc:creator>
  <cp:lastModifiedBy>预算处内勤</cp:lastModifiedBy>
  <cp:revision>25</cp:revision>
  <cp:lastPrinted>2019-02-14T07:41:00Z</cp:lastPrinted>
  <dcterms:created xsi:type="dcterms:W3CDTF">2019-02-18T02:58:00Z</dcterms:created>
  <dcterms:modified xsi:type="dcterms:W3CDTF">2019-02-22T07:59:00Z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110E48037C0042DA86A1CDE8BEC8ACF5</vt:lpwstr>
  </property>
</Properties>
</file>