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BDD" w:rsidRDefault="00905BDD"/>
    <w:p w:rsidR="00905BDD" w:rsidRDefault="008359EF">
      <w:pPr>
        <w:jc w:val="center"/>
        <w:rPr>
          <w:rFonts w:asciiTheme="majorEastAsia" w:eastAsiaTheme="majorEastAsia" w:hAnsiTheme="majorEastAsia" w:cs="Times New Roman"/>
          <w:b/>
          <w:w w:val="95"/>
          <w:kern w:val="0"/>
          <w:sz w:val="44"/>
          <w:szCs w:val="44"/>
        </w:rPr>
      </w:pPr>
      <w:r>
        <w:rPr>
          <w:rFonts w:asciiTheme="majorEastAsia" w:eastAsiaTheme="majorEastAsia" w:hAnsiTheme="majorEastAsia" w:cs="Times New Roman" w:hint="eastAsia"/>
          <w:b/>
          <w:w w:val="95"/>
          <w:kern w:val="0"/>
          <w:sz w:val="44"/>
          <w:szCs w:val="44"/>
        </w:rPr>
        <w:t>天津市规划和自然资源局</w:t>
      </w:r>
      <w:r>
        <w:rPr>
          <w:rFonts w:asciiTheme="majorEastAsia" w:eastAsiaTheme="majorEastAsia" w:hAnsiTheme="majorEastAsia" w:cs="Times New Roman" w:hint="eastAsia"/>
          <w:b/>
          <w:w w:val="95"/>
          <w:kern w:val="0"/>
          <w:sz w:val="44"/>
          <w:szCs w:val="44"/>
        </w:rPr>
        <w:t>2019</w:t>
      </w:r>
      <w:r>
        <w:rPr>
          <w:rFonts w:asciiTheme="majorEastAsia" w:eastAsiaTheme="majorEastAsia" w:hAnsiTheme="majorEastAsia" w:cs="Times New Roman" w:hint="eastAsia"/>
          <w:b/>
          <w:w w:val="95"/>
          <w:kern w:val="0"/>
          <w:sz w:val="44"/>
          <w:szCs w:val="44"/>
        </w:rPr>
        <w:t>年</w:t>
      </w:r>
    </w:p>
    <w:p w:rsidR="00905BDD" w:rsidRDefault="008359EF">
      <w:pPr>
        <w:jc w:val="center"/>
        <w:rPr>
          <w:rFonts w:asciiTheme="majorEastAsia" w:eastAsiaTheme="majorEastAsia" w:hAnsiTheme="majorEastAsia" w:cs="Times New Roman"/>
          <w:b/>
          <w:w w:val="95"/>
          <w:kern w:val="0"/>
          <w:sz w:val="44"/>
          <w:szCs w:val="44"/>
        </w:rPr>
      </w:pPr>
      <w:r>
        <w:rPr>
          <w:rFonts w:asciiTheme="majorEastAsia" w:eastAsiaTheme="majorEastAsia" w:hAnsiTheme="majorEastAsia" w:cs="Times New Roman" w:hint="eastAsia"/>
          <w:b/>
          <w:w w:val="95"/>
          <w:kern w:val="0"/>
          <w:sz w:val="44"/>
          <w:szCs w:val="44"/>
        </w:rPr>
        <w:t>部门预算编制说明</w:t>
      </w:r>
    </w:p>
    <w:p w:rsidR="00905BDD" w:rsidRDefault="00905BDD">
      <w:pPr>
        <w:jc w:val="center"/>
      </w:pPr>
    </w:p>
    <w:p w:rsidR="00905BDD" w:rsidRDefault="00905BDD">
      <w:pPr>
        <w:rPr>
          <w:rFonts w:ascii="仿宋_GB2312" w:eastAsia="仿宋_GB2312" w:hAnsi="Times New Roman" w:cs="Times New Roman"/>
          <w:kern w:val="0"/>
          <w:sz w:val="30"/>
          <w:szCs w:val="30"/>
        </w:rPr>
      </w:pPr>
    </w:p>
    <w:p w:rsidR="00905BDD" w:rsidRDefault="008359EF">
      <w:pPr>
        <w:spacing w:line="560" w:lineRule="exact"/>
        <w:ind w:firstLineChars="200" w:firstLine="602"/>
        <w:rPr>
          <w:rFonts w:asciiTheme="majorEastAsia" w:eastAsiaTheme="majorEastAsia" w:hAnsiTheme="majorEastAsia" w:cs="Times New Roman"/>
          <w:b/>
          <w:kern w:val="0"/>
          <w:sz w:val="30"/>
          <w:szCs w:val="30"/>
        </w:rPr>
      </w:pPr>
      <w:r>
        <w:rPr>
          <w:rFonts w:asciiTheme="majorEastAsia" w:eastAsiaTheme="majorEastAsia" w:hAnsiTheme="majorEastAsia" w:cs="Times New Roman" w:hint="eastAsia"/>
          <w:b/>
          <w:kern w:val="0"/>
          <w:sz w:val="30"/>
          <w:szCs w:val="30"/>
        </w:rPr>
        <w:t>一、部门主要职责</w:t>
      </w:r>
      <w:r w:rsidR="00827261">
        <w:rPr>
          <w:rFonts w:asciiTheme="majorEastAsia" w:eastAsiaTheme="majorEastAsia" w:hAnsiTheme="majorEastAsia" w:cs="Times New Roman" w:hint="eastAsia"/>
          <w:b/>
          <w:kern w:val="0"/>
          <w:sz w:val="30"/>
          <w:szCs w:val="30"/>
        </w:rPr>
        <w:t xml:space="preserve"> </w:t>
      </w:r>
      <w:bookmarkStart w:id="0" w:name="_GoBack"/>
      <w:bookmarkEnd w:id="0"/>
    </w:p>
    <w:p w:rsidR="00905BDD" w:rsidRDefault="008359EF">
      <w:pPr>
        <w:spacing w:line="560" w:lineRule="exact"/>
        <w:ind w:firstLineChars="200" w:firstLine="600"/>
        <w:rPr>
          <w:rFonts w:ascii="仿宋_GB2312" w:eastAsia="仿宋_GB2312" w:hAnsi="Times New Roman" w:cs="Times New Roman"/>
          <w:kern w:val="0"/>
          <w:sz w:val="30"/>
          <w:szCs w:val="30"/>
        </w:rPr>
      </w:pPr>
      <w:r>
        <w:rPr>
          <w:rFonts w:ascii="仿宋_GB2312" w:eastAsia="仿宋_GB2312" w:hAnsi="Times New Roman" w:cs="Times New Roman"/>
          <w:kern w:val="0"/>
          <w:sz w:val="30"/>
          <w:szCs w:val="30"/>
        </w:rPr>
        <w:t>市规划</w:t>
      </w:r>
      <w:r>
        <w:rPr>
          <w:rFonts w:ascii="仿宋_GB2312" w:eastAsia="仿宋_GB2312" w:hAnsi="Times New Roman" w:cs="Times New Roman" w:hint="eastAsia"/>
          <w:kern w:val="0"/>
          <w:sz w:val="30"/>
          <w:szCs w:val="30"/>
        </w:rPr>
        <w:t>和自然资源局是市政府组成部门，并加挂市海洋局牌子</w:t>
      </w:r>
      <w:r>
        <w:rPr>
          <w:rFonts w:ascii="仿宋_GB2312" w:eastAsia="仿宋_GB2312" w:hAnsi="Times New Roman" w:cs="Times New Roman"/>
          <w:kern w:val="0"/>
          <w:sz w:val="30"/>
          <w:szCs w:val="30"/>
        </w:rPr>
        <w:t>，</w:t>
      </w:r>
      <w:r>
        <w:rPr>
          <w:rFonts w:ascii="仿宋_GB2312" w:eastAsia="仿宋_GB2312" w:hAnsi="Times New Roman" w:cs="Times New Roman" w:hint="eastAsia"/>
          <w:kern w:val="0"/>
          <w:sz w:val="30"/>
          <w:szCs w:val="30"/>
        </w:rPr>
        <w:t>负责贯彻落实党中央关于规划和自然资源工作的方针政策、党中央和市委关于规划和自然资源工作的决策部署，在履行职责过程中坚持和加强党对规划和自然资源工作的集中统一领导。</w:t>
      </w:r>
    </w:p>
    <w:p w:rsidR="00905BDD" w:rsidRDefault="008359EF">
      <w:pPr>
        <w:spacing w:line="560" w:lineRule="exact"/>
        <w:ind w:firstLineChars="200" w:firstLine="602"/>
        <w:rPr>
          <w:rFonts w:asciiTheme="majorEastAsia" w:eastAsiaTheme="majorEastAsia" w:hAnsiTheme="majorEastAsia" w:cs="Times New Roman"/>
          <w:b/>
          <w:kern w:val="0"/>
          <w:sz w:val="30"/>
          <w:szCs w:val="30"/>
        </w:rPr>
      </w:pPr>
      <w:r>
        <w:rPr>
          <w:rFonts w:asciiTheme="majorEastAsia" w:eastAsiaTheme="majorEastAsia" w:hAnsiTheme="majorEastAsia" w:cs="Times New Roman" w:hint="eastAsia"/>
          <w:b/>
          <w:kern w:val="0"/>
          <w:sz w:val="30"/>
          <w:szCs w:val="30"/>
        </w:rPr>
        <w:t>二、部门机构设置情况</w:t>
      </w:r>
    </w:p>
    <w:p w:rsidR="00905BDD" w:rsidRDefault="008359EF">
      <w:pPr>
        <w:spacing w:line="560" w:lineRule="exact"/>
        <w:ind w:firstLineChars="200" w:firstLine="600"/>
        <w:rPr>
          <w:rFonts w:ascii="仿宋_GB2312" w:eastAsia="仿宋_GB2312" w:hAnsi="Times New Roman" w:cs="Times New Roman"/>
          <w:kern w:val="0"/>
          <w:sz w:val="30"/>
          <w:szCs w:val="30"/>
        </w:rPr>
      </w:pPr>
      <w:r>
        <w:rPr>
          <w:rFonts w:ascii="仿宋_GB2312" w:eastAsia="仿宋_GB2312" w:hAnsi="Times New Roman" w:cs="Times New Roman" w:hint="eastAsia"/>
          <w:kern w:val="0"/>
          <w:sz w:val="30"/>
          <w:szCs w:val="30"/>
        </w:rPr>
        <w:t>天津市规划局内设</w:t>
      </w:r>
      <w:r>
        <w:rPr>
          <w:rFonts w:ascii="仿宋_GB2312" w:eastAsia="仿宋_GB2312" w:hAnsi="Times New Roman" w:cs="Times New Roman" w:hint="eastAsia"/>
          <w:kern w:val="0"/>
          <w:sz w:val="30"/>
          <w:szCs w:val="30"/>
        </w:rPr>
        <w:t>37</w:t>
      </w:r>
      <w:r>
        <w:rPr>
          <w:rFonts w:ascii="仿宋_GB2312" w:eastAsia="仿宋_GB2312" w:hAnsi="Times New Roman" w:cs="Times New Roman" w:hint="eastAsia"/>
          <w:kern w:val="0"/>
          <w:sz w:val="30"/>
          <w:szCs w:val="30"/>
        </w:rPr>
        <w:t>个职能处室；下辖</w:t>
      </w:r>
      <w:r>
        <w:rPr>
          <w:rFonts w:ascii="仿宋_GB2312" w:eastAsia="仿宋_GB2312" w:hAnsi="Times New Roman" w:cs="Times New Roman" w:hint="eastAsia"/>
          <w:kern w:val="0"/>
          <w:sz w:val="30"/>
          <w:szCs w:val="30"/>
        </w:rPr>
        <w:t>29</w:t>
      </w:r>
      <w:r>
        <w:rPr>
          <w:rFonts w:ascii="仿宋_GB2312" w:eastAsia="仿宋_GB2312" w:hAnsi="Times New Roman" w:cs="Times New Roman" w:hint="eastAsia"/>
          <w:kern w:val="0"/>
          <w:sz w:val="30"/>
          <w:szCs w:val="30"/>
        </w:rPr>
        <w:t>个预算单位。</w:t>
      </w:r>
    </w:p>
    <w:p w:rsidR="00905BDD" w:rsidRDefault="008359EF">
      <w:pPr>
        <w:spacing w:line="560" w:lineRule="exact"/>
        <w:ind w:firstLineChars="200" w:firstLine="602"/>
        <w:rPr>
          <w:rFonts w:asciiTheme="majorEastAsia" w:eastAsiaTheme="majorEastAsia" w:hAnsiTheme="majorEastAsia" w:cs="Times New Roman"/>
          <w:b/>
          <w:kern w:val="0"/>
          <w:sz w:val="30"/>
          <w:szCs w:val="30"/>
        </w:rPr>
      </w:pPr>
      <w:r>
        <w:rPr>
          <w:rFonts w:asciiTheme="majorEastAsia" w:eastAsiaTheme="majorEastAsia" w:hAnsiTheme="majorEastAsia" w:cs="Times New Roman" w:hint="eastAsia"/>
          <w:b/>
          <w:kern w:val="0"/>
          <w:sz w:val="30"/>
          <w:szCs w:val="30"/>
        </w:rPr>
        <w:t>三、部门预算草案编制情况</w:t>
      </w:r>
    </w:p>
    <w:p w:rsidR="00905BDD" w:rsidRDefault="008359EF">
      <w:pPr>
        <w:spacing w:line="560" w:lineRule="exact"/>
        <w:ind w:firstLineChars="200" w:firstLine="602"/>
        <w:rPr>
          <w:rFonts w:ascii="仿宋_GB2312" w:eastAsia="仿宋_GB2312" w:hAnsi="Times New Roman" w:cs="Times New Roman"/>
          <w:b/>
          <w:kern w:val="0"/>
          <w:sz w:val="30"/>
          <w:szCs w:val="30"/>
        </w:rPr>
      </w:pPr>
      <w:r>
        <w:rPr>
          <w:rFonts w:ascii="仿宋_GB2312" w:eastAsia="仿宋_GB2312" w:hAnsi="Times New Roman" w:cs="Times New Roman" w:hint="eastAsia"/>
          <w:b/>
          <w:kern w:val="0"/>
          <w:sz w:val="30"/>
          <w:szCs w:val="30"/>
        </w:rPr>
        <w:t>（一）部门收入预算情况说明</w:t>
      </w:r>
    </w:p>
    <w:p w:rsidR="00905BDD" w:rsidRDefault="008359EF">
      <w:pPr>
        <w:spacing w:line="560" w:lineRule="exact"/>
        <w:ind w:firstLineChars="200" w:firstLine="600"/>
        <w:rPr>
          <w:rFonts w:ascii="仿宋_GB2312" w:eastAsia="仿宋_GB2312" w:hAnsi="Times New Roman" w:cs="Times New Roman"/>
          <w:kern w:val="0"/>
          <w:sz w:val="30"/>
          <w:szCs w:val="30"/>
        </w:rPr>
      </w:pPr>
      <w:r>
        <w:rPr>
          <w:rFonts w:ascii="仿宋_GB2312" w:eastAsia="仿宋_GB2312" w:hAnsi="Times New Roman" w:cs="Times New Roman" w:hint="eastAsia"/>
          <w:kern w:val="0"/>
          <w:sz w:val="30"/>
          <w:szCs w:val="30"/>
        </w:rPr>
        <w:t>部门收入预算</w:t>
      </w:r>
      <w:r>
        <w:rPr>
          <w:rFonts w:ascii="仿宋_GB2312" w:eastAsia="仿宋_GB2312" w:hAnsi="Times New Roman" w:cs="Times New Roman" w:hint="eastAsia"/>
          <w:kern w:val="0"/>
          <w:sz w:val="30"/>
          <w:szCs w:val="30"/>
        </w:rPr>
        <w:t>1967704.5</w:t>
      </w:r>
      <w:r>
        <w:rPr>
          <w:rFonts w:ascii="仿宋_GB2312" w:eastAsia="仿宋_GB2312" w:hAnsi="Times New Roman" w:cs="Times New Roman" w:hint="eastAsia"/>
          <w:kern w:val="0"/>
          <w:sz w:val="30"/>
          <w:szCs w:val="30"/>
        </w:rPr>
        <w:t>万元，与</w:t>
      </w:r>
      <w:r>
        <w:rPr>
          <w:rFonts w:ascii="仿宋_GB2312" w:eastAsia="仿宋_GB2312" w:hAnsi="Times New Roman" w:cs="Times New Roman" w:hint="eastAsia"/>
          <w:kern w:val="0"/>
          <w:sz w:val="30"/>
          <w:szCs w:val="30"/>
        </w:rPr>
        <w:t>2018</w:t>
      </w:r>
      <w:r>
        <w:rPr>
          <w:rFonts w:ascii="仿宋_GB2312" w:eastAsia="仿宋_GB2312" w:hAnsi="Times New Roman" w:cs="Times New Roman" w:hint="eastAsia"/>
          <w:kern w:val="0"/>
          <w:sz w:val="30"/>
          <w:szCs w:val="30"/>
        </w:rPr>
        <w:t>年预算相比增加</w:t>
      </w:r>
      <w:r>
        <w:rPr>
          <w:rFonts w:ascii="仿宋_GB2312" w:eastAsia="仿宋_GB2312" w:hAnsi="Times New Roman" w:cs="Times New Roman" w:hint="eastAsia"/>
          <w:kern w:val="0"/>
          <w:sz w:val="30"/>
          <w:szCs w:val="30"/>
        </w:rPr>
        <w:t>1943434.6</w:t>
      </w:r>
      <w:r>
        <w:rPr>
          <w:rFonts w:ascii="仿宋_GB2312" w:eastAsia="仿宋_GB2312" w:hAnsi="Times New Roman" w:cs="Times New Roman" w:hint="eastAsia"/>
          <w:kern w:val="0"/>
          <w:sz w:val="30"/>
          <w:szCs w:val="30"/>
        </w:rPr>
        <w:t>万元。其中，本年收入合计</w:t>
      </w:r>
      <w:r>
        <w:rPr>
          <w:rFonts w:ascii="仿宋_GB2312" w:eastAsia="仿宋_GB2312" w:hAnsi="Times New Roman" w:cs="Times New Roman" w:hint="eastAsia"/>
          <w:kern w:val="0"/>
          <w:sz w:val="30"/>
          <w:szCs w:val="30"/>
        </w:rPr>
        <w:t>1966279.3</w:t>
      </w:r>
      <w:r>
        <w:rPr>
          <w:rFonts w:ascii="仿宋_GB2312" w:eastAsia="仿宋_GB2312" w:hAnsi="Times New Roman" w:cs="Times New Roman" w:hint="eastAsia"/>
          <w:kern w:val="0"/>
          <w:sz w:val="30"/>
          <w:szCs w:val="30"/>
        </w:rPr>
        <w:t>万元，与</w:t>
      </w:r>
      <w:r>
        <w:rPr>
          <w:rFonts w:ascii="仿宋_GB2312" w:eastAsia="仿宋_GB2312" w:hAnsi="Times New Roman" w:cs="Times New Roman" w:hint="eastAsia"/>
          <w:kern w:val="0"/>
          <w:sz w:val="30"/>
          <w:szCs w:val="30"/>
        </w:rPr>
        <w:t>2018</w:t>
      </w:r>
      <w:r>
        <w:rPr>
          <w:rFonts w:ascii="仿宋_GB2312" w:eastAsia="仿宋_GB2312" w:hAnsi="Times New Roman" w:cs="Times New Roman" w:hint="eastAsia"/>
          <w:kern w:val="0"/>
          <w:sz w:val="30"/>
          <w:szCs w:val="30"/>
        </w:rPr>
        <w:t>年预算相比增加</w:t>
      </w:r>
      <w:r>
        <w:rPr>
          <w:rFonts w:ascii="仿宋_GB2312" w:eastAsia="仿宋_GB2312" w:hAnsi="Times New Roman" w:cs="Times New Roman" w:hint="eastAsia"/>
          <w:kern w:val="0"/>
          <w:sz w:val="30"/>
          <w:szCs w:val="30"/>
        </w:rPr>
        <w:t>1942009.4</w:t>
      </w:r>
      <w:r>
        <w:rPr>
          <w:rFonts w:ascii="仿宋_GB2312" w:eastAsia="仿宋_GB2312" w:hAnsi="Times New Roman" w:cs="Times New Roman" w:hint="eastAsia"/>
          <w:kern w:val="0"/>
          <w:sz w:val="30"/>
          <w:szCs w:val="30"/>
        </w:rPr>
        <w:t>万元，包括财政拨款</w:t>
      </w:r>
      <w:r>
        <w:rPr>
          <w:rFonts w:ascii="仿宋_GB2312" w:eastAsia="仿宋_GB2312" w:hAnsi="Times New Roman" w:cs="Times New Roman" w:hint="eastAsia"/>
          <w:kern w:val="0"/>
          <w:sz w:val="30"/>
          <w:szCs w:val="30"/>
        </w:rPr>
        <w:t>1966248.6</w:t>
      </w:r>
      <w:r>
        <w:rPr>
          <w:rFonts w:ascii="仿宋_GB2312" w:eastAsia="仿宋_GB2312" w:hAnsi="Times New Roman" w:cs="Times New Roman" w:hint="eastAsia"/>
          <w:kern w:val="0"/>
          <w:sz w:val="30"/>
          <w:szCs w:val="30"/>
        </w:rPr>
        <w:t>万元、事业收入</w:t>
      </w:r>
      <w:r>
        <w:rPr>
          <w:rFonts w:ascii="仿宋_GB2312" w:eastAsia="仿宋_GB2312" w:hAnsi="Times New Roman" w:cs="Times New Roman" w:hint="eastAsia"/>
          <w:kern w:val="0"/>
          <w:sz w:val="30"/>
          <w:szCs w:val="30"/>
        </w:rPr>
        <w:t>0</w:t>
      </w:r>
      <w:r>
        <w:rPr>
          <w:rFonts w:ascii="仿宋_GB2312" w:eastAsia="仿宋_GB2312" w:hAnsi="Times New Roman" w:cs="Times New Roman" w:hint="eastAsia"/>
          <w:kern w:val="0"/>
          <w:sz w:val="30"/>
          <w:szCs w:val="30"/>
        </w:rPr>
        <w:t>万元、上级补助收入</w:t>
      </w:r>
      <w:r>
        <w:rPr>
          <w:rFonts w:ascii="仿宋_GB2312" w:eastAsia="仿宋_GB2312" w:hAnsi="Times New Roman" w:cs="Times New Roman" w:hint="eastAsia"/>
          <w:kern w:val="0"/>
          <w:sz w:val="30"/>
          <w:szCs w:val="30"/>
        </w:rPr>
        <w:t>0</w:t>
      </w:r>
      <w:r>
        <w:rPr>
          <w:rFonts w:ascii="仿宋_GB2312" w:eastAsia="仿宋_GB2312" w:hAnsi="Times New Roman" w:cs="Times New Roman" w:hint="eastAsia"/>
          <w:kern w:val="0"/>
          <w:sz w:val="30"/>
          <w:szCs w:val="30"/>
        </w:rPr>
        <w:t>万元、附属单位上缴收入万</w:t>
      </w:r>
      <w:r>
        <w:rPr>
          <w:rFonts w:ascii="仿宋_GB2312" w:eastAsia="仿宋_GB2312" w:hAnsi="Times New Roman" w:cs="Times New Roman" w:hint="eastAsia"/>
          <w:kern w:val="0"/>
          <w:sz w:val="30"/>
          <w:szCs w:val="30"/>
        </w:rPr>
        <w:t>0</w:t>
      </w:r>
      <w:r>
        <w:rPr>
          <w:rFonts w:ascii="仿宋_GB2312" w:eastAsia="仿宋_GB2312" w:hAnsi="Times New Roman" w:cs="Times New Roman" w:hint="eastAsia"/>
          <w:kern w:val="0"/>
          <w:sz w:val="30"/>
          <w:szCs w:val="30"/>
        </w:rPr>
        <w:t>万元、经营收入</w:t>
      </w:r>
      <w:r>
        <w:rPr>
          <w:rFonts w:ascii="仿宋_GB2312" w:eastAsia="仿宋_GB2312" w:hAnsi="Times New Roman" w:cs="Times New Roman" w:hint="eastAsia"/>
          <w:kern w:val="0"/>
          <w:sz w:val="30"/>
          <w:szCs w:val="30"/>
        </w:rPr>
        <w:t>0</w:t>
      </w:r>
      <w:r>
        <w:rPr>
          <w:rFonts w:ascii="仿宋_GB2312" w:eastAsia="仿宋_GB2312" w:hAnsi="Times New Roman" w:cs="Times New Roman" w:hint="eastAsia"/>
          <w:kern w:val="0"/>
          <w:sz w:val="30"/>
          <w:szCs w:val="30"/>
        </w:rPr>
        <w:t>万元、其他收入</w:t>
      </w:r>
      <w:r>
        <w:rPr>
          <w:rFonts w:ascii="仿宋_GB2312" w:eastAsia="仿宋_GB2312" w:hAnsi="Times New Roman" w:cs="Times New Roman" w:hint="eastAsia"/>
          <w:kern w:val="0"/>
          <w:sz w:val="30"/>
          <w:szCs w:val="30"/>
        </w:rPr>
        <w:t>30.7</w:t>
      </w:r>
      <w:r>
        <w:rPr>
          <w:rFonts w:ascii="仿宋_GB2312" w:eastAsia="仿宋_GB2312" w:hAnsi="Times New Roman" w:cs="Times New Roman" w:hint="eastAsia"/>
          <w:kern w:val="0"/>
          <w:sz w:val="30"/>
          <w:szCs w:val="30"/>
        </w:rPr>
        <w:t>万元；用事业基金弥补收支差额</w:t>
      </w:r>
      <w:r>
        <w:rPr>
          <w:rFonts w:ascii="仿宋_GB2312" w:eastAsia="仿宋_GB2312" w:hAnsi="Times New Roman" w:cs="Times New Roman" w:hint="eastAsia"/>
          <w:kern w:val="0"/>
          <w:sz w:val="30"/>
          <w:szCs w:val="30"/>
        </w:rPr>
        <w:t>74.2</w:t>
      </w:r>
      <w:r>
        <w:rPr>
          <w:rFonts w:ascii="仿宋_GB2312" w:eastAsia="仿宋_GB2312" w:hAnsi="Times New Roman" w:cs="Times New Roman" w:hint="eastAsia"/>
          <w:kern w:val="0"/>
          <w:sz w:val="30"/>
          <w:szCs w:val="30"/>
        </w:rPr>
        <w:t>万元；上年结转和结余</w:t>
      </w:r>
      <w:r>
        <w:rPr>
          <w:rFonts w:ascii="仿宋_GB2312" w:eastAsia="仿宋_GB2312" w:hAnsi="Times New Roman" w:cs="Times New Roman" w:hint="eastAsia"/>
          <w:kern w:val="0"/>
          <w:sz w:val="30"/>
          <w:szCs w:val="30"/>
        </w:rPr>
        <w:t>1351.0</w:t>
      </w:r>
      <w:r>
        <w:rPr>
          <w:rFonts w:ascii="仿宋_GB2312" w:eastAsia="仿宋_GB2312" w:hAnsi="Times New Roman" w:cs="Times New Roman" w:hint="eastAsia"/>
          <w:kern w:val="0"/>
          <w:sz w:val="30"/>
          <w:szCs w:val="30"/>
        </w:rPr>
        <w:t>万元全部为财政拨款。</w:t>
      </w:r>
    </w:p>
    <w:p w:rsidR="00905BDD" w:rsidRDefault="008359EF">
      <w:pPr>
        <w:spacing w:line="560" w:lineRule="exact"/>
        <w:ind w:firstLineChars="200" w:firstLine="602"/>
        <w:rPr>
          <w:rFonts w:ascii="仿宋_GB2312" w:eastAsia="仿宋_GB2312" w:hAnsi="Times New Roman" w:cs="Times New Roman"/>
          <w:b/>
          <w:kern w:val="0"/>
          <w:sz w:val="30"/>
          <w:szCs w:val="30"/>
        </w:rPr>
      </w:pPr>
      <w:r>
        <w:rPr>
          <w:rFonts w:ascii="仿宋_GB2312" w:eastAsia="仿宋_GB2312" w:hAnsi="Times New Roman" w:cs="Times New Roman" w:hint="eastAsia"/>
          <w:b/>
          <w:kern w:val="0"/>
          <w:sz w:val="30"/>
          <w:szCs w:val="30"/>
        </w:rPr>
        <w:t>（二）部门支出预算情况说明</w:t>
      </w:r>
    </w:p>
    <w:p w:rsidR="00905BDD" w:rsidRDefault="008359EF">
      <w:pPr>
        <w:spacing w:line="560" w:lineRule="exact"/>
        <w:ind w:firstLineChars="200" w:firstLine="600"/>
        <w:rPr>
          <w:rFonts w:ascii="仿宋_GB2312" w:eastAsia="仿宋_GB2312" w:hAnsi="Times New Roman" w:cs="Times New Roman"/>
          <w:kern w:val="0"/>
          <w:sz w:val="30"/>
          <w:szCs w:val="30"/>
        </w:rPr>
      </w:pPr>
      <w:r>
        <w:rPr>
          <w:rFonts w:ascii="仿宋_GB2312" w:eastAsia="仿宋_GB2312" w:hAnsi="Times New Roman" w:cs="Times New Roman" w:hint="eastAsia"/>
          <w:kern w:val="0"/>
          <w:sz w:val="30"/>
          <w:szCs w:val="30"/>
        </w:rPr>
        <w:t>部门支出预算</w:t>
      </w:r>
      <w:r>
        <w:rPr>
          <w:rFonts w:ascii="仿宋_GB2312" w:eastAsia="仿宋_GB2312" w:hAnsi="Times New Roman" w:cs="Times New Roman" w:hint="eastAsia"/>
          <w:kern w:val="0"/>
          <w:sz w:val="30"/>
          <w:szCs w:val="30"/>
        </w:rPr>
        <w:t>1967704.5</w:t>
      </w:r>
      <w:r>
        <w:rPr>
          <w:rFonts w:ascii="仿宋_GB2312" w:eastAsia="仿宋_GB2312" w:hAnsi="Times New Roman" w:cs="Times New Roman" w:hint="eastAsia"/>
          <w:kern w:val="0"/>
          <w:sz w:val="30"/>
          <w:szCs w:val="30"/>
        </w:rPr>
        <w:t>万元，与</w:t>
      </w:r>
      <w:r>
        <w:rPr>
          <w:rFonts w:ascii="仿宋_GB2312" w:eastAsia="仿宋_GB2312" w:hAnsi="Times New Roman" w:cs="Times New Roman" w:hint="eastAsia"/>
          <w:kern w:val="0"/>
          <w:sz w:val="30"/>
          <w:szCs w:val="30"/>
        </w:rPr>
        <w:t>2018</w:t>
      </w:r>
      <w:r>
        <w:rPr>
          <w:rFonts w:ascii="仿宋_GB2312" w:eastAsia="仿宋_GB2312" w:hAnsi="Times New Roman" w:cs="Times New Roman" w:hint="eastAsia"/>
          <w:kern w:val="0"/>
          <w:sz w:val="30"/>
          <w:szCs w:val="30"/>
        </w:rPr>
        <w:t>年预算相比增加</w:t>
      </w:r>
      <w:r>
        <w:rPr>
          <w:rFonts w:ascii="仿宋_GB2312" w:eastAsia="仿宋_GB2312" w:hAnsi="Times New Roman" w:cs="Times New Roman" w:hint="eastAsia"/>
          <w:kern w:val="0"/>
          <w:sz w:val="30"/>
          <w:szCs w:val="30"/>
        </w:rPr>
        <w:t>1943434.6</w:t>
      </w:r>
      <w:r>
        <w:rPr>
          <w:rFonts w:ascii="仿宋_GB2312" w:eastAsia="仿宋_GB2312" w:hAnsi="Times New Roman" w:cs="Times New Roman" w:hint="eastAsia"/>
          <w:kern w:val="0"/>
          <w:sz w:val="30"/>
          <w:szCs w:val="30"/>
        </w:rPr>
        <w:t>万元，其中：</w:t>
      </w:r>
    </w:p>
    <w:p w:rsidR="00905BDD" w:rsidRDefault="008359EF">
      <w:pPr>
        <w:spacing w:line="560" w:lineRule="exact"/>
        <w:ind w:firstLineChars="200" w:firstLine="600"/>
        <w:rPr>
          <w:rFonts w:ascii="仿宋_GB2312" w:eastAsia="仿宋_GB2312" w:hAnsi="Times New Roman" w:cs="Times New Roman"/>
          <w:kern w:val="0"/>
          <w:sz w:val="30"/>
          <w:szCs w:val="30"/>
        </w:rPr>
      </w:pPr>
      <w:r>
        <w:rPr>
          <w:rFonts w:ascii="仿宋_GB2312" w:eastAsia="仿宋_GB2312" w:hAnsi="Times New Roman" w:cs="Times New Roman" w:hint="eastAsia"/>
          <w:kern w:val="0"/>
          <w:sz w:val="30"/>
          <w:szCs w:val="30"/>
        </w:rPr>
        <w:t>教育支出</w:t>
      </w:r>
      <w:r>
        <w:rPr>
          <w:rFonts w:ascii="仿宋_GB2312" w:eastAsia="仿宋_GB2312" w:hAnsi="Times New Roman" w:cs="Times New Roman" w:hint="eastAsia"/>
          <w:kern w:val="0"/>
          <w:sz w:val="30"/>
          <w:szCs w:val="30"/>
        </w:rPr>
        <w:t>238.6</w:t>
      </w:r>
      <w:r>
        <w:rPr>
          <w:rFonts w:ascii="仿宋_GB2312" w:eastAsia="仿宋_GB2312" w:hAnsi="Times New Roman" w:cs="Times New Roman" w:hint="eastAsia"/>
          <w:kern w:val="0"/>
          <w:sz w:val="30"/>
          <w:szCs w:val="30"/>
        </w:rPr>
        <w:t>万元，主要用于所属教育单位基本支出；社</w:t>
      </w:r>
      <w:r>
        <w:rPr>
          <w:rFonts w:ascii="仿宋_GB2312" w:eastAsia="仿宋_GB2312" w:hAnsi="Times New Roman" w:cs="Times New Roman" w:hint="eastAsia"/>
          <w:kern w:val="0"/>
          <w:sz w:val="30"/>
          <w:szCs w:val="30"/>
        </w:rPr>
        <w:lastRenderedPageBreak/>
        <w:t>会保障和就业支出</w:t>
      </w:r>
      <w:r>
        <w:rPr>
          <w:rFonts w:ascii="仿宋_GB2312" w:eastAsia="仿宋_GB2312" w:hAnsi="Times New Roman" w:cs="Times New Roman" w:hint="eastAsia"/>
          <w:kern w:val="0"/>
          <w:sz w:val="30"/>
          <w:szCs w:val="30"/>
        </w:rPr>
        <w:t>2674.9</w:t>
      </w:r>
      <w:r>
        <w:rPr>
          <w:rFonts w:ascii="仿宋_GB2312" w:eastAsia="仿宋_GB2312" w:hAnsi="Times New Roman" w:cs="Times New Roman" w:hint="eastAsia"/>
          <w:kern w:val="0"/>
          <w:sz w:val="30"/>
          <w:szCs w:val="30"/>
        </w:rPr>
        <w:t>万元，主要用于单位缴纳的基本养老保险等；卫生健康支出</w:t>
      </w:r>
      <w:r>
        <w:rPr>
          <w:rFonts w:ascii="仿宋_GB2312" w:eastAsia="仿宋_GB2312" w:hAnsi="Times New Roman" w:cs="Times New Roman" w:hint="eastAsia"/>
          <w:kern w:val="0"/>
          <w:sz w:val="30"/>
          <w:szCs w:val="30"/>
        </w:rPr>
        <w:t>1591.7</w:t>
      </w:r>
      <w:r>
        <w:rPr>
          <w:rFonts w:ascii="仿宋_GB2312" w:eastAsia="仿宋_GB2312" w:hAnsi="Times New Roman" w:cs="Times New Roman" w:hint="eastAsia"/>
          <w:kern w:val="0"/>
          <w:sz w:val="30"/>
          <w:szCs w:val="30"/>
        </w:rPr>
        <w:t>万元，主要用于单位缴纳的职工医疗保险等；节能环保支出</w:t>
      </w:r>
      <w:r>
        <w:rPr>
          <w:rFonts w:ascii="仿宋_GB2312" w:eastAsia="仿宋_GB2312" w:hAnsi="Times New Roman" w:cs="Times New Roman" w:hint="eastAsia"/>
          <w:kern w:val="0"/>
          <w:sz w:val="30"/>
          <w:szCs w:val="30"/>
        </w:rPr>
        <w:t>393.5</w:t>
      </w:r>
      <w:r>
        <w:rPr>
          <w:rFonts w:ascii="仿宋_GB2312" w:eastAsia="仿宋_GB2312" w:hAnsi="Times New Roman" w:cs="Times New Roman" w:hint="eastAsia"/>
          <w:kern w:val="0"/>
          <w:sz w:val="30"/>
          <w:szCs w:val="30"/>
        </w:rPr>
        <w:t>万元，主要用于所属自然保护区管理机构基本支出；城乡社区支出</w:t>
      </w:r>
      <w:r>
        <w:rPr>
          <w:rFonts w:ascii="仿宋_GB2312" w:eastAsia="仿宋_GB2312" w:hAnsi="Times New Roman" w:cs="Times New Roman" w:hint="eastAsia"/>
          <w:kern w:val="0"/>
          <w:sz w:val="30"/>
          <w:szCs w:val="30"/>
        </w:rPr>
        <w:t>192</w:t>
      </w:r>
      <w:r>
        <w:rPr>
          <w:rFonts w:ascii="仿宋_GB2312" w:eastAsia="仿宋_GB2312" w:hAnsi="Times New Roman" w:cs="Times New Roman" w:hint="eastAsia"/>
          <w:kern w:val="0"/>
          <w:sz w:val="30"/>
          <w:szCs w:val="30"/>
        </w:rPr>
        <w:t>3980</w:t>
      </w:r>
      <w:r>
        <w:rPr>
          <w:rFonts w:ascii="仿宋_GB2312" w:eastAsia="仿宋_GB2312" w:hAnsi="Times New Roman" w:cs="Times New Roman" w:hint="eastAsia"/>
          <w:kern w:val="0"/>
          <w:sz w:val="30"/>
          <w:szCs w:val="30"/>
        </w:rPr>
        <w:t>万元，主要用于中心城区征地和收购土地过程中的土地补偿、拆迁补偿、安置补助等项目支出以及所属城乡社区管理单位基本支出；农林水支出</w:t>
      </w:r>
      <w:r>
        <w:rPr>
          <w:rFonts w:ascii="仿宋_GB2312" w:eastAsia="仿宋_GB2312" w:hAnsi="Times New Roman" w:cs="Times New Roman" w:hint="eastAsia"/>
          <w:kern w:val="0"/>
          <w:sz w:val="30"/>
          <w:szCs w:val="30"/>
        </w:rPr>
        <w:t>4693</w:t>
      </w:r>
      <w:r>
        <w:rPr>
          <w:rFonts w:ascii="仿宋_GB2312" w:eastAsia="仿宋_GB2312" w:hAnsi="Times New Roman" w:cs="Times New Roman" w:hint="eastAsia"/>
          <w:kern w:val="0"/>
          <w:sz w:val="30"/>
          <w:szCs w:val="30"/>
        </w:rPr>
        <w:t>万元，主要用于森林培育、森林资源管理等项目支出以及所属林业单位基本支出；自然资源海洋气象等支出</w:t>
      </w:r>
      <w:r>
        <w:rPr>
          <w:rFonts w:ascii="仿宋_GB2312" w:eastAsia="仿宋_GB2312" w:hAnsi="Times New Roman" w:cs="Times New Roman" w:hint="eastAsia"/>
          <w:kern w:val="0"/>
          <w:sz w:val="30"/>
          <w:szCs w:val="30"/>
        </w:rPr>
        <w:t>30532.8</w:t>
      </w:r>
      <w:r>
        <w:rPr>
          <w:rFonts w:ascii="仿宋_GB2312" w:eastAsia="仿宋_GB2312" w:hAnsi="Times New Roman" w:cs="Times New Roman" w:hint="eastAsia"/>
          <w:kern w:val="0"/>
          <w:sz w:val="30"/>
          <w:szCs w:val="30"/>
        </w:rPr>
        <w:t>万元，主要用于土地资源调查等项目支出以及本部门基本支出</w:t>
      </w:r>
      <w:r>
        <w:rPr>
          <w:rFonts w:ascii="仿宋_GB2312" w:eastAsia="仿宋_GB2312" w:hAnsi="Times New Roman" w:cs="Times New Roman" w:hint="eastAsia"/>
          <w:kern w:val="0"/>
          <w:sz w:val="30"/>
          <w:szCs w:val="30"/>
        </w:rPr>
        <w:t>；其他支出</w:t>
      </w:r>
      <w:r>
        <w:rPr>
          <w:rFonts w:ascii="仿宋_GB2312" w:eastAsia="仿宋_GB2312" w:hAnsi="Times New Roman" w:cs="Times New Roman" w:hint="eastAsia"/>
          <w:kern w:val="0"/>
          <w:sz w:val="30"/>
          <w:szCs w:val="30"/>
        </w:rPr>
        <w:t>3600</w:t>
      </w:r>
      <w:r>
        <w:rPr>
          <w:rFonts w:ascii="仿宋_GB2312" w:eastAsia="仿宋_GB2312" w:hAnsi="Times New Roman" w:cs="Times New Roman" w:hint="eastAsia"/>
          <w:kern w:val="0"/>
          <w:sz w:val="30"/>
          <w:szCs w:val="30"/>
        </w:rPr>
        <w:t>万元，主要用于偿还政府债券利息。</w:t>
      </w:r>
    </w:p>
    <w:p w:rsidR="00905BDD" w:rsidRDefault="008359EF">
      <w:pPr>
        <w:spacing w:line="560" w:lineRule="exact"/>
        <w:ind w:firstLineChars="200" w:firstLine="602"/>
        <w:rPr>
          <w:rFonts w:asciiTheme="majorEastAsia" w:eastAsiaTheme="majorEastAsia" w:hAnsiTheme="majorEastAsia" w:cs="Times New Roman"/>
          <w:b/>
          <w:kern w:val="0"/>
          <w:sz w:val="30"/>
          <w:szCs w:val="30"/>
        </w:rPr>
      </w:pPr>
      <w:r>
        <w:rPr>
          <w:rFonts w:asciiTheme="majorEastAsia" w:eastAsiaTheme="majorEastAsia" w:hAnsiTheme="majorEastAsia" w:cs="Times New Roman" w:hint="eastAsia"/>
          <w:b/>
          <w:kern w:val="0"/>
          <w:sz w:val="30"/>
          <w:szCs w:val="30"/>
        </w:rPr>
        <w:t>四、其他重要事项的情况说明</w:t>
      </w:r>
    </w:p>
    <w:p w:rsidR="00905BDD" w:rsidRDefault="008359EF">
      <w:pPr>
        <w:spacing w:line="560" w:lineRule="exact"/>
        <w:ind w:firstLineChars="200" w:firstLine="602"/>
        <w:rPr>
          <w:rFonts w:ascii="仿宋_GB2312" w:eastAsia="仿宋_GB2312" w:hAnsi="Times New Roman" w:cs="Times New Roman"/>
          <w:b/>
          <w:kern w:val="0"/>
          <w:sz w:val="30"/>
          <w:szCs w:val="30"/>
        </w:rPr>
      </w:pPr>
      <w:r>
        <w:rPr>
          <w:rFonts w:ascii="仿宋_GB2312" w:eastAsia="仿宋_GB2312" w:hAnsi="Times New Roman" w:cs="Times New Roman" w:hint="eastAsia"/>
          <w:b/>
          <w:kern w:val="0"/>
          <w:sz w:val="30"/>
          <w:szCs w:val="30"/>
        </w:rPr>
        <w:t>（一）机关运行经费</w:t>
      </w:r>
    </w:p>
    <w:p w:rsidR="00905BDD" w:rsidRDefault="008359EF">
      <w:pPr>
        <w:spacing w:line="560" w:lineRule="exact"/>
        <w:ind w:firstLineChars="200" w:firstLine="600"/>
        <w:rPr>
          <w:rFonts w:ascii="仿宋_GB2312" w:eastAsia="仿宋_GB2312" w:hAnsi="Times New Roman" w:cs="Times New Roman"/>
          <w:kern w:val="0"/>
          <w:sz w:val="30"/>
          <w:szCs w:val="30"/>
        </w:rPr>
      </w:pPr>
      <w:r>
        <w:rPr>
          <w:rFonts w:ascii="仿宋_GB2312" w:eastAsia="仿宋_GB2312" w:hAnsi="Times New Roman" w:cs="Times New Roman" w:hint="eastAsia"/>
          <w:kern w:val="0"/>
          <w:sz w:val="30"/>
          <w:szCs w:val="30"/>
        </w:rPr>
        <w:t>本部门</w:t>
      </w:r>
      <w:r>
        <w:rPr>
          <w:rFonts w:ascii="仿宋_GB2312" w:eastAsia="仿宋_GB2312" w:hAnsi="Times New Roman" w:cs="Times New Roman" w:hint="eastAsia"/>
          <w:kern w:val="0"/>
          <w:sz w:val="30"/>
          <w:szCs w:val="30"/>
        </w:rPr>
        <w:t>2019</w:t>
      </w:r>
      <w:r>
        <w:rPr>
          <w:rFonts w:ascii="仿宋_GB2312" w:eastAsia="仿宋_GB2312" w:hAnsi="Times New Roman" w:cs="Times New Roman" w:hint="eastAsia"/>
          <w:kern w:val="0"/>
          <w:sz w:val="30"/>
          <w:szCs w:val="30"/>
        </w:rPr>
        <w:t>年安排机关运行经费预算</w:t>
      </w:r>
      <w:r>
        <w:rPr>
          <w:rFonts w:ascii="仿宋_GB2312" w:eastAsia="仿宋_GB2312" w:hAnsi="Times New Roman" w:cs="Times New Roman" w:hint="eastAsia"/>
          <w:kern w:val="0"/>
          <w:sz w:val="30"/>
          <w:szCs w:val="30"/>
        </w:rPr>
        <w:t>9038.8</w:t>
      </w:r>
      <w:r>
        <w:rPr>
          <w:rFonts w:ascii="仿宋_GB2312" w:eastAsia="仿宋_GB2312" w:hAnsi="Times New Roman" w:cs="Times New Roman" w:hint="eastAsia"/>
          <w:kern w:val="0"/>
          <w:sz w:val="30"/>
          <w:szCs w:val="30"/>
        </w:rPr>
        <w:t>万元，包括办公费</w:t>
      </w:r>
      <w:r>
        <w:rPr>
          <w:rFonts w:ascii="仿宋_GB2312" w:eastAsia="仿宋_GB2312" w:hAnsi="Times New Roman" w:cs="Times New Roman" w:hint="eastAsia"/>
          <w:kern w:val="0"/>
          <w:sz w:val="30"/>
          <w:szCs w:val="30"/>
        </w:rPr>
        <w:t>939.4</w:t>
      </w:r>
      <w:r>
        <w:rPr>
          <w:rFonts w:ascii="仿宋_GB2312" w:eastAsia="仿宋_GB2312" w:hAnsi="Times New Roman" w:cs="Times New Roman" w:hint="eastAsia"/>
          <w:kern w:val="0"/>
          <w:sz w:val="30"/>
          <w:szCs w:val="30"/>
        </w:rPr>
        <w:t>万元、印刷费</w:t>
      </w:r>
      <w:r>
        <w:rPr>
          <w:rFonts w:ascii="仿宋_GB2312" w:eastAsia="仿宋_GB2312" w:hAnsi="Times New Roman" w:cs="Times New Roman" w:hint="eastAsia"/>
          <w:kern w:val="0"/>
          <w:sz w:val="30"/>
          <w:szCs w:val="30"/>
        </w:rPr>
        <w:t>188.2</w:t>
      </w:r>
      <w:r>
        <w:rPr>
          <w:rFonts w:ascii="仿宋_GB2312" w:eastAsia="仿宋_GB2312" w:hAnsi="Times New Roman" w:cs="Times New Roman" w:hint="eastAsia"/>
          <w:kern w:val="0"/>
          <w:sz w:val="30"/>
          <w:szCs w:val="30"/>
        </w:rPr>
        <w:t>万元、咨询费</w:t>
      </w:r>
      <w:r>
        <w:rPr>
          <w:rFonts w:ascii="仿宋_GB2312" w:eastAsia="仿宋_GB2312" w:hAnsi="Times New Roman" w:cs="Times New Roman" w:hint="eastAsia"/>
          <w:kern w:val="0"/>
          <w:sz w:val="30"/>
          <w:szCs w:val="30"/>
        </w:rPr>
        <w:t>118.</w:t>
      </w:r>
      <w:r>
        <w:rPr>
          <w:rFonts w:ascii="仿宋_GB2312" w:eastAsia="仿宋_GB2312" w:hAnsi="Times New Roman" w:cs="Times New Roman" w:hint="eastAsia"/>
          <w:kern w:val="0"/>
          <w:sz w:val="30"/>
          <w:szCs w:val="30"/>
        </w:rPr>
        <w:t>9</w:t>
      </w:r>
      <w:r>
        <w:rPr>
          <w:rFonts w:ascii="仿宋_GB2312" w:eastAsia="仿宋_GB2312" w:hAnsi="Times New Roman" w:cs="Times New Roman" w:hint="eastAsia"/>
          <w:kern w:val="0"/>
          <w:sz w:val="30"/>
          <w:szCs w:val="30"/>
        </w:rPr>
        <w:t>万元、手续费</w:t>
      </w:r>
      <w:r>
        <w:rPr>
          <w:rFonts w:ascii="仿宋_GB2312" w:eastAsia="仿宋_GB2312" w:hAnsi="Times New Roman" w:cs="Times New Roman" w:hint="eastAsia"/>
          <w:kern w:val="0"/>
          <w:sz w:val="30"/>
          <w:szCs w:val="30"/>
        </w:rPr>
        <w:t>33.8</w:t>
      </w:r>
      <w:r>
        <w:rPr>
          <w:rFonts w:ascii="仿宋_GB2312" w:eastAsia="仿宋_GB2312" w:hAnsi="Times New Roman" w:cs="Times New Roman" w:hint="eastAsia"/>
          <w:kern w:val="0"/>
          <w:sz w:val="30"/>
          <w:szCs w:val="30"/>
        </w:rPr>
        <w:t>万元、水费</w:t>
      </w:r>
      <w:r>
        <w:rPr>
          <w:rFonts w:ascii="仿宋_GB2312" w:eastAsia="仿宋_GB2312" w:hAnsi="Times New Roman" w:cs="Times New Roman" w:hint="eastAsia"/>
          <w:kern w:val="0"/>
          <w:sz w:val="30"/>
          <w:szCs w:val="30"/>
        </w:rPr>
        <w:t>117.9</w:t>
      </w:r>
      <w:r>
        <w:rPr>
          <w:rFonts w:ascii="仿宋_GB2312" w:eastAsia="仿宋_GB2312" w:hAnsi="Times New Roman" w:cs="Times New Roman" w:hint="eastAsia"/>
          <w:kern w:val="0"/>
          <w:sz w:val="30"/>
          <w:szCs w:val="30"/>
        </w:rPr>
        <w:t>万元、电费</w:t>
      </w:r>
      <w:r>
        <w:rPr>
          <w:rFonts w:ascii="仿宋_GB2312" w:eastAsia="仿宋_GB2312" w:hAnsi="Times New Roman" w:cs="Times New Roman" w:hint="eastAsia"/>
          <w:kern w:val="0"/>
          <w:sz w:val="30"/>
          <w:szCs w:val="30"/>
        </w:rPr>
        <w:t>638.0</w:t>
      </w:r>
      <w:r>
        <w:rPr>
          <w:rFonts w:ascii="仿宋_GB2312" w:eastAsia="仿宋_GB2312" w:hAnsi="Times New Roman" w:cs="Times New Roman" w:hint="eastAsia"/>
          <w:kern w:val="0"/>
          <w:sz w:val="30"/>
          <w:szCs w:val="30"/>
        </w:rPr>
        <w:t>万元、邮电费</w:t>
      </w:r>
      <w:r>
        <w:rPr>
          <w:rFonts w:ascii="仿宋_GB2312" w:eastAsia="仿宋_GB2312" w:hAnsi="Times New Roman" w:cs="Times New Roman" w:hint="eastAsia"/>
          <w:kern w:val="0"/>
          <w:sz w:val="30"/>
          <w:szCs w:val="30"/>
        </w:rPr>
        <w:t>128.1</w:t>
      </w:r>
      <w:r>
        <w:rPr>
          <w:rFonts w:ascii="仿宋_GB2312" w:eastAsia="仿宋_GB2312" w:hAnsi="Times New Roman" w:cs="Times New Roman" w:hint="eastAsia"/>
          <w:kern w:val="0"/>
          <w:sz w:val="30"/>
          <w:szCs w:val="30"/>
        </w:rPr>
        <w:t>万元、取暖费</w:t>
      </w:r>
      <w:r>
        <w:rPr>
          <w:rFonts w:ascii="仿宋_GB2312" w:eastAsia="仿宋_GB2312" w:hAnsi="Times New Roman" w:cs="Times New Roman" w:hint="eastAsia"/>
          <w:kern w:val="0"/>
          <w:sz w:val="30"/>
          <w:szCs w:val="30"/>
        </w:rPr>
        <w:t>191.0</w:t>
      </w:r>
      <w:r>
        <w:rPr>
          <w:rFonts w:ascii="仿宋_GB2312" w:eastAsia="仿宋_GB2312" w:hAnsi="Times New Roman" w:cs="Times New Roman" w:hint="eastAsia"/>
          <w:kern w:val="0"/>
          <w:sz w:val="30"/>
          <w:szCs w:val="30"/>
        </w:rPr>
        <w:t>万元、物业管理费</w:t>
      </w:r>
      <w:r>
        <w:rPr>
          <w:rFonts w:ascii="仿宋_GB2312" w:eastAsia="仿宋_GB2312" w:hAnsi="Times New Roman" w:cs="Times New Roman" w:hint="eastAsia"/>
          <w:kern w:val="0"/>
          <w:sz w:val="30"/>
          <w:szCs w:val="30"/>
        </w:rPr>
        <w:t>1064.1</w:t>
      </w:r>
      <w:r>
        <w:rPr>
          <w:rFonts w:ascii="仿宋_GB2312" w:eastAsia="仿宋_GB2312" w:hAnsi="Times New Roman" w:cs="Times New Roman" w:hint="eastAsia"/>
          <w:kern w:val="0"/>
          <w:sz w:val="30"/>
          <w:szCs w:val="30"/>
        </w:rPr>
        <w:t>万元、差旅费</w:t>
      </w:r>
      <w:r>
        <w:rPr>
          <w:rFonts w:ascii="仿宋_GB2312" w:eastAsia="仿宋_GB2312" w:hAnsi="Times New Roman" w:cs="Times New Roman" w:hint="eastAsia"/>
          <w:kern w:val="0"/>
          <w:sz w:val="30"/>
          <w:szCs w:val="30"/>
        </w:rPr>
        <w:t>393.9</w:t>
      </w:r>
      <w:r>
        <w:rPr>
          <w:rFonts w:ascii="仿宋_GB2312" w:eastAsia="仿宋_GB2312" w:hAnsi="Times New Roman" w:cs="Times New Roman" w:hint="eastAsia"/>
          <w:kern w:val="0"/>
          <w:sz w:val="30"/>
          <w:szCs w:val="30"/>
        </w:rPr>
        <w:t>万元、因公出国（境）费用</w:t>
      </w:r>
      <w:r>
        <w:rPr>
          <w:rFonts w:ascii="仿宋_GB2312" w:eastAsia="仿宋_GB2312" w:hAnsi="Times New Roman" w:cs="Times New Roman" w:hint="eastAsia"/>
          <w:kern w:val="0"/>
          <w:sz w:val="30"/>
          <w:szCs w:val="30"/>
        </w:rPr>
        <w:t>114.6</w:t>
      </w:r>
      <w:r>
        <w:rPr>
          <w:rFonts w:ascii="仿宋_GB2312" w:eastAsia="仿宋_GB2312" w:hAnsi="Times New Roman" w:cs="Times New Roman" w:hint="eastAsia"/>
          <w:kern w:val="0"/>
          <w:sz w:val="30"/>
          <w:szCs w:val="30"/>
        </w:rPr>
        <w:t>万元、维修</w:t>
      </w:r>
      <w:r>
        <w:rPr>
          <w:rFonts w:ascii="仿宋_GB2312" w:eastAsia="仿宋_GB2312" w:hAnsi="Times New Roman" w:cs="Times New Roman" w:hint="eastAsia"/>
          <w:kern w:val="0"/>
          <w:sz w:val="30"/>
          <w:szCs w:val="30"/>
        </w:rPr>
        <w:t>(</w:t>
      </w:r>
      <w:r>
        <w:rPr>
          <w:rFonts w:ascii="仿宋_GB2312" w:eastAsia="仿宋_GB2312" w:hAnsi="Times New Roman" w:cs="Times New Roman" w:hint="eastAsia"/>
          <w:kern w:val="0"/>
          <w:sz w:val="30"/>
          <w:szCs w:val="30"/>
        </w:rPr>
        <w:t>护</w:t>
      </w:r>
      <w:r>
        <w:rPr>
          <w:rFonts w:ascii="仿宋_GB2312" w:eastAsia="仿宋_GB2312" w:hAnsi="Times New Roman" w:cs="Times New Roman" w:hint="eastAsia"/>
          <w:kern w:val="0"/>
          <w:sz w:val="30"/>
          <w:szCs w:val="30"/>
        </w:rPr>
        <w:t>)</w:t>
      </w:r>
      <w:r>
        <w:rPr>
          <w:rFonts w:ascii="仿宋_GB2312" w:eastAsia="仿宋_GB2312" w:hAnsi="Times New Roman" w:cs="Times New Roman" w:hint="eastAsia"/>
          <w:kern w:val="0"/>
          <w:sz w:val="30"/>
          <w:szCs w:val="30"/>
        </w:rPr>
        <w:t>费</w:t>
      </w:r>
      <w:r>
        <w:rPr>
          <w:rFonts w:ascii="仿宋_GB2312" w:eastAsia="仿宋_GB2312" w:hAnsi="Times New Roman" w:cs="Times New Roman" w:hint="eastAsia"/>
          <w:kern w:val="0"/>
          <w:sz w:val="30"/>
          <w:szCs w:val="30"/>
        </w:rPr>
        <w:t>618.3</w:t>
      </w:r>
      <w:r>
        <w:rPr>
          <w:rFonts w:ascii="仿宋_GB2312" w:eastAsia="仿宋_GB2312" w:hAnsi="Times New Roman" w:cs="Times New Roman" w:hint="eastAsia"/>
          <w:kern w:val="0"/>
          <w:sz w:val="30"/>
          <w:szCs w:val="30"/>
        </w:rPr>
        <w:t>万元、租赁费</w:t>
      </w:r>
      <w:r>
        <w:rPr>
          <w:rFonts w:ascii="仿宋_GB2312" w:eastAsia="仿宋_GB2312" w:hAnsi="Times New Roman" w:cs="Times New Roman" w:hint="eastAsia"/>
          <w:kern w:val="0"/>
          <w:sz w:val="30"/>
          <w:szCs w:val="30"/>
        </w:rPr>
        <w:t>1086.4</w:t>
      </w:r>
      <w:r>
        <w:rPr>
          <w:rFonts w:ascii="仿宋_GB2312" w:eastAsia="仿宋_GB2312" w:hAnsi="Times New Roman" w:cs="Times New Roman" w:hint="eastAsia"/>
          <w:kern w:val="0"/>
          <w:sz w:val="30"/>
          <w:szCs w:val="30"/>
        </w:rPr>
        <w:t>万元、会议费</w:t>
      </w:r>
      <w:r>
        <w:rPr>
          <w:rFonts w:ascii="仿宋_GB2312" w:eastAsia="仿宋_GB2312" w:hAnsi="Times New Roman" w:cs="Times New Roman" w:hint="eastAsia"/>
          <w:kern w:val="0"/>
          <w:sz w:val="30"/>
          <w:szCs w:val="30"/>
        </w:rPr>
        <w:t>80.4</w:t>
      </w:r>
      <w:r>
        <w:rPr>
          <w:rFonts w:ascii="仿宋_GB2312" w:eastAsia="仿宋_GB2312" w:hAnsi="Times New Roman" w:cs="Times New Roman" w:hint="eastAsia"/>
          <w:kern w:val="0"/>
          <w:sz w:val="30"/>
          <w:szCs w:val="30"/>
        </w:rPr>
        <w:t>万元、培训费</w:t>
      </w:r>
      <w:r>
        <w:rPr>
          <w:rFonts w:ascii="仿宋_GB2312" w:eastAsia="仿宋_GB2312" w:hAnsi="Times New Roman" w:cs="Times New Roman" w:hint="eastAsia"/>
          <w:kern w:val="0"/>
          <w:sz w:val="30"/>
          <w:szCs w:val="30"/>
        </w:rPr>
        <w:t>135.6</w:t>
      </w:r>
      <w:r>
        <w:rPr>
          <w:rFonts w:ascii="仿宋_GB2312" w:eastAsia="仿宋_GB2312" w:hAnsi="Times New Roman" w:cs="Times New Roman" w:hint="eastAsia"/>
          <w:kern w:val="0"/>
          <w:sz w:val="30"/>
          <w:szCs w:val="30"/>
        </w:rPr>
        <w:t>万元、公务接待费</w:t>
      </w:r>
      <w:r>
        <w:rPr>
          <w:rFonts w:ascii="仿宋_GB2312" w:eastAsia="仿宋_GB2312" w:hAnsi="Times New Roman" w:cs="Times New Roman" w:hint="eastAsia"/>
          <w:kern w:val="0"/>
          <w:sz w:val="30"/>
          <w:szCs w:val="30"/>
        </w:rPr>
        <w:t>23.0</w:t>
      </w:r>
      <w:r>
        <w:rPr>
          <w:rFonts w:ascii="仿宋_GB2312" w:eastAsia="仿宋_GB2312" w:hAnsi="Times New Roman" w:cs="Times New Roman" w:hint="eastAsia"/>
          <w:kern w:val="0"/>
          <w:sz w:val="30"/>
          <w:szCs w:val="30"/>
        </w:rPr>
        <w:t>万元、专用材料费</w:t>
      </w:r>
      <w:r>
        <w:rPr>
          <w:rFonts w:ascii="仿宋_GB2312" w:eastAsia="仿宋_GB2312" w:hAnsi="Times New Roman" w:cs="Times New Roman" w:hint="eastAsia"/>
          <w:kern w:val="0"/>
          <w:sz w:val="30"/>
          <w:szCs w:val="30"/>
        </w:rPr>
        <w:t>506.8</w:t>
      </w:r>
      <w:r>
        <w:rPr>
          <w:rFonts w:ascii="仿宋_GB2312" w:eastAsia="仿宋_GB2312" w:hAnsi="Times New Roman" w:cs="Times New Roman" w:hint="eastAsia"/>
          <w:kern w:val="0"/>
          <w:sz w:val="30"/>
          <w:szCs w:val="30"/>
        </w:rPr>
        <w:t>万元、劳务费</w:t>
      </w:r>
      <w:r>
        <w:rPr>
          <w:rFonts w:ascii="仿宋_GB2312" w:eastAsia="仿宋_GB2312" w:hAnsi="Times New Roman" w:cs="Times New Roman" w:hint="eastAsia"/>
          <w:kern w:val="0"/>
          <w:sz w:val="30"/>
          <w:szCs w:val="30"/>
        </w:rPr>
        <w:t>548.6</w:t>
      </w:r>
      <w:r>
        <w:rPr>
          <w:rFonts w:ascii="仿宋_GB2312" w:eastAsia="仿宋_GB2312" w:hAnsi="Times New Roman" w:cs="Times New Roman" w:hint="eastAsia"/>
          <w:kern w:val="0"/>
          <w:sz w:val="30"/>
          <w:szCs w:val="30"/>
        </w:rPr>
        <w:t>万元、委托业务费</w:t>
      </w:r>
      <w:r>
        <w:rPr>
          <w:rFonts w:ascii="仿宋_GB2312" w:eastAsia="仿宋_GB2312" w:hAnsi="Times New Roman" w:cs="Times New Roman" w:hint="eastAsia"/>
          <w:kern w:val="0"/>
          <w:sz w:val="30"/>
          <w:szCs w:val="30"/>
        </w:rPr>
        <w:t>393.8</w:t>
      </w:r>
      <w:r>
        <w:rPr>
          <w:rFonts w:ascii="仿宋_GB2312" w:eastAsia="仿宋_GB2312" w:hAnsi="Times New Roman" w:cs="Times New Roman" w:hint="eastAsia"/>
          <w:kern w:val="0"/>
          <w:sz w:val="30"/>
          <w:szCs w:val="30"/>
        </w:rPr>
        <w:t>万元、工会经费</w:t>
      </w:r>
      <w:r>
        <w:rPr>
          <w:rFonts w:ascii="仿宋_GB2312" w:eastAsia="仿宋_GB2312" w:hAnsi="Times New Roman" w:cs="Times New Roman" w:hint="eastAsia"/>
          <w:kern w:val="0"/>
          <w:sz w:val="30"/>
          <w:szCs w:val="30"/>
        </w:rPr>
        <w:t>231.6</w:t>
      </w:r>
      <w:r>
        <w:rPr>
          <w:rFonts w:ascii="仿宋_GB2312" w:eastAsia="仿宋_GB2312" w:hAnsi="Times New Roman" w:cs="Times New Roman" w:hint="eastAsia"/>
          <w:kern w:val="0"/>
          <w:sz w:val="30"/>
          <w:szCs w:val="30"/>
        </w:rPr>
        <w:t>万元、福利费</w:t>
      </w:r>
      <w:r>
        <w:rPr>
          <w:rFonts w:ascii="仿宋_GB2312" w:eastAsia="仿宋_GB2312" w:hAnsi="Times New Roman" w:cs="Times New Roman" w:hint="eastAsia"/>
          <w:kern w:val="0"/>
          <w:sz w:val="30"/>
          <w:szCs w:val="30"/>
        </w:rPr>
        <w:t>210.1</w:t>
      </w:r>
      <w:r>
        <w:rPr>
          <w:rFonts w:ascii="仿宋_GB2312" w:eastAsia="仿宋_GB2312" w:hAnsi="Times New Roman" w:cs="Times New Roman" w:hint="eastAsia"/>
          <w:kern w:val="0"/>
          <w:sz w:val="30"/>
          <w:szCs w:val="30"/>
        </w:rPr>
        <w:t>万元、公务用车运行维护费</w:t>
      </w:r>
      <w:r>
        <w:rPr>
          <w:rFonts w:ascii="仿宋_GB2312" w:eastAsia="仿宋_GB2312" w:hAnsi="Times New Roman" w:cs="Times New Roman" w:hint="eastAsia"/>
          <w:kern w:val="0"/>
          <w:sz w:val="30"/>
          <w:szCs w:val="30"/>
        </w:rPr>
        <w:t>210.8</w:t>
      </w:r>
      <w:r>
        <w:rPr>
          <w:rFonts w:ascii="仿宋_GB2312" w:eastAsia="仿宋_GB2312" w:hAnsi="Times New Roman" w:cs="Times New Roman" w:hint="eastAsia"/>
          <w:kern w:val="0"/>
          <w:sz w:val="30"/>
          <w:szCs w:val="30"/>
        </w:rPr>
        <w:t>万元、其他交通费用</w:t>
      </w:r>
      <w:r>
        <w:rPr>
          <w:rFonts w:ascii="仿宋_GB2312" w:eastAsia="仿宋_GB2312" w:hAnsi="Times New Roman" w:cs="Times New Roman" w:hint="eastAsia"/>
          <w:kern w:val="0"/>
          <w:sz w:val="30"/>
          <w:szCs w:val="30"/>
        </w:rPr>
        <w:t>627.2</w:t>
      </w:r>
      <w:r>
        <w:rPr>
          <w:rFonts w:ascii="仿宋_GB2312" w:eastAsia="仿宋_GB2312" w:hAnsi="Times New Roman" w:cs="Times New Roman" w:hint="eastAsia"/>
          <w:kern w:val="0"/>
          <w:sz w:val="30"/>
          <w:szCs w:val="30"/>
        </w:rPr>
        <w:t>万元、公用经费其他</w:t>
      </w:r>
      <w:r>
        <w:rPr>
          <w:rFonts w:ascii="仿宋_GB2312" w:eastAsia="仿宋_GB2312" w:hAnsi="Times New Roman" w:cs="Times New Roman" w:hint="eastAsia"/>
          <w:kern w:val="0"/>
          <w:sz w:val="30"/>
          <w:szCs w:val="30"/>
        </w:rPr>
        <w:t>43</w:t>
      </w:r>
      <w:r>
        <w:rPr>
          <w:rFonts w:ascii="仿宋_GB2312" w:eastAsia="仿宋_GB2312" w:hAnsi="Times New Roman" w:cs="Times New Roman" w:hint="eastAsia"/>
          <w:kern w:val="0"/>
          <w:sz w:val="30"/>
          <w:szCs w:val="30"/>
        </w:rPr>
        <w:t>8.3</w:t>
      </w:r>
      <w:r>
        <w:rPr>
          <w:rFonts w:ascii="仿宋_GB2312" w:eastAsia="仿宋_GB2312" w:hAnsi="Times New Roman" w:cs="Times New Roman" w:hint="eastAsia"/>
          <w:kern w:val="0"/>
          <w:sz w:val="30"/>
          <w:szCs w:val="30"/>
        </w:rPr>
        <w:t>万元。</w:t>
      </w:r>
    </w:p>
    <w:p w:rsidR="00905BDD" w:rsidRDefault="008359EF">
      <w:pPr>
        <w:spacing w:line="560" w:lineRule="exact"/>
        <w:ind w:firstLineChars="200" w:firstLine="602"/>
        <w:rPr>
          <w:rFonts w:ascii="仿宋_GB2312" w:eastAsia="仿宋_GB2312" w:hAnsi="Times New Roman" w:cs="Times New Roman"/>
          <w:b/>
          <w:kern w:val="0"/>
          <w:sz w:val="30"/>
          <w:szCs w:val="30"/>
        </w:rPr>
      </w:pPr>
      <w:r>
        <w:rPr>
          <w:rFonts w:ascii="仿宋_GB2312" w:eastAsia="仿宋_GB2312" w:hAnsi="Times New Roman" w:cs="Times New Roman" w:hint="eastAsia"/>
          <w:b/>
          <w:kern w:val="0"/>
          <w:sz w:val="30"/>
          <w:szCs w:val="30"/>
        </w:rPr>
        <w:t>（二）政府采购情况</w:t>
      </w:r>
    </w:p>
    <w:p w:rsidR="00905BDD" w:rsidRDefault="008359EF">
      <w:pPr>
        <w:spacing w:line="560" w:lineRule="exact"/>
        <w:ind w:firstLineChars="200" w:firstLine="600"/>
        <w:rPr>
          <w:rFonts w:ascii="仿宋_GB2312" w:eastAsia="仿宋_GB2312" w:hAnsi="Times New Roman" w:cs="Times New Roman"/>
          <w:kern w:val="0"/>
          <w:sz w:val="30"/>
          <w:szCs w:val="30"/>
        </w:rPr>
      </w:pPr>
      <w:r>
        <w:rPr>
          <w:rFonts w:ascii="仿宋_GB2312" w:eastAsia="仿宋_GB2312" w:hAnsi="Times New Roman" w:cs="Times New Roman" w:hint="eastAsia"/>
          <w:kern w:val="0"/>
          <w:sz w:val="30"/>
          <w:szCs w:val="30"/>
        </w:rPr>
        <w:t>本部门</w:t>
      </w:r>
      <w:r>
        <w:rPr>
          <w:rFonts w:ascii="仿宋_GB2312" w:eastAsia="仿宋_GB2312" w:hAnsi="Times New Roman" w:cs="Times New Roman" w:hint="eastAsia"/>
          <w:kern w:val="0"/>
          <w:sz w:val="30"/>
          <w:szCs w:val="30"/>
        </w:rPr>
        <w:t>2019</w:t>
      </w:r>
      <w:r>
        <w:rPr>
          <w:rFonts w:ascii="仿宋_GB2312" w:eastAsia="仿宋_GB2312" w:hAnsi="Times New Roman" w:cs="Times New Roman" w:hint="eastAsia"/>
          <w:kern w:val="0"/>
          <w:sz w:val="30"/>
          <w:szCs w:val="30"/>
        </w:rPr>
        <w:t>年安排政府采购预算</w:t>
      </w:r>
      <w:r>
        <w:rPr>
          <w:rFonts w:ascii="仿宋_GB2312" w:eastAsia="仿宋_GB2312" w:hAnsi="Times New Roman" w:cs="Times New Roman" w:hint="eastAsia"/>
          <w:kern w:val="0"/>
          <w:sz w:val="30"/>
          <w:szCs w:val="30"/>
        </w:rPr>
        <w:t>23522.1</w:t>
      </w:r>
      <w:r>
        <w:rPr>
          <w:rFonts w:ascii="仿宋_GB2312" w:eastAsia="仿宋_GB2312" w:hAnsi="Times New Roman" w:cs="Times New Roman" w:hint="eastAsia"/>
          <w:kern w:val="0"/>
          <w:sz w:val="30"/>
          <w:szCs w:val="30"/>
        </w:rPr>
        <w:t>万元，主要项目</w:t>
      </w:r>
      <w:r>
        <w:rPr>
          <w:rFonts w:ascii="仿宋_GB2312" w:eastAsia="仿宋_GB2312" w:hAnsi="Times New Roman" w:cs="Times New Roman" w:hint="eastAsia"/>
          <w:kern w:val="0"/>
          <w:sz w:val="30"/>
          <w:szCs w:val="30"/>
        </w:rPr>
        <w:lastRenderedPageBreak/>
        <w:t>是：货物类</w:t>
      </w:r>
      <w:r>
        <w:rPr>
          <w:rFonts w:ascii="仿宋_GB2312" w:eastAsia="仿宋_GB2312" w:hAnsi="Times New Roman" w:cs="Times New Roman" w:hint="eastAsia"/>
          <w:kern w:val="0"/>
          <w:sz w:val="30"/>
          <w:szCs w:val="30"/>
        </w:rPr>
        <w:t>1870.1</w:t>
      </w:r>
      <w:r>
        <w:rPr>
          <w:rFonts w:ascii="仿宋_GB2312" w:eastAsia="仿宋_GB2312" w:hAnsi="Times New Roman" w:cs="Times New Roman" w:hint="eastAsia"/>
          <w:kern w:val="0"/>
          <w:sz w:val="30"/>
          <w:szCs w:val="30"/>
        </w:rPr>
        <w:t>万元，服务类</w:t>
      </w:r>
      <w:r>
        <w:rPr>
          <w:rFonts w:ascii="仿宋_GB2312" w:eastAsia="仿宋_GB2312" w:hAnsi="Times New Roman" w:cs="Times New Roman" w:hint="eastAsia"/>
          <w:kern w:val="0"/>
          <w:sz w:val="30"/>
          <w:szCs w:val="30"/>
        </w:rPr>
        <w:t>21492</w:t>
      </w:r>
      <w:r>
        <w:rPr>
          <w:rFonts w:ascii="仿宋_GB2312" w:eastAsia="仿宋_GB2312" w:hAnsi="Times New Roman" w:cs="Times New Roman" w:hint="eastAsia"/>
          <w:kern w:val="0"/>
          <w:sz w:val="30"/>
          <w:szCs w:val="30"/>
        </w:rPr>
        <w:t>万元，工程类</w:t>
      </w:r>
      <w:r>
        <w:rPr>
          <w:rFonts w:ascii="仿宋_GB2312" w:eastAsia="仿宋_GB2312" w:hAnsi="Times New Roman" w:cs="Times New Roman" w:hint="eastAsia"/>
          <w:kern w:val="0"/>
          <w:sz w:val="30"/>
          <w:szCs w:val="30"/>
        </w:rPr>
        <w:t>160</w:t>
      </w:r>
      <w:r>
        <w:rPr>
          <w:rFonts w:ascii="仿宋_GB2312" w:eastAsia="仿宋_GB2312" w:hAnsi="Times New Roman" w:cs="Times New Roman" w:hint="eastAsia"/>
          <w:kern w:val="0"/>
          <w:sz w:val="30"/>
          <w:szCs w:val="30"/>
        </w:rPr>
        <w:t>万元。</w:t>
      </w:r>
    </w:p>
    <w:p w:rsidR="00905BDD" w:rsidRDefault="008359EF">
      <w:pPr>
        <w:spacing w:line="560" w:lineRule="exact"/>
        <w:ind w:firstLineChars="200" w:firstLine="602"/>
        <w:rPr>
          <w:rFonts w:ascii="仿宋_GB2312" w:eastAsia="仿宋_GB2312" w:hAnsi="Times New Roman" w:cs="Times New Roman"/>
          <w:b/>
          <w:kern w:val="0"/>
          <w:sz w:val="30"/>
          <w:szCs w:val="30"/>
        </w:rPr>
      </w:pPr>
      <w:r>
        <w:rPr>
          <w:rFonts w:ascii="仿宋_GB2312" w:eastAsia="仿宋_GB2312" w:hAnsi="Times New Roman" w:cs="Times New Roman" w:hint="eastAsia"/>
          <w:b/>
          <w:kern w:val="0"/>
          <w:sz w:val="30"/>
          <w:szCs w:val="30"/>
        </w:rPr>
        <w:t>(</w:t>
      </w:r>
      <w:r>
        <w:rPr>
          <w:rFonts w:ascii="仿宋_GB2312" w:eastAsia="仿宋_GB2312" w:hAnsi="Times New Roman" w:cs="Times New Roman" w:hint="eastAsia"/>
          <w:b/>
          <w:kern w:val="0"/>
          <w:sz w:val="30"/>
          <w:szCs w:val="30"/>
        </w:rPr>
        <w:t>三</w:t>
      </w:r>
      <w:r>
        <w:rPr>
          <w:rFonts w:ascii="仿宋_GB2312" w:eastAsia="仿宋_GB2312" w:hAnsi="Times New Roman" w:cs="Times New Roman" w:hint="eastAsia"/>
          <w:b/>
          <w:kern w:val="0"/>
          <w:sz w:val="30"/>
          <w:szCs w:val="30"/>
        </w:rPr>
        <w:t>)</w:t>
      </w:r>
      <w:r>
        <w:rPr>
          <w:rFonts w:ascii="仿宋_GB2312" w:eastAsia="仿宋_GB2312" w:hAnsi="Times New Roman" w:cs="Times New Roman" w:hint="eastAsia"/>
          <w:b/>
          <w:kern w:val="0"/>
          <w:sz w:val="30"/>
          <w:szCs w:val="30"/>
        </w:rPr>
        <w:t>国有资产占用情况</w:t>
      </w:r>
    </w:p>
    <w:p w:rsidR="00905BDD" w:rsidRDefault="008359EF">
      <w:pPr>
        <w:spacing w:line="560" w:lineRule="exact"/>
        <w:ind w:firstLineChars="200" w:firstLine="600"/>
        <w:rPr>
          <w:rFonts w:ascii="仿宋_GB2312" w:eastAsia="仿宋_GB2312" w:hAnsi="Times New Roman" w:cs="Times New Roman"/>
          <w:kern w:val="0"/>
          <w:sz w:val="30"/>
          <w:szCs w:val="30"/>
        </w:rPr>
      </w:pPr>
      <w:r>
        <w:rPr>
          <w:rFonts w:ascii="仿宋_GB2312" w:eastAsia="仿宋_GB2312" w:hAnsi="Times New Roman" w:cs="Times New Roman" w:hint="eastAsia"/>
          <w:kern w:val="0"/>
          <w:sz w:val="30"/>
          <w:szCs w:val="30"/>
        </w:rPr>
        <w:t>截至</w:t>
      </w:r>
      <w:r>
        <w:rPr>
          <w:rFonts w:ascii="仿宋_GB2312" w:eastAsia="仿宋_GB2312" w:hAnsi="Times New Roman" w:cs="Times New Roman" w:hint="eastAsia"/>
          <w:kern w:val="0"/>
          <w:sz w:val="30"/>
          <w:szCs w:val="30"/>
        </w:rPr>
        <w:t>2018</w:t>
      </w:r>
      <w:r>
        <w:rPr>
          <w:rFonts w:ascii="仿宋_GB2312" w:eastAsia="仿宋_GB2312" w:hAnsi="Times New Roman" w:cs="Times New Roman" w:hint="eastAsia"/>
          <w:kern w:val="0"/>
          <w:sz w:val="30"/>
          <w:szCs w:val="30"/>
        </w:rPr>
        <w:t>年</w:t>
      </w:r>
      <w:r>
        <w:rPr>
          <w:rFonts w:ascii="仿宋_GB2312" w:eastAsia="仿宋_GB2312" w:hAnsi="Times New Roman" w:cs="Times New Roman" w:hint="eastAsia"/>
          <w:kern w:val="0"/>
          <w:sz w:val="30"/>
          <w:szCs w:val="30"/>
        </w:rPr>
        <w:t>6</w:t>
      </w:r>
      <w:r>
        <w:rPr>
          <w:rFonts w:ascii="仿宋_GB2312" w:eastAsia="仿宋_GB2312" w:hAnsi="Times New Roman" w:cs="Times New Roman" w:hint="eastAsia"/>
          <w:kern w:val="0"/>
          <w:sz w:val="30"/>
          <w:szCs w:val="30"/>
        </w:rPr>
        <w:t>月</w:t>
      </w:r>
      <w:r>
        <w:rPr>
          <w:rFonts w:ascii="仿宋_GB2312" w:eastAsia="仿宋_GB2312" w:hAnsi="Times New Roman" w:cs="Times New Roman" w:hint="eastAsia"/>
          <w:kern w:val="0"/>
          <w:sz w:val="30"/>
          <w:szCs w:val="30"/>
        </w:rPr>
        <w:t>30</w:t>
      </w:r>
      <w:r>
        <w:rPr>
          <w:rFonts w:ascii="仿宋_GB2312" w:eastAsia="仿宋_GB2312" w:hAnsi="Times New Roman" w:cs="Times New Roman" w:hint="eastAsia"/>
          <w:kern w:val="0"/>
          <w:sz w:val="30"/>
          <w:szCs w:val="30"/>
        </w:rPr>
        <w:t>日，本部门各单位共有车辆</w:t>
      </w:r>
      <w:r>
        <w:rPr>
          <w:rFonts w:ascii="仿宋_GB2312" w:eastAsia="仿宋_GB2312" w:hAnsi="Times New Roman" w:cs="Times New Roman" w:hint="eastAsia"/>
          <w:kern w:val="0"/>
          <w:sz w:val="30"/>
          <w:szCs w:val="30"/>
        </w:rPr>
        <w:t>134</w:t>
      </w:r>
      <w:r>
        <w:rPr>
          <w:rFonts w:ascii="仿宋_GB2312" w:eastAsia="仿宋_GB2312" w:hAnsi="Times New Roman" w:cs="Times New Roman" w:hint="eastAsia"/>
          <w:kern w:val="0"/>
          <w:sz w:val="30"/>
          <w:szCs w:val="30"/>
        </w:rPr>
        <w:t>辆，其中：一般公共用车</w:t>
      </w:r>
      <w:r>
        <w:rPr>
          <w:rFonts w:ascii="仿宋_GB2312" w:eastAsia="仿宋_GB2312" w:hAnsi="Times New Roman" w:cs="Times New Roman" w:hint="eastAsia"/>
          <w:kern w:val="0"/>
          <w:sz w:val="30"/>
          <w:szCs w:val="30"/>
        </w:rPr>
        <w:t>67</w:t>
      </w:r>
      <w:r>
        <w:rPr>
          <w:rFonts w:ascii="仿宋_GB2312" w:eastAsia="仿宋_GB2312" w:hAnsi="Times New Roman" w:cs="Times New Roman" w:hint="eastAsia"/>
          <w:kern w:val="0"/>
          <w:sz w:val="30"/>
          <w:szCs w:val="30"/>
        </w:rPr>
        <w:t>辆、一般执法执勤用车</w:t>
      </w:r>
      <w:r>
        <w:rPr>
          <w:rFonts w:ascii="仿宋_GB2312" w:eastAsia="仿宋_GB2312" w:hAnsi="Times New Roman" w:cs="Times New Roman" w:hint="eastAsia"/>
          <w:kern w:val="0"/>
          <w:sz w:val="30"/>
          <w:szCs w:val="30"/>
        </w:rPr>
        <w:t>20</w:t>
      </w:r>
      <w:r>
        <w:rPr>
          <w:rFonts w:ascii="仿宋_GB2312" w:eastAsia="仿宋_GB2312" w:hAnsi="Times New Roman" w:cs="Times New Roman" w:hint="eastAsia"/>
          <w:kern w:val="0"/>
          <w:sz w:val="30"/>
          <w:szCs w:val="30"/>
        </w:rPr>
        <w:t>辆、特种专业技术用车</w:t>
      </w:r>
      <w:r>
        <w:rPr>
          <w:rFonts w:ascii="仿宋_GB2312" w:eastAsia="仿宋_GB2312" w:hAnsi="Times New Roman" w:cs="Times New Roman" w:hint="eastAsia"/>
          <w:kern w:val="0"/>
          <w:sz w:val="30"/>
          <w:szCs w:val="30"/>
        </w:rPr>
        <w:t>0</w:t>
      </w:r>
      <w:r>
        <w:rPr>
          <w:rFonts w:ascii="仿宋_GB2312" w:eastAsia="仿宋_GB2312" w:hAnsi="Times New Roman" w:cs="Times New Roman" w:hint="eastAsia"/>
          <w:kern w:val="0"/>
          <w:sz w:val="30"/>
          <w:szCs w:val="30"/>
        </w:rPr>
        <w:t>辆、其他用车</w:t>
      </w:r>
      <w:r>
        <w:rPr>
          <w:rFonts w:ascii="仿宋_GB2312" w:eastAsia="仿宋_GB2312" w:hAnsi="Times New Roman" w:cs="Times New Roman" w:hint="eastAsia"/>
          <w:kern w:val="0"/>
          <w:sz w:val="30"/>
          <w:szCs w:val="30"/>
        </w:rPr>
        <w:t>47</w:t>
      </w:r>
      <w:r>
        <w:rPr>
          <w:rFonts w:ascii="仿宋_GB2312" w:eastAsia="仿宋_GB2312" w:hAnsi="Times New Roman" w:cs="Times New Roman" w:hint="eastAsia"/>
          <w:kern w:val="0"/>
          <w:sz w:val="30"/>
          <w:szCs w:val="30"/>
        </w:rPr>
        <w:t>辆，其他用车主要包括大中型载客汽车及业务用车单价</w:t>
      </w:r>
      <w:r>
        <w:rPr>
          <w:rFonts w:ascii="仿宋_GB2312" w:eastAsia="仿宋_GB2312" w:hAnsi="Times New Roman" w:cs="Times New Roman" w:hint="eastAsia"/>
          <w:kern w:val="0"/>
          <w:sz w:val="30"/>
          <w:szCs w:val="30"/>
        </w:rPr>
        <w:t>50</w:t>
      </w:r>
      <w:r>
        <w:rPr>
          <w:rFonts w:ascii="仿宋_GB2312" w:eastAsia="仿宋_GB2312" w:hAnsi="Times New Roman" w:cs="Times New Roman" w:hint="eastAsia"/>
          <w:kern w:val="0"/>
          <w:sz w:val="30"/>
          <w:szCs w:val="30"/>
        </w:rPr>
        <w:t>万元以上的通用设备</w:t>
      </w:r>
      <w:r>
        <w:rPr>
          <w:rFonts w:ascii="仿宋_GB2312" w:eastAsia="仿宋_GB2312" w:hAnsi="Times New Roman" w:cs="Times New Roman" w:hint="eastAsia"/>
          <w:kern w:val="0"/>
          <w:sz w:val="30"/>
          <w:szCs w:val="30"/>
        </w:rPr>
        <w:t>15</w:t>
      </w:r>
      <w:r>
        <w:rPr>
          <w:rFonts w:ascii="仿宋_GB2312" w:eastAsia="仿宋_GB2312" w:hAnsi="Times New Roman" w:cs="Times New Roman" w:hint="eastAsia"/>
          <w:kern w:val="0"/>
          <w:sz w:val="30"/>
          <w:szCs w:val="30"/>
        </w:rPr>
        <w:t>台（套），单价</w:t>
      </w:r>
      <w:r>
        <w:rPr>
          <w:rFonts w:ascii="仿宋_GB2312" w:eastAsia="仿宋_GB2312" w:hAnsi="Times New Roman" w:cs="Times New Roman" w:hint="eastAsia"/>
          <w:kern w:val="0"/>
          <w:sz w:val="30"/>
          <w:szCs w:val="30"/>
        </w:rPr>
        <w:t>100</w:t>
      </w:r>
      <w:r>
        <w:rPr>
          <w:rFonts w:ascii="仿宋_GB2312" w:eastAsia="仿宋_GB2312" w:hAnsi="Times New Roman" w:cs="Times New Roman" w:hint="eastAsia"/>
          <w:kern w:val="0"/>
          <w:sz w:val="30"/>
          <w:szCs w:val="30"/>
        </w:rPr>
        <w:t>万元以上的专用设备</w:t>
      </w:r>
      <w:r>
        <w:rPr>
          <w:rFonts w:ascii="仿宋_GB2312" w:eastAsia="仿宋_GB2312" w:hAnsi="Times New Roman" w:cs="Times New Roman" w:hint="eastAsia"/>
          <w:kern w:val="0"/>
          <w:sz w:val="30"/>
          <w:szCs w:val="30"/>
        </w:rPr>
        <w:t>10</w:t>
      </w:r>
      <w:r>
        <w:rPr>
          <w:rFonts w:ascii="仿宋_GB2312" w:eastAsia="仿宋_GB2312" w:hAnsi="Times New Roman" w:cs="Times New Roman" w:hint="eastAsia"/>
          <w:kern w:val="0"/>
          <w:sz w:val="30"/>
          <w:szCs w:val="30"/>
        </w:rPr>
        <w:t>台（套）。</w:t>
      </w:r>
    </w:p>
    <w:p w:rsidR="00905BDD" w:rsidRDefault="008359EF">
      <w:pPr>
        <w:spacing w:line="560" w:lineRule="exact"/>
        <w:ind w:firstLineChars="200" w:firstLine="602"/>
        <w:rPr>
          <w:rFonts w:ascii="仿宋_GB2312" w:eastAsia="仿宋_GB2312" w:hAnsi="Times New Roman" w:cs="Times New Roman"/>
          <w:b/>
          <w:kern w:val="0"/>
          <w:sz w:val="30"/>
          <w:szCs w:val="30"/>
        </w:rPr>
      </w:pPr>
      <w:r>
        <w:rPr>
          <w:rFonts w:ascii="仿宋_GB2312" w:eastAsia="仿宋_GB2312" w:hAnsi="Times New Roman" w:cs="Times New Roman" w:hint="eastAsia"/>
          <w:b/>
          <w:kern w:val="0"/>
          <w:sz w:val="30"/>
          <w:szCs w:val="30"/>
        </w:rPr>
        <w:t>（四）绩效目标设置情况</w:t>
      </w:r>
    </w:p>
    <w:p w:rsidR="00905BDD" w:rsidRDefault="008359EF">
      <w:pPr>
        <w:spacing w:line="560" w:lineRule="exact"/>
        <w:ind w:firstLineChars="200" w:firstLine="600"/>
        <w:rPr>
          <w:rFonts w:ascii="仿宋_GB2312" w:eastAsia="仿宋_GB2312" w:hAnsi="Times New Roman" w:cs="Times New Roman"/>
          <w:kern w:val="0"/>
          <w:sz w:val="30"/>
          <w:szCs w:val="30"/>
        </w:rPr>
      </w:pPr>
      <w:r>
        <w:rPr>
          <w:rFonts w:ascii="仿宋_GB2312" w:eastAsia="仿宋_GB2312" w:hAnsi="Times New Roman" w:cs="Times New Roman" w:hint="eastAsia"/>
          <w:kern w:val="0"/>
          <w:sz w:val="30"/>
          <w:szCs w:val="30"/>
        </w:rPr>
        <w:t>2019</w:t>
      </w:r>
      <w:r>
        <w:rPr>
          <w:rFonts w:ascii="仿宋_GB2312" w:eastAsia="仿宋_GB2312" w:hAnsi="Times New Roman" w:cs="Times New Roman" w:hint="eastAsia"/>
          <w:kern w:val="0"/>
          <w:sz w:val="30"/>
          <w:szCs w:val="30"/>
        </w:rPr>
        <w:t>年，本部门实行绩效目标管</w:t>
      </w:r>
      <w:r>
        <w:rPr>
          <w:rFonts w:ascii="仿宋_GB2312" w:eastAsia="仿宋_GB2312" w:hAnsi="Times New Roman" w:cs="Times New Roman" w:hint="eastAsia"/>
          <w:kern w:val="0"/>
          <w:sz w:val="30"/>
          <w:szCs w:val="30"/>
        </w:rPr>
        <w:t>理的项目</w:t>
      </w:r>
      <w:r>
        <w:rPr>
          <w:rFonts w:ascii="仿宋_GB2312" w:eastAsia="仿宋_GB2312" w:hAnsi="Times New Roman" w:cs="Times New Roman" w:hint="eastAsia"/>
          <w:kern w:val="0"/>
          <w:sz w:val="30"/>
          <w:szCs w:val="30"/>
        </w:rPr>
        <w:t>25</w:t>
      </w:r>
      <w:r>
        <w:rPr>
          <w:rFonts w:ascii="仿宋_GB2312" w:eastAsia="仿宋_GB2312" w:hAnsi="Times New Roman" w:cs="Times New Roman" w:hint="eastAsia"/>
          <w:kern w:val="0"/>
          <w:sz w:val="30"/>
          <w:szCs w:val="30"/>
        </w:rPr>
        <w:t>个，涉及预算金额</w:t>
      </w:r>
      <w:r>
        <w:rPr>
          <w:rFonts w:ascii="仿宋_GB2312" w:eastAsia="仿宋_GB2312" w:hAnsi="Times New Roman" w:cs="Times New Roman" w:hint="eastAsia"/>
          <w:kern w:val="0"/>
          <w:sz w:val="30"/>
          <w:szCs w:val="30"/>
        </w:rPr>
        <w:t>1912878.5</w:t>
      </w:r>
      <w:r>
        <w:rPr>
          <w:rFonts w:ascii="仿宋_GB2312" w:eastAsia="仿宋_GB2312" w:hAnsi="Times New Roman" w:cs="Times New Roman" w:hint="eastAsia"/>
          <w:kern w:val="0"/>
          <w:sz w:val="30"/>
          <w:szCs w:val="30"/>
        </w:rPr>
        <w:t>万元。</w:t>
      </w:r>
    </w:p>
    <w:p w:rsidR="00905BDD" w:rsidRDefault="008359EF">
      <w:pPr>
        <w:spacing w:line="560" w:lineRule="exact"/>
        <w:ind w:firstLineChars="200" w:firstLine="602"/>
        <w:rPr>
          <w:rFonts w:ascii="仿宋_GB2312" w:eastAsia="仿宋_GB2312" w:hAnsi="Times New Roman" w:cs="Times New Roman"/>
          <w:b/>
          <w:kern w:val="0"/>
          <w:sz w:val="30"/>
          <w:szCs w:val="30"/>
        </w:rPr>
      </w:pPr>
      <w:r>
        <w:rPr>
          <w:rFonts w:ascii="仿宋_GB2312" w:eastAsia="仿宋_GB2312" w:hAnsi="Times New Roman" w:cs="Times New Roman" w:hint="eastAsia"/>
          <w:b/>
          <w:kern w:val="0"/>
          <w:sz w:val="30"/>
          <w:szCs w:val="30"/>
        </w:rPr>
        <w:t>（五）专业性名词解释</w:t>
      </w:r>
    </w:p>
    <w:p w:rsidR="00905BDD" w:rsidRDefault="008359EF">
      <w:pPr>
        <w:spacing w:line="560" w:lineRule="exact"/>
        <w:ind w:firstLineChars="200" w:firstLine="600"/>
        <w:rPr>
          <w:rFonts w:ascii="仿宋_GB2312" w:eastAsia="仿宋_GB2312" w:hAnsi="Times New Roman" w:cs="Times New Roman"/>
          <w:kern w:val="0"/>
          <w:sz w:val="30"/>
          <w:szCs w:val="30"/>
        </w:rPr>
      </w:pPr>
      <w:r>
        <w:rPr>
          <w:rFonts w:ascii="仿宋_GB2312" w:eastAsia="仿宋_GB2312" w:hAnsi="Times New Roman" w:cs="Times New Roman" w:hint="eastAsia"/>
          <w:kern w:val="0"/>
          <w:sz w:val="30"/>
          <w:szCs w:val="30"/>
        </w:rPr>
        <w:t>部门预算，是指主管预算部门依据相关法律、法规和政策规定及其行使职能需要，组织所属预算单位编制并逐级上报、审核、汇总，经财政部门审核后按程序依法批准的部门综合收支计划。</w:t>
      </w:r>
    </w:p>
    <w:p w:rsidR="00905BDD" w:rsidRDefault="008359EF">
      <w:pPr>
        <w:spacing w:line="560" w:lineRule="exact"/>
        <w:ind w:firstLineChars="200" w:firstLine="602"/>
        <w:rPr>
          <w:rFonts w:ascii="仿宋_GB2312" w:eastAsia="仿宋_GB2312" w:hAnsi="Times New Roman" w:cs="Times New Roman"/>
          <w:b/>
          <w:kern w:val="0"/>
          <w:sz w:val="30"/>
          <w:szCs w:val="30"/>
        </w:rPr>
      </w:pPr>
      <w:r>
        <w:rPr>
          <w:rFonts w:ascii="仿宋_GB2312" w:eastAsia="仿宋_GB2312" w:hAnsi="Times New Roman" w:cs="Times New Roman" w:hint="eastAsia"/>
          <w:b/>
          <w:kern w:val="0"/>
          <w:sz w:val="30"/>
          <w:szCs w:val="30"/>
        </w:rPr>
        <w:t>（六）关于空表的说明</w:t>
      </w:r>
    </w:p>
    <w:p w:rsidR="00905BDD" w:rsidRDefault="008359EF">
      <w:pPr>
        <w:spacing w:line="560" w:lineRule="exact"/>
        <w:ind w:firstLineChars="200" w:firstLine="600"/>
        <w:rPr>
          <w:rFonts w:ascii="仿宋_GB2312" w:eastAsia="仿宋_GB2312" w:hAnsi="Times New Roman" w:cs="Times New Roman"/>
          <w:kern w:val="0"/>
          <w:sz w:val="30"/>
          <w:szCs w:val="30"/>
        </w:rPr>
      </w:pPr>
      <w:r>
        <w:rPr>
          <w:rFonts w:ascii="仿宋_GB2312" w:eastAsia="仿宋_GB2312" w:hAnsi="Times New Roman" w:cs="Times New Roman" w:hint="eastAsia"/>
          <w:kern w:val="0"/>
          <w:sz w:val="30"/>
          <w:szCs w:val="30"/>
        </w:rPr>
        <w:t>本部门无空表。</w:t>
      </w:r>
    </w:p>
    <w:p w:rsidR="00905BDD" w:rsidRDefault="00905BDD">
      <w:pPr>
        <w:spacing w:line="560" w:lineRule="exact"/>
      </w:pPr>
    </w:p>
    <w:sectPr w:rsidR="00905B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59EF" w:rsidRDefault="008359EF" w:rsidP="00827261">
      <w:r>
        <w:separator/>
      </w:r>
    </w:p>
  </w:endnote>
  <w:endnote w:type="continuationSeparator" w:id="0">
    <w:p w:rsidR="008359EF" w:rsidRDefault="008359EF" w:rsidP="00827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59EF" w:rsidRDefault="008359EF" w:rsidP="00827261">
      <w:r>
        <w:separator/>
      </w:r>
    </w:p>
  </w:footnote>
  <w:footnote w:type="continuationSeparator" w:id="0">
    <w:p w:rsidR="008359EF" w:rsidRDefault="008359EF" w:rsidP="008272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A04"/>
    <w:rsid w:val="0003323B"/>
    <w:rsid w:val="0007165F"/>
    <w:rsid w:val="00130A8E"/>
    <w:rsid w:val="001517B1"/>
    <w:rsid w:val="0018222D"/>
    <w:rsid w:val="0026767D"/>
    <w:rsid w:val="00267707"/>
    <w:rsid w:val="003423F7"/>
    <w:rsid w:val="003A2158"/>
    <w:rsid w:val="0056769F"/>
    <w:rsid w:val="005F777B"/>
    <w:rsid w:val="00647D20"/>
    <w:rsid w:val="0071168C"/>
    <w:rsid w:val="007636AB"/>
    <w:rsid w:val="007F129B"/>
    <w:rsid w:val="00827261"/>
    <w:rsid w:val="008359EF"/>
    <w:rsid w:val="008633B5"/>
    <w:rsid w:val="008C7032"/>
    <w:rsid w:val="00905BDD"/>
    <w:rsid w:val="00920513"/>
    <w:rsid w:val="00921A9E"/>
    <w:rsid w:val="009858D7"/>
    <w:rsid w:val="00986ED7"/>
    <w:rsid w:val="009A57B4"/>
    <w:rsid w:val="009B0A73"/>
    <w:rsid w:val="00A0067C"/>
    <w:rsid w:val="00A97BA4"/>
    <w:rsid w:val="00AD0085"/>
    <w:rsid w:val="00B044C7"/>
    <w:rsid w:val="00B5754D"/>
    <w:rsid w:val="00B801DC"/>
    <w:rsid w:val="00C37ACF"/>
    <w:rsid w:val="00D34B1A"/>
    <w:rsid w:val="00D95824"/>
    <w:rsid w:val="00E06A04"/>
    <w:rsid w:val="00E21519"/>
    <w:rsid w:val="00ED3C8F"/>
    <w:rsid w:val="00FD6CDB"/>
    <w:rsid w:val="00FD7E45"/>
    <w:rsid w:val="00FF44D8"/>
    <w:rsid w:val="28D61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474DD"/>
  <w15:docId w15:val="{7FE2C125-BC2A-420C-8F02-6D36C7128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38B1D9-F9CB-4BC3-A4CB-3320B4C47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3</Pages>
  <Words>227</Words>
  <Characters>1295</Characters>
  <Application>Microsoft Office Word</Application>
  <DocSecurity>0</DocSecurity>
  <Lines>10</Lines>
  <Paragraphs>3</Paragraphs>
  <ScaleCrop>false</ScaleCrop>
  <Company/>
  <LinksUpToDate>false</LinksUpToDate>
  <CharactersWithSpaces>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WYG</dc:creator>
  <cp:lastModifiedBy>预算处内勤</cp:lastModifiedBy>
  <cp:revision>26</cp:revision>
  <cp:lastPrinted>2018-03-02T07:53:00Z</cp:lastPrinted>
  <dcterms:created xsi:type="dcterms:W3CDTF">2018-03-01T09:10:00Z</dcterms:created>
  <dcterms:modified xsi:type="dcterms:W3CDTF">2019-02-22T07:19:00Z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3648551A67404430AE6ED257807F9183</vt:lpwstr>
  </property>
</Properties>
</file>