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7C" w:rsidRDefault="00D6767C" w:rsidP="00D6767C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D6767C" w:rsidRPr="00E37F65" w:rsidRDefault="00D6767C" w:rsidP="00D6767C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2018</w:t>
      </w:r>
      <w:r w:rsidRPr="00E37F65">
        <w:rPr>
          <w:rFonts w:eastAsia="黑体"/>
          <w:w w:val="95"/>
          <w:sz w:val="44"/>
          <w:szCs w:val="44"/>
        </w:rPr>
        <w:t>年一般公共预算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</w:p>
    <w:p w:rsidR="00D6767C" w:rsidRPr="00E37F65" w:rsidRDefault="00D6767C" w:rsidP="00D6767C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D6767C" w:rsidRPr="00E37F65" w:rsidRDefault="00D6767C" w:rsidP="00D6767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2018</w:t>
      </w:r>
      <w:r w:rsidRPr="00E37F65">
        <w:rPr>
          <w:rFonts w:eastAsia="仿宋_GB2312"/>
          <w:sz w:val="30"/>
          <w:szCs w:val="30"/>
        </w:rPr>
        <w:t>年一般公共预算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经费安排</w:t>
      </w:r>
      <w:r w:rsidRPr="00333791">
        <w:rPr>
          <w:rFonts w:eastAsia="仿宋_GB2312"/>
          <w:sz w:val="30"/>
          <w:szCs w:val="30"/>
          <w:u w:val="single"/>
        </w:rPr>
        <w:t xml:space="preserve"> </w:t>
      </w:r>
      <w:r w:rsidRPr="00333791">
        <w:rPr>
          <w:rFonts w:eastAsia="仿宋_GB2312" w:hint="eastAsia"/>
          <w:sz w:val="30"/>
          <w:szCs w:val="30"/>
          <w:u w:val="single"/>
        </w:rPr>
        <w:t>39.5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2017</w:t>
      </w:r>
      <w:r>
        <w:rPr>
          <w:rFonts w:eastAsia="仿宋_GB2312"/>
          <w:sz w:val="30"/>
          <w:szCs w:val="30"/>
        </w:rPr>
        <w:t>年预算相比</w:t>
      </w:r>
      <w:r w:rsidRPr="00E37F65">
        <w:rPr>
          <w:rFonts w:eastAsia="仿宋_GB2312"/>
          <w:sz w:val="30"/>
          <w:szCs w:val="30"/>
        </w:rPr>
        <w:t>减少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11.5</w:t>
      </w:r>
      <w:r w:rsidRPr="00E37F65">
        <w:rPr>
          <w:rFonts w:eastAsia="仿宋_GB2312"/>
          <w:sz w:val="30"/>
          <w:szCs w:val="30"/>
        </w:rPr>
        <w:t>万元，</w:t>
      </w:r>
      <w:r w:rsidRPr="00333791">
        <w:rPr>
          <w:rFonts w:ascii="仿宋_GB2312" w:eastAsia="仿宋_GB2312" w:hint="eastAsia"/>
          <w:sz w:val="30"/>
          <w:szCs w:val="30"/>
        </w:rPr>
        <w:t>主要原因是</w:t>
      </w:r>
      <w:r w:rsidR="00333791" w:rsidRPr="00333791">
        <w:rPr>
          <w:rFonts w:ascii="仿宋_GB2312" w:eastAsia="仿宋_GB2312" w:hint="eastAsia"/>
          <w:sz w:val="30"/>
          <w:szCs w:val="30"/>
        </w:rPr>
        <w:t>检察机关相关部门转隶监察委员会，相关执法执勤车辆随之移交</w:t>
      </w:r>
      <w:r w:rsidRPr="00333791">
        <w:rPr>
          <w:rFonts w:ascii="仿宋_GB2312" w:eastAsia="仿宋_GB2312" w:hint="eastAsia"/>
          <w:sz w:val="30"/>
          <w:szCs w:val="30"/>
        </w:rPr>
        <w:t>。</w:t>
      </w:r>
      <w:r w:rsidRPr="00E37F65">
        <w:rPr>
          <w:rFonts w:eastAsia="仿宋_GB2312"/>
          <w:sz w:val="30"/>
          <w:szCs w:val="30"/>
        </w:rPr>
        <w:t>具体情况：</w:t>
      </w:r>
    </w:p>
    <w:p w:rsidR="00D6767C" w:rsidRPr="00E37F65" w:rsidRDefault="00D6767C" w:rsidP="00D6767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2018</w:t>
      </w:r>
      <w:r w:rsidRPr="00E37F65">
        <w:rPr>
          <w:rFonts w:eastAsia="仿宋_GB2312"/>
          <w:sz w:val="30"/>
          <w:szCs w:val="30"/>
        </w:rPr>
        <w:t>年因公出国（境）费预算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8.5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2017</w:t>
      </w:r>
      <w:r w:rsidRPr="00E37F65">
        <w:rPr>
          <w:rFonts w:eastAsia="仿宋_GB2312"/>
          <w:sz w:val="30"/>
          <w:szCs w:val="30"/>
        </w:rPr>
        <w:t>年预算相比增加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0.5</w:t>
      </w:r>
      <w:r w:rsidRPr="00E37F65">
        <w:rPr>
          <w:rFonts w:eastAsia="仿宋_GB2312"/>
          <w:sz w:val="30"/>
          <w:szCs w:val="30"/>
        </w:rPr>
        <w:t>万元，主要原因是</w:t>
      </w:r>
      <w:r w:rsidR="00333791">
        <w:rPr>
          <w:rFonts w:eastAsia="仿宋_GB2312" w:hint="eastAsia"/>
          <w:sz w:val="30"/>
          <w:szCs w:val="30"/>
        </w:rPr>
        <w:t>根据</w:t>
      </w:r>
      <w:r w:rsidR="00333791" w:rsidRPr="00742E0E">
        <w:rPr>
          <w:rFonts w:ascii="仿宋_GB2312" w:eastAsia="仿宋_GB2312" w:hAnsi="仿宋" w:hint="eastAsia"/>
          <w:sz w:val="30"/>
          <w:szCs w:val="30"/>
        </w:rPr>
        <w:t>《</w:t>
      </w:r>
      <w:r w:rsidR="00333791" w:rsidRPr="00742E0E">
        <w:rPr>
          <w:rFonts w:ascii="仿宋_GB2312" w:eastAsia="仿宋_GB2312" w:hAnsi="仿宋" w:hint="eastAsia"/>
          <w:color w:val="000000"/>
          <w:sz w:val="30"/>
          <w:szCs w:val="30"/>
        </w:rPr>
        <w:t>天津市党政机关工作人员因公出国（境）经费管理办法</w:t>
      </w:r>
      <w:r w:rsidR="00333791" w:rsidRPr="00742E0E">
        <w:rPr>
          <w:rFonts w:ascii="仿宋_GB2312" w:eastAsia="仿宋_GB2312" w:hAnsi="仿宋" w:hint="eastAsia"/>
          <w:sz w:val="30"/>
          <w:szCs w:val="30"/>
        </w:rPr>
        <w:t>》</w:t>
      </w:r>
      <w:r w:rsidR="00742E0E">
        <w:rPr>
          <w:rFonts w:eastAsia="仿宋_GB2312" w:hint="eastAsia"/>
          <w:sz w:val="30"/>
          <w:szCs w:val="30"/>
        </w:rPr>
        <w:t>增加预算</w:t>
      </w:r>
      <w:r w:rsidRPr="00E37F65">
        <w:rPr>
          <w:rFonts w:eastAsia="仿宋_GB2312"/>
          <w:sz w:val="30"/>
          <w:szCs w:val="30"/>
        </w:rPr>
        <w:t>。</w:t>
      </w:r>
    </w:p>
    <w:p w:rsidR="00D6767C" w:rsidRPr="00E37F65" w:rsidRDefault="00D6767C" w:rsidP="00D6767C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2018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30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30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2017</w:t>
      </w:r>
      <w:r>
        <w:rPr>
          <w:rFonts w:eastAsia="仿宋_GB2312"/>
          <w:sz w:val="30"/>
          <w:szCs w:val="30"/>
        </w:rPr>
        <w:t>年预算相比</w:t>
      </w:r>
      <w:r w:rsidRPr="00E37F65">
        <w:rPr>
          <w:rFonts w:eastAsia="仿宋_GB2312"/>
          <w:sz w:val="30"/>
          <w:szCs w:val="30"/>
        </w:rPr>
        <w:t>减少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12</w:t>
      </w:r>
      <w:r w:rsidRPr="00E37F65">
        <w:rPr>
          <w:rFonts w:eastAsia="仿宋_GB2312"/>
          <w:sz w:val="30"/>
          <w:szCs w:val="30"/>
        </w:rPr>
        <w:t>万元，主要原因是</w:t>
      </w:r>
      <w:r w:rsidR="00333791" w:rsidRPr="00333791">
        <w:rPr>
          <w:rFonts w:ascii="仿宋_GB2312" w:eastAsia="仿宋_GB2312" w:hint="eastAsia"/>
          <w:sz w:val="30"/>
          <w:szCs w:val="30"/>
        </w:rPr>
        <w:t>检察机关相关部门转隶监察委员会，相关执法执勤车辆随之移交</w:t>
      </w:r>
      <w:r w:rsidRPr="00E37F65">
        <w:rPr>
          <w:rFonts w:eastAsia="仿宋_GB2312"/>
          <w:sz w:val="30"/>
          <w:szCs w:val="30"/>
        </w:rPr>
        <w:t>；公务用车购置费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2017</w:t>
      </w:r>
      <w:r w:rsidRPr="00E37F65">
        <w:rPr>
          <w:rFonts w:eastAsia="仿宋_GB2312"/>
          <w:sz w:val="30"/>
          <w:szCs w:val="30"/>
        </w:rPr>
        <w:t>年预算相比</w:t>
      </w:r>
      <w:r>
        <w:rPr>
          <w:rFonts w:eastAsia="仿宋_GB2312" w:hint="eastAsia"/>
          <w:sz w:val="30"/>
          <w:szCs w:val="30"/>
        </w:rPr>
        <w:t>无</w:t>
      </w:r>
      <w:r w:rsidRPr="00E37F65">
        <w:rPr>
          <w:rFonts w:eastAsia="仿宋_GB2312"/>
          <w:sz w:val="30"/>
          <w:szCs w:val="30"/>
        </w:rPr>
        <w:t>增减。</w:t>
      </w:r>
    </w:p>
    <w:p w:rsidR="00D6767C" w:rsidRPr="00E37F65" w:rsidRDefault="00D6767C" w:rsidP="00D6767C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2018</w:t>
      </w:r>
      <w:r w:rsidRPr="00E37F65">
        <w:rPr>
          <w:rFonts w:eastAsia="仿宋_GB2312"/>
          <w:sz w:val="30"/>
          <w:szCs w:val="30"/>
        </w:rPr>
        <w:t>年公务接待费预算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1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2017</w:t>
      </w:r>
      <w:r w:rsidRPr="00E37F65">
        <w:rPr>
          <w:rFonts w:eastAsia="仿宋_GB2312"/>
          <w:sz w:val="30"/>
          <w:szCs w:val="30"/>
        </w:rPr>
        <w:t>年预算相比</w:t>
      </w:r>
      <w:r>
        <w:rPr>
          <w:rFonts w:eastAsia="仿宋_GB2312"/>
          <w:sz w:val="30"/>
          <w:szCs w:val="30"/>
        </w:rPr>
        <w:t>无</w:t>
      </w:r>
      <w:r w:rsidRPr="00E37F65">
        <w:rPr>
          <w:rFonts w:eastAsia="仿宋_GB2312"/>
          <w:sz w:val="30"/>
          <w:szCs w:val="30"/>
        </w:rPr>
        <w:t>增减。</w:t>
      </w:r>
    </w:p>
    <w:p w:rsidR="00D6767C" w:rsidRPr="00E37F65" w:rsidRDefault="00D6767C" w:rsidP="00D6767C">
      <w:pPr>
        <w:spacing w:line="580" w:lineRule="exact"/>
        <w:rPr>
          <w:rFonts w:eastAsia="黑体"/>
          <w:sz w:val="36"/>
          <w:szCs w:val="36"/>
        </w:rPr>
      </w:pPr>
    </w:p>
    <w:p w:rsidR="00D6767C" w:rsidRPr="00E37F65" w:rsidRDefault="00D6767C" w:rsidP="00D6767C">
      <w:pPr>
        <w:spacing w:line="580" w:lineRule="exact"/>
      </w:pPr>
    </w:p>
    <w:p w:rsidR="00D6767C" w:rsidRPr="00E37F65" w:rsidRDefault="00D6767C" w:rsidP="00D6767C"/>
    <w:p w:rsidR="00D6767C" w:rsidRPr="00E37F65" w:rsidRDefault="00D6767C" w:rsidP="00D6767C"/>
    <w:p w:rsidR="00D6767C" w:rsidRPr="00E37F65" w:rsidRDefault="00D6767C" w:rsidP="00D6767C"/>
    <w:p w:rsidR="00C73AD1" w:rsidRPr="00D6767C" w:rsidRDefault="00C73AD1"/>
    <w:sectPr w:rsidR="00C73AD1" w:rsidRPr="00D6767C" w:rsidSect="00C7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791" w:rsidRDefault="00333791" w:rsidP="00333791">
      <w:pPr>
        <w:spacing w:line="240" w:lineRule="auto"/>
      </w:pPr>
      <w:r>
        <w:separator/>
      </w:r>
    </w:p>
  </w:endnote>
  <w:endnote w:type="continuationSeparator" w:id="1">
    <w:p w:rsidR="00333791" w:rsidRDefault="00333791" w:rsidP="00333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791" w:rsidRDefault="00333791" w:rsidP="00333791">
      <w:pPr>
        <w:spacing w:line="240" w:lineRule="auto"/>
      </w:pPr>
      <w:r>
        <w:separator/>
      </w:r>
    </w:p>
  </w:footnote>
  <w:footnote w:type="continuationSeparator" w:id="1">
    <w:p w:rsidR="00333791" w:rsidRDefault="00333791" w:rsidP="0033379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67C"/>
    <w:rsid w:val="00333791"/>
    <w:rsid w:val="00742E0E"/>
    <w:rsid w:val="00C73AD1"/>
    <w:rsid w:val="00C927F1"/>
    <w:rsid w:val="00D6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7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3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3791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79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791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3337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2018-02-24T02:01:00Z</dcterms:created>
  <dcterms:modified xsi:type="dcterms:W3CDTF">2018-02-26T00:38:00Z</dcterms:modified>
</cp:coreProperties>
</file>