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CB" w:rsidRPr="00E01BCB" w:rsidRDefault="00E01BCB" w:rsidP="00E01BCB">
      <w:pPr>
        <w:widowControl/>
        <w:spacing w:line="432" w:lineRule="atLeast"/>
        <w:jc w:val="center"/>
        <w:textAlignment w:val="baseline"/>
        <w:rPr>
          <w:rFonts w:ascii="微软雅黑" w:eastAsia="微软雅黑" w:hAnsi="微软雅黑" w:cs="宋体"/>
          <w:color w:val="333333"/>
          <w:kern w:val="0"/>
          <w:sz w:val="20"/>
          <w:szCs w:val="20"/>
        </w:rPr>
      </w:pPr>
      <w:r w:rsidRPr="00E01BCB">
        <w:rPr>
          <w:rFonts w:ascii="inherit" w:eastAsia="仿宋_GB2312" w:hAnsi="inherit" w:cs="宋体"/>
          <w:b/>
          <w:bCs/>
          <w:color w:val="333333"/>
          <w:kern w:val="0"/>
          <w:sz w:val="27"/>
          <w:szCs w:val="27"/>
          <w:bdr w:val="none" w:sz="0" w:space="0" w:color="auto" w:frame="1"/>
        </w:rPr>
        <w:t>说</w:t>
      </w:r>
      <w:r w:rsidRPr="00E01BCB">
        <w:rPr>
          <w:rFonts w:ascii="inherit" w:eastAsia="仿宋_GB2312" w:hAnsi="inherit" w:cs="宋体"/>
          <w:b/>
          <w:bCs/>
          <w:color w:val="333333"/>
          <w:kern w:val="0"/>
          <w:sz w:val="27"/>
        </w:rPr>
        <w:t> </w:t>
      </w:r>
      <w:r w:rsidRPr="00E01BCB">
        <w:rPr>
          <w:rFonts w:ascii="inherit" w:eastAsia="仿宋_GB2312" w:hAnsi="inherit" w:cs="宋体"/>
          <w:b/>
          <w:bCs/>
          <w:color w:val="333333"/>
          <w:kern w:val="0"/>
          <w:sz w:val="27"/>
          <w:szCs w:val="27"/>
          <w:bdr w:val="none" w:sz="0" w:space="0" w:color="auto" w:frame="1"/>
        </w:rPr>
        <w:t>   </w:t>
      </w:r>
      <w:r w:rsidRPr="00E01BCB">
        <w:rPr>
          <w:rFonts w:ascii="inherit" w:eastAsia="仿宋_GB2312" w:hAnsi="inherit" w:cs="宋体"/>
          <w:b/>
          <w:bCs/>
          <w:color w:val="333333"/>
          <w:kern w:val="0"/>
          <w:sz w:val="27"/>
          <w:szCs w:val="27"/>
          <w:bdr w:val="none" w:sz="0" w:space="0" w:color="auto" w:frame="1"/>
        </w:rPr>
        <w:t>明</w:t>
      </w:r>
    </w:p>
    <w:p w:rsidR="00E01BCB" w:rsidRPr="00E01BCB" w:rsidRDefault="00E01BCB" w:rsidP="00E01BCB">
      <w:pPr>
        <w:widowControl/>
        <w:spacing w:line="432" w:lineRule="atLeast"/>
        <w:ind w:firstLine="64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E01BCB">
        <w:rPr>
          <w:rFonts w:ascii="inherit" w:eastAsia="仿宋_GB2312" w:hAnsi="inherit" w:cs="宋体"/>
          <w:color w:val="333333"/>
          <w:kern w:val="0"/>
          <w:sz w:val="27"/>
          <w:szCs w:val="27"/>
          <w:bdr w:val="none" w:sz="0" w:space="0" w:color="auto" w:frame="1"/>
        </w:rPr>
        <w:t>天津市冶金集团（控股）有限公司</w:t>
      </w:r>
      <w:r w:rsidRPr="00E01BCB">
        <w:rPr>
          <w:rFonts w:ascii="inherit" w:eastAsia="仿宋_GB2312" w:hAnsi="inherit" w:cs="宋体"/>
          <w:color w:val="333333"/>
          <w:kern w:val="0"/>
          <w:sz w:val="27"/>
          <w:szCs w:val="27"/>
          <w:bdr w:val="none" w:sz="0" w:space="0" w:color="auto" w:frame="1"/>
        </w:rPr>
        <w:t>2017</w:t>
      </w:r>
      <w:r w:rsidRPr="00E01BCB">
        <w:rPr>
          <w:rFonts w:ascii="inherit" w:eastAsia="仿宋_GB2312" w:hAnsi="inherit" w:cs="宋体"/>
          <w:color w:val="333333"/>
          <w:kern w:val="0"/>
          <w:sz w:val="27"/>
          <w:szCs w:val="27"/>
          <w:bdr w:val="none" w:sz="0" w:space="0" w:color="auto" w:frame="1"/>
        </w:rPr>
        <w:t>年部门预算编制说明中无专业性较强的名词需要解释，</w:t>
      </w:r>
    </w:p>
    <w:p w:rsidR="00E01BCB" w:rsidRPr="00E01BCB" w:rsidRDefault="00E01BCB" w:rsidP="00E01BCB">
      <w:pPr>
        <w:widowControl/>
        <w:spacing w:line="432" w:lineRule="atLeast"/>
        <w:ind w:firstLineChars="200" w:firstLine="54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0"/>
          <w:szCs w:val="20"/>
        </w:rPr>
      </w:pPr>
      <w:r w:rsidRPr="00E01BCB">
        <w:rPr>
          <w:rFonts w:ascii="inherit" w:eastAsia="仿宋_GB2312" w:hAnsi="inherit" w:cs="宋体"/>
          <w:color w:val="333333"/>
          <w:kern w:val="0"/>
          <w:sz w:val="27"/>
          <w:szCs w:val="27"/>
          <w:bdr w:val="none" w:sz="0" w:space="0" w:color="auto" w:frame="1"/>
        </w:rPr>
        <w:t>特此说明。</w:t>
      </w:r>
    </w:p>
    <w:p w:rsidR="00C40E7E" w:rsidRDefault="00C40E7E"/>
    <w:sectPr w:rsidR="00C40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E7E" w:rsidRDefault="00C40E7E" w:rsidP="00E01BCB">
      <w:r>
        <w:separator/>
      </w:r>
    </w:p>
  </w:endnote>
  <w:endnote w:type="continuationSeparator" w:id="1">
    <w:p w:rsidR="00C40E7E" w:rsidRDefault="00C40E7E" w:rsidP="00E0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E7E" w:rsidRDefault="00C40E7E" w:rsidP="00E01BCB">
      <w:r>
        <w:separator/>
      </w:r>
    </w:p>
  </w:footnote>
  <w:footnote w:type="continuationSeparator" w:id="1">
    <w:p w:rsidR="00C40E7E" w:rsidRDefault="00C40E7E" w:rsidP="00E01B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BCB"/>
    <w:rsid w:val="00C40E7E"/>
    <w:rsid w:val="00E01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B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B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BCB"/>
    <w:rPr>
      <w:sz w:val="18"/>
      <w:szCs w:val="18"/>
    </w:rPr>
  </w:style>
  <w:style w:type="character" w:customStyle="1" w:styleId="apple-converted-space">
    <w:name w:val="apple-converted-space"/>
    <w:basedOn w:val="a0"/>
    <w:rsid w:val="00E01B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Company>Sky123.Org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2017-12-18T07:15:00Z</dcterms:created>
  <dcterms:modified xsi:type="dcterms:W3CDTF">2017-12-18T07:15:00Z</dcterms:modified>
</cp:coreProperties>
</file>