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天津市东丽区人民检察院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天津市东丽区人民检察院</w:t>
      </w:r>
      <w:r>
        <w:rPr>
          <w:rFonts w:ascii="仿宋_GB2312" w:eastAsia="仿宋_GB2312" w:hint="eastAsia"/>
          <w:sz w:val="30"/>
          <w:szCs w:val="30"/>
        </w:rPr>
        <w:t xml:space="preserve">的主要职责是：</w:t>
      </w:r>
      <w:r>
        <w:rPr>
          <w:rFonts w:ascii="仿宋_GB2312" w:eastAsia="仿宋_GB2312" w:hint="eastAsia"/>
          <w:sz w:val="30"/>
          <w:szCs w:val="30"/>
        </w:rPr>
        <w:t xml:space="preserve">1、对于叛国案、分裂国家案以及严重破坏国家的政策、法规、法令、政令统一实施的重大犯罪案件行使检察权； 2、对于直接受理的刑事案件进行侦查； 3、对于公安机关侦查的刑事案件进行审查，决定是否批准逮捕、起诉；对公安机关的立案活动、侦查活动是否合法实施监督； 4、对于刑事案件提起公诉，支持公诉；对人民法院的刑事审判活动是否合法实行监督； 5、对于刑事案件判决、裁定的执行和监狱、看守所、劳动改造机关的活动是否合法实行监督； 6、对于民事诉讼和行政诉讼是否合法实行监督； 7、法律规定的其他职权</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天津市东丽区人民检察院内设10个职能处室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天津市东丽区人民检察院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天津市东丽区人民检察院（本级）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部门：天津市东丽区人民检察院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42,592,263.85</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38,098,702.65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3,026,270.95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1,480,538.66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35,006.49</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42,627,270.34</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42,605,512.26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21,758.08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42,627,270.34</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42,627,270.34</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部门：天津市东丽区人民检察院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42,627,270.34</w:t>
            </w:r>
          </w:p>
        </w:tc>
        <w:tc>
          <w:tcPr>
            <w:tcW w:w="1240" w:type="dxa"/>
            <w:tcBorders/>
            <w:vAlign w:val="center"/>
          </w:tcPr>
          <w:p>
            <w:pPr>
              <w:snapToGrid w:val="0"/>
              <w:jc w:val="right"/>
            </w:pPr>
            <w:r>
              <w:rPr>
                <w:rFonts w:ascii="宋体" w:eastAsia="宋体" w:hAnsi="宋体" w:cs="宋体"/>
                <w:b w:val="0"/>
                <w:i w:val="0"/>
                <w:color w:val="000000"/>
                <w:sz w:val="14"/>
              </w:rPr>
              <w:t xml:space="preserve">42,592,263.85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35,006.49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38,120,460.73</w:t>
            </w:r>
          </w:p>
        </w:tc>
        <w:tc>
          <w:tcPr>
            <w:tcW w:w="1240" w:type="dxa"/>
            <w:tcBorders/>
            <w:vAlign w:val="center"/>
          </w:tcPr>
          <w:p>
            <w:pPr>
              <w:snapToGrid w:val="0"/>
              <w:jc w:val="right"/>
            </w:pPr>
            <w:r>
              <w:rPr>
                <w:rFonts w:ascii="宋体" w:eastAsia="宋体" w:hAnsi="宋体" w:cs="宋体"/>
                <w:b w:val="0"/>
                <w:i w:val="0"/>
                <w:color w:val="000000"/>
                <w:sz w:val="14"/>
              </w:rPr>
              <w:t xml:space="preserve">38,085,454.24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35,006.49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w:t>
            </w:r>
          </w:p>
        </w:tc>
        <w:tc>
          <w:tcPr>
            <w:tcW w:w="2520" w:type="dxa"/>
            <w:tcBorders/>
            <w:vAlign w:val="center"/>
          </w:tcPr>
          <w:p>
            <w:pPr>
              <w:snapToGrid w:val="0"/>
              <w:jc w:val="left"/>
            </w:pPr>
            <w:r>
              <w:rPr>
                <w:rFonts w:ascii="宋体" w:eastAsia="宋体" w:hAnsi="宋体" w:cs="宋体"/>
                <w:b w:val="0"/>
                <w:i w:val="0"/>
                <w:color w:val="000000"/>
                <w:sz w:val="14"/>
              </w:rPr>
              <w:t xml:space="preserve">检察</w:t>
            </w:r>
          </w:p>
        </w:tc>
        <w:tc>
          <w:tcPr>
            <w:tcW w:w="1240" w:type="dxa"/>
            <w:tcBorders/>
            <w:vAlign w:val="center"/>
          </w:tcPr>
          <w:p>
            <w:pPr>
              <w:snapToGrid w:val="0"/>
              <w:jc w:val="right"/>
            </w:pPr>
            <w:r>
              <w:rPr>
                <w:rFonts w:ascii="宋体" w:eastAsia="宋体" w:hAnsi="宋体" w:cs="宋体"/>
                <w:b w:val="0"/>
                <w:i w:val="0"/>
                <w:color w:val="000000"/>
                <w:sz w:val="14"/>
              </w:rPr>
              <w:t xml:space="preserve">38,120,460.73</w:t>
            </w:r>
          </w:p>
        </w:tc>
        <w:tc>
          <w:tcPr>
            <w:tcW w:w="1240" w:type="dxa"/>
            <w:tcBorders/>
            <w:vAlign w:val="center"/>
          </w:tcPr>
          <w:p>
            <w:pPr>
              <w:snapToGrid w:val="0"/>
              <w:jc w:val="right"/>
            </w:pPr>
            <w:r>
              <w:rPr>
                <w:rFonts w:ascii="宋体" w:eastAsia="宋体" w:hAnsi="宋体" w:cs="宋体"/>
                <w:b w:val="0"/>
                <w:i w:val="0"/>
                <w:color w:val="000000"/>
                <w:sz w:val="14"/>
              </w:rPr>
              <w:t xml:space="preserve">38,085,454.24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35,006.49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35,332,331.83</w:t>
            </w:r>
          </w:p>
        </w:tc>
        <w:tc>
          <w:tcPr>
            <w:tcW w:w="1240" w:type="dxa"/>
            <w:tcBorders/>
            <w:vAlign w:val="center"/>
          </w:tcPr>
          <w:p>
            <w:pPr>
              <w:snapToGrid w:val="0"/>
              <w:jc w:val="right"/>
            </w:pPr>
            <w:r>
              <w:rPr>
                <w:rFonts w:ascii="宋体" w:eastAsia="宋体" w:hAnsi="宋体" w:cs="宋体"/>
                <w:b w:val="0"/>
                <w:i w:val="0"/>
                <w:color w:val="000000"/>
                <w:sz w:val="14"/>
              </w:rPr>
              <w:t xml:space="preserve">35,297,325.34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35,006.49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2040499</w:t>
            </w:r>
          </w:p>
        </w:tc>
        <w:tc>
          <w:tcPr>
            <w:tcW w:w="2520" w:type="dxa"/>
            <w:tcBorders/>
            <w:vAlign w:val="center"/>
          </w:tcPr>
          <w:p>
            <w:pPr>
              <w:snapToGrid w:val="0"/>
              <w:jc w:val="left"/>
            </w:pPr>
            <w:r>
              <w:rPr>
                <w:rFonts w:ascii="宋体" w:eastAsia="宋体" w:hAnsi="宋体" w:cs="宋体"/>
                <w:b w:val="0"/>
                <w:i w:val="0"/>
                <w:color w:val="000000"/>
                <w:sz w:val="14"/>
              </w:rPr>
              <w:t xml:space="preserve">其他检察支出</w:t>
            </w:r>
          </w:p>
        </w:tc>
        <w:tc>
          <w:tcPr>
            <w:tcW w:w="1240" w:type="dxa"/>
            <w:tcBorders/>
            <w:vAlign w:val="center"/>
          </w:tcPr>
          <w:p>
            <w:pPr>
              <w:snapToGrid w:val="0"/>
              <w:jc w:val="right"/>
            </w:pPr>
            <w:r>
              <w:rPr>
                <w:rFonts w:ascii="宋体" w:eastAsia="宋体" w:hAnsi="宋体" w:cs="宋体"/>
                <w:b w:val="0"/>
                <w:i w:val="0"/>
                <w:color w:val="000000"/>
                <w:sz w:val="14"/>
              </w:rPr>
              <w:t xml:space="preserve">2,788,128.90</w:t>
            </w:r>
          </w:p>
        </w:tc>
        <w:tc>
          <w:tcPr>
            <w:tcW w:w="1240" w:type="dxa"/>
            <w:tcBorders/>
            <w:vAlign w:val="center"/>
          </w:tcPr>
          <w:p>
            <w:pPr>
              <w:snapToGrid w:val="0"/>
              <w:jc w:val="right"/>
            </w:pPr>
            <w:r>
              <w:rPr>
                <w:rFonts w:ascii="宋体" w:eastAsia="宋体" w:hAnsi="宋体" w:cs="宋体"/>
                <w:b w:val="0"/>
                <w:i w:val="0"/>
                <w:color w:val="000000"/>
                <w:sz w:val="14"/>
              </w:rPr>
              <w:t xml:space="preserve">2,788,128.90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3,026,270.95</w:t>
            </w:r>
          </w:p>
        </w:tc>
        <w:tc>
          <w:tcPr>
            <w:tcW w:w="1240" w:type="dxa"/>
            <w:tcBorders/>
            <w:vAlign w:val="center"/>
          </w:tcPr>
          <w:p>
            <w:pPr>
              <w:snapToGrid w:val="0"/>
              <w:jc w:val="right"/>
            </w:pPr>
            <w:r>
              <w:rPr>
                <w:rFonts w:ascii="宋体" w:eastAsia="宋体" w:hAnsi="宋体" w:cs="宋体"/>
                <w:b w:val="0"/>
                <w:i w:val="0"/>
                <w:color w:val="000000"/>
                <w:sz w:val="14"/>
              </w:rPr>
              <w:t xml:space="preserve">3,026,270.95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3,026,270.95</w:t>
            </w:r>
          </w:p>
        </w:tc>
        <w:tc>
          <w:tcPr>
            <w:tcW w:w="1240" w:type="dxa"/>
            <w:tcBorders/>
            <w:vAlign w:val="center"/>
          </w:tcPr>
          <w:p>
            <w:pPr>
              <w:snapToGrid w:val="0"/>
              <w:jc w:val="right"/>
            </w:pPr>
            <w:r>
              <w:rPr>
                <w:rFonts w:ascii="宋体" w:eastAsia="宋体" w:hAnsi="宋体" w:cs="宋体"/>
                <w:b w:val="0"/>
                <w:i w:val="0"/>
                <w:color w:val="000000"/>
                <w:sz w:val="14"/>
              </w:rPr>
              <w:t xml:space="preserve">3,026,270.95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1,974,176.63</w:t>
            </w:r>
          </w:p>
        </w:tc>
        <w:tc>
          <w:tcPr>
            <w:tcW w:w="1240" w:type="dxa"/>
            <w:tcBorders/>
            <w:vAlign w:val="center"/>
          </w:tcPr>
          <w:p>
            <w:pPr>
              <w:snapToGrid w:val="0"/>
              <w:jc w:val="right"/>
            </w:pPr>
            <w:r>
              <w:rPr>
                <w:rFonts w:ascii="宋体" w:eastAsia="宋体" w:hAnsi="宋体" w:cs="宋体"/>
                <w:b w:val="0"/>
                <w:i w:val="0"/>
                <w:color w:val="000000"/>
                <w:sz w:val="14"/>
              </w:rPr>
              <w:t xml:space="preserve">1,974,176.63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1,052,094.32</w:t>
            </w:r>
          </w:p>
        </w:tc>
        <w:tc>
          <w:tcPr>
            <w:tcW w:w="1240" w:type="dxa"/>
            <w:tcBorders/>
            <w:vAlign w:val="center"/>
          </w:tcPr>
          <w:p>
            <w:pPr>
              <w:snapToGrid w:val="0"/>
              <w:jc w:val="right"/>
            </w:pPr>
            <w:r>
              <w:rPr>
                <w:rFonts w:ascii="宋体" w:eastAsia="宋体" w:hAnsi="宋体" w:cs="宋体"/>
                <w:b w:val="0"/>
                <w:i w:val="0"/>
                <w:color w:val="000000"/>
                <w:sz w:val="14"/>
              </w:rPr>
              <w:t xml:space="preserve">1,052,094.32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1,480,538.66</w:t>
            </w:r>
          </w:p>
        </w:tc>
        <w:tc>
          <w:tcPr>
            <w:tcW w:w="1240" w:type="dxa"/>
            <w:tcBorders/>
            <w:vAlign w:val="center"/>
          </w:tcPr>
          <w:p>
            <w:pPr>
              <w:snapToGrid w:val="0"/>
              <w:jc w:val="right"/>
            </w:pPr>
            <w:r>
              <w:rPr>
                <w:rFonts w:ascii="宋体" w:eastAsia="宋体" w:hAnsi="宋体" w:cs="宋体"/>
                <w:b w:val="0"/>
                <w:i w:val="0"/>
                <w:color w:val="000000"/>
                <w:sz w:val="14"/>
              </w:rPr>
              <w:t xml:space="preserve">1,480,538.66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1,480,538.66</w:t>
            </w:r>
          </w:p>
        </w:tc>
        <w:tc>
          <w:tcPr>
            <w:tcW w:w="1240" w:type="dxa"/>
            <w:tcBorders/>
            <w:vAlign w:val="center"/>
          </w:tcPr>
          <w:p>
            <w:pPr>
              <w:snapToGrid w:val="0"/>
              <w:jc w:val="right"/>
            </w:pPr>
            <w:r>
              <w:rPr>
                <w:rFonts w:ascii="宋体" w:eastAsia="宋体" w:hAnsi="宋体" w:cs="宋体"/>
                <w:b w:val="0"/>
                <w:i w:val="0"/>
                <w:color w:val="000000"/>
                <w:sz w:val="14"/>
              </w:rPr>
              <w:t xml:space="preserve">1,480,538.66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1,233,816.40</w:t>
            </w:r>
          </w:p>
        </w:tc>
        <w:tc>
          <w:tcPr>
            <w:tcW w:w="1240" w:type="dxa"/>
            <w:tcBorders/>
            <w:vAlign w:val="center"/>
          </w:tcPr>
          <w:p>
            <w:pPr>
              <w:snapToGrid w:val="0"/>
              <w:jc w:val="right"/>
            </w:pPr>
            <w:r>
              <w:rPr>
                <w:rFonts w:ascii="宋体" w:eastAsia="宋体" w:hAnsi="宋体" w:cs="宋体"/>
                <w:b w:val="0"/>
                <w:i w:val="0"/>
                <w:color w:val="000000"/>
                <w:sz w:val="14"/>
              </w:rPr>
              <w:t xml:space="preserve">1,233,816.40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246,722.26</w:t>
            </w:r>
          </w:p>
        </w:tc>
        <w:tc>
          <w:tcPr>
            <w:tcW w:w="1240" w:type="dxa"/>
            <w:tcBorders/>
            <w:vAlign w:val="center"/>
          </w:tcPr>
          <w:p>
            <w:pPr>
              <w:snapToGrid w:val="0"/>
              <w:jc w:val="right"/>
            </w:pPr>
            <w:r>
              <w:rPr>
                <w:rFonts w:ascii="宋体" w:eastAsia="宋体" w:hAnsi="宋体" w:cs="宋体"/>
                <w:b w:val="0"/>
                <w:i w:val="0"/>
                <w:color w:val="000000"/>
                <w:sz w:val="14"/>
              </w:rPr>
              <w:t xml:space="preserve">246,722.26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部门：天津市东丽区人民检察院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42,627,270.34</w:t>
            </w:r>
          </w:p>
        </w:tc>
        <w:tc>
          <w:tcPr>
            <w:tcW w:w="580" w:type="dxa"/>
            <w:tcBorders/>
            <w:vAlign w:val="center"/>
          </w:tcPr>
          <w:p>
            <w:pPr>
              <w:snapToGrid w:val="0"/>
              <w:jc w:val="right"/>
            </w:pPr>
            <w:r>
              <w:rPr>
                <w:rFonts w:ascii="宋体" w:eastAsia="宋体" w:hAnsi="宋体" w:cs="宋体"/>
                <w:b w:val="0"/>
                <w:i w:val="0"/>
                <w:color w:val="000000"/>
                <w:sz w:val="9"/>
              </w:rPr>
              <w:t xml:space="preserve">42,627,270.34</w:t>
            </w:r>
          </w:p>
        </w:tc>
        <w:tc>
          <w:tcPr>
            <w:tcW w:w="580" w:type="dxa"/>
            <w:tcBorders/>
            <w:vAlign w:val="center"/>
          </w:tcPr>
          <w:p>
            <w:pPr>
              <w:snapToGrid w:val="0"/>
              <w:jc w:val="right"/>
            </w:pPr>
            <w:r>
              <w:rPr>
                <w:rFonts w:ascii="宋体" w:eastAsia="宋体" w:hAnsi="宋体" w:cs="宋体"/>
                <w:b w:val="0"/>
                <w:i w:val="0"/>
                <w:color w:val="000000"/>
                <w:sz w:val="9"/>
              </w:rPr>
              <w:t xml:space="preserve">42,592,263.85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35,006.49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261</w:t>
            </w:r>
          </w:p>
        </w:tc>
        <w:tc>
          <w:tcPr>
            <w:tcW w:w="1520" w:type="dxa"/>
            <w:tcBorders/>
            <w:vAlign w:val="center"/>
          </w:tcPr>
          <w:p>
            <w:pPr>
              <w:snapToGrid w:val="0"/>
              <w:jc w:val="center"/>
            </w:pPr>
            <w:r>
              <w:rPr>
                <w:rFonts w:ascii="宋体" w:eastAsia="宋体" w:hAnsi="宋体" w:cs="宋体"/>
                <w:b w:val="0"/>
                <w:i w:val="0"/>
                <w:color w:val="000000"/>
                <w:sz w:val="9"/>
              </w:rPr>
              <w:t xml:space="preserve">天津市东丽区人民检察院</w:t>
            </w:r>
          </w:p>
        </w:tc>
        <w:tc>
          <w:tcPr>
            <w:tcW w:w="580" w:type="dxa"/>
            <w:tcBorders/>
            <w:vAlign w:val="center"/>
          </w:tcPr>
          <w:p>
            <w:pPr>
              <w:snapToGrid w:val="0"/>
              <w:jc w:val="right"/>
            </w:pPr>
            <w:r>
              <w:rPr>
                <w:rFonts w:ascii="宋体" w:eastAsia="宋体" w:hAnsi="宋体" w:cs="宋体"/>
                <w:b w:val="0"/>
                <w:i w:val="0"/>
                <w:color w:val="000000"/>
                <w:sz w:val="9"/>
              </w:rPr>
              <w:t xml:space="preserve">42,627,270.34</w:t>
            </w:r>
          </w:p>
        </w:tc>
        <w:tc>
          <w:tcPr>
            <w:tcW w:w="580" w:type="dxa"/>
            <w:tcBorders/>
            <w:vAlign w:val="center"/>
          </w:tcPr>
          <w:p>
            <w:pPr>
              <w:snapToGrid w:val="0"/>
              <w:jc w:val="right"/>
            </w:pPr>
            <w:r>
              <w:rPr>
                <w:rFonts w:ascii="宋体" w:eastAsia="宋体" w:hAnsi="宋体" w:cs="宋体"/>
                <w:b w:val="0"/>
                <w:i w:val="0"/>
                <w:color w:val="000000"/>
                <w:sz w:val="9"/>
              </w:rPr>
              <w:t xml:space="preserve">42,627,270.34</w:t>
            </w:r>
          </w:p>
        </w:tc>
        <w:tc>
          <w:tcPr>
            <w:tcW w:w="580" w:type="dxa"/>
            <w:tcBorders/>
            <w:vAlign w:val="center"/>
          </w:tcPr>
          <w:p>
            <w:pPr>
              <w:snapToGrid w:val="0"/>
              <w:jc w:val="right"/>
            </w:pPr>
            <w:r>
              <w:rPr>
                <w:rFonts w:ascii="宋体" w:eastAsia="宋体" w:hAnsi="宋体" w:cs="宋体"/>
                <w:b w:val="0"/>
                <w:i w:val="0"/>
                <w:color w:val="000000"/>
                <w:sz w:val="9"/>
              </w:rPr>
              <w:t xml:space="preserve">42,592,263.85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35,006.49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部门：天津市东丽区人民检察院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42,605,512.26</w:t>
            </w:r>
          </w:p>
        </w:tc>
        <w:tc>
          <w:tcPr>
            <w:tcW w:w="1320" w:type="dxa"/>
            <w:tcBorders/>
            <w:vAlign w:val="center"/>
          </w:tcPr>
          <w:p>
            <w:pPr>
              <w:snapToGrid w:val="0"/>
              <w:jc w:val="right"/>
            </w:pPr>
            <w:r>
              <w:rPr>
                <w:rFonts w:ascii="宋体" w:eastAsia="宋体" w:hAnsi="宋体" w:cs="宋体"/>
                <w:b w:val="0"/>
                <w:i w:val="0"/>
                <w:color w:val="000000"/>
                <w:sz w:val="15"/>
              </w:rPr>
              <w:t xml:space="preserve">39,817,383.36</w:t>
            </w:r>
          </w:p>
        </w:tc>
        <w:tc>
          <w:tcPr>
            <w:tcW w:w="1320" w:type="dxa"/>
            <w:tcBorders/>
            <w:vAlign w:val="center"/>
          </w:tcPr>
          <w:p>
            <w:pPr>
              <w:snapToGrid w:val="0"/>
              <w:jc w:val="right"/>
            </w:pPr>
            <w:r>
              <w:rPr>
                <w:rFonts w:ascii="宋体" w:eastAsia="宋体" w:hAnsi="宋体" w:cs="宋体"/>
                <w:b w:val="0"/>
                <w:i w:val="0"/>
                <w:color w:val="000000"/>
                <w:sz w:val="15"/>
              </w:rPr>
              <w:t xml:space="preserve">2,788,128.90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38,098,702.65</w:t>
            </w:r>
          </w:p>
        </w:tc>
        <w:tc>
          <w:tcPr>
            <w:tcW w:w="1320" w:type="dxa"/>
            <w:tcBorders/>
            <w:vAlign w:val="center"/>
          </w:tcPr>
          <w:p>
            <w:pPr>
              <w:snapToGrid w:val="0"/>
              <w:jc w:val="right"/>
            </w:pPr>
            <w:r>
              <w:rPr>
                <w:rFonts w:ascii="宋体" w:eastAsia="宋体" w:hAnsi="宋体" w:cs="宋体"/>
                <w:b w:val="0"/>
                <w:i w:val="0"/>
                <w:color w:val="000000"/>
                <w:sz w:val="15"/>
              </w:rPr>
              <w:t xml:space="preserve">35,310,573.75</w:t>
            </w:r>
          </w:p>
        </w:tc>
        <w:tc>
          <w:tcPr>
            <w:tcW w:w="1320" w:type="dxa"/>
            <w:tcBorders/>
            <w:vAlign w:val="center"/>
          </w:tcPr>
          <w:p>
            <w:pPr>
              <w:snapToGrid w:val="0"/>
              <w:jc w:val="right"/>
            </w:pPr>
            <w:r>
              <w:rPr>
                <w:rFonts w:ascii="宋体" w:eastAsia="宋体" w:hAnsi="宋体" w:cs="宋体"/>
                <w:b w:val="0"/>
                <w:i w:val="0"/>
                <w:color w:val="000000"/>
                <w:sz w:val="15"/>
              </w:rPr>
              <w:t xml:space="preserve">2,788,128.90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w:t>
            </w:r>
          </w:p>
        </w:tc>
        <w:tc>
          <w:tcPr>
            <w:tcW w:w="4400" w:type="dxa"/>
            <w:tcBorders/>
            <w:vAlign w:val="center"/>
          </w:tcPr>
          <w:p>
            <w:pPr>
              <w:snapToGrid w:val="0"/>
              <w:jc w:val="left"/>
            </w:pPr>
            <w:r>
              <w:rPr>
                <w:rFonts w:ascii="宋体" w:eastAsia="宋体" w:hAnsi="宋体" w:cs="宋体"/>
                <w:b w:val="0"/>
                <w:i w:val="0"/>
                <w:color w:val="000000"/>
                <w:sz w:val="15"/>
              </w:rPr>
              <w:t xml:space="preserve">检察</w:t>
            </w:r>
          </w:p>
        </w:tc>
        <w:tc>
          <w:tcPr>
            <w:tcW w:w="1320" w:type="dxa"/>
            <w:tcBorders/>
            <w:vAlign w:val="center"/>
          </w:tcPr>
          <w:p>
            <w:pPr>
              <w:snapToGrid w:val="0"/>
              <w:jc w:val="right"/>
            </w:pPr>
            <w:r>
              <w:rPr>
                <w:rFonts w:ascii="宋体" w:eastAsia="宋体" w:hAnsi="宋体" w:cs="宋体"/>
                <w:b w:val="0"/>
                <w:i w:val="0"/>
                <w:color w:val="000000"/>
                <w:sz w:val="15"/>
              </w:rPr>
              <w:t xml:space="preserve">38,098,702.65</w:t>
            </w:r>
          </w:p>
        </w:tc>
        <w:tc>
          <w:tcPr>
            <w:tcW w:w="1320" w:type="dxa"/>
            <w:tcBorders/>
            <w:vAlign w:val="center"/>
          </w:tcPr>
          <w:p>
            <w:pPr>
              <w:snapToGrid w:val="0"/>
              <w:jc w:val="right"/>
            </w:pPr>
            <w:r>
              <w:rPr>
                <w:rFonts w:ascii="宋体" w:eastAsia="宋体" w:hAnsi="宋体" w:cs="宋体"/>
                <w:b w:val="0"/>
                <w:i w:val="0"/>
                <w:color w:val="000000"/>
                <w:sz w:val="15"/>
              </w:rPr>
              <w:t xml:space="preserve">35,310,573.75</w:t>
            </w:r>
          </w:p>
        </w:tc>
        <w:tc>
          <w:tcPr>
            <w:tcW w:w="1320" w:type="dxa"/>
            <w:tcBorders/>
            <w:vAlign w:val="center"/>
          </w:tcPr>
          <w:p>
            <w:pPr>
              <w:snapToGrid w:val="0"/>
              <w:jc w:val="right"/>
            </w:pPr>
            <w:r>
              <w:rPr>
                <w:rFonts w:ascii="宋体" w:eastAsia="宋体" w:hAnsi="宋体" w:cs="宋体"/>
                <w:b w:val="0"/>
                <w:i w:val="0"/>
                <w:color w:val="000000"/>
                <w:sz w:val="15"/>
              </w:rPr>
              <w:t xml:space="preserve">2,788,128.90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35,310,573.75</w:t>
            </w:r>
          </w:p>
        </w:tc>
        <w:tc>
          <w:tcPr>
            <w:tcW w:w="1320" w:type="dxa"/>
            <w:tcBorders/>
            <w:vAlign w:val="center"/>
          </w:tcPr>
          <w:p>
            <w:pPr>
              <w:snapToGrid w:val="0"/>
              <w:jc w:val="right"/>
            </w:pPr>
            <w:r>
              <w:rPr>
                <w:rFonts w:ascii="宋体" w:eastAsia="宋体" w:hAnsi="宋体" w:cs="宋体"/>
                <w:b w:val="0"/>
                <w:i w:val="0"/>
                <w:color w:val="000000"/>
                <w:sz w:val="15"/>
              </w:rPr>
              <w:t xml:space="preserve">35,310,573.75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2040499</w:t>
            </w:r>
          </w:p>
        </w:tc>
        <w:tc>
          <w:tcPr>
            <w:tcW w:w="4400" w:type="dxa"/>
            <w:tcBorders/>
            <w:vAlign w:val="center"/>
          </w:tcPr>
          <w:p>
            <w:pPr>
              <w:snapToGrid w:val="0"/>
              <w:jc w:val="left"/>
            </w:pPr>
            <w:r>
              <w:rPr>
                <w:rFonts w:ascii="宋体" w:eastAsia="宋体" w:hAnsi="宋体" w:cs="宋体"/>
                <w:b w:val="0"/>
                <w:i w:val="0"/>
                <w:color w:val="000000"/>
                <w:sz w:val="15"/>
              </w:rPr>
              <w:t xml:space="preserve">其他检察支出</w:t>
            </w:r>
          </w:p>
        </w:tc>
        <w:tc>
          <w:tcPr>
            <w:tcW w:w="1320" w:type="dxa"/>
            <w:tcBorders/>
            <w:vAlign w:val="center"/>
          </w:tcPr>
          <w:p>
            <w:pPr>
              <w:snapToGrid w:val="0"/>
              <w:jc w:val="right"/>
            </w:pPr>
            <w:r>
              <w:rPr>
                <w:rFonts w:ascii="宋体" w:eastAsia="宋体" w:hAnsi="宋体" w:cs="宋体"/>
                <w:b w:val="0"/>
                <w:i w:val="0"/>
                <w:color w:val="000000"/>
                <w:sz w:val="15"/>
              </w:rPr>
              <w:t xml:space="preserve">2,788,128.90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2,788,128.90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3,026,270.95</w:t>
            </w:r>
          </w:p>
        </w:tc>
        <w:tc>
          <w:tcPr>
            <w:tcW w:w="1320" w:type="dxa"/>
            <w:tcBorders/>
            <w:vAlign w:val="center"/>
          </w:tcPr>
          <w:p>
            <w:pPr>
              <w:snapToGrid w:val="0"/>
              <w:jc w:val="right"/>
            </w:pPr>
            <w:r>
              <w:rPr>
                <w:rFonts w:ascii="宋体" w:eastAsia="宋体" w:hAnsi="宋体" w:cs="宋体"/>
                <w:b w:val="0"/>
                <w:i w:val="0"/>
                <w:color w:val="000000"/>
                <w:sz w:val="15"/>
              </w:rPr>
              <w:t xml:space="preserve">3,026,270.95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3,026,270.95</w:t>
            </w:r>
          </w:p>
        </w:tc>
        <w:tc>
          <w:tcPr>
            <w:tcW w:w="1320" w:type="dxa"/>
            <w:tcBorders/>
            <w:vAlign w:val="center"/>
          </w:tcPr>
          <w:p>
            <w:pPr>
              <w:snapToGrid w:val="0"/>
              <w:jc w:val="right"/>
            </w:pPr>
            <w:r>
              <w:rPr>
                <w:rFonts w:ascii="宋体" w:eastAsia="宋体" w:hAnsi="宋体" w:cs="宋体"/>
                <w:b w:val="0"/>
                <w:i w:val="0"/>
                <w:color w:val="000000"/>
                <w:sz w:val="15"/>
              </w:rPr>
              <w:t xml:space="preserve">3,026,270.95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1,974,176.63</w:t>
            </w:r>
          </w:p>
        </w:tc>
        <w:tc>
          <w:tcPr>
            <w:tcW w:w="1320" w:type="dxa"/>
            <w:tcBorders/>
            <w:vAlign w:val="center"/>
          </w:tcPr>
          <w:p>
            <w:pPr>
              <w:snapToGrid w:val="0"/>
              <w:jc w:val="right"/>
            </w:pPr>
            <w:r>
              <w:rPr>
                <w:rFonts w:ascii="宋体" w:eastAsia="宋体" w:hAnsi="宋体" w:cs="宋体"/>
                <w:b w:val="0"/>
                <w:i w:val="0"/>
                <w:color w:val="000000"/>
                <w:sz w:val="15"/>
              </w:rPr>
              <w:t xml:space="preserve">1,974,176.63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1,052,094.32</w:t>
            </w:r>
          </w:p>
        </w:tc>
        <w:tc>
          <w:tcPr>
            <w:tcW w:w="1320" w:type="dxa"/>
            <w:tcBorders/>
            <w:vAlign w:val="center"/>
          </w:tcPr>
          <w:p>
            <w:pPr>
              <w:snapToGrid w:val="0"/>
              <w:jc w:val="right"/>
            </w:pPr>
            <w:r>
              <w:rPr>
                <w:rFonts w:ascii="宋体" w:eastAsia="宋体" w:hAnsi="宋体" w:cs="宋体"/>
                <w:b w:val="0"/>
                <w:i w:val="0"/>
                <w:color w:val="000000"/>
                <w:sz w:val="15"/>
              </w:rPr>
              <w:t xml:space="preserve">1,052,094.32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1,480,538.66</w:t>
            </w:r>
          </w:p>
        </w:tc>
        <w:tc>
          <w:tcPr>
            <w:tcW w:w="1320" w:type="dxa"/>
            <w:tcBorders/>
            <w:vAlign w:val="center"/>
          </w:tcPr>
          <w:p>
            <w:pPr>
              <w:snapToGrid w:val="0"/>
              <w:jc w:val="right"/>
            </w:pPr>
            <w:r>
              <w:rPr>
                <w:rFonts w:ascii="宋体" w:eastAsia="宋体" w:hAnsi="宋体" w:cs="宋体"/>
                <w:b w:val="0"/>
                <w:i w:val="0"/>
                <w:color w:val="000000"/>
                <w:sz w:val="15"/>
              </w:rPr>
              <w:t xml:space="preserve">1,480,538.66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1,480,538.66</w:t>
            </w:r>
          </w:p>
        </w:tc>
        <w:tc>
          <w:tcPr>
            <w:tcW w:w="1320" w:type="dxa"/>
            <w:tcBorders/>
            <w:vAlign w:val="center"/>
          </w:tcPr>
          <w:p>
            <w:pPr>
              <w:snapToGrid w:val="0"/>
              <w:jc w:val="right"/>
            </w:pPr>
            <w:r>
              <w:rPr>
                <w:rFonts w:ascii="宋体" w:eastAsia="宋体" w:hAnsi="宋体" w:cs="宋体"/>
                <w:b w:val="0"/>
                <w:i w:val="0"/>
                <w:color w:val="000000"/>
                <w:sz w:val="15"/>
              </w:rPr>
              <w:t xml:space="preserve">1,480,538.66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1,233,816.40</w:t>
            </w:r>
          </w:p>
        </w:tc>
        <w:tc>
          <w:tcPr>
            <w:tcW w:w="1320" w:type="dxa"/>
            <w:tcBorders/>
            <w:vAlign w:val="center"/>
          </w:tcPr>
          <w:p>
            <w:pPr>
              <w:snapToGrid w:val="0"/>
              <w:jc w:val="right"/>
            </w:pPr>
            <w:r>
              <w:rPr>
                <w:rFonts w:ascii="宋体" w:eastAsia="宋体" w:hAnsi="宋体" w:cs="宋体"/>
                <w:b w:val="0"/>
                <w:i w:val="0"/>
                <w:color w:val="000000"/>
                <w:sz w:val="15"/>
              </w:rPr>
              <w:t xml:space="preserve">1,233,816.40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246,722.26</w:t>
            </w:r>
          </w:p>
        </w:tc>
        <w:tc>
          <w:tcPr>
            <w:tcW w:w="1320" w:type="dxa"/>
            <w:tcBorders/>
            <w:vAlign w:val="center"/>
          </w:tcPr>
          <w:p>
            <w:pPr>
              <w:snapToGrid w:val="0"/>
              <w:jc w:val="right"/>
            </w:pPr>
            <w:r>
              <w:rPr>
                <w:rFonts w:ascii="宋体" w:eastAsia="宋体" w:hAnsi="宋体" w:cs="宋体"/>
                <w:b w:val="0"/>
                <w:i w:val="0"/>
                <w:color w:val="000000"/>
                <w:sz w:val="15"/>
              </w:rPr>
              <w:t xml:space="preserve">246,722.26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部门：天津市东丽区人民检察院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42,592,263.85</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snapToGrid w:val="0"/>
              <w:jc w:val="right"/>
            </w:pPr>
            <w:r>
              <w:rPr>
                <w:rFonts w:ascii="宋体" w:eastAsia="宋体" w:hAnsi="宋体" w:cs="宋体"/>
                <w:b w:val="0"/>
                <w:i w:val="0"/>
                <w:color w:val="000000"/>
                <w:sz w:val="16"/>
              </w:rPr>
              <w:t xml:space="preserve">38,085,454.24</w:t>
            </w:r>
          </w:p>
        </w:tc>
        <w:tc>
          <w:tcPr>
            <w:tcW w:w="1420" w:type="dxa"/>
            <w:tcBorders/>
            <w:vAlign w:val="center"/>
          </w:tcPr>
          <w:p>
            <w:pPr>
              <w:snapToGrid w:val="0"/>
              <w:jc w:val="right"/>
            </w:pPr>
            <w:r>
              <w:rPr>
                <w:rFonts w:ascii="宋体" w:eastAsia="宋体" w:hAnsi="宋体" w:cs="宋体"/>
                <w:b w:val="0"/>
                <w:i w:val="0"/>
                <w:color w:val="000000"/>
                <w:sz w:val="16"/>
              </w:rPr>
              <w:t xml:space="preserve">38,085,454.24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3,026,270.95</w:t>
            </w:r>
          </w:p>
        </w:tc>
        <w:tc>
          <w:tcPr>
            <w:tcW w:w="1420" w:type="dxa"/>
            <w:tcBorders/>
            <w:vAlign w:val="center"/>
          </w:tcPr>
          <w:p>
            <w:pPr>
              <w:snapToGrid w:val="0"/>
              <w:jc w:val="right"/>
            </w:pPr>
            <w:r>
              <w:rPr>
                <w:rFonts w:ascii="宋体" w:eastAsia="宋体" w:hAnsi="宋体" w:cs="宋体"/>
                <w:b w:val="0"/>
                <w:i w:val="0"/>
                <w:color w:val="000000"/>
                <w:sz w:val="16"/>
              </w:rPr>
              <w:t xml:space="preserve">3,026,270.95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1,480,538.66</w:t>
            </w:r>
          </w:p>
        </w:tc>
        <w:tc>
          <w:tcPr>
            <w:tcW w:w="1420" w:type="dxa"/>
            <w:tcBorders/>
            <w:vAlign w:val="center"/>
          </w:tcPr>
          <w:p>
            <w:pPr>
              <w:snapToGrid w:val="0"/>
              <w:jc w:val="right"/>
            </w:pPr>
            <w:r>
              <w:rPr>
                <w:rFonts w:ascii="宋体" w:eastAsia="宋体" w:hAnsi="宋体" w:cs="宋体"/>
                <w:b w:val="0"/>
                <w:i w:val="0"/>
                <w:color w:val="000000"/>
                <w:sz w:val="16"/>
              </w:rPr>
              <w:t xml:space="preserve">1,480,538.66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42,592,263.85</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42,592,263.85</w:t>
            </w:r>
          </w:p>
        </w:tc>
        <w:tc>
          <w:tcPr>
            <w:tcW w:w="1420" w:type="dxa"/>
            <w:tcBorders/>
            <w:vAlign w:val="center"/>
          </w:tcPr>
          <w:p>
            <w:pPr>
              <w:snapToGrid w:val="0"/>
              <w:jc w:val="right"/>
            </w:pPr>
            <w:r>
              <w:rPr>
                <w:rFonts w:ascii="宋体" w:eastAsia="宋体" w:hAnsi="宋体" w:cs="宋体"/>
                <w:b w:val="0"/>
                <w:i w:val="0"/>
                <w:color w:val="000000"/>
                <w:sz w:val="16"/>
              </w:rPr>
              <w:t xml:space="preserve">42,592,263.85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42,592,263.85</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42,592,263.85</w:t>
            </w:r>
          </w:p>
        </w:tc>
        <w:tc>
          <w:tcPr>
            <w:tcW w:w="1420" w:type="dxa"/>
            <w:tcBorders/>
            <w:vAlign w:val="center"/>
          </w:tcPr>
          <w:p>
            <w:pPr>
              <w:snapToGrid w:val="0"/>
              <w:jc w:val="right"/>
            </w:pPr>
            <w:r>
              <w:rPr>
                <w:rFonts w:ascii="宋体" w:eastAsia="宋体" w:hAnsi="宋体" w:cs="宋体"/>
                <w:b w:val="0"/>
                <w:i w:val="0"/>
                <w:color w:val="000000"/>
                <w:sz w:val="16"/>
              </w:rPr>
              <w:t xml:space="preserve">42,592,263.85</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部门：天津市东丽区人民检察院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42,592,263.85</w:t>
            </w:r>
          </w:p>
        </w:tc>
        <w:tc>
          <w:tcPr>
            <w:tcW w:w="1720" w:type="dxa"/>
            <w:tcBorders/>
            <w:vAlign w:val="center"/>
          </w:tcPr>
          <w:p>
            <w:pPr>
              <w:snapToGrid w:val="0"/>
              <w:jc w:val="right"/>
            </w:pPr>
            <w:r>
              <w:rPr>
                <w:rFonts w:ascii="宋体" w:eastAsia="宋体" w:hAnsi="宋体" w:cs="宋体"/>
                <w:b w:val="0"/>
                <w:i w:val="0"/>
                <w:color w:val="000000"/>
                <w:sz w:val="20"/>
              </w:rPr>
              <w:t xml:space="preserve">39,804,134.95</w:t>
            </w:r>
          </w:p>
        </w:tc>
        <w:tc>
          <w:tcPr>
            <w:tcW w:w="1720" w:type="dxa"/>
            <w:tcBorders/>
            <w:vAlign w:val="center"/>
          </w:tcPr>
          <w:p>
            <w:pPr>
              <w:snapToGrid w:val="0"/>
              <w:jc w:val="right"/>
            </w:pPr>
            <w:r>
              <w:rPr>
                <w:rFonts w:ascii="宋体" w:eastAsia="宋体" w:hAnsi="宋体" w:cs="宋体"/>
                <w:b w:val="0"/>
                <w:i w:val="0"/>
                <w:color w:val="000000"/>
                <w:sz w:val="20"/>
              </w:rPr>
              <w:t xml:space="preserve">33,802,939.03</w:t>
            </w:r>
          </w:p>
        </w:tc>
        <w:tc>
          <w:tcPr>
            <w:tcW w:w="1720" w:type="dxa"/>
            <w:tcBorders/>
            <w:vAlign w:val="center"/>
          </w:tcPr>
          <w:p>
            <w:pPr>
              <w:snapToGrid w:val="0"/>
              <w:jc w:val="right"/>
            </w:pPr>
            <w:r>
              <w:rPr>
                <w:rFonts w:ascii="宋体" w:eastAsia="宋体" w:hAnsi="宋体" w:cs="宋体"/>
                <w:b w:val="0"/>
                <w:i w:val="0"/>
                <w:color w:val="000000"/>
                <w:sz w:val="20"/>
              </w:rPr>
              <w:t xml:space="preserve">6,001,195.92</w:t>
            </w:r>
          </w:p>
        </w:tc>
        <w:tc>
          <w:tcPr>
            <w:tcW w:w="1698" w:type="dxa"/>
            <w:tcBorders/>
            <w:vAlign w:val="center"/>
          </w:tcPr>
          <w:p>
            <w:pPr>
              <w:snapToGrid w:val="0"/>
              <w:jc w:val="right"/>
            </w:pPr>
            <w:r>
              <w:rPr>
                <w:rFonts w:ascii="宋体" w:eastAsia="宋体" w:hAnsi="宋体" w:cs="宋体"/>
                <w:b w:val="0"/>
                <w:i w:val="0"/>
                <w:color w:val="000000"/>
                <w:sz w:val="20"/>
              </w:rPr>
              <w:t xml:space="preserve">2,788,128.90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w:t>
            </w:r>
          </w:p>
        </w:tc>
        <w:tc>
          <w:tcPr>
            <w:tcW w:w="3480" w:type="dxa"/>
            <w:tcBorders/>
            <w:vAlign w:val="center"/>
          </w:tcPr>
          <w:p>
            <w:pPr>
              <w:snapToGrid w:val="0"/>
              <w:jc w:val="left"/>
            </w:pPr>
            <w:r>
              <w:rPr>
                <w:rFonts w:ascii="宋体" w:eastAsia="宋体" w:hAnsi="宋体" w:cs="宋体"/>
                <w:b w:val="0"/>
                <w:i w:val="0"/>
                <w:color w:val="000000"/>
                <w:sz w:val="20"/>
              </w:rPr>
              <w:t xml:space="preserve">公共安全支出</w:t>
            </w:r>
          </w:p>
        </w:tc>
        <w:tc>
          <w:tcPr>
            <w:tcW w:w="1720" w:type="dxa"/>
            <w:tcBorders/>
            <w:vAlign w:val="center"/>
          </w:tcPr>
          <w:p>
            <w:pPr>
              <w:snapToGrid w:val="0"/>
              <w:jc w:val="right"/>
            </w:pPr>
            <w:r>
              <w:rPr>
                <w:rFonts w:ascii="宋体" w:eastAsia="宋体" w:hAnsi="宋体" w:cs="宋体"/>
                <w:b w:val="0"/>
                <w:i w:val="0"/>
                <w:color w:val="000000"/>
                <w:sz w:val="20"/>
              </w:rPr>
              <w:t xml:space="preserve">38,085,454.24</w:t>
            </w:r>
          </w:p>
        </w:tc>
        <w:tc>
          <w:tcPr>
            <w:tcW w:w="1720" w:type="dxa"/>
            <w:tcBorders/>
            <w:vAlign w:val="center"/>
          </w:tcPr>
          <w:p>
            <w:pPr>
              <w:snapToGrid w:val="0"/>
              <w:jc w:val="right"/>
            </w:pPr>
            <w:r>
              <w:rPr>
                <w:rFonts w:ascii="宋体" w:eastAsia="宋体" w:hAnsi="宋体" w:cs="宋体"/>
                <w:b w:val="0"/>
                <w:i w:val="0"/>
                <w:color w:val="000000"/>
                <w:sz w:val="20"/>
              </w:rPr>
              <w:t xml:space="preserve">35,297,325.34</w:t>
            </w:r>
          </w:p>
        </w:tc>
        <w:tc>
          <w:tcPr>
            <w:tcW w:w="1720" w:type="dxa"/>
            <w:tcBorders/>
            <w:vAlign w:val="center"/>
          </w:tcPr>
          <w:p>
            <w:pPr>
              <w:snapToGrid w:val="0"/>
              <w:jc w:val="right"/>
            </w:pPr>
            <w:r>
              <w:rPr>
                <w:rFonts w:ascii="宋体" w:eastAsia="宋体" w:hAnsi="宋体" w:cs="宋体"/>
                <w:b w:val="0"/>
                <w:i w:val="0"/>
                <w:color w:val="000000"/>
                <w:sz w:val="20"/>
              </w:rPr>
              <w:t xml:space="preserve">29,296,129.42</w:t>
            </w:r>
          </w:p>
        </w:tc>
        <w:tc>
          <w:tcPr>
            <w:tcW w:w="1720" w:type="dxa"/>
            <w:tcBorders/>
            <w:vAlign w:val="center"/>
          </w:tcPr>
          <w:p>
            <w:pPr>
              <w:snapToGrid w:val="0"/>
              <w:jc w:val="right"/>
            </w:pPr>
            <w:r>
              <w:rPr>
                <w:rFonts w:ascii="宋体" w:eastAsia="宋体" w:hAnsi="宋体" w:cs="宋体"/>
                <w:b w:val="0"/>
                <w:i w:val="0"/>
                <w:color w:val="000000"/>
                <w:sz w:val="20"/>
              </w:rPr>
              <w:t xml:space="preserve">6,001,195.92</w:t>
            </w:r>
          </w:p>
        </w:tc>
        <w:tc>
          <w:tcPr>
            <w:tcW w:w="1698" w:type="dxa"/>
            <w:tcBorders/>
            <w:vAlign w:val="center"/>
          </w:tcPr>
          <w:p>
            <w:pPr>
              <w:snapToGrid w:val="0"/>
              <w:jc w:val="right"/>
            </w:pPr>
            <w:r>
              <w:rPr>
                <w:rFonts w:ascii="宋体" w:eastAsia="宋体" w:hAnsi="宋体" w:cs="宋体"/>
                <w:b w:val="0"/>
                <w:i w:val="0"/>
                <w:color w:val="000000"/>
                <w:sz w:val="20"/>
              </w:rPr>
              <w:t xml:space="preserve">2,788,128.90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w:t>
            </w:r>
          </w:p>
        </w:tc>
        <w:tc>
          <w:tcPr>
            <w:tcW w:w="3480" w:type="dxa"/>
            <w:tcBorders/>
            <w:vAlign w:val="center"/>
          </w:tcPr>
          <w:p>
            <w:pPr>
              <w:snapToGrid w:val="0"/>
              <w:jc w:val="left"/>
            </w:pPr>
            <w:r>
              <w:rPr>
                <w:rFonts w:ascii="宋体" w:eastAsia="宋体" w:hAnsi="宋体" w:cs="宋体"/>
                <w:b w:val="0"/>
                <w:i w:val="0"/>
                <w:color w:val="000000"/>
                <w:sz w:val="20"/>
              </w:rPr>
              <w:t xml:space="preserve">检察</w:t>
            </w:r>
          </w:p>
        </w:tc>
        <w:tc>
          <w:tcPr>
            <w:tcW w:w="1720" w:type="dxa"/>
            <w:tcBorders/>
            <w:vAlign w:val="center"/>
          </w:tcPr>
          <w:p>
            <w:pPr>
              <w:snapToGrid w:val="0"/>
              <w:jc w:val="right"/>
            </w:pPr>
            <w:r>
              <w:rPr>
                <w:rFonts w:ascii="宋体" w:eastAsia="宋体" w:hAnsi="宋体" w:cs="宋体"/>
                <w:b w:val="0"/>
                <w:i w:val="0"/>
                <w:color w:val="000000"/>
                <w:sz w:val="20"/>
              </w:rPr>
              <w:t xml:space="preserve">38,085,454.24</w:t>
            </w:r>
          </w:p>
        </w:tc>
        <w:tc>
          <w:tcPr>
            <w:tcW w:w="1720" w:type="dxa"/>
            <w:tcBorders/>
            <w:vAlign w:val="center"/>
          </w:tcPr>
          <w:p>
            <w:pPr>
              <w:snapToGrid w:val="0"/>
              <w:jc w:val="right"/>
            </w:pPr>
            <w:r>
              <w:rPr>
                <w:rFonts w:ascii="宋体" w:eastAsia="宋体" w:hAnsi="宋体" w:cs="宋体"/>
                <w:b w:val="0"/>
                <w:i w:val="0"/>
                <w:color w:val="000000"/>
                <w:sz w:val="20"/>
              </w:rPr>
              <w:t xml:space="preserve">35,297,325.34</w:t>
            </w:r>
          </w:p>
        </w:tc>
        <w:tc>
          <w:tcPr>
            <w:tcW w:w="1720" w:type="dxa"/>
            <w:tcBorders/>
            <w:vAlign w:val="center"/>
          </w:tcPr>
          <w:p>
            <w:pPr>
              <w:snapToGrid w:val="0"/>
              <w:jc w:val="right"/>
            </w:pPr>
            <w:r>
              <w:rPr>
                <w:rFonts w:ascii="宋体" w:eastAsia="宋体" w:hAnsi="宋体" w:cs="宋体"/>
                <w:b w:val="0"/>
                <w:i w:val="0"/>
                <w:color w:val="000000"/>
                <w:sz w:val="20"/>
              </w:rPr>
              <w:t xml:space="preserve">29,296,129.42</w:t>
            </w:r>
          </w:p>
        </w:tc>
        <w:tc>
          <w:tcPr>
            <w:tcW w:w="1720" w:type="dxa"/>
            <w:tcBorders/>
            <w:vAlign w:val="center"/>
          </w:tcPr>
          <w:p>
            <w:pPr>
              <w:snapToGrid w:val="0"/>
              <w:jc w:val="right"/>
            </w:pPr>
            <w:r>
              <w:rPr>
                <w:rFonts w:ascii="宋体" w:eastAsia="宋体" w:hAnsi="宋体" w:cs="宋体"/>
                <w:b w:val="0"/>
                <w:i w:val="0"/>
                <w:color w:val="000000"/>
                <w:sz w:val="20"/>
              </w:rPr>
              <w:t xml:space="preserve">6,001,195.92</w:t>
            </w:r>
          </w:p>
        </w:tc>
        <w:tc>
          <w:tcPr>
            <w:tcW w:w="1698" w:type="dxa"/>
            <w:tcBorders/>
            <w:vAlign w:val="center"/>
          </w:tcPr>
          <w:p>
            <w:pPr>
              <w:snapToGrid w:val="0"/>
              <w:jc w:val="right"/>
            </w:pPr>
            <w:r>
              <w:rPr>
                <w:rFonts w:ascii="宋体" w:eastAsia="宋体" w:hAnsi="宋体" w:cs="宋体"/>
                <w:b w:val="0"/>
                <w:i w:val="0"/>
                <w:color w:val="000000"/>
                <w:sz w:val="20"/>
              </w:rPr>
              <w:t xml:space="preserve">2,788,128.90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35,297,325.34</w:t>
            </w:r>
          </w:p>
        </w:tc>
        <w:tc>
          <w:tcPr>
            <w:tcW w:w="1720" w:type="dxa"/>
            <w:tcBorders/>
            <w:vAlign w:val="center"/>
          </w:tcPr>
          <w:p>
            <w:pPr>
              <w:snapToGrid w:val="0"/>
              <w:jc w:val="right"/>
            </w:pPr>
            <w:r>
              <w:rPr>
                <w:rFonts w:ascii="宋体" w:eastAsia="宋体" w:hAnsi="宋体" w:cs="宋体"/>
                <w:b w:val="0"/>
                <w:i w:val="0"/>
                <w:color w:val="000000"/>
                <w:sz w:val="20"/>
              </w:rPr>
              <w:t xml:space="preserve">35,297,325.34</w:t>
            </w:r>
          </w:p>
        </w:tc>
        <w:tc>
          <w:tcPr>
            <w:tcW w:w="1720" w:type="dxa"/>
            <w:tcBorders/>
            <w:vAlign w:val="center"/>
          </w:tcPr>
          <w:p>
            <w:pPr>
              <w:snapToGrid w:val="0"/>
              <w:jc w:val="right"/>
            </w:pPr>
            <w:r>
              <w:rPr>
                <w:rFonts w:ascii="宋体" w:eastAsia="宋体" w:hAnsi="宋体" w:cs="宋体"/>
                <w:b w:val="0"/>
                <w:i w:val="0"/>
                <w:color w:val="000000"/>
                <w:sz w:val="20"/>
              </w:rPr>
              <w:t xml:space="preserve">29,296,129.42</w:t>
            </w:r>
          </w:p>
        </w:tc>
        <w:tc>
          <w:tcPr>
            <w:tcW w:w="1720" w:type="dxa"/>
            <w:tcBorders/>
            <w:vAlign w:val="center"/>
          </w:tcPr>
          <w:p>
            <w:pPr>
              <w:snapToGrid w:val="0"/>
              <w:jc w:val="right"/>
            </w:pPr>
            <w:r>
              <w:rPr>
                <w:rFonts w:ascii="宋体" w:eastAsia="宋体" w:hAnsi="宋体" w:cs="宋体"/>
                <w:b w:val="0"/>
                <w:i w:val="0"/>
                <w:color w:val="000000"/>
                <w:sz w:val="20"/>
              </w:rPr>
              <w:t xml:space="preserve">6,001,195.92</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2040499</w:t>
            </w:r>
          </w:p>
        </w:tc>
        <w:tc>
          <w:tcPr>
            <w:tcW w:w="3480" w:type="dxa"/>
            <w:tcBorders/>
            <w:vAlign w:val="center"/>
          </w:tcPr>
          <w:p>
            <w:pPr>
              <w:snapToGrid w:val="0"/>
              <w:jc w:val="left"/>
            </w:pPr>
            <w:r>
              <w:rPr>
                <w:rFonts w:ascii="宋体" w:eastAsia="宋体" w:hAnsi="宋体" w:cs="宋体"/>
                <w:b w:val="0"/>
                <w:i w:val="0"/>
                <w:color w:val="000000"/>
                <w:sz w:val="20"/>
              </w:rPr>
              <w:t xml:space="preserve">其他检察支出</w:t>
            </w:r>
          </w:p>
        </w:tc>
        <w:tc>
          <w:tcPr>
            <w:tcW w:w="1720" w:type="dxa"/>
            <w:tcBorders/>
            <w:vAlign w:val="center"/>
          </w:tcPr>
          <w:p>
            <w:pPr>
              <w:snapToGrid w:val="0"/>
              <w:jc w:val="right"/>
            </w:pPr>
            <w:r>
              <w:rPr>
                <w:rFonts w:ascii="宋体" w:eastAsia="宋体" w:hAnsi="宋体" w:cs="宋体"/>
                <w:b w:val="0"/>
                <w:i w:val="0"/>
                <w:color w:val="000000"/>
                <w:sz w:val="20"/>
              </w:rPr>
              <w:t xml:space="preserve">2,788,128.90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2,788,128.90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3,026,270.95</w:t>
            </w:r>
          </w:p>
        </w:tc>
        <w:tc>
          <w:tcPr>
            <w:tcW w:w="1720" w:type="dxa"/>
            <w:tcBorders/>
            <w:vAlign w:val="center"/>
          </w:tcPr>
          <w:p>
            <w:pPr>
              <w:snapToGrid w:val="0"/>
              <w:jc w:val="right"/>
            </w:pPr>
            <w:r>
              <w:rPr>
                <w:rFonts w:ascii="宋体" w:eastAsia="宋体" w:hAnsi="宋体" w:cs="宋体"/>
                <w:b w:val="0"/>
                <w:i w:val="0"/>
                <w:color w:val="000000"/>
                <w:sz w:val="20"/>
              </w:rPr>
              <w:t xml:space="preserve">3,026,270.95</w:t>
            </w:r>
          </w:p>
        </w:tc>
        <w:tc>
          <w:tcPr>
            <w:tcW w:w="1720" w:type="dxa"/>
            <w:tcBorders/>
            <w:vAlign w:val="center"/>
          </w:tcPr>
          <w:p>
            <w:pPr>
              <w:snapToGrid w:val="0"/>
              <w:jc w:val="right"/>
            </w:pPr>
            <w:r>
              <w:rPr>
                <w:rFonts w:ascii="宋体" w:eastAsia="宋体" w:hAnsi="宋体" w:cs="宋体"/>
                <w:b w:val="0"/>
                <w:i w:val="0"/>
                <w:color w:val="000000"/>
                <w:sz w:val="20"/>
              </w:rPr>
              <w:t xml:space="preserve">3,026,270.95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3,026,270.95</w:t>
            </w:r>
          </w:p>
        </w:tc>
        <w:tc>
          <w:tcPr>
            <w:tcW w:w="1720" w:type="dxa"/>
            <w:tcBorders/>
            <w:vAlign w:val="center"/>
          </w:tcPr>
          <w:p>
            <w:pPr>
              <w:snapToGrid w:val="0"/>
              <w:jc w:val="right"/>
            </w:pPr>
            <w:r>
              <w:rPr>
                <w:rFonts w:ascii="宋体" w:eastAsia="宋体" w:hAnsi="宋体" w:cs="宋体"/>
                <w:b w:val="0"/>
                <w:i w:val="0"/>
                <w:color w:val="000000"/>
                <w:sz w:val="20"/>
              </w:rPr>
              <w:t xml:space="preserve">3,026,270.95</w:t>
            </w:r>
          </w:p>
        </w:tc>
        <w:tc>
          <w:tcPr>
            <w:tcW w:w="1720" w:type="dxa"/>
            <w:tcBorders/>
            <w:vAlign w:val="center"/>
          </w:tcPr>
          <w:p>
            <w:pPr>
              <w:snapToGrid w:val="0"/>
              <w:jc w:val="right"/>
            </w:pPr>
            <w:r>
              <w:rPr>
                <w:rFonts w:ascii="宋体" w:eastAsia="宋体" w:hAnsi="宋体" w:cs="宋体"/>
                <w:b w:val="0"/>
                <w:i w:val="0"/>
                <w:color w:val="000000"/>
                <w:sz w:val="20"/>
              </w:rPr>
              <w:t xml:space="preserve">3,026,270.95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1,974,176.63</w:t>
            </w:r>
          </w:p>
        </w:tc>
        <w:tc>
          <w:tcPr>
            <w:tcW w:w="1720" w:type="dxa"/>
            <w:tcBorders/>
            <w:vAlign w:val="center"/>
          </w:tcPr>
          <w:p>
            <w:pPr>
              <w:snapToGrid w:val="0"/>
              <w:jc w:val="right"/>
            </w:pPr>
            <w:r>
              <w:rPr>
                <w:rFonts w:ascii="宋体" w:eastAsia="宋体" w:hAnsi="宋体" w:cs="宋体"/>
                <w:b w:val="0"/>
                <w:i w:val="0"/>
                <w:color w:val="000000"/>
                <w:sz w:val="20"/>
              </w:rPr>
              <w:t xml:space="preserve">1,974,176.63</w:t>
            </w:r>
          </w:p>
        </w:tc>
        <w:tc>
          <w:tcPr>
            <w:tcW w:w="1720" w:type="dxa"/>
            <w:tcBorders/>
            <w:vAlign w:val="center"/>
          </w:tcPr>
          <w:p>
            <w:pPr>
              <w:snapToGrid w:val="0"/>
              <w:jc w:val="right"/>
            </w:pPr>
            <w:r>
              <w:rPr>
                <w:rFonts w:ascii="宋体" w:eastAsia="宋体" w:hAnsi="宋体" w:cs="宋体"/>
                <w:b w:val="0"/>
                <w:i w:val="0"/>
                <w:color w:val="000000"/>
                <w:sz w:val="20"/>
              </w:rPr>
              <w:t xml:space="preserve">1,974,176.63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1,052,094.32</w:t>
            </w:r>
          </w:p>
        </w:tc>
        <w:tc>
          <w:tcPr>
            <w:tcW w:w="1720" w:type="dxa"/>
            <w:tcBorders/>
            <w:vAlign w:val="center"/>
          </w:tcPr>
          <w:p>
            <w:pPr>
              <w:snapToGrid w:val="0"/>
              <w:jc w:val="right"/>
            </w:pPr>
            <w:r>
              <w:rPr>
                <w:rFonts w:ascii="宋体" w:eastAsia="宋体" w:hAnsi="宋体" w:cs="宋体"/>
                <w:b w:val="0"/>
                <w:i w:val="0"/>
                <w:color w:val="000000"/>
                <w:sz w:val="20"/>
              </w:rPr>
              <w:t xml:space="preserve">1,052,094.32</w:t>
            </w:r>
          </w:p>
        </w:tc>
        <w:tc>
          <w:tcPr>
            <w:tcW w:w="1720" w:type="dxa"/>
            <w:tcBorders/>
            <w:vAlign w:val="center"/>
          </w:tcPr>
          <w:p>
            <w:pPr>
              <w:snapToGrid w:val="0"/>
              <w:jc w:val="right"/>
            </w:pPr>
            <w:r>
              <w:rPr>
                <w:rFonts w:ascii="宋体" w:eastAsia="宋体" w:hAnsi="宋体" w:cs="宋体"/>
                <w:b w:val="0"/>
                <w:i w:val="0"/>
                <w:color w:val="000000"/>
                <w:sz w:val="20"/>
              </w:rPr>
              <w:t xml:space="preserve">1,052,094.32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1,480,538.66</w:t>
            </w:r>
          </w:p>
        </w:tc>
        <w:tc>
          <w:tcPr>
            <w:tcW w:w="1720" w:type="dxa"/>
            <w:tcBorders/>
            <w:vAlign w:val="center"/>
          </w:tcPr>
          <w:p>
            <w:pPr>
              <w:snapToGrid w:val="0"/>
              <w:jc w:val="right"/>
            </w:pPr>
            <w:r>
              <w:rPr>
                <w:rFonts w:ascii="宋体" w:eastAsia="宋体" w:hAnsi="宋体" w:cs="宋体"/>
                <w:b w:val="0"/>
                <w:i w:val="0"/>
                <w:color w:val="000000"/>
                <w:sz w:val="20"/>
              </w:rPr>
              <w:t xml:space="preserve">1,480,538.66</w:t>
            </w:r>
          </w:p>
        </w:tc>
        <w:tc>
          <w:tcPr>
            <w:tcW w:w="1720" w:type="dxa"/>
            <w:tcBorders/>
            <w:vAlign w:val="center"/>
          </w:tcPr>
          <w:p>
            <w:pPr>
              <w:snapToGrid w:val="0"/>
              <w:jc w:val="right"/>
            </w:pPr>
            <w:r>
              <w:rPr>
                <w:rFonts w:ascii="宋体" w:eastAsia="宋体" w:hAnsi="宋体" w:cs="宋体"/>
                <w:b w:val="0"/>
                <w:i w:val="0"/>
                <w:color w:val="000000"/>
                <w:sz w:val="20"/>
              </w:rPr>
              <w:t xml:space="preserve">1,480,538.66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1,480,538.66</w:t>
            </w:r>
          </w:p>
        </w:tc>
        <w:tc>
          <w:tcPr>
            <w:tcW w:w="1720" w:type="dxa"/>
            <w:tcBorders/>
            <w:vAlign w:val="center"/>
          </w:tcPr>
          <w:p>
            <w:pPr>
              <w:snapToGrid w:val="0"/>
              <w:jc w:val="right"/>
            </w:pPr>
            <w:r>
              <w:rPr>
                <w:rFonts w:ascii="宋体" w:eastAsia="宋体" w:hAnsi="宋体" w:cs="宋体"/>
                <w:b w:val="0"/>
                <w:i w:val="0"/>
                <w:color w:val="000000"/>
                <w:sz w:val="20"/>
              </w:rPr>
              <w:t xml:space="preserve">1,480,538.66</w:t>
            </w:r>
          </w:p>
        </w:tc>
        <w:tc>
          <w:tcPr>
            <w:tcW w:w="1720" w:type="dxa"/>
            <w:tcBorders/>
            <w:vAlign w:val="center"/>
          </w:tcPr>
          <w:p>
            <w:pPr>
              <w:snapToGrid w:val="0"/>
              <w:jc w:val="right"/>
            </w:pPr>
            <w:r>
              <w:rPr>
                <w:rFonts w:ascii="宋体" w:eastAsia="宋体" w:hAnsi="宋体" w:cs="宋体"/>
                <w:b w:val="0"/>
                <w:i w:val="0"/>
                <w:color w:val="000000"/>
                <w:sz w:val="20"/>
              </w:rPr>
              <w:t xml:space="preserve">1,480,538.66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1,233,816.40</w:t>
            </w:r>
          </w:p>
        </w:tc>
        <w:tc>
          <w:tcPr>
            <w:tcW w:w="1720" w:type="dxa"/>
            <w:tcBorders/>
            <w:vAlign w:val="center"/>
          </w:tcPr>
          <w:p>
            <w:pPr>
              <w:snapToGrid w:val="0"/>
              <w:jc w:val="right"/>
            </w:pPr>
            <w:r>
              <w:rPr>
                <w:rFonts w:ascii="宋体" w:eastAsia="宋体" w:hAnsi="宋体" w:cs="宋体"/>
                <w:b w:val="0"/>
                <w:i w:val="0"/>
                <w:color w:val="000000"/>
                <w:sz w:val="20"/>
              </w:rPr>
              <w:t xml:space="preserve">1,233,816.40</w:t>
            </w:r>
          </w:p>
        </w:tc>
        <w:tc>
          <w:tcPr>
            <w:tcW w:w="1720" w:type="dxa"/>
            <w:tcBorders/>
            <w:vAlign w:val="center"/>
          </w:tcPr>
          <w:p>
            <w:pPr>
              <w:snapToGrid w:val="0"/>
              <w:jc w:val="right"/>
            </w:pPr>
            <w:r>
              <w:rPr>
                <w:rFonts w:ascii="宋体" w:eastAsia="宋体" w:hAnsi="宋体" w:cs="宋体"/>
                <w:b w:val="0"/>
                <w:i w:val="0"/>
                <w:color w:val="000000"/>
                <w:sz w:val="20"/>
              </w:rPr>
              <w:t xml:space="preserve">1,233,816.40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246,722.26</w:t>
            </w:r>
          </w:p>
        </w:tc>
        <w:tc>
          <w:tcPr>
            <w:tcW w:w="1720" w:type="dxa"/>
            <w:tcBorders/>
            <w:vAlign w:val="center"/>
          </w:tcPr>
          <w:p>
            <w:pPr>
              <w:snapToGrid w:val="0"/>
              <w:jc w:val="right"/>
            </w:pPr>
            <w:r>
              <w:rPr>
                <w:rFonts w:ascii="宋体" w:eastAsia="宋体" w:hAnsi="宋体" w:cs="宋体"/>
                <w:b w:val="0"/>
                <w:i w:val="0"/>
                <w:color w:val="000000"/>
                <w:sz w:val="20"/>
              </w:rPr>
              <w:t xml:space="preserve">246,722.26</w:t>
            </w:r>
          </w:p>
        </w:tc>
        <w:tc>
          <w:tcPr>
            <w:tcW w:w="1720" w:type="dxa"/>
            <w:tcBorders/>
            <w:vAlign w:val="center"/>
          </w:tcPr>
          <w:p>
            <w:pPr>
              <w:snapToGrid w:val="0"/>
              <w:jc w:val="right"/>
            </w:pPr>
            <w:r>
              <w:rPr>
                <w:rFonts w:ascii="宋体" w:eastAsia="宋体" w:hAnsi="宋体" w:cs="宋体"/>
                <w:b w:val="0"/>
                <w:i w:val="0"/>
                <w:color w:val="000000"/>
                <w:sz w:val="20"/>
              </w:rPr>
              <w:t xml:space="preserve">246,722.26</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部门：天津市东丽区人民检察院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33,576,752.03</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6,001,195.92</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4,636,067.80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97,710.48</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6,270,866.30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7,084,448.54</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3,305.02</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54,968.20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1,974,176.63</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904,124.30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1,052,094.32</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27,999.20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1,233,816.40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584,950.80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246,722.26</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1,344,999.09</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24,675.78</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66,988.58</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7,414,701.00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99,999.21</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3,639,183.00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680,000.00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226,187.00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17,395.86</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225,962.00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13,888.00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12,000.00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200,000.00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225.00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157,500.00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48,000.00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860,570.00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826,797.18</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33,802,939.03</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6,001,195.92</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部门：天津市东丽区人民检察院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天津市东丽区人民检察院2024年度政府性基金预算财政拨款收入支出决算表为空表。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部门：天津市东丽区人民检察院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天津市东丽区人民检察院2024年国有资本经营预算财政拨款收入支出决算表为空表。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部门：天津市东丽区人民检察院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48,000.00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48,000.00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48,000.00</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部门：天津市东丽区人民检察院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2,788,128.90</w:t>
            </w:r>
          </w:p>
        </w:tc>
        <w:tc>
          <w:tcPr>
            <w:tcW w:w="1380" w:type="dxa"/>
            <w:tcBorders/>
            <w:vAlign w:val="center"/>
          </w:tcPr>
          <w:p>
            <w:pPr>
              <w:snapToGrid w:val="0"/>
              <w:jc w:val="right"/>
            </w:pPr>
            <w:r>
              <w:rPr>
                <w:rFonts w:ascii="宋体" w:eastAsia="宋体" w:hAnsi="宋体" w:cs="宋体"/>
                <w:b w:val="0"/>
                <w:i w:val="0"/>
                <w:color w:val="000000"/>
                <w:sz w:val="16"/>
              </w:rPr>
              <w:t xml:space="preserve">2,788,128.90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w:t>
            </w:r>
          </w:p>
        </w:tc>
        <w:tc>
          <w:tcPr>
            <w:tcW w:w="3980" w:type="dxa"/>
            <w:tcBorders/>
            <w:vAlign w:val="center"/>
          </w:tcPr>
          <w:p>
            <w:pPr>
              <w:snapToGrid w:val="0"/>
              <w:jc w:val="left"/>
            </w:pPr>
            <w:r>
              <w:rPr>
                <w:rFonts w:ascii="宋体" w:eastAsia="宋体" w:hAnsi="宋体" w:cs="宋体"/>
                <w:b w:val="0"/>
                <w:i w:val="0"/>
                <w:color w:val="000000"/>
                <w:sz w:val="16"/>
              </w:rPr>
              <w:t xml:space="preserve">公共安全支出</w:t>
            </w:r>
          </w:p>
        </w:tc>
        <w:tc>
          <w:tcPr>
            <w:tcW w:w="1380" w:type="dxa"/>
            <w:tcBorders/>
            <w:vAlign w:val="center"/>
          </w:tcPr>
          <w:p>
            <w:pPr>
              <w:snapToGrid w:val="0"/>
              <w:jc w:val="right"/>
            </w:pPr>
            <w:r>
              <w:rPr>
                <w:rFonts w:ascii="宋体" w:eastAsia="宋体" w:hAnsi="宋体" w:cs="宋体"/>
                <w:b w:val="0"/>
                <w:i w:val="0"/>
                <w:color w:val="000000"/>
                <w:sz w:val="16"/>
              </w:rPr>
              <w:t xml:space="preserve">2,788,128.90</w:t>
            </w:r>
          </w:p>
        </w:tc>
        <w:tc>
          <w:tcPr>
            <w:tcW w:w="1380" w:type="dxa"/>
            <w:tcBorders/>
            <w:vAlign w:val="center"/>
          </w:tcPr>
          <w:p>
            <w:pPr>
              <w:snapToGrid w:val="0"/>
              <w:jc w:val="right"/>
            </w:pPr>
            <w:r>
              <w:rPr>
                <w:rFonts w:ascii="宋体" w:eastAsia="宋体" w:hAnsi="宋体" w:cs="宋体"/>
                <w:b w:val="0"/>
                <w:i w:val="0"/>
                <w:color w:val="000000"/>
                <w:sz w:val="16"/>
              </w:rPr>
              <w:t xml:space="preserve">2,788,128.90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20404</w:t>
            </w:r>
          </w:p>
        </w:tc>
        <w:tc>
          <w:tcPr>
            <w:tcW w:w="3980" w:type="dxa"/>
            <w:tcBorders/>
            <w:vAlign w:val="center"/>
          </w:tcPr>
          <w:p>
            <w:pPr>
              <w:snapToGrid w:val="0"/>
              <w:jc w:val="left"/>
            </w:pPr>
            <w:r>
              <w:rPr>
                <w:rFonts w:ascii="宋体" w:eastAsia="宋体" w:hAnsi="宋体" w:cs="宋体"/>
                <w:b w:val="0"/>
                <w:i w:val="0"/>
                <w:color w:val="000000"/>
                <w:sz w:val="16"/>
              </w:rPr>
              <w:t xml:space="preserve">检察</w:t>
            </w:r>
          </w:p>
        </w:tc>
        <w:tc>
          <w:tcPr>
            <w:tcW w:w="1380" w:type="dxa"/>
            <w:tcBorders/>
            <w:vAlign w:val="center"/>
          </w:tcPr>
          <w:p>
            <w:pPr>
              <w:snapToGrid w:val="0"/>
              <w:jc w:val="right"/>
            </w:pPr>
            <w:r>
              <w:rPr>
                <w:rFonts w:ascii="宋体" w:eastAsia="宋体" w:hAnsi="宋体" w:cs="宋体"/>
                <w:b w:val="0"/>
                <w:i w:val="0"/>
                <w:color w:val="000000"/>
                <w:sz w:val="16"/>
              </w:rPr>
              <w:t xml:space="preserve">2,788,128.90</w:t>
            </w:r>
          </w:p>
        </w:tc>
        <w:tc>
          <w:tcPr>
            <w:tcW w:w="1380" w:type="dxa"/>
            <w:tcBorders/>
            <w:vAlign w:val="center"/>
          </w:tcPr>
          <w:p>
            <w:pPr>
              <w:snapToGrid w:val="0"/>
              <w:jc w:val="right"/>
            </w:pPr>
            <w:r>
              <w:rPr>
                <w:rFonts w:ascii="宋体" w:eastAsia="宋体" w:hAnsi="宋体" w:cs="宋体"/>
                <w:b w:val="0"/>
                <w:i w:val="0"/>
                <w:color w:val="000000"/>
                <w:sz w:val="16"/>
              </w:rPr>
              <w:t xml:space="preserve">2,788,128.90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2040499</w:t>
            </w:r>
          </w:p>
        </w:tc>
        <w:tc>
          <w:tcPr>
            <w:tcW w:w="3980" w:type="dxa"/>
            <w:tcBorders/>
            <w:vAlign w:val="center"/>
          </w:tcPr>
          <w:p>
            <w:pPr>
              <w:snapToGrid w:val="0"/>
              <w:jc w:val="left"/>
            </w:pPr>
            <w:r>
              <w:rPr>
                <w:rFonts w:ascii="宋体" w:eastAsia="宋体" w:hAnsi="宋体" w:cs="宋体"/>
                <w:b w:val="0"/>
                <w:i w:val="0"/>
                <w:color w:val="000000"/>
                <w:sz w:val="16"/>
              </w:rPr>
              <w:t xml:space="preserve">其他检察支出</w:t>
            </w:r>
          </w:p>
        </w:tc>
        <w:tc>
          <w:tcPr>
            <w:tcW w:w="1380" w:type="dxa"/>
            <w:tcBorders/>
            <w:vAlign w:val="center"/>
          </w:tcPr>
          <w:p>
            <w:pPr>
              <w:snapToGrid w:val="0"/>
              <w:jc w:val="right"/>
            </w:pPr>
            <w:r>
              <w:rPr>
                <w:rFonts w:ascii="宋体" w:eastAsia="宋体" w:hAnsi="宋体" w:cs="宋体"/>
                <w:b w:val="0"/>
                <w:i w:val="0"/>
                <w:color w:val="000000"/>
                <w:sz w:val="16"/>
              </w:rPr>
              <w:t xml:space="preserve">2,788,128.90</w:t>
            </w:r>
          </w:p>
        </w:tc>
        <w:tc>
          <w:tcPr>
            <w:tcW w:w="1380" w:type="dxa"/>
            <w:tcBorders/>
            <w:vAlign w:val="center"/>
          </w:tcPr>
          <w:p>
            <w:pPr>
              <w:snapToGrid w:val="0"/>
              <w:jc w:val="right"/>
            </w:pPr>
            <w:r>
              <w:rPr>
                <w:rFonts w:ascii="宋体" w:eastAsia="宋体" w:hAnsi="宋体" w:cs="宋体"/>
                <w:b w:val="0"/>
                <w:i w:val="0"/>
                <w:color w:val="000000"/>
                <w:sz w:val="16"/>
              </w:rPr>
              <w:t xml:space="preserve">2,788,128.90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天津市东丽区人民检察院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42,627,270.34</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减少1,417,433.46元，下降3.218%</w:t>
      </w:r>
      <w:r>
        <w:rPr>
          <w:rFonts w:eastAsia="仿宋_GB2312" w:hint="eastAsia"/>
          <w:sz w:val="30"/>
          <w:szCs w:val="30"/>
        </w:rPr>
        <w:t xml:space="preserve">，主要原因是</w:t>
      </w:r>
      <w:r>
        <w:rPr>
          <w:rFonts w:eastAsia="仿宋_GB2312" w:hint="eastAsia"/>
          <w:sz w:val="30"/>
          <w:szCs w:val="30"/>
        </w:rPr>
        <w:t xml:space="preserve">厉行节约，压减公用、项目经费预算以及经费支出；相较上年，2024年度无一次性抚恤金收支；人员增减变动且基本医疗保险缴存比例较2023年度下调，故社保缴费减少，人员经费相应减少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一般公共预算财政拨款收入42,592,263.85元、其他收入35,006.49元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公共安全支出38,098,702.65元、社会保障和就业支出3,026,270.95元、卫生健康支出1,480,538.66元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天津市东丽区人民检察院</w:t>
      </w:r>
      <w:r>
        <w:rPr>
          <w:rFonts w:eastAsia="仿宋_GB2312" w:hint="eastAsia"/>
          <w:sz w:val="30"/>
          <w:szCs w:val="30"/>
        </w:rPr>
        <w:t xml:space="preserve">2024年度本年收入合计</w:t>
      </w:r>
      <w:r>
        <w:rPr>
          <w:rFonts w:eastAsia="仿宋_GB2312" w:hint="eastAsia"/>
          <w:sz w:val="30"/>
          <w:szCs w:val="30"/>
        </w:rPr>
        <w:t xml:space="preserve">42,627,270.34</w:t>
      </w:r>
      <w:r>
        <w:rPr>
          <w:rFonts w:eastAsia="仿宋_GB2312" w:hint="eastAsia"/>
          <w:sz w:val="30"/>
          <w:szCs w:val="30"/>
        </w:rPr>
        <w:t xml:space="preserve">元，与2023年度相比</w:t>
      </w:r>
      <w:r>
        <w:rPr>
          <w:rFonts w:eastAsia="仿宋_GB2312" w:hint="eastAsia"/>
          <w:sz w:val="30"/>
          <w:szCs w:val="30"/>
        </w:rPr>
        <w:t xml:space="preserve">减少1,413,433.46元，</w:t>
      </w:r>
      <w:r>
        <w:rPr>
          <w:rFonts w:eastAsia="仿宋_GB2312" w:hint="eastAsia"/>
          <w:sz w:val="30"/>
          <w:szCs w:val="30"/>
        </w:rPr>
        <w:t xml:space="preserve">主要原因是</w:t>
      </w:r>
      <w:r>
        <w:rPr>
          <w:rFonts w:eastAsia="仿宋_GB2312" w:hint="eastAsia"/>
          <w:sz w:val="30"/>
          <w:szCs w:val="30"/>
        </w:rPr>
        <w:t xml:space="preserve">人员增减变动且基本医疗保险缴存比例较2023年度下调0.5%，故社保缴费减少，人员经费相应减少；相较上年，2024年度无一次性抚恤金收支等</w:t>
      </w:r>
      <w:r>
        <w:rPr>
          <w:rFonts w:eastAsia="仿宋_GB2312" w:hint="eastAsia"/>
          <w:sz w:val="30"/>
          <w:szCs w:val="30"/>
        </w:rPr>
        <w:t xml:space="preserve">。其中：</w:t>
      </w:r>
      <w:r>
        <w:rPr>
          <w:rFonts w:eastAsia="仿宋_GB2312" w:hint="eastAsia"/>
          <w:sz w:val="30"/>
          <w:szCs w:val="30"/>
        </w:rPr>
        <w:t xml:space="preserve">一般公共预算财政拨款收入42,592,263.85元，占99.918%；其他收入35,006.49元，占0.082%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天津市东丽区人民检察院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42,605,512.26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减少1,428,159.48元，</w:t>
      </w:r>
      <w:r>
        <w:rPr>
          <w:rFonts w:eastAsia="仿宋_GB2312" w:hint="eastAsia"/>
          <w:sz w:val="30"/>
          <w:szCs w:val="30"/>
        </w:rPr>
        <w:t xml:space="preserve">主要原因是</w:t>
      </w:r>
      <w:r>
        <w:rPr>
          <w:rFonts w:eastAsia="仿宋_GB2312" w:hint="eastAsia"/>
          <w:sz w:val="30"/>
          <w:szCs w:val="30"/>
        </w:rPr>
        <w:t xml:space="preserve">厉行节约，压减公用、项目经费预算以及经费支出；相较上年，2024年度无一次性抚恤金收支；人员增减变动且基本医疗保险缴存比例较2023年度下调，故社保缴费减少，人员经费相应减少</w:t>
      </w:r>
      <w:r>
        <w:rPr>
          <w:rFonts w:eastAsia="仿宋_GB2312" w:hint="eastAsia"/>
          <w:sz w:val="30"/>
          <w:szCs w:val="30"/>
        </w:rPr>
        <w:t xml:space="preserve">。其中：</w:t>
      </w:r>
      <w:r>
        <w:rPr>
          <w:rFonts w:eastAsia="仿宋_GB2312" w:hint="eastAsia"/>
          <w:sz w:val="30"/>
          <w:szCs w:val="30"/>
        </w:rPr>
        <w:t xml:space="preserve">基本支出39,817,383.36元，占93.456%；项目支出2,788,128.90元，占6.544%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天津市东丽区人民检察院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42,592,263.85</w:t>
      </w:r>
      <w:r>
        <w:rPr>
          <w:rFonts w:eastAsia="仿宋_GB2312" w:hint="eastAsia"/>
          <w:sz w:val="30"/>
          <w:szCs w:val="30"/>
        </w:rPr>
        <w:t xml:space="preserve">元。与2023年度相比，财政拨款收、支总计各</w:t>
      </w:r>
      <w:r>
        <w:rPr>
          <w:rFonts w:eastAsia="仿宋_GB2312" w:hint="eastAsia"/>
          <w:sz w:val="30"/>
          <w:szCs w:val="30"/>
        </w:rPr>
        <w:t xml:space="preserve">减少1,435,976.63元，下降3.261%，</w:t>
      </w:r>
      <w:r>
        <w:rPr>
          <w:rFonts w:eastAsia="仿宋_GB2312" w:hint="eastAsia"/>
          <w:sz w:val="30"/>
          <w:szCs w:val="30"/>
        </w:rPr>
        <w:t xml:space="preserve">主要原因是</w:t>
      </w:r>
      <w:r>
        <w:rPr>
          <w:rFonts w:eastAsia="仿宋_GB2312" w:hint="eastAsia"/>
          <w:sz w:val="30"/>
          <w:szCs w:val="30"/>
        </w:rPr>
        <w:t xml:space="preserve">厉行节约，压减公用、项目经费预算以及经费支出；相较上年，2024年度无一次性抚恤金收支；人员增减变动且基本医疗保险缴存比例较2023年度下调，故社保缴费减少，人员经费相应减少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一般公共预算财政拨款42,592,263.85元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公共安全支出38,085,454.24元、社会保障和就业支出3,026,270.95元、卫生健康支出1,480,538.66元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天津市东丽区人民检察院2024年度部门决算一般公共预算财政拨款支出合计42,592,263.85元，占本年支出合计的99.969%。与2023年度相比，一般公共预算财政拨款支出</w:t>
      </w:r>
      <w:r>
        <w:rPr>
          <w:rFonts w:eastAsia="仿宋_GB2312" w:hint="eastAsia"/>
          <w:sz w:val="30"/>
          <w:szCs w:val="30"/>
        </w:rPr>
        <w:t xml:space="preserve">减少1,433,788.63元</w:t>
      </w:r>
      <w:r>
        <w:rPr>
          <w:rFonts w:eastAsia="仿宋_GB2312" w:hint="eastAsia"/>
          <w:sz w:val="30"/>
          <w:szCs w:val="30"/>
        </w:rPr>
        <w:t xml:space="preserve">，下降3.257%</w:t>
      </w:r>
      <w:r>
        <w:rPr>
          <w:rFonts w:eastAsia="仿宋_GB2312" w:hint="eastAsia"/>
          <w:sz w:val="30"/>
          <w:szCs w:val="30"/>
        </w:rPr>
        <w:t xml:space="preserve">，主要原因是厉行节约，压减公用、项目经费预算以及经费支出；相较上年，2024年度无一次性抚恤金收支；人员增减变动且基本医疗保险缴存比例较2023年度下调，故社保缴费减少，人员经费相应减少。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2024年度一般公共预算财政拨款支出42,592,263.85元，主要用于以下方面：</w:t>
      </w:r>
      <w:r>
        <w:rPr>
          <w:rFonts w:eastAsia="仿宋_GB2312" w:hint="eastAsia"/>
          <w:sz w:val="30"/>
          <w:szCs w:val="30"/>
        </w:rPr>
        <w:t xml:space="preserve">公共安全支出（类）支出38,085,454.24元，占89.419%,社会保障和就业支出（类）支出3,026,270.95元，占7.105%,卫生健康支出（类）支出1,480,538.66元，占3.476%</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2024年度一般公共预算财政拨款支出年初预算为39,257,500.00元，支出决算为42,592,263.85元</w:t>
      </w:r>
      <w:r>
        <w:rPr>
          <w:rFonts w:eastAsia="仿宋_GB2312" w:hint="eastAsia"/>
          <w:sz w:val="30"/>
          <w:szCs w:val="30"/>
        </w:rPr>
        <w:t xml:space="preserve">，完成年初预算的108.495%</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1.公共安全支出（类）检察（款）行政运行（项）年初预算为31,889,000.00元，支出决算为35,297,325.34元，完成年初预算的110.688%，决算数大于预算数的主要原因是：新增干警、人员调整追加的人员及公用经费。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公共安全支出（类）检察（款）其他检察支出（项）年初预算为2,868,500.00元，支出决算为2,788,128.90元，完成年初预算的97.198%，决算数小于预算数的主要原因是：使用上年结转项目经费保障检察业务办公办案需求。</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基本养老保险缴费支出（项）年初预算为2,000,000.00元，支出决算为1,974,176.63元，完成年初预算的98.709%，决算数小于预算数的主要原因是：年初预算充分考虑人员增减变动等因素，预算指标分解时留足单位基本养老保险缴费部分，充分保障了单位基本养老保险缴费支出经费需求。</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职业年金缴费支出（项）年初预算为1,000,000.00元，支出决算为1,052,094.32元，完成年初预算的105.209%，决算数大于预算数的主要原因是：追加新入职干警社保缴费等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行政单位医疗（项）年初预算为1,250,000.00元，支出决算为1,233,816.40元，完成年初预算的98.705%，决算数小于预算数的主要原因是：年初预算充分考虑人员增减变动等因素，预算指标分解时留足社保行政单位医疗缴费部分，充分保障了行政单位医疗缴费经费需求。</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公务员医疗补助（项）年初预算为250,000.00元，支出决算为246,722.26元，完成年初预算的98.689%，决算数小于预算数的主要原因是：年初预算充分考虑人员增减变动等因素，预算指标分解时留足公务员医疗补助部分，充分保障了公务员医疗补助经费需求。</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天津市东丽区人民检察院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39,804,134.95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减少700,288.19元，</w:t>
      </w:r>
      <w:r>
        <w:rPr>
          <w:rFonts w:eastAsia="仿宋_GB2312" w:hint="eastAsia"/>
          <w:sz w:val="30"/>
          <w:szCs w:val="30"/>
        </w:rPr>
        <w:t xml:space="preserve">主要原因是</w:t>
      </w:r>
      <w:r>
        <w:rPr>
          <w:rFonts w:eastAsia="仿宋_GB2312" w:hint="eastAsia"/>
          <w:sz w:val="30"/>
          <w:szCs w:val="30"/>
        </w:rPr>
        <w:t xml:space="preserve">厉行节约，压减公用经费预算以及经费支出；人员增减变动且基本医疗保险缴存比例较2023年度下调，故社保缴费减少，人员经费相应减少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人员经费33,802,939.03元，主要包括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公用经费6,001,195.92元，主要包括</w:t>
      </w:r>
      <w:r>
        <w:rPr>
          <w:rFonts w:eastAsia="仿宋_GB2312" w:hint="eastAsia"/>
          <w:sz w:val="30"/>
          <w:szCs w:val="30"/>
        </w:rPr>
        <w:t xml:space="preserve">办公费、手续费、水费、电费、邮电费、取暖费、物业管理费、差旅费、维修（护）费、租赁费、培训费、劳务费、委托业务费、工会经费、福利费、公务用车运行维护费、其他交通费用、其他商品和服务支出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天津市东丽区人民检察院2024年度无政府性基金预算财政拨款收入、支出和结转结余。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天津市东丽区人民检察院2024年度无国有资本经营预算财政拨款收入、支出和结转结余。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48,000.00</w:t>
      </w:r>
      <w:r>
        <w:rPr>
          <w:rFonts w:eastAsia="仿宋_GB2312" w:hint="eastAsia"/>
          <w:sz w:val="30"/>
          <w:szCs w:val="30"/>
        </w:rPr>
        <w:t xml:space="preserve">元，支出决算</w:t>
      </w:r>
      <w:r>
        <w:rPr>
          <w:rFonts w:eastAsia="仿宋_GB2312" w:hint="eastAsia"/>
          <w:sz w:val="30"/>
          <w:szCs w:val="30"/>
        </w:rPr>
        <w:t xml:space="preserve">48,000.00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支出决算较上年减少5,000.00元</w:t>
      </w:r>
      <w:r>
        <w:rPr>
          <w:rFonts w:eastAsia="仿宋_GB2312" w:hint="eastAsia"/>
          <w:sz w:val="30"/>
          <w:szCs w:val="30"/>
        </w:rPr>
        <w:t xml:space="preserve">，下降9.434%</w:t>
      </w:r>
      <w:r>
        <w:rPr>
          <w:rFonts w:eastAsia="仿宋_GB2312" w:hint="eastAsia"/>
          <w:sz w:val="30"/>
          <w:szCs w:val="30"/>
        </w:rPr>
        <w:t xml:space="preserve">。</w:t>
      </w:r>
      <w:r>
        <w:rPr>
          <w:rFonts w:eastAsia="仿宋_GB2312" w:hint="eastAsia"/>
          <w:sz w:val="30"/>
          <w:szCs w:val="30"/>
        </w:rPr>
        <w:t xml:space="preserve">决算数与预算数持平的主要原因是合理安排三公经费预算及支出，严格按照预算执行；</w:t>
      </w:r>
      <w:r>
        <w:rPr>
          <w:rFonts w:eastAsia="仿宋_GB2312" w:hint="eastAsia"/>
          <w:sz w:val="30"/>
          <w:szCs w:val="30"/>
        </w:rPr>
        <w:t xml:space="preserve">决算数较上年减少的主要原因是厉行节约，合理安排公车使用，压减公务用车运行维护费支出。</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决算数与预算数持平的主要原因是本年未用财政拨款经费列支因公出国（境）费；</w:t>
      </w:r>
      <w:r>
        <w:rPr>
          <w:rFonts w:eastAsia="仿宋_GB2312" w:hint="eastAsia"/>
          <w:sz w:val="30"/>
          <w:szCs w:val="30"/>
        </w:rPr>
        <w:t xml:space="preserve">决算数较上年持平的主要原因是本年未用财政拨款经费列支因公出国（境）费。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48,000.00</w:t>
      </w:r>
      <w:r>
        <w:rPr>
          <w:rFonts w:eastAsia="仿宋_GB2312" w:hint="eastAsia"/>
          <w:sz w:val="30"/>
          <w:szCs w:val="30"/>
        </w:rPr>
        <w:t xml:space="preserve">元，支出决算</w:t>
      </w:r>
      <w:r>
        <w:rPr>
          <w:rFonts w:eastAsia="仿宋_GB2312" w:hint="eastAsia"/>
          <w:sz w:val="30"/>
          <w:szCs w:val="30"/>
        </w:rPr>
        <w:t xml:space="preserve">48,000.00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支出决算较上年减少5,000.00元</w:t>
      </w:r>
      <w:r>
        <w:rPr>
          <w:rFonts w:eastAsia="仿宋_GB2312" w:hint="eastAsia"/>
          <w:sz w:val="30"/>
          <w:szCs w:val="30"/>
        </w:rPr>
        <w:t xml:space="preserve">，下降9.434%</w:t>
      </w:r>
      <w:r>
        <w:rPr>
          <w:rFonts w:eastAsia="仿宋_GB2312" w:hint="eastAsia"/>
          <w:sz w:val="30"/>
          <w:szCs w:val="30"/>
        </w:rPr>
        <w:t xml:space="preserve">。</w:t>
      </w:r>
      <w:r>
        <w:rPr>
          <w:rFonts w:eastAsia="仿宋_GB2312" w:hint="eastAsia"/>
          <w:sz w:val="30"/>
          <w:szCs w:val="30"/>
        </w:rPr>
        <w:t xml:space="preserve">决算数与预算数持平的主要原因是厉行节约，合理安排公车使用，严格按照预算执行；</w:t>
      </w:r>
      <w:r>
        <w:rPr>
          <w:rFonts w:eastAsia="仿宋_GB2312" w:hint="eastAsia"/>
          <w:sz w:val="30"/>
          <w:szCs w:val="30"/>
        </w:rPr>
        <w:t xml:space="preserve">决算数较上年减少的主要原因是厉行节约，合理安排公车使用，压减公务用车运行维护费支出。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48,000.00</w:t>
      </w:r>
      <w:r>
        <w:rPr>
          <w:rFonts w:eastAsia="仿宋_GB2312" w:hint="eastAsia"/>
          <w:sz w:val="30"/>
          <w:szCs w:val="30"/>
        </w:rPr>
        <w:t xml:space="preserve">元，支出决算</w:t>
      </w:r>
      <w:r>
        <w:rPr>
          <w:rFonts w:eastAsia="仿宋_GB2312" w:hint="eastAsia"/>
          <w:sz w:val="30"/>
          <w:szCs w:val="30"/>
        </w:rPr>
        <w:t xml:space="preserve">48,000.00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支出决算较上年减少5,000.00元</w:t>
      </w:r>
      <w:r>
        <w:rPr>
          <w:rFonts w:eastAsia="仿宋_GB2312" w:hint="eastAsia"/>
          <w:sz w:val="30"/>
          <w:szCs w:val="30"/>
        </w:rPr>
        <w:t xml:space="preserve">，下降9.434%</w:t>
      </w:r>
      <w:r>
        <w:rPr>
          <w:rFonts w:eastAsia="仿宋_GB2312" w:hint="eastAsia"/>
          <w:sz w:val="30"/>
          <w:szCs w:val="30"/>
        </w:rPr>
        <w:t xml:space="preserve">。</w:t>
      </w:r>
      <w:r>
        <w:rPr>
          <w:rFonts w:eastAsia="仿宋_GB2312" w:hint="eastAsia"/>
          <w:sz w:val="30"/>
          <w:szCs w:val="30"/>
        </w:rPr>
        <w:t xml:space="preserve">决算数与预算数持平的主要原因是厉行节约，合理安排公车使用，严格按照预算执行；</w:t>
      </w:r>
      <w:r>
        <w:rPr>
          <w:rFonts w:eastAsia="仿宋_GB2312" w:hint="eastAsia"/>
          <w:sz w:val="30"/>
          <w:szCs w:val="30"/>
        </w:rPr>
        <w:t xml:space="preserve">决算数较上年减少的主要原因是厉行节约，合理安排公车使用，压减公务用车运行维护费支出。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9</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决算数与预算数持平的主要原因是本年未用财政拨款经费列支公务用车购置费；</w:t>
      </w:r>
      <w:r>
        <w:rPr>
          <w:rFonts w:eastAsia="仿宋_GB2312" w:hint="eastAsia"/>
          <w:sz w:val="30"/>
          <w:szCs w:val="30"/>
        </w:rPr>
        <w:t xml:space="preserve">决算数较上年持平的主要原因是本年未用财政拨款经费列支公务用车购置费。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决算数与预算数持平的主要原因是本年未用财政拨款经费列支公务接待费；</w:t>
      </w:r>
      <w:r>
        <w:rPr>
          <w:rFonts w:eastAsia="仿宋_GB2312" w:hint="eastAsia"/>
          <w:sz w:val="30"/>
          <w:szCs w:val="30"/>
        </w:rPr>
        <w:t xml:space="preserve">决算数较上年持平的主要原因是厉行节约，2023及2024年度未用财政拨款经费列支公务接待费。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东丽区人民检察院2024年度机关运行经费年初预算6,046,000.00元，决算数6,001,195.92元，与年初预算相比</w:t>
      </w:r>
      <w:r>
        <w:rPr>
          <w:rFonts w:eastAsia="仿宋_GB2312" w:hint="eastAsia"/>
          <w:sz w:val="30"/>
          <w:szCs w:val="30"/>
        </w:rPr>
        <w:t xml:space="preserve">减少44,804.08元，</w:t>
      </w:r>
      <w:r>
        <w:rPr>
          <w:rFonts w:eastAsia="仿宋_GB2312" w:hint="eastAsia"/>
          <w:sz w:val="30"/>
          <w:szCs w:val="30"/>
        </w:rPr>
        <w:t xml:space="preserve">完成年初预算的99.259%；</w:t>
      </w:r>
      <w:r>
        <w:rPr>
          <w:rFonts w:eastAsia="仿宋_GB2312" w:hint="eastAsia"/>
          <w:sz w:val="30"/>
          <w:szCs w:val="30"/>
        </w:rPr>
        <w:t xml:space="preserve">比2023年减少422,456.98元</w:t>
      </w:r>
      <w:r>
        <w:rPr>
          <w:rFonts w:eastAsia="仿宋_GB2312" w:hint="eastAsia"/>
          <w:sz w:val="30"/>
          <w:szCs w:val="30"/>
        </w:rPr>
        <w:t xml:space="preserve">，下降6.577%</w:t>
      </w:r>
      <w:r>
        <w:rPr>
          <w:rFonts w:eastAsia="仿宋_GB2312" w:hint="eastAsia"/>
          <w:sz w:val="30"/>
          <w:szCs w:val="30"/>
        </w:rPr>
        <w:t xml:space="preserve">，主要原因是：预算执行过程中厉行节约，减少不必要开支，压减公用经费支出。</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东丽区人民检察院2024年政府采购支出总额1,631,241.40元，其中：政府采购货物支出49,497.40元、政府采购工程支出0.00元、政府采购服务支出1,581,744.00元。授予中小企业合同金额1,631,241.40元，占政府采购支出总额的100.000%，其中：授予小微企业合同金额1,631,241.40元，占政府采购支出总额的100.000%；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截至2024年12月31日，天津市东丽区人民检察院共有车辆9辆</w:t>
      </w:r>
      <w:r>
        <w:rPr>
          <w:rFonts w:eastAsia="仿宋_GB2312" w:hint="eastAsia"/>
          <w:sz w:val="30"/>
          <w:szCs w:val="30"/>
        </w:rPr>
        <w:t xml:space="preserve">，其中：</w:t>
      </w:r>
      <w:r>
        <w:rPr>
          <w:rFonts w:eastAsia="仿宋_GB2312" w:hint="eastAsia"/>
          <w:sz w:val="30"/>
          <w:szCs w:val="30"/>
        </w:rPr>
        <w:t xml:space="preserve">机要通信用车2辆、执法执勤用车7辆</w:t>
      </w:r>
      <w:r>
        <w:rPr>
          <w:rFonts w:eastAsia="仿宋_GB2312" w:hint="eastAsia"/>
          <w:sz w:val="30"/>
          <w:szCs w:val="30"/>
        </w:rPr>
        <w:t xml:space="preserve">。单价100万元以上的设备7台（套）。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根据预算绩效管理要求，天津市东丽区人民检察院已对1个2024年度市级项目开展绩效自评，涉及金额600,000.00元，自评结果已随部门决算一并公开。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天津市东丽区人民检察院不属于乡、镇、街级单位，不涉及公开2024年度教育、医疗卫生、社会保障和就业、住房保障、涉农补贴等民生支出情况。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