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天津市邮政管理局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天津市邮政管理局</w:t>
      </w:r>
      <w:r>
        <w:rPr>
          <w:rFonts w:ascii="仿宋_GB2312" w:eastAsia="仿宋_GB2312" w:hint="eastAsia"/>
          <w:sz w:val="30"/>
          <w:szCs w:val="30"/>
        </w:rPr>
        <w:t xml:space="preserve">的主要职责是：</w:t>
      </w:r>
      <w:r>
        <w:rPr>
          <w:rFonts w:ascii="仿宋_GB2312" w:eastAsia="仿宋_GB2312" w:hint="eastAsia"/>
          <w:sz w:val="30"/>
          <w:szCs w:val="30"/>
        </w:rPr>
        <w:t xml:space="preserve">负责邮政快递市场的监督检查，规范市场经营秩序；依法实施快递等业务的市场准入制度，承担准入后的日常管理工作；建立和完善快递业务监督管理体系，依法监督快递业务服务质量，发布快递市场监管信息；负责执行邮政业安全生产的政策和措施，指导邮政业安全生产管理工作；协调有关部门开展保障邮政通信和信息安全工作；处理快递等服务质量投诉和举报等有关事务 </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天津市邮政管理局内设5个职能处室；下辖1个预算单位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天津市邮政管理局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1.天津市邮政管理局本级（纳入市级部门预算部分）</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2.天津市邮政业安全中心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部门：天津市邮政管理局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3,224,867.99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103,000.00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49,000.00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30.78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3,072,867.99</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3,224,898.77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3,224,867.99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30.78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3,224,898.77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3,224,898.77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部门：天津市邮政管理局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3,224,898.77</w:t>
            </w:r>
          </w:p>
        </w:tc>
        <w:tc>
          <w:tcPr>
            <w:tcW w:w="1240" w:type="dxa"/>
            <w:tcBorders/>
            <w:vAlign w:val="center"/>
          </w:tcPr>
          <w:p>
            <w:pPr>
              <w:snapToGrid w:val="0"/>
              <w:jc w:val="right"/>
            </w:pPr>
            <w:r>
              <w:rPr>
                <w:rFonts w:ascii="宋体" w:eastAsia="宋体" w:hAnsi="宋体" w:cs="宋体"/>
                <w:b w:val="0"/>
                <w:i w:val="0"/>
                <w:color w:val="000000"/>
                <w:sz w:val="14"/>
              </w:rPr>
              <w:t xml:space="preserve">3,224,867.99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30.78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103,000.00</w:t>
            </w:r>
          </w:p>
        </w:tc>
        <w:tc>
          <w:tcPr>
            <w:tcW w:w="1240" w:type="dxa"/>
            <w:tcBorders/>
            <w:vAlign w:val="center"/>
          </w:tcPr>
          <w:p>
            <w:pPr>
              <w:snapToGrid w:val="0"/>
              <w:jc w:val="right"/>
            </w:pPr>
            <w:r>
              <w:rPr>
                <w:rFonts w:ascii="宋体" w:eastAsia="宋体" w:hAnsi="宋体" w:cs="宋体"/>
                <w:b w:val="0"/>
                <w:i w:val="0"/>
                <w:color w:val="000000"/>
                <w:sz w:val="14"/>
              </w:rPr>
              <w:t xml:space="preserve">103,000.00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103,000.00</w:t>
            </w:r>
          </w:p>
        </w:tc>
        <w:tc>
          <w:tcPr>
            <w:tcW w:w="1240" w:type="dxa"/>
            <w:tcBorders/>
            <w:vAlign w:val="center"/>
          </w:tcPr>
          <w:p>
            <w:pPr>
              <w:snapToGrid w:val="0"/>
              <w:jc w:val="right"/>
            </w:pPr>
            <w:r>
              <w:rPr>
                <w:rFonts w:ascii="宋体" w:eastAsia="宋体" w:hAnsi="宋体" w:cs="宋体"/>
                <w:b w:val="0"/>
                <w:i w:val="0"/>
                <w:color w:val="000000"/>
                <w:sz w:val="14"/>
              </w:rPr>
              <w:t xml:space="preserve">103,000.00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69,000.00</w:t>
            </w:r>
          </w:p>
        </w:tc>
        <w:tc>
          <w:tcPr>
            <w:tcW w:w="1240" w:type="dxa"/>
            <w:tcBorders/>
            <w:vAlign w:val="center"/>
          </w:tcPr>
          <w:p>
            <w:pPr>
              <w:snapToGrid w:val="0"/>
              <w:jc w:val="right"/>
            </w:pPr>
            <w:r>
              <w:rPr>
                <w:rFonts w:ascii="宋体" w:eastAsia="宋体" w:hAnsi="宋体" w:cs="宋体"/>
                <w:b w:val="0"/>
                <w:i w:val="0"/>
                <w:color w:val="000000"/>
                <w:sz w:val="14"/>
              </w:rPr>
              <w:t xml:space="preserve">69,000.00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34,000.00</w:t>
            </w:r>
          </w:p>
        </w:tc>
        <w:tc>
          <w:tcPr>
            <w:tcW w:w="1240" w:type="dxa"/>
            <w:tcBorders/>
            <w:vAlign w:val="center"/>
          </w:tcPr>
          <w:p>
            <w:pPr>
              <w:snapToGrid w:val="0"/>
              <w:jc w:val="right"/>
            </w:pPr>
            <w:r>
              <w:rPr>
                <w:rFonts w:ascii="宋体" w:eastAsia="宋体" w:hAnsi="宋体" w:cs="宋体"/>
                <w:b w:val="0"/>
                <w:i w:val="0"/>
                <w:color w:val="000000"/>
                <w:sz w:val="14"/>
              </w:rPr>
              <w:t xml:space="preserve">34,000.00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49,000.00</w:t>
            </w:r>
          </w:p>
        </w:tc>
        <w:tc>
          <w:tcPr>
            <w:tcW w:w="1240" w:type="dxa"/>
            <w:tcBorders/>
            <w:vAlign w:val="center"/>
          </w:tcPr>
          <w:p>
            <w:pPr>
              <w:snapToGrid w:val="0"/>
              <w:jc w:val="right"/>
            </w:pPr>
            <w:r>
              <w:rPr>
                <w:rFonts w:ascii="宋体" w:eastAsia="宋体" w:hAnsi="宋体" w:cs="宋体"/>
                <w:b w:val="0"/>
                <w:i w:val="0"/>
                <w:color w:val="000000"/>
                <w:sz w:val="14"/>
              </w:rPr>
              <w:t xml:space="preserve">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49,000.00</w:t>
            </w:r>
          </w:p>
        </w:tc>
        <w:tc>
          <w:tcPr>
            <w:tcW w:w="1240" w:type="dxa"/>
            <w:tcBorders/>
            <w:vAlign w:val="center"/>
          </w:tcPr>
          <w:p>
            <w:pPr>
              <w:snapToGrid w:val="0"/>
              <w:jc w:val="right"/>
            </w:pPr>
            <w:r>
              <w:rPr>
                <w:rFonts w:ascii="宋体" w:eastAsia="宋体" w:hAnsi="宋体" w:cs="宋体"/>
                <w:b w:val="0"/>
                <w:i w:val="0"/>
                <w:color w:val="000000"/>
                <w:sz w:val="14"/>
              </w:rPr>
              <w:t xml:space="preserve">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43,000.00</w:t>
            </w:r>
          </w:p>
        </w:tc>
        <w:tc>
          <w:tcPr>
            <w:tcW w:w="1240" w:type="dxa"/>
            <w:tcBorders/>
            <w:vAlign w:val="center"/>
          </w:tcPr>
          <w:p>
            <w:pPr>
              <w:snapToGrid w:val="0"/>
              <w:jc w:val="right"/>
            </w:pPr>
            <w:r>
              <w:rPr>
                <w:rFonts w:ascii="宋体" w:eastAsia="宋体" w:hAnsi="宋体" w:cs="宋体"/>
                <w:b w:val="0"/>
                <w:i w:val="0"/>
                <w:color w:val="000000"/>
                <w:sz w:val="14"/>
              </w:rPr>
              <w:t xml:space="preserve">43,000.00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6,000.00</w:t>
            </w:r>
          </w:p>
        </w:tc>
        <w:tc>
          <w:tcPr>
            <w:tcW w:w="1240" w:type="dxa"/>
            <w:tcBorders/>
            <w:vAlign w:val="center"/>
          </w:tcPr>
          <w:p>
            <w:pPr>
              <w:snapToGrid w:val="0"/>
              <w:jc w:val="right"/>
            </w:pPr>
            <w:r>
              <w:rPr>
                <w:rFonts w:ascii="宋体" w:eastAsia="宋体" w:hAnsi="宋体" w:cs="宋体"/>
                <w:b w:val="0"/>
                <w:i w:val="0"/>
                <w:color w:val="000000"/>
                <w:sz w:val="14"/>
              </w:rPr>
              <w:t xml:space="preserve">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3,072,898.77</w:t>
            </w:r>
          </w:p>
        </w:tc>
        <w:tc>
          <w:tcPr>
            <w:tcW w:w="1240" w:type="dxa"/>
            <w:tcBorders/>
            <w:vAlign w:val="center"/>
          </w:tcPr>
          <w:p>
            <w:pPr>
              <w:snapToGrid w:val="0"/>
              <w:jc w:val="right"/>
            </w:pPr>
            <w:r>
              <w:rPr>
                <w:rFonts w:ascii="宋体" w:eastAsia="宋体" w:hAnsi="宋体" w:cs="宋体"/>
                <w:b w:val="0"/>
                <w:i w:val="0"/>
                <w:color w:val="000000"/>
                <w:sz w:val="14"/>
              </w:rPr>
              <w:t xml:space="preserve">3,072,867.99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30.78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21405</w:t>
            </w:r>
          </w:p>
        </w:tc>
        <w:tc>
          <w:tcPr>
            <w:tcW w:w="2520" w:type="dxa"/>
            <w:tcBorders/>
            <w:vAlign w:val="center"/>
          </w:tcPr>
          <w:p>
            <w:pPr>
              <w:snapToGrid w:val="0"/>
              <w:jc w:val="left"/>
            </w:pPr>
            <w:r>
              <w:rPr>
                <w:rFonts w:ascii="宋体" w:eastAsia="宋体" w:hAnsi="宋体" w:cs="宋体"/>
                <w:b w:val="0"/>
                <w:i w:val="0"/>
                <w:color w:val="000000"/>
                <w:sz w:val="14"/>
              </w:rPr>
              <w:t xml:space="preserve">邮政业支出</w:t>
            </w:r>
          </w:p>
        </w:tc>
        <w:tc>
          <w:tcPr>
            <w:tcW w:w="1240" w:type="dxa"/>
            <w:tcBorders/>
            <w:vAlign w:val="center"/>
          </w:tcPr>
          <w:p>
            <w:pPr>
              <w:snapToGrid w:val="0"/>
              <w:jc w:val="right"/>
            </w:pPr>
            <w:r>
              <w:rPr>
                <w:rFonts w:ascii="宋体" w:eastAsia="宋体" w:hAnsi="宋体" w:cs="宋体"/>
                <w:b w:val="0"/>
                <w:i w:val="0"/>
                <w:color w:val="000000"/>
                <w:sz w:val="14"/>
              </w:rPr>
              <w:t xml:space="preserve">3,072,898.77</w:t>
            </w:r>
          </w:p>
        </w:tc>
        <w:tc>
          <w:tcPr>
            <w:tcW w:w="1240" w:type="dxa"/>
            <w:tcBorders/>
            <w:vAlign w:val="center"/>
          </w:tcPr>
          <w:p>
            <w:pPr>
              <w:snapToGrid w:val="0"/>
              <w:jc w:val="right"/>
            </w:pPr>
            <w:r>
              <w:rPr>
                <w:rFonts w:ascii="宋体" w:eastAsia="宋体" w:hAnsi="宋体" w:cs="宋体"/>
                <w:b w:val="0"/>
                <w:i w:val="0"/>
                <w:color w:val="000000"/>
                <w:sz w:val="14"/>
              </w:rPr>
              <w:t xml:space="preserve">3,072,867.99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30.78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2140599</w:t>
            </w:r>
          </w:p>
        </w:tc>
        <w:tc>
          <w:tcPr>
            <w:tcW w:w="2520" w:type="dxa"/>
            <w:tcBorders/>
            <w:vAlign w:val="center"/>
          </w:tcPr>
          <w:p>
            <w:pPr>
              <w:snapToGrid w:val="0"/>
              <w:jc w:val="left"/>
            </w:pPr>
            <w:r>
              <w:rPr>
                <w:rFonts w:ascii="宋体" w:eastAsia="宋体" w:hAnsi="宋体" w:cs="宋体"/>
                <w:b w:val="0"/>
                <w:i w:val="0"/>
                <w:color w:val="000000"/>
                <w:sz w:val="14"/>
              </w:rPr>
              <w:t xml:space="preserve">其他邮政业支出</w:t>
            </w:r>
          </w:p>
        </w:tc>
        <w:tc>
          <w:tcPr>
            <w:tcW w:w="1240" w:type="dxa"/>
            <w:tcBorders/>
            <w:vAlign w:val="center"/>
          </w:tcPr>
          <w:p>
            <w:pPr>
              <w:snapToGrid w:val="0"/>
              <w:jc w:val="right"/>
            </w:pPr>
            <w:r>
              <w:rPr>
                <w:rFonts w:ascii="宋体" w:eastAsia="宋体" w:hAnsi="宋体" w:cs="宋体"/>
                <w:b w:val="0"/>
                <w:i w:val="0"/>
                <w:color w:val="000000"/>
                <w:sz w:val="14"/>
              </w:rPr>
              <w:t xml:space="preserve">3,072,898.77</w:t>
            </w:r>
          </w:p>
        </w:tc>
        <w:tc>
          <w:tcPr>
            <w:tcW w:w="1240" w:type="dxa"/>
            <w:tcBorders/>
            <w:vAlign w:val="center"/>
          </w:tcPr>
          <w:p>
            <w:pPr>
              <w:snapToGrid w:val="0"/>
              <w:jc w:val="right"/>
            </w:pPr>
            <w:r>
              <w:rPr>
                <w:rFonts w:ascii="宋体" w:eastAsia="宋体" w:hAnsi="宋体" w:cs="宋体"/>
                <w:b w:val="0"/>
                <w:i w:val="0"/>
                <w:color w:val="000000"/>
                <w:sz w:val="14"/>
              </w:rPr>
              <w:t xml:space="preserve">3,072,867.99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30.78</w:t>
            </w: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部门：天津市邮政管理局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3,224,898.77</w:t>
            </w:r>
          </w:p>
        </w:tc>
        <w:tc>
          <w:tcPr>
            <w:tcW w:w="580" w:type="dxa"/>
            <w:tcBorders/>
            <w:vAlign w:val="center"/>
          </w:tcPr>
          <w:p>
            <w:pPr>
              <w:snapToGrid w:val="0"/>
              <w:jc w:val="right"/>
            </w:pPr>
            <w:r>
              <w:rPr>
                <w:rFonts w:ascii="宋体" w:eastAsia="宋体" w:hAnsi="宋体" w:cs="宋体"/>
                <w:b w:val="0"/>
                <w:i w:val="0"/>
                <w:color w:val="000000"/>
                <w:sz w:val="9"/>
              </w:rPr>
              <w:t xml:space="preserve">3,224,898.77</w:t>
            </w:r>
          </w:p>
        </w:tc>
        <w:tc>
          <w:tcPr>
            <w:tcW w:w="580" w:type="dxa"/>
            <w:tcBorders/>
            <w:vAlign w:val="center"/>
          </w:tcPr>
          <w:p>
            <w:pPr>
              <w:snapToGrid w:val="0"/>
              <w:jc w:val="right"/>
            </w:pPr>
            <w:r>
              <w:rPr>
                <w:rFonts w:ascii="宋体" w:eastAsia="宋体" w:hAnsi="宋体" w:cs="宋体"/>
                <w:b w:val="0"/>
                <w:i w:val="0"/>
                <w:color w:val="000000"/>
                <w:sz w:val="9"/>
              </w:rPr>
              <w:t xml:space="preserve">3,224,867.99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616101</w:t>
            </w:r>
          </w:p>
        </w:tc>
        <w:tc>
          <w:tcPr>
            <w:tcW w:w="1520" w:type="dxa"/>
            <w:tcBorders/>
            <w:vAlign w:val="center"/>
          </w:tcPr>
          <w:p>
            <w:pPr>
              <w:snapToGrid w:val="0"/>
              <w:jc w:val="center"/>
            </w:pPr>
            <w:r>
              <w:rPr>
                <w:rFonts w:ascii="宋体" w:eastAsia="宋体" w:hAnsi="宋体" w:cs="宋体"/>
                <w:b w:val="0"/>
                <w:i w:val="0"/>
                <w:color w:val="000000"/>
                <w:sz w:val="9"/>
              </w:rPr>
              <w:t xml:space="preserve">天津市邮政管理局（本级）</w:t>
            </w:r>
          </w:p>
        </w:tc>
        <w:tc>
          <w:tcPr>
            <w:tcW w:w="580" w:type="dxa"/>
            <w:tcBorders/>
            <w:vAlign w:val="center"/>
          </w:tcPr>
          <w:p>
            <w:pPr>
              <w:snapToGrid w:val="0"/>
              <w:jc w:val="right"/>
            </w:pPr>
            <w:r>
              <w:rPr>
                <w:rFonts w:ascii="宋体" w:eastAsia="宋体" w:hAnsi="宋体" w:cs="宋体"/>
                <w:b w:val="0"/>
                <w:i w:val="0"/>
                <w:color w:val="000000"/>
                <w:sz w:val="9"/>
              </w:rPr>
              <w:t xml:space="preserve">700,000.00</w:t>
            </w:r>
          </w:p>
        </w:tc>
        <w:tc>
          <w:tcPr>
            <w:tcW w:w="580" w:type="dxa"/>
            <w:tcBorders/>
            <w:vAlign w:val="center"/>
          </w:tcPr>
          <w:p>
            <w:pPr>
              <w:snapToGrid w:val="0"/>
              <w:jc w:val="right"/>
            </w:pPr>
            <w:r>
              <w:rPr>
                <w:rFonts w:ascii="宋体" w:eastAsia="宋体" w:hAnsi="宋体" w:cs="宋体"/>
                <w:b w:val="0"/>
                <w:i w:val="0"/>
                <w:color w:val="000000"/>
                <w:sz w:val="9"/>
              </w:rPr>
              <w:t xml:space="preserve">700,000.00</w:t>
            </w:r>
          </w:p>
        </w:tc>
        <w:tc>
          <w:tcPr>
            <w:tcW w:w="580" w:type="dxa"/>
            <w:tcBorders/>
            <w:vAlign w:val="center"/>
          </w:tcPr>
          <w:p>
            <w:pPr>
              <w:snapToGrid w:val="0"/>
              <w:jc w:val="right"/>
            </w:pPr>
            <w:r>
              <w:rPr>
                <w:rFonts w:ascii="宋体" w:eastAsia="宋体" w:hAnsi="宋体" w:cs="宋体"/>
                <w:b w:val="0"/>
                <w:i w:val="0"/>
                <w:color w:val="000000"/>
                <w:sz w:val="9"/>
              </w:rPr>
              <w:t xml:space="preserve">700,000.00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616201</w:t>
            </w:r>
          </w:p>
        </w:tc>
        <w:tc>
          <w:tcPr>
            <w:tcW w:w="1520" w:type="dxa"/>
            <w:tcBorders/>
            <w:vAlign w:val="center"/>
          </w:tcPr>
          <w:p>
            <w:pPr>
              <w:snapToGrid w:val="0"/>
              <w:jc w:val="center"/>
            </w:pPr>
            <w:r>
              <w:rPr>
                <w:rFonts w:ascii="宋体" w:eastAsia="宋体" w:hAnsi="宋体" w:cs="宋体"/>
                <w:b w:val="0"/>
                <w:i w:val="0"/>
                <w:color w:val="000000"/>
                <w:sz w:val="9"/>
              </w:rPr>
              <w:t xml:space="preserve">天津市邮政业安全中心</w:t>
            </w:r>
          </w:p>
        </w:tc>
        <w:tc>
          <w:tcPr>
            <w:tcW w:w="580" w:type="dxa"/>
            <w:tcBorders/>
            <w:vAlign w:val="center"/>
          </w:tcPr>
          <w:p>
            <w:pPr>
              <w:snapToGrid w:val="0"/>
              <w:jc w:val="right"/>
            </w:pPr>
            <w:r>
              <w:rPr>
                <w:rFonts w:ascii="宋体" w:eastAsia="宋体" w:hAnsi="宋体" w:cs="宋体"/>
                <w:b w:val="0"/>
                <w:i w:val="0"/>
                <w:color w:val="000000"/>
                <w:sz w:val="9"/>
              </w:rPr>
              <w:t xml:space="preserve">2,524,898.77</w:t>
            </w:r>
          </w:p>
        </w:tc>
        <w:tc>
          <w:tcPr>
            <w:tcW w:w="580" w:type="dxa"/>
            <w:tcBorders/>
            <w:vAlign w:val="center"/>
          </w:tcPr>
          <w:p>
            <w:pPr>
              <w:snapToGrid w:val="0"/>
              <w:jc w:val="right"/>
            </w:pPr>
            <w:r>
              <w:rPr>
                <w:rFonts w:ascii="宋体" w:eastAsia="宋体" w:hAnsi="宋体" w:cs="宋体"/>
                <w:b w:val="0"/>
                <w:i w:val="0"/>
                <w:color w:val="000000"/>
                <w:sz w:val="9"/>
              </w:rPr>
              <w:t xml:space="preserve">2,524,898.77</w:t>
            </w:r>
          </w:p>
        </w:tc>
        <w:tc>
          <w:tcPr>
            <w:tcW w:w="580" w:type="dxa"/>
            <w:tcBorders/>
            <w:vAlign w:val="center"/>
          </w:tcPr>
          <w:p>
            <w:pPr>
              <w:snapToGrid w:val="0"/>
              <w:jc w:val="right"/>
            </w:pPr>
            <w:r>
              <w:rPr>
                <w:rFonts w:ascii="宋体" w:eastAsia="宋体" w:hAnsi="宋体" w:cs="宋体"/>
                <w:b w:val="0"/>
                <w:i w:val="0"/>
                <w:color w:val="000000"/>
                <w:sz w:val="9"/>
              </w:rPr>
              <w:t xml:space="preserve">2,524,867.99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部门：天津市邮政管理局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3,224,867.99</w:t>
            </w:r>
          </w:p>
        </w:tc>
        <w:tc>
          <w:tcPr>
            <w:tcW w:w="1320" w:type="dxa"/>
            <w:tcBorders/>
            <w:vAlign w:val="center"/>
          </w:tcPr>
          <w:p>
            <w:pPr>
              <w:snapToGrid w:val="0"/>
              <w:jc w:val="right"/>
            </w:pPr>
            <w:r>
              <w:rPr>
                <w:rFonts w:ascii="宋体" w:eastAsia="宋体" w:hAnsi="宋体" w:cs="宋体"/>
                <w:b w:val="0"/>
                <w:i w:val="0"/>
                <w:color w:val="000000"/>
                <w:sz w:val="15"/>
              </w:rPr>
              <w:t xml:space="preserve">1,046,522.06</w:t>
            </w:r>
          </w:p>
        </w:tc>
        <w:tc>
          <w:tcPr>
            <w:tcW w:w="1320" w:type="dxa"/>
            <w:tcBorders/>
            <w:vAlign w:val="center"/>
          </w:tcPr>
          <w:p>
            <w:pPr>
              <w:snapToGrid w:val="0"/>
              <w:jc w:val="right"/>
            </w:pPr>
            <w:r>
              <w:rPr>
                <w:rFonts w:ascii="宋体" w:eastAsia="宋体" w:hAnsi="宋体" w:cs="宋体"/>
                <w:b w:val="0"/>
                <w:i w:val="0"/>
                <w:color w:val="000000"/>
                <w:sz w:val="15"/>
              </w:rPr>
              <w:t xml:space="preserve">2,178,345.93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103,000.00</w:t>
            </w:r>
          </w:p>
        </w:tc>
        <w:tc>
          <w:tcPr>
            <w:tcW w:w="1320" w:type="dxa"/>
            <w:tcBorders/>
            <w:vAlign w:val="center"/>
          </w:tcPr>
          <w:p>
            <w:pPr>
              <w:snapToGrid w:val="0"/>
              <w:jc w:val="right"/>
            </w:pPr>
            <w:r>
              <w:rPr>
                <w:rFonts w:ascii="宋体" w:eastAsia="宋体" w:hAnsi="宋体" w:cs="宋体"/>
                <w:b w:val="0"/>
                <w:i w:val="0"/>
                <w:color w:val="000000"/>
                <w:sz w:val="15"/>
              </w:rPr>
              <w:t xml:space="preserve">103,000.00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103,000.00</w:t>
            </w:r>
          </w:p>
        </w:tc>
        <w:tc>
          <w:tcPr>
            <w:tcW w:w="1320" w:type="dxa"/>
            <w:tcBorders/>
            <w:vAlign w:val="center"/>
          </w:tcPr>
          <w:p>
            <w:pPr>
              <w:snapToGrid w:val="0"/>
              <w:jc w:val="right"/>
            </w:pPr>
            <w:r>
              <w:rPr>
                <w:rFonts w:ascii="宋体" w:eastAsia="宋体" w:hAnsi="宋体" w:cs="宋体"/>
                <w:b w:val="0"/>
                <w:i w:val="0"/>
                <w:color w:val="000000"/>
                <w:sz w:val="15"/>
              </w:rPr>
              <w:t xml:space="preserve">103,000.00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69,000.00</w:t>
            </w:r>
          </w:p>
        </w:tc>
        <w:tc>
          <w:tcPr>
            <w:tcW w:w="1320" w:type="dxa"/>
            <w:tcBorders/>
            <w:vAlign w:val="center"/>
          </w:tcPr>
          <w:p>
            <w:pPr>
              <w:snapToGrid w:val="0"/>
              <w:jc w:val="right"/>
            </w:pPr>
            <w:r>
              <w:rPr>
                <w:rFonts w:ascii="宋体" w:eastAsia="宋体" w:hAnsi="宋体" w:cs="宋体"/>
                <w:b w:val="0"/>
                <w:i w:val="0"/>
                <w:color w:val="000000"/>
                <w:sz w:val="15"/>
              </w:rPr>
              <w:t xml:space="preserve">69,000.00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34,000.00</w:t>
            </w:r>
          </w:p>
        </w:tc>
        <w:tc>
          <w:tcPr>
            <w:tcW w:w="1320" w:type="dxa"/>
            <w:tcBorders/>
            <w:vAlign w:val="center"/>
          </w:tcPr>
          <w:p>
            <w:pPr>
              <w:snapToGrid w:val="0"/>
              <w:jc w:val="right"/>
            </w:pPr>
            <w:r>
              <w:rPr>
                <w:rFonts w:ascii="宋体" w:eastAsia="宋体" w:hAnsi="宋体" w:cs="宋体"/>
                <w:b w:val="0"/>
                <w:i w:val="0"/>
                <w:color w:val="000000"/>
                <w:sz w:val="15"/>
              </w:rPr>
              <w:t xml:space="preserve">34,000.00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49,000.00</w:t>
            </w:r>
          </w:p>
        </w:tc>
        <w:tc>
          <w:tcPr>
            <w:tcW w:w="1320" w:type="dxa"/>
            <w:tcBorders/>
            <w:vAlign w:val="center"/>
          </w:tcPr>
          <w:p>
            <w:pPr>
              <w:snapToGrid w:val="0"/>
              <w:jc w:val="right"/>
            </w:pPr>
            <w:r>
              <w:rPr>
                <w:rFonts w:ascii="宋体" w:eastAsia="宋体" w:hAnsi="宋体" w:cs="宋体"/>
                <w:b w:val="0"/>
                <w:i w:val="0"/>
                <w:color w:val="000000"/>
                <w:sz w:val="15"/>
              </w:rPr>
              <w:t xml:space="preserve">49,000.00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49,000.00</w:t>
            </w:r>
          </w:p>
        </w:tc>
        <w:tc>
          <w:tcPr>
            <w:tcW w:w="1320" w:type="dxa"/>
            <w:tcBorders/>
            <w:vAlign w:val="center"/>
          </w:tcPr>
          <w:p>
            <w:pPr>
              <w:snapToGrid w:val="0"/>
              <w:jc w:val="right"/>
            </w:pPr>
            <w:r>
              <w:rPr>
                <w:rFonts w:ascii="宋体" w:eastAsia="宋体" w:hAnsi="宋体" w:cs="宋体"/>
                <w:b w:val="0"/>
                <w:i w:val="0"/>
                <w:color w:val="000000"/>
                <w:sz w:val="15"/>
              </w:rPr>
              <w:t xml:space="preserve">49,000.00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43,000.00</w:t>
            </w:r>
          </w:p>
        </w:tc>
        <w:tc>
          <w:tcPr>
            <w:tcW w:w="1320" w:type="dxa"/>
            <w:tcBorders/>
            <w:vAlign w:val="center"/>
          </w:tcPr>
          <w:p>
            <w:pPr>
              <w:snapToGrid w:val="0"/>
              <w:jc w:val="right"/>
            </w:pPr>
            <w:r>
              <w:rPr>
                <w:rFonts w:ascii="宋体" w:eastAsia="宋体" w:hAnsi="宋体" w:cs="宋体"/>
                <w:b w:val="0"/>
                <w:i w:val="0"/>
                <w:color w:val="000000"/>
                <w:sz w:val="15"/>
              </w:rPr>
              <w:t xml:space="preserve">43,000.00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6,000.00</w:t>
            </w:r>
          </w:p>
        </w:tc>
        <w:tc>
          <w:tcPr>
            <w:tcW w:w="1320" w:type="dxa"/>
            <w:tcBorders/>
            <w:vAlign w:val="center"/>
          </w:tcPr>
          <w:p>
            <w:pPr>
              <w:snapToGrid w:val="0"/>
              <w:jc w:val="right"/>
            </w:pPr>
            <w:r>
              <w:rPr>
                <w:rFonts w:ascii="宋体" w:eastAsia="宋体" w:hAnsi="宋体" w:cs="宋体"/>
                <w:b w:val="0"/>
                <w:i w:val="0"/>
                <w:color w:val="000000"/>
                <w:sz w:val="15"/>
              </w:rPr>
              <w:t xml:space="preserve">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3,072,867.99</w:t>
            </w:r>
          </w:p>
        </w:tc>
        <w:tc>
          <w:tcPr>
            <w:tcW w:w="1320" w:type="dxa"/>
            <w:tcBorders/>
            <w:vAlign w:val="center"/>
          </w:tcPr>
          <w:p>
            <w:pPr>
              <w:snapToGrid w:val="0"/>
              <w:jc w:val="right"/>
            </w:pPr>
            <w:r>
              <w:rPr>
                <w:rFonts w:ascii="宋体" w:eastAsia="宋体" w:hAnsi="宋体" w:cs="宋体"/>
                <w:b w:val="0"/>
                <w:i w:val="0"/>
                <w:color w:val="000000"/>
                <w:sz w:val="15"/>
              </w:rPr>
              <w:t xml:space="preserve">894,522.06</w:t>
            </w:r>
          </w:p>
        </w:tc>
        <w:tc>
          <w:tcPr>
            <w:tcW w:w="1320" w:type="dxa"/>
            <w:tcBorders/>
            <w:vAlign w:val="center"/>
          </w:tcPr>
          <w:p>
            <w:pPr>
              <w:snapToGrid w:val="0"/>
              <w:jc w:val="right"/>
            </w:pPr>
            <w:r>
              <w:rPr>
                <w:rFonts w:ascii="宋体" w:eastAsia="宋体" w:hAnsi="宋体" w:cs="宋体"/>
                <w:b w:val="0"/>
                <w:i w:val="0"/>
                <w:color w:val="000000"/>
                <w:sz w:val="15"/>
              </w:rPr>
              <w:t xml:space="preserve">2,178,345.93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21405</w:t>
            </w:r>
          </w:p>
        </w:tc>
        <w:tc>
          <w:tcPr>
            <w:tcW w:w="4400" w:type="dxa"/>
            <w:tcBorders/>
            <w:vAlign w:val="center"/>
          </w:tcPr>
          <w:p>
            <w:pPr>
              <w:snapToGrid w:val="0"/>
              <w:jc w:val="left"/>
            </w:pPr>
            <w:r>
              <w:rPr>
                <w:rFonts w:ascii="宋体" w:eastAsia="宋体" w:hAnsi="宋体" w:cs="宋体"/>
                <w:b w:val="0"/>
                <w:i w:val="0"/>
                <w:color w:val="000000"/>
                <w:sz w:val="15"/>
              </w:rPr>
              <w:t xml:space="preserve">邮政业支出</w:t>
            </w:r>
          </w:p>
        </w:tc>
        <w:tc>
          <w:tcPr>
            <w:tcW w:w="1320" w:type="dxa"/>
            <w:tcBorders/>
            <w:vAlign w:val="center"/>
          </w:tcPr>
          <w:p>
            <w:pPr>
              <w:snapToGrid w:val="0"/>
              <w:jc w:val="right"/>
            </w:pPr>
            <w:r>
              <w:rPr>
                <w:rFonts w:ascii="宋体" w:eastAsia="宋体" w:hAnsi="宋体" w:cs="宋体"/>
                <w:b w:val="0"/>
                <w:i w:val="0"/>
                <w:color w:val="000000"/>
                <w:sz w:val="15"/>
              </w:rPr>
              <w:t xml:space="preserve">3,072,867.99</w:t>
            </w:r>
          </w:p>
        </w:tc>
        <w:tc>
          <w:tcPr>
            <w:tcW w:w="1320" w:type="dxa"/>
            <w:tcBorders/>
            <w:vAlign w:val="center"/>
          </w:tcPr>
          <w:p>
            <w:pPr>
              <w:snapToGrid w:val="0"/>
              <w:jc w:val="right"/>
            </w:pPr>
            <w:r>
              <w:rPr>
                <w:rFonts w:ascii="宋体" w:eastAsia="宋体" w:hAnsi="宋体" w:cs="宋体"/>
                <w:b w:val="0"/>
                <w:i w:val="0"/>
                <w:color w:val="000000"/>
                <w:sz w:val="15"/>
              </w:rPr>
              <w:t xml:space="preserve">894,522.06</w:t>
            </w:r>
          </w:p>
        </w:tc>
        <w:tc>
          <w:tcPr>
            <w:tcW w:w="1320" w:type="dxa"/>
            <w:tcBorders/>
            <w:vAlign w:val="center"/>
          </w:tcPr>
          <w:p>
            <w:pPr>
              <w:snapToGrid w:val="0"/>
              <w:jc w:val="right"/>
            </w:pPr>
            <w:r>
              <w:rPr>
                <w:rFonts w:ascii="宋体" w:eastAsia="宋体" w:hAnsi="宋体" w:cs="宋体"/>
                <w:b w:val="0"/>
                <w:i w:val="0"/>
                <w:color w:val="000000"/>
                <w:sz w:val="15"/>
              </w:rPr>
              <w:t xml:space="preserve">2,178,345.93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2140599</w:t>
            </w:r>
          </w:p>
        </w:tc>
        <w:tc>
          <w:tcPr>
            <w:tcW w:w="4400" w:type="dxa"/>
            <w:tcBorders/>
            <w:vAlign w:val="center"/>
          </w:tcPr>
          <w:p>
            <w:pPr>
              <w:snapToGrid w:val="0"/>
              <w:jc w:val="left"/>
            </w:pPr>
            <w:r>
              <w:rPr>
                <w:rFonts w:ascii="宋体" w:eastAsia="宋体" w:hAnsi="宋体" w:cs="宋体"/>
                <w:b w:val="0"/>
                <w:i w:val="0"/>
                <w:color w:val="000000"/>
                <w:sz w:val="15"/>
              </w:rPr>
              <w:t xml:space="preserve">其他邮政业支出</w:t>
            </w:r>
          </w:p>
        </w:tc>
        <w:tc>
          <w:tcPr>
            <w:tcW w:w="1320" w:type="dxa"/>
            <w:tcBorders/>
            <w:vAlign w:val="center"/>
          </w:tcPr>
          <w:p>
            <w:pPr>
              <w:snapToGrid w:val="0"/>
              <w:jc w:val="right"/>
            </w:pPr>
            <w:r>
              <w:rPr>
                <w:rFonts w:ascii="宋体" w:eastAsia="宋体" w:hAnsi="宋体" w:cs="宋体"/>
                <w:b w:val="0"/>
                <w:i w:val="0"/>
                <w:color w:val="000000"/>
                <w:sz w:val="15"/>
              </w:rPr>
              <w:t xml:space="preserve">3,072,867.99</w:t>
            </w:r>
          </w:p>
        </w:tc>
        <w:tc>
          <w:tcPr>
            <w:tcW w:w="1320" w:type="dxa"/>
            <w:tcBorders/>
            <w:vAlign w:val="center"/>
          </w:tcPr>
          <w:p>
            <w:pPr>
              <w:snapToGrid w:val="0"/>
              <w:jc w:val="right"/>
            </w:pPr>
            <w:r>
              <w:rPr>
                <w:rFonts w:ascii="宋体" w:eastAsia="宋体" w:hAnsi="宋体" w:cs="宋体"/>
                <w:b w:val="0"/>
                <w:i w:val="0"/>
                <w:color w:val="000000"/>
                <w:sz w:val="15"/>
              </w:rPr>
              <w:t xml:space="preserve">894,522.06</w:t>
            </w:r>
          </w:p>
        </w:tc>
        <w:tc>
          <w:tcPr>
            <w:tcW w:w="1320" w:type="dxa"/>
            <w:tcBorders/>
            <w:vAlign w:val="center"/>
          </w:tcPr>
          <w:p>
            <w:pPr>
              <w:snapToGrid w:val="0"/>
              <w:jc w:val="right"/>
            </w:pPr>
            <w:r>
              <w:rPr>
                <w:rFonts w:ascii="宋体" w:eastAsia="宋体" w:hAnsi="宋体" w:cs="宋体"/>
                <w:b w:val="0"/>
                <w:i w:val="0"/>
                <w:color w:val="000000"/>
                <w:sz w:val="15"/>
              </w:rPr>
              <w:t xml:space="preserve">2,178,345.93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部门：天津市邮政管理局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3,224,867.99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103,000.00</w:t>
            </w:r>
          </w:p>
        </w:tc>
        <w:tc>
          <w:tcPr>
            <w:tcW w:w="1420" w:type="dxa"/>
            <w:tcBorders/>
            <w:vAlign w:val="center"/>
          </w:tcPr>
          <w:p>
            <w:pPr>
              <w:snapToGrid w:val="0"/>
              <w:jc w:val="right"/>
            </w:pPr>
            <w:r>
              <w:rPr>
                <w:rFonts w:ascii="宋体" w:eastAsia="宋体" w:hAnsi="宋体" w:cs="宋体"/>
                <w:b w:val="0"/>
                <w:i w:val="0"/>
                <w:color w:val="000000"/>
                <w:sz w:val="16"/>
              </w:rPr>
              <w:t xml:space="preserve">103,000.00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49,000.00</w:t>
            </w:r>
          </w:p>
        </w:tc>
        <w:tc>
          <w:tcPr>
            <w:tcW w:w="1420" w:type="dxa"/>
            <w:tcBorders/>
            <w:vAlign w:val="center"/>
          </w:tcPr>
          <w:p>
            <w:pPr>
              <w:snapToGrid w:val="0"/>
              <w:jc w:val="right"/>
            </w:pPr>
            <w:r>
              <w:rPr>
                <w:rFonts w:ascii="宋体" w:eastAsia="宋体" w:hAnsi="宋体" w:cs="宋体"/>
                <w:b w:val="0"/>
                <w:i w:val="0"/>
                <w:color w:val="000000"/>
                <w:sz w:val="16"/>
              </w:rPr>
              <w:t xml:space="preserve">49,000.00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snapToGrid w:val="0"/>
              <w:jc w:val="right"/>
            </w:pPr>
            <w:r>
              <w:rPr>
                <w:rFonts w:ascii="宋体" w:eastAsia="宋体" w:hAnsi="宋体" w:cs="宋体"/>
                <w:b w:val="0"/>
                <w:i w:val="0"/>
                <w:color w:val="000000"/>
                <w:sz w:val="16"/>
              </w:rPr>
              <w:t xml:space="preserve">3,072,867.99</w:t>
            </w:r>
          </w:p>
        </w:tc>
        <w:tc>
          <w:tcPr>
            <w:tcW w:w="1420" w:type="dxa"/>
            <w:tcBorders/>
            <w:vAlign w:val="center"/>
          </w:tcPr>
          <w:p>
            <w:pPr>
              <w:snapToGrid w:val="0"/>
              <w:jc w:val="right"/>
            </w:pPr>
            <w:r>
              <w:rPr>
                <w:rFonts w:ascii="宋体" w:eastAsia="宋体" w:hAnsi="宋体" w:cs="宋体"/>
                <w:b w:val="0"/>
                <w:i w:val="0"/>
                <w:color w:val="000000"/>
                <w:sz w:val="16"/>
              </w:rPr>
              <w:t xml:space="preserve">3,072,867.99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3,224,867.99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3,224,867.99</w:t>
            </w:r>
          </w:p>
        </w:tc>
        <w:tc>
          <w:tcPr>
            <w:tcW w:w="1420" w:type="dxa"/>
            <w:tcBorders/>
            <w:vAlign w:val="center"/>
          </w:tcPr>
          <w:p>
            <w:pPr>
              <w:snapToGrid w:val="0"/>
              <w:jc w:val="right"/>
            </w:pPr>
            <w:r>
              <w:rPr>
                <w:rFonts w:ascii="宋体" w:eastAsia="宋体" w:hAnsi="宋体" w:cs="宋体"/>
                <w:b w:val="0"/>
                <w:i w:val="0"/>
                <w:color w:val="000000"/>
                <w:sz w:val="16"/>
              </w:rPr>
              <w:t xml:space="preserve">3,224,867.99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3,224,867.99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3,224,867.99</w:t>
            </w:r>
          </w:p>
        </w:tc>
        <w:tc>
          <w:tcPr>
            <w:tcW w:w="1420" w:type="dxa"/>
            <w:tcBorders/>
            <w:vAlign w:val="center"/>
          </w:tcPr>
          <w:p>
            <w:pPr>
              <w:snapToGrid w:val="0"/>
              <w:jc w:val="right"/>
            </w:pPr>
            <w:r>
              <w:rPr>
                <w:rFonts w:ascii="宋体" w:eastAsia="宋体" w:hAnsi="宋体" w:cs="宋体"/>
                <w:b w:val="0"/>
                <w:i w:val="0"/>
                <w:color w:val="000000"/>
                <w:sz w:val="16"/>
              </w:rPr>
              <w:t xml:space="preserve">3,224,867.99</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部门：天津市邮政管理局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3,224,867.99</w:t>
            </w:r>
          </w:p>
        </w:tc>
        <w:tc>
          <w:tcPr>
            <w:tcW w:w="1720" w:type="dxa"/>
            <w:tcBorders/>
            <w:vAlign w:val="center"/>
          </w:tcPr>
          <w:p>
            <w:pPr>
              <w:snapToGrid w:val="0"/>
              <w:jc w:val="right"/>
            </w:pPr>
            <w:r>
              <w:rPr>
                <w:rFonts w:ascii="宋体" w:eastAsia="宋体" w:hAnsi="宋体" w:cs="宋体"/>
                <w:b w:val="0"/>
                <w:i w:val="0"/>
                <w:color w:val="000000"/>
                <w:sz w:val="20"/>
              </w:rPr>
              <w:t xml:space="preserve">1,046,522.06</w:t>
            </w:r>
          </w:p>
        </w:tc>
        <w:tc>
          <w:tcPr>
            <w:tcW w:w="1720" w:type="dxa"/>
            <w:tcBorders/>
            <w:vAlign w:val="center"/>
          </w:tcPr>
          <w:p>
            <w:pPr>
              <w:snapToGrid w:val="0"/>
              <w:jc w:val="right"/>
            </w:pPr>
            <w:r>
              <w:rPr>
                <w:rFonts w:ascii="宋体" w:eastAsia="宋体" w:hAnsi="宋体" w:cs="宋体"/>
                <w:b w:val="0"/>
                <w:i w:val="0"/>
                <w:color w:val="000000"/>
                <w:sz w:val="20"/>
              </w:rPr>
              <w:t xml:space="preserve">922,522.64</w:t>
            </w:r>
          </w:p>
        </w:tc>
        <w:tc>
          <w:tcPr>
            <w:tcW w:w="1720" w:type="dxa"/>
            <w:tcBorders/>
            <w:vAlign w:val="center"/>
          </w:tcPr>
          <w:p>
            <w:pPr>
              <w:snapToGrid w:val="0"/>
              <w:jc w:val="right"/>
            </w:pPr>
            <w:r>
              <w:rPr>
                <w:rFonts w:ascii="宋体" w:eastAsia="宋体" w:hAnsi="宋体" w:cs="宋体"/>
                <w:b w:val="0"/>
                <w:i w:val="0"/>
                <w:color w:val="000000"/>
                <w:sz w:val="20"/>
              </w:rPr>
              <w:t xml:space="preserve">123,999.42</w:t>
            </w:r>
          </w:p>
        </w:tc>
        <w:tc>
          <w:tcPr>
            <w:tcW w:w="1698" w:type="dxa"/>
            <w:tcBorders/>
            <w:vAlign w:val="center"/>
          </w:tcPr>
          <w:p>
            <w:pPr>
              <w:snapToGrid w:val="0"/>
              <w:jc w:val="right"/>
            </w:pPr>
            <w:r>
              <w:rPr>
                <w:rFonts w:ascii="宋体" w:eastAsia="宋体" w:hAnsi="宋体" w:cs="宋体"/>
                <w:b w:val="0"/>
                <w:i w:val="0"/>
                <w:color w:val="000000"/>
                <w:sz w:val="20"/>
              </w:rPr>
              <w:t xml:space="preserve">2,178,345.93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69,000.00</w:t>
            </w:r>
          </w:p>
        </w:tc>
        <w:tc>
          <w:tcPr>
            <w:tcW w:w="1720" w:type="dxa"/>
            <w:tcBorders/>
            <w:vAlign w:val="center"/>
          </w:tcPr>
          <w:p>
            <w:pPr>
              <w:snapToGrid w:val="0"/>
              <w:jc w:val="right"/>
            </w:pPr>
            <w:r>
              <w:rPr>
                <w:rFonts w:ascii="宋体" w:eastAsia="宋体" w:hAnsi="宋体" w:cs="宋体"/>
                <w:b w:val="0"/>
                <w:i w:val="0"/>
                <w:color w:val="000000"/>
                <w:sz w:val="20"/>
              </w:rPr>
              <w:t xml:space="preserve">69,000.00</w:t>
            </w:r>
          </w:p>
        </w:tc>
        <w:tc>
          <w:tcPr>
            <w:tcW w:w="1720" w:type="dxa"/>
            <w:tcBorders/>
            <w:vAlign w:val="center"/>
          </w:tcPr>
          <w:p>
            <w:pPr>
              <w:snapToGrid w:val="0"/>
              <w:jc w:val="right"/>
            </w:pPr>
            <w:r>
              <w:rPr>
                <w:rFonts w:ascii="宋体" w:eastAsia="宋体" w:hAnsi="宋体" w:cs="宋体"/>
                <w:b w:val="0"/>
                <w:i w:val="0"/>
                <w:color w:val="000000"/>
                <w:sz w:val="20"/>
              </w:rPr>
              <w:t xml:space="preserve">69,000.00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34,000.00</w:t>
            </w:r>
          </w:p>
        </w:tc>
        <w:tc>
          <w:tcPr>
            <w:tcW w:w="1720" w:type="dxa"/>
            <w:tcBorders/>
            <w:vAlign w:val="center"/>
          </w:tcPr>
          <w:p>
            <w:pPr>
              <w:snapToGrid w:val="0"/>
              <w:jc w:val="right"/>
            </w:pPr>
            <w:r>
              <w:rPr>
                <w:rFonts w:ascii="宋体" w:eastAsia="宋体" w:hAnsi="宋体" w:cs="宋体"/>
                <w:b w:val="0"/>
                <w:i w:val="0"/>
                <w:color w:val="000000"/>
                <w:sz w:val="20"/>
              </w:rPr>
              <w:t xml:space="preserve">34,000.00</w:t>
            </w:r>
          </w:p>
        </w:tc>
        <w:tc>
          <w:tcPr>
            <w:tcW w:w="1720" w:type="dxa"/>
            <w:tcBorders/>
            <w:vAlign w:val="center"/>
          </w:tcPr>
          <w:p>
            <w:pPr>
              <w:snapToGrid w:val="0"/>
              <w:jc w:val="right"/>
            </w:pPr>
            <w:r>
              <w:rPr>
                <w:rFonts w:ascii="宋体" w:eastAsia="宋体" w:hAnsi="宋体" w:cs="宋体"/>
                <w:b w:val="0"/>
                <w:i w:val="0"/>
                <w:color w:val="000000"/>
                <w:sz w:val="20"/>
              </w:rPr>
              <w:t xml:space="preserve">34,000.00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49,000.00</w:t>
            </w:r>
          </w:p>
        </w:tc>
        <w:tc>
          <w:tcPr>
            <w:tcW w:w="1720" w:type="dxa"/>
            <w:tcBorders/>
            <w:vAlign w:val="center"/>
          </w:tcPr>
          <w:p>
            <w:pPr>
              <w:snapToGrid w:val="0"/>
              <w:jc w:val="right"/>
            </w:pPr>
            <w:r>
              <w:rPr>
                <w:rFonts w:ascii="宋体" w:eastAsia="宋体" w:hAnsi="宋体" w:cs="宋体"/>
                <w:b w:val="0"/>
                <w:i w:val="0"/>
                <w:color w:val="000000"/>
                <w:sz w:val="20"/>
              </w:rPr>
              <w:t xml:space="preserve">49,000.00</w:t>
            </w:r>
          </w:p>
        </w:tc>
        <w:tc>
          <w:tcPr>
            <w:tcW w:w="1720" w:type="dxa"/>
            <w:tcBorders/>
            <w:vAlign w:val="center"/>
          </w:tcPr>
          <w:p>
            <w:pPr>
              <w:snapToGrid w:val="0"/>
              <w:jc w:val="right"/>
            </w:pPr>
            <w:r>
              <w:rPr>
                <w:rFonts w:ascii="宋体" w:eastAsia="宋体" w:hAnsi="宋体" w:cs="宋体"/>
                <w:b w:val="0"/>
                <w:i w:val="0"/>
                <w:color w:val="000000"/>
                <w:sz w:val="20"/>
              </w:rPr>
              <w:t xml:space="preserve">49,000.00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49,000.00</w:t>
            </w:r>
          </w:p>
        </w:tc>
        <w:tc>
          <w:tcPr>
            <w:tcW w:w="1720" w:type="dxa"/>
            <w:tcBorders/>
            <w:vAlign w:val="center"/>
          </w:tcPr>
          <w:p>
            <w:pPr>
              <w:snapToGrid w:val="0"/>
              <w:jc w:val="right"/>
            </w:pPr>
            <w:r>
              <w:rPr>
                <w:rFonts w:ascii="宋体" w:eastAsia="宋体" w:hAnsi="宋体" w:cs="宋体"/>
                <w:b w:val="0"/>
                <w:i w:val="0"/>
                <w:color w:val="000000"/>
                <w:sz w:val="20"/>
              </w:rPr>
              <w:t xml:space="preserve">49,000.00</w:t>
            </w:r>
          </w:p>
        </w:tc>
        <w:tc>
          <w:tcPr>
            <w:tcW w:w="1720" w:type="dxa"/>
            <w:tcBorders/>
            <w:vAlign w:val="center"/>
          </w:tcPr>
          <w:p>
            <w:pPr>
              <w:snapToGrid w:val="0"/>
              <w:jc w:val="right"/>
            </w:pPr>
            <w:r>
              <w:rPr>
                <w:rFonts w:ascii="宋体" w:eastAsia="宋体" w:hAnsi="宋体" w:cs="宋体"/>
                <w:b w:val="0"/>
                <w:i w:val="0"/>
                <w:color w:val="000000"/>
                <w:sz w:val="20"/>
              </w:rPr>
              <w:t xml:space="preserve">49,000.00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43,000.00</w:t>
            </w:r>
          </w:p>
        </w:tc>
        <w:tc>
          <w:tcPr>
            <w:tcW w:w="1720" w:type="dxa"/>
            <w:tcBorders/>
            <w:vAlign w:val="center"/>
          </w:tcPr>
          <w:p>
            <w:pPr>
              <w:snapToGrid w:val="0"/>
              <w:jc w:val="right"/>
            </w:pPr>
            <w:r>
              <w:rPr>
                <w:rFonts w:ascii="宋体" w:eastAsia="宋体" w:hAnsi="宋体" w:cs="宋体"/>
                <w:b w:val="0"/>
                <w:i w:val="0"/>
                <w:color w:val="000000"/>
                <w:sz w:val="20"/>
              </w:rPr>
              <w:t xml:space="preserve">43,000.00</w:t>
            </w:r>
          </w:p>
        </w:tc>
        <w:tc>
          <w:tcPr>
            <w:tcW w:w="1720" w:type="dxa"/>
            <w:tcBorders/>
            <w:vAlign w:val="center"/>
          </w:tcPr>
          <w:p>
            <w:pPr>
              <w:snapToGrid w:val="0"/>
              <w:jc w:val="right"/>
            </w:pPr>
            <w:r>
              <w:rPr>
                <w:rFonts w:ascii="宋体" w:eastAsia="宋体" w:hAnsi="宋体" w:cs="宋体"/>
                <w:b w:val="0"/>
                <w:i w:val="0"/>
                <w:color w:val="000000"/>
                <w:sz w:val="20"/>
              </w:rPr>
              <w:t xml:space="preserve">43,000.00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6,000.00</w:t>
            </w:r>
          </w:p>
        </w:tc>
        <w:tc>
          <w:tcPr>
            <w:tcW w:w="1720" w:type="dxa"/>
            <w:tcBorders/>
            <w:vAlign w:val="center"/>
          </w:tcPr>
          <w:p>
            <w:pPr>
              <w:snapToGrid w:val="0"/>
              <w:jc w:val="right"/>
            </w:pPr>
            <w:r>
              <w:rPr>
                <w:rFonts w:ascii="宋体" w:eastAsia="宋体" w:hAnsi="宋体" w:cs="宋体"/>
                <w:b w:val="0"/>
                <w:i w:val="0"/>
                <w:color w:val="000000"/>
                <w:sz w:val="20"/>
              </w:rPr>
              <w:t xml:space="preserve">6,000.00</w:t>
            </w:r>
          </w:p>
        </w:tc>
        <w:tc>
          <w:tcPr>
            <w:tcW w:w="1720" w:type="dxa"/>
            <w:tcBorders/>
            <w:vAlign w:val="center"/>
          </w:tcPr>
          <w:p>
            <w:pPr>
              <w:snapToGrid w:val="0"/>
              <w:jc w:val="right"/>
            </w:pPr>
            <w:r>
              <w:rPr>
                <w:rFonts w:ascii="宋体" w:eastAsia="宋体" w:hAnsi="宋体" w:cs="宋体"/>
                <w:b w:val="0"/>
                <w:i w:val="0"/>
                <w:color w:val="000000"/>
                <w:sz w:val="20"/>
              </w:rPr>
              <w:t xml:space="preserve">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w:t>
            </w:r>
          </w:p>
        </w:tc>
        <w:tc>
          <w:tcPr>
            <w:tcW w:w="3480" w:type="dxa"/>
            <w:tcBorders/>
            <w:vAlign w:val="center"/>
          </w:tcPr>
          <w:p>
            <w:pPr>
              <w:snapToGrid w:val="0"/>
              <w:jc w:val="left"/>
            </w:pPr>
            <w:r>
              <w:rPr>
                <w:rFonts w:ascii="宋体" w:eastAsia="宋体" w:hAnsi="宋体" w:cs="宋体"/>
                <w:b w:val="0"/>
                <w:i w:val="0"/>
                <w:color w:val="000000"/>
                <w:sz w:val="20"/>
              </w:rPr>
              <w:t xml:space="preserve">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3,072,867.99</w:t>
            </w:r>
          </w:p>
        </w:tc>
        <w:tc>
          <w:tcPr>
            <w:tcW w:w="1720" w:type="dxa"/>
            <w:tcBorders/>
            <w:vAlign w:val="center"/>
          </w:tcPr>
          <w:p>
            <w:pPr>
              <w:snapToGrid w:val="0"/>
              <w:jc w:val="right"/>
            </w:pPr>
            <w:r>
              <w:rPr>
                <w:rFonts w:ascii="宋体" w:eastAsia="宋体" w:hAnsi="宋体" w:cs="宋体"/>
                <w:b w:val="0"/>
                <w:i w:val="0"/>
                <w:color w:val="000000"/>
                <w:sz w:val="20"/>
              </w:rPr>
              <w:t xml:space="preserve">894,522.06</w:t>
            </w:r>
          </w:p>
        </w:tc>
        <w:tc>
          <w:tcPr>
            <w:tcW w:w="1720" w:type="dxa"/>
            <w:tcBorders/>
            <w:vAlign w:val="center"/>
          </w:tcPr>
          <w:p>
            <w:pPr>
              <w:snapToGrid w:val="0"/>
              <w:jc w:val="right"/>
            </w:pPr>
            <w:r>
              <w:rPr>
                <w:rFonts w:ascii="宋体" w:eastAsia="宋体" w:hAnsi="宋体" w:cs="宋体"/>
                <w:b w:val="0"/>
                <w:i w:val="0"/>
                <w:color w:val="000000"/>
                <w:sz w:val="20"/>
              </w:rPr>
              <w:t xml:space="preserve">770,522.64</w:t>
            </w:r>
          </w:p>
        </w:tc>
        <w:tc>
          <w:tcPr>
            <w:tcW w:w="1720" w:type="dxa"/>
            <w:tcBorders/>
            <w:vAlign w:val="center"/>
          </w:tcPr>
          <w:p>
            <w:pPr>
              <w:snapToGrid w:val="0"/>
              <w:jc w:val="right"/>
            </w:pPr>
            <w:r>
              <w:rPr>
                <w:rFonts w:ascii="宋体" w:eastAsia="宋体" w:hAnsi="宋体" w:cs="宋体"/>
                <w:b w:val="0"/>
                <w:i w:val="0"/>
                <w:color w:val="000000"/>
                <w:sz w:val="20"/>
              </w:rPr>
              <w:t xml:space="preserve">123,999.42</w:t>
            </w:r>
          </w:p>
        </w:tc>
        <w:tc>
          <w:tcPr>
            <w:tcW w:w="1698" w:type="dxa"/>
            <w:tcBorders/>
            <w:vAlign w:val="center"/>
          </w:tcPr>
          <w:p>
            <w:pPr>
              <w:snapToGrid w:val="0"/>
              <w:jc w:val="right"/>
            </w:pPr>
            <w:r>
              <w:rPr>
                <w:rFonts w:ascii="宋体" w:eastAsia="宋体" w:hAnsi="宋体" w:cs="宋体"/>
                <w:b w:val="0"/>
                <w:i w:val="0"/>
                <w:color w:val="000000"/>
                <w:sz w:val="20"/>
              </w:rPr>
              <w:t xml:space="preserve">2,178,345.93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21405</w:t>
            </w:r>
          </w:p>
        </w:tc>
        <w:tc>
          <w:tcPr>
            <w:tcW w:w="3480" w:type="dxa"/>
            <w:tcBorders/>
            <w:vAlign w:val="center"/>
          </w:tcPr>
          <w:p>
            <w:pPr>
              <w:snapToGrid w:val="0"/>
              <w:jc w:val="left"/>
            </w:pPr>
            <w:r>
              <w:rPr>
                <w:rFonts w:ascii="宋体" w:eastAsia="宋体" w:hAnsi="宋体" w:cs="宋体"/>
                <w:b w:val="0"/>
                <w:i w:val="0"/>
                <w:color w:val="000000"/>
                <w:sz w:val="20"/>
              </w:rPr>
              <w:t xml:space="preserve">邮政业支出</w:t>
            </w:r>
          </w:p>
        </w:tc>
        <w:tc>
          <w:tcPr>
            <w:tcW w:w="1720" w:type="dxa"/>
            <w:tcBorders/>
            <w:vAlign w:val="center"/>
          </w:tcPr>
          <w:p>
            <w:pPr>
              <w:snapToGrid w:val="0"/>
              <w:jc w:val="right"/>
            </w:pPr>
            <w:r>
              <w:rPr>
                <w:rFonts w:ascii="宋体" w:eastAsia="宋体" w:hAnsi="宋体" w:cs="宋体"/>
                <w:b w:val="0"/>
                <w:i w:val="0"/>
                <w:color w:val="000000"/>
                <w:sz w:val="20"/>
              </w:rPr>
              <w:t xml:space="preserve">3,072,867.99</w:t>
            </w:r>
          </w:p>
        </w:tc>
        <w:tc>
          <w:tcPr>
            <w:tcW w:w="1720" w:type="dxa"/>
            <w:tcBorders/>
            <w:vAlign w:val="center"/>
          </w:tcPr>
          <w:p>
            <w:pPr>
              <w:snapToGrid w:val="0"/>
              <w:jc w:val="right"/>
            </w:pPr>
            <w:r>
              <w:rPr>
                <w:rFonts w:ascii="宋体" w:eastAsia="宋体" w:hAnsi="宋体" w:cs="宋体"/>
                <w:b w:val="0"/>
                <w:i w:val="0"/>
                <w:color w:val="000000"/>
                <w:sz w:val="20"/>
              </w:rPr>
              <w:t xml:space="preserve">894,522.06</w:t>
            </w:r>
          </w:p>
        </w:tc>
        <w:tc>
          <w:tcPr>
            <w:tcW w:w="1720" w:type="dxa"/>
            <w:tcBorders/>
            <w:vAlign w:val="center"/>
          </w:tcPr>
          <w:p>
            <w:pPr>
              <w:snapToGrid w:val="0"/>
              <w:jc w:val="right"/>
            </w:pPr>
            <w:r>
              <w:rPr>
                <w:rFonts w:ascii="宋体" w:eastAsia="宋体" w:hAnsi="宋体" w:cs="宋体"/>
                <w:b w:val="0"/>
                <w:i w:val="0"/>
                <w:color w:val="000000"/>
                <w:sz w:val="20"/>
              </w:rPr>
              <w:t xml:space="preserve">770,522.64</w:t>
            </w:r>
          </w:p>
        </w:tc>
        <w:tc>
          <w:tcPr>
            <w:tcW w:w="1720" w:type="dxa"/>
            <w:tcBorders/>
            <w:vAlign w:val="center"/>
          </w:tcPr>
          <w:p>
            <w:pPr>
              <w:snapToGrid w:val="0"/>
              <w:jc w:val="right"/>
            </w:pPr>
            <w:r>
              <w:rPr>
                <w:rFonts w:ascii="宋体" w:eastAsia="宋体" w:hAnsi="宋体" w:cs="宋体"/>
                <w:b w:val="0"/>
                <w:i w:val="0"/>
                <w:color w:val="000000"/>
                <w:sz w:val="20"/>
              </w:rPr>
              <w:t xml:space="preserve">123,999.42</w:t>
            </w:r>
          </w:p>
        </w:tc>
        <w:tc>
          <w:tcPr>
            <w:tcW w:w="1698" w:type="dxa"/>
            <w:tcBorders/>
            <w:vAlign w:val="center"/>
          </w:tcPr>
          <w:p>
            <w:pPr>
              <w:snapToGrid w:val="0"/>
              <w:jc w:val="right"/>
            </w:pPr>
            <w:r>
              <w:rPr>
                <w:rFonts w:ascii="宋体" w:eastAsia="宋体" w:hAnsi="宋体" w:cs="宋体"/>
                <w:b w:val="0"/>
                <w:i w:val="0"/>
                <w:color w:val="000000"/>
                <w:sz w:val="20"/>
              </w:rPr>
              <w:t xml:space="preserve">2,178,345.93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2140599</w:t>
            </w:r>
          </w:p>
        </w:tc>
        <w:tc>
          <w:tcPr>
            <w:tcW w:w="3480" w:type="dxa"/>
            <w:tcBorders/>
            <w:vAlign w:val="center"/>
          </w:tcPr>
          <w:p>
            <w:pPr>
              <w:snapToGrid w:val="0"/>
              <w:jc w:val="left"/>
            </w:pPr>
            <w:r>
              <w:rPr>
                <w:rFonts w:ascii="宋体" w:eastAsia="宋体" w:hAnsi="宋体" w:cs="宋体"/>
                <w:b w:val="0"/>
                <w:i w:val="0"/>
                <w:color w:val="000000"/>
                <w:sz w:val="20"/>
              </w:rPr>
              <w:t xml:space="preserve">其他邮政业支出</w:t>
            </w:r>
          </w:p>
        </w:tc>
        <w:tc>
          <w:tcPr>
            <w:tcW w:w="1720" w:type="dxa"/>
            <w:tcBorders/>
            <w:vAlign w:val="center"/>
          </w:tcPr>
          <w:p>
            <w:pPr>
              <w:snapToGrid w:val="0"/>
              <w:jc w:val="right"/>
            </w:pPr>
            <w:r>
              <w:rPr>
                <w:rFonts w:ascii="宋体" w:eastAsia="宋体" w:hAnsi="宋体" w:cs="宋体"/>
                <w:b w:val="0"/>
                <w:i w:val="0"/>
                <w:color w:val="000000"/>
                <w:sz w:val="20"/>
              </w:rPr>
              <w:t xml:space="preserve">3,072,867.99</w:t>
            </w:r>
          </w:p>
        </w:tc>
        <w:tc>
          <w:tcPr>
            <w:tcW w:w="1720" w:type="dxa"/>
            <w:tcBorders/>
            <w:vAlign w:val="center"/>
          </w:tcPr>
          <w:p>
            <w:pPr>
              <w:snapToGrid w:val="0"/>
              <w:jc w:val="right"/>
            </w:pPr>
            <w:r>
              <w:rPr>
                <w:rFonts w:ascii="宋体" w:eastAsia="宋体" w:hAnsi="宋体" w:cs="宋体"/>
                <w:b w:val="0"/>
                <w:i w:val="0"/>
                <w:color w:val="000000"/>
                <w:sz w:val="20"/>
              </w:rPr>
              <w:t xml:space="preserve">894,522.06</w:t>
            </w:r>
          </w:p>
        </w:tc>
        <w:tc>
          <w:tcPr>
            <w:tcW w:w="1720" w:type="dxa"/>
            <w:tcBorders/>
            <w:vAlign w:val="center"/>
          </w:tcPr>
          <w:p>
            <w:pPr>
              <w:snapToGrid w:val="0"/>
              <w:jc w:val="right"/>
            </w:pPr>
            <w:r>
              <w:rPr>
                <w:rFonts w:ascii="宋体" w:eastAsia="宋体" w:hAnsi="宋体" w:cs="宋体"/>
                <w:b w:val="0"/>
                <w:i w:val="0"/>
                <w:color w:val="000000"/>
                <w:sz w:val="20"/>
              </w:rPr>
              <w:t xml:space="preserve">770,522.64</w:t>
            </w:r>
          </w:p>
        </w:tc>
        <w:tc>
          <w:tcPr>
            <w:tcW w:w="1720" w:type="dxa"/>
            <w:tcBorders/>
            <w:vAlign w:val="center"/>
          </w:tcPr>
          <w:p>
            <w:pPr>
              <w:snapToGrid w:val="0"/>
              <w:jc w:val="right"/>
            </w:pPr>
            <w:r>
              <w:rPr>
                <w:rFonts w:ascii="宋体" w:eastAsia="宋体" w:hAnsi="宋体" w:cs="宋体"/>
                <w:b w:val="0"/>
                <w:i w:val="0"/>
                <w:color w:val="000000"/>
                <w:sz w:val="20"/>
              </w:rPr>
              <w:t xml:space="preserve">123,999.42</w:t>
            </w:r>
          </w:p>
        </w:tc>
        <w:tc>
          <w:tcPr>
            <w:tcW w:w="1698" w:type="dxa"/>
            <w:tcBorders/>
            <w:vAlign w:val="center"/>
          </w:tcPr>
          <w:p>
            <w:pPr>
              <w:snapToGrid w:val="0"/>
              <w:jc w:val="right"/>
            </w:pPr>
            <w:r>
              <w:rPr>
                <w:rFonts w:ascii="宋体" w:eastAsia="宋体" w:hAnsi="宋体" w:cs="宋体"/>
                <w:b w:val="0"/>
                <w:i w:val="0"/>
                <w:color w:val="000000"/>
                <w:sz w:val="20"/>
              </w:rPr>
              <w:t xml:space="preserve">2,178,345.93</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部门：天津市邮政管理局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922,522.64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123,999.42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185,173.72</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6,528.24</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99,756.00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30.00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238,480.00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3,120.50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69,000.00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34,000.00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4,472.05</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43,000.00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75,460.00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9,242.92</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5,397.50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230,256.00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6,000.00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7,500.00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7,614.00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6,331.45</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120.00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6,039.68</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922,522.64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123,999.42</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部门：天津市邮政管理局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天津市邮政管理局2024年度政府性基金预算财政拨款收入支出决算表为空表。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部门：天津市邮政管理局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天津市邮政管理局2024年国有资本经营预算财政拨款收入支出决算表为空表。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部门：天津市邮政管理局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120.00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120.00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120.00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部门：天津市邮政管理局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2,178,345.93</w:t>
            </w:r>
          </w:p>
        </w:tc>
        <w:tc>
          <w:tcPr>
            <w:tcW w:w="1380" w:type="dxa"/>
            <w:tcBorders/>
            <w:vAlign w:val="center"/>
          </w:tcPr>
          <w:p>
            <w:pPr>
              <w:snapToGrid w:val="0"/>
              <w:jc w:val="right"/>
            </w:pPr>
            <w:r>
              <w:rPr>
                <w:rFonts w:ascii="宋体" w:eastAsia="宋体" w:hAnsi="宋体" w:cs="宋体"/>
                <w:b w:val="0"/>
                <w:i w:val="0"/>
                <w:color w:val="000000"/>
                <w:sz w:val="16"/>
              </w:rPr>
              <w:t xml:space="preserve">2,178,345.93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w:t>
            </w:r>
          </w:p>
        </w:tc>
        <w:tc>
          <w:tcPr>
            <w:tcW w:w="3980" w:type="dxa"/>
            <w:tcBorders/>
            <w:vAlign w:val="center"/>
          </w:tcPr>
          <w:p>
            <w:pPr>
              <w:snapToGrid w:val="0"/>
              <w:jc w:val="left"/>
            </w:pPr>
            <w:r>
              <w:rPr>
                <w:rFonts w:ascii="宋体" w:eastAsia="宋体" w:hAnsi="宋体" w:cs="宋体"/>
                <w:b w:val="0"/>
                <w:i w:val="0"/>
                <w:color w:val="000000"/>
                <w:sz w:val="16"/>
              </w:rPr>
              <w:t xml:space="preserve">交通运输支出</w:t>
            </w:r>
          </w:p>
        </w:tc>
        <w:tc>
          <w:tcPr>
            <w:tcW w:w="1380" w:type="dxa"/>
            <w:tcBorders/>
            <w:vAlign w:val="center"/>
          </w:tcPr>
          <w:p>
            <w:pPr>
              <w:snapToGrid w:val="0"/>
              <w:jc w:val="right"/>
            </w:pPr>
            <w:r>
              <w:rPr>
                <w:rFonts w:ascii="宋体" w:eastAsia="宋体" w:hAnsi="宋体" w:cs="宋体"/>
                <w:b w:val="0"/>
                <w:i w:val="0"/>
                <w:color w:val="000000"/>
                <w:sz w:val="16"/>
              </w:rPr>
              <w:t xml:space="preserve">2,178,345.93</w:t>
            </w:r>
          </w:p>
        </w:tc>
        <w:tc>
          <w:tcPr>
            <w:tcW w:w="1380" w:type="dxa"/>
            <w:tcBorders/>
            <w:vAlign w:val="center"/>
          </w:tcPr>
          <w:p>
            <w:pPr>
              <w:snapToGrid w:val="0"/>
              <w:jc w:val="right"/>
            </w:pPr>
            <w:r>
              <w:rPr>
                <w:rFonts w:ascii="宋体" w:eastAsia="宋体" w:hAnsi="宋体" w:cs="宋体"/>
                <w:b w:val="0"/>
                <w:i w:val="0"/>
                <w:color w:val="000000"/>
                <w:sz w:val="16"/>
              </w:rPr>
              <w:t xml:space="preserve">2,178,345.93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21405</w:t>
            </w:r>
          </w:p>
        </w:tc>
        <w:tc>
          <w:tcPr>
            <w:tcW w:w="3980" w:type="dxa"/>
            <w:tcBorders/>
            <w:vAlign w:val="center"/>
          </w:tcPr>
          <w:p>
            <w:pPr>
              <w:snapToGrid w:val="0"/>
              <w:jc w:val="left"/>
            </w:pPr>
            <w:r>
              <w:rPr>
                <w:rFonts w:ascii="宋体" w:eastAsia="宋体" w:hAnsi="宋体" w:cs="宋体"/>
                <w:b w:val="0"/>
                <w:i w:val="0"/>
                <w:color w:val="000000"/>
                <w:sz w:val="16"/>
              </w:rPr>
              <w:t xml:space="preserve">邮政业支出</w:t>
            </w:r>
          </w:p>
        </w:tc>
        <w:tc>
          <w:tcPr>
            <w:tcW w:w="1380" w:type="dxa"/>
            <w:tcBorders/>
            <w:vAlign w:val="center"/>
          </w:tcPr>
          <w:p>
            <w:pPr>
              <w:snapToGrid w:val="0"/>
              <w:jc w:val="right"/>
            </w:pPr>
            <w:r>
              <w:rPr>
                <w:rFonts w:ascii="宋体" w:eastAsia="宋体" w:hAnsi="宋体" w:cs="宋体"/>
                <w:b w:val="0"/>
                <w:i w:val="0"/>
                <w:color w:val="000000"/>
                <w:sz w:val="16"/>
              </w:rPr>
              <w:t xml:space="preserve">2,178,345.93</w:t>
            </w:r>
          </w:p>
        </w:tc>
        <w:tc>
          <w:tcPr>
            <w:tcW w:w="1380" w:type="dxa"/>
            <w:tcBorders/>
            <w:vAlign w:val="center"/>
          </w:tcPr>
          <w:p>
            <w:pPr>
              <w:snapToGrid w:val="0"/>
              <w:jc w:val="right"/>
            </w:pPr>
            <w:r>
              <w:rPr>
                <w:rFonts w:ascii="宋体" w:eastAsia="宋体" w:hAnsi="宋体" w:cs="宋体"/>
                <w:b w:val="0"/>
                <w:i w:val="0"/>
                <w:color w:val="000000"/>
                <w:sz w:val="16"/>
              </w:rPr>
              <w:t xml:space="preserve">2,178,345.93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2140599</w:t>
            </w:r>
          </w:p>
        </w:tc>
        <w:tc>
          <w:tcPr>
            <w:tcW w:w="3980" w:type="dxa"/>
            <w:tcBorders/>
            <w:vAlign w:val="center"/>
          </w:tcPr>
          <w:p>
            <w:pPr>
              <w:snapToGrid w:val="0"/>
              <w:jc w:val="left"/>
            </w:pPr>
            <w:r>
              <w:rPr>
                <w:rFonts w:ascii="宋体" w:eastAsia="宋体" w:hAnsi="宋体" w:cs="宋体"/>
                <w:b w:val="0"/>
                <w:i w:val="0"/>
                <w:color w:val="000000"/>
                <w:sz w:val="16"/>
              </w:rPr>
              <w:t xml:space="preserve">其他邮政业支出</w:t>
            </w:r>
          </w:p>
        </w:tc>
        <w:tc>
          <w:tcPr>
            <w:tcW w:w="1380" w:type="dxa"/>
            <w:tcBorders/>
            <w:vAlign w:val="center"/>
          </w:tcPr>
          <w:p>
            <w:pPr>
              <w:snapToGrid w:val="0"/>
              <w:jc w:val="right"/>
            </w:pPr>
            <w:r>
              <w:rPr>
                <w:rFonts w:ascii="宋体" w:eastAsia="宋体" w:hAnsi="宋体" w:cs="宋体"/>
                <w:b w:val="0"/>
                <w:i w:val="0"/>
                <w:color w:val="000000"/>
                <w:sz w:val="16"/>
              </w:rPr>
              <w:t xml:space="preserve">2,178,345.93</w:t>
            </w:r>
          </w:p>
        </w:tc>
        <w:tc>
          <w:tcPr>
            <w:tcW w:w="1380" w:type="dxa"/>
            <w:tcBorders/>
            <w:vAlign w:val="center"/>
          </w:tcPr>
          <w:p>
            <w:pPr>
              <w:snapToGrid w:val="0"/>
              <w:jc w:val="right"/>
            </w:pPr>
            <w:r>
              <w:rPr>
                <w:rFonts w:ascii="宋体" w:eastAsia="宋体" w:hAnsi="宋体" w:cs="宋体"/>
                <w:b w:val="0"/>
                <w:i w:val="0"/>
                <w:color w:val="000000"/>
                <w:sz w:val="16"/>
              </w:rPr>
              <w:t xml:space="preserve">2,178,345.93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天津市邮政管理局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3,224,898.77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减少143,191.92元，下降4.251%</w:t>
      </w:r>
      <w:r>
        <w:rPr>
          <w:rFonts w:eastAsia="仿宋_GB2312" w:hint="eastAsia"/>
          <w:sz w:val="30"/>
          <w:szCs w:val="30"/>
        </w:rPr>
        <w:t xml:space="preserve">，主要原因是</w:t>
      </w:r>
      <w:r>
        <w:rPr>
          <w:rFonts w:eastAsia="仿宋_GB2312" w:hint="eastAsia"/>
          <w:sz w:val="30"/>
          <w:szCs w:val="30"/>
        </w:rPr>
        <w:t xml:space="preserve">项目安排支出减少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一般公共预算财政拨款收入3,224,867.99元、其他收入30.78元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社会保障和就业支出103,000.00元、卫生健康支出49,000.00元、交通运输支出3,072,867.99元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天津市邮政管理局</w:t>
      </w:r>
      <w:r>
        <w:rPr>
          <w:rFonts w:eastAsia="仿宋_GB2312" w:hint="eastAsia"/>
          <w:sz w:val="30"/>
          <w:szCs w:val="30"/>
        </w:rPr>
        <w:t xml:space="preserve">2024年度本年收入合计</w:t>
      </w:r>
      <w:r>
        <w:rPr>
          <w:rFonts w:eastAsia="仿宋_GB2312" w:hint="eastAsia"/>
          <w:sz w:val="30"/>
          <w:szCs w:val="30"/>
        </w:rPr>
        <w:t xml:space="preserve">3,224,898.77</w:t>
      </w:r>
      <w:r>
        <w:rPr>
          <w:rFonts w:eastAsia="仿宋_GB2312" w:hint="eastAsia"/>
          <w:sz w:val="30"/>
          <w:szCs w:val="30"/>
        </w:rPr>
        <w:t xml:space="preserve">元，与2023年度相比</w:t>
      </w:r>
      <w:r>
        <w:rPr>
          <w:rFonts w:eastAsia="仿宋_GB2312" w:hint="eastAsia"/>
          <w:sz w:val="30"/>
          <w:szCs w:val="30"/>
        </w:rPr>
        <w:t xml:space="preserve">减少143,102.54元，</w:t>
      </w:r>
      <w:r>
        <w:rPr>
          <w:rFonts w:eastAsia="仿宋_GB2312" w:hint="eastAsia"/>
          <w:sz w:val="30"/>
          <w:szCs w:val="30"/>
        </w:rPr>
        <w:t xml:space="preserve">主要原因是</w:t>
      </w:r>
      <w:r>
        <w:rPr>
          <w:rFonts w:eastAsia="仿宋_GB2312" w:hint="eastAsia"/>
          <w:sz w:val="30"/>
          <w:szCs w:val="30"/>
        </w:rPr>
        <w:t xml:space="preserve">项目安排支出减少</w:t>
      </w:r>
      <w:r>
        <w:rPr>
          <w:rFonts w:eastAsia="仿宋_GB2312" w:hint="eastAsia"/>
          <w:sz w:val="30"/>
          <w:szCs w:val="30"/>
        </w:rPr>
        <w:t xml:space="preserve">。其中：</w:t>
      </w:r>
      <w:r>
        <w:rPr>
          <w:rFonts w:eastAsia="仿宋_GB2312" w:hint="eastAsia"/>
          <w:sz w:val="30"/>
          <w:szCs w:val="30"/>
        </w:rPr>
        <w:t xml:space="preserve">一般公共预算财政拨款收入3,224,867.99元，占99.999%；其他收入30.78元，占0.001%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天津市邮政管理局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3,224,867.99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减少143,059.62元，</w:t>
      </w:r>
      <w:r>
        <w:rPr>
          <w:rFonts w:eastAsia="仿宋_GB2312" w:hint="eastAsia"/>
          <w:sz w:val="30"/>
          <w:szCs w:val="30"/>
        </w:rPr>
        <w:t xml:space="preserve">主要原因是</w:t>
      </w:r>
      <w:r>
        <w:rPr>
          <w:rFonts w:eastAsia="仿宋_GB2312" w:hint="eastAsia"/>
          <w:sz w:val="30"/>
          <w:szCs w:val="30"/>
        </w:rPr>
        <w:t xml:space="preserve">项目安排支出减少</w:t>
      </w:r>
      <w:r>
        <w:rPr>
          <w:rFonts w:eastAsia="仿宋_GB2312" w:hint="eastAsia"/>
          <w:sz w:val="30"/>
          <w:szCs w:val="30"/>
        </w:rPr>
        <w:t xml:space="preserve">。其中：</w:t>
      </w:r>
      <w:r>
        <w:rPr>
          <w:rFonts w:eastAsia="仿宋_GB2312" w:hint="eastAsia"/>
          <w:sz w:val="30"/>
          <w:szCs w:val="30"/>
        </w:rPr>
        <w:t xml:space="preserve">基本支出1,046,522.06元，占32.452%；项目支出2,178,345.93元，占67.548%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天津市邮政管理局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3,224,867.99</w:t>
      </w:r>
      <w:r>
        <w:rPr>
          <w:rFonts w:eastAsia="仿宋_GB2312" w:hint="eastAsia"/>
          <w:sz w:val="30"/>
          <w:szCs w:val="30"/>
        </w:rPr>
        <w:t xml:space="preserve">元。与2023年度相比，财政拨款收、支总计各</w:t>
      </w:r>
      <w:r>
        <w:rPr>
          <w:rFonts w:eastAsia="仿宋_GB2312" w:hint="eastAsia"/>
          <w:sz w:val="30"/>
          <w:szCs w:val="30"/>
        </w:rPr>
        <w:t xml:space="preserve">减少143,059.62元，下降4.248%，</w:t>
      </w:r>
      <w:r>
        <w:rPr>
          <w:rFonts w:eastAsia="仿宋_GB2312" w:hint="eastAsia"/>
          <w:sz w:val="30"/>
          <w:szCs w:val="30"/>
        </w:rPr>
        <w:t xml:space="preserve">主要原因是</w:t>
      </w:r>
      <w:r>
        <w:rPr>
          <w:rFonts w:eastAsia="仿宋_GB2312" w:hint="eastAsia"/>
          <w:sz w:val="30"/>
          <w:szCs w:val="30"/>
        </w:rPr>
        <w:t xml:space="preserve">项目安排支出减少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一般公共预算财政拨款3,224,867.99元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社会保障和就业支出103,000.00元、卫生健康支出49,000.00元、交通运输支出3,072,867.99元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天津市邮政管理局2024年度部门决算一般公共预算财政拨款支出合计3,224,867.99元，占本年支出合计的100.000%。与2023年度相比，一般公共预算财政拨款支出</w:t>
      </w:r>
      <w:r>
        <w:rPr>
          <w:rFonts w:eastAsia="仿宋_GB2312" w:hint="eastAsia"/>
          <w:sz w:val="30"/>
          <w:szCs w:val="30"/>
        </w:rPr>
        <w:t xml:space="preserve">减少143,059.62元</w:t>
      </w:r>
      <w:r>
        <w:rPr>
          <w:rFonts w:eastAsia="仿宋_GB2312" w:hint="eastAsia"/>
          <w:sz w:val="30"/>
          <w:szCs w:val="30"/>
        </w:rPr>
        <w:t xml:space="preserve">，下降4.248%</w:t>
      </w:r>
      <w:r>
        <w:rPr>
          <w:rFonts w:eastAsia="仿宋_GB2312" w:hint="eastAsia"/>
          <w:sz w:val="30"/>
          <w:szCs w:val="30"/>
        </w:rPr>
        <w:t xml:space="preserve">，主要原因是项目安排支出减少。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2024年度一般公共预算财政拨款支出3,224,867.99元，主要用于以下方面：</w:t>
      </w:r>
      <w:r>
        <w:rPr>
          <w:rFonts w:eastAsia="仿宋_GB2312" w:hint="eastAsia"/>
          <w:sz w:val="30"/>
          <w:szCs w:val="30"/>
        </w:rPr>
        <w:t xml:space="preserve">社会保障和就业支出（类）支出103,000.00元，占3.194%,卫生健康支出（类）支出49,000.00元，占1.519%,交通运输支出（类）支出3,072,867.99元，占95.287%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2024年度一般公共预算财政拨款支出年初预算为3,257,000.00元，支出决算为3,224,867.99元</w:t>
      </w:r>
      <w:r>
        <w:rPr>
          <w:rFonts w:eastAsia="仿宋_GB2312" w:hint="eastAsia"/>
          <w:sz w:val="30"/>
          <w:szCs w:val="30"/>
        </w:rPr>
        <w:t xml:space="preserve">，完成年初预算的99.013%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69,000.00元，支出决算为69,000.00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34,000.00元，支出决算为34,000.00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3.卫生健康支出（类）行政事业单位医疗（款）事业单位医疗（项）年初预算为43,000.00元，支出决算为43,000.00元，完成年初预算的100.000%，决算数与预算数持平的主要原因是：严格按照预算执行。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4.卫生健康支出（类）行政事业单位医疗（款）其他行政事业单位医疗支出（项）年初预算为6,000.00元，支出决算为6,000.00元，完成年初预算的100.000%，决算数与预算数持平的主要原因是：严格按照预算执行。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5.交通运输支出（类）邮政业支出（款）其他邮政业支出（项）年初预算为3,105,000.00元，支出决算为3,072,867.99元，完成年初预算的98.965%，决算数小于预算数的主要原因是：信息化项目严格按照预算执行。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天津市邮政管理局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1,046,522.06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减少31,405.55元，</w:t>
      </w:r>
      <w:r>
        <w:rPr>
          <w:rFonts w:eastAsia="仿宋_GB2312" w:hint="eastAsia"/>
          <w:sz w:val="30"/>
          <w:szCs w:val="30"/>
        </w:rPr>
        <w:t xml:space="preserve">主要原因是</w:t>
      </w:r>
      <w:r>
        <w:rPr>
          <w:rFonts w:eastAsia="仿宋_GB2312" w:hint="eastAsia"/>
          <w:sz w:val="30"/>
          <w:szCs w:val="30"/>
        </w:rPr>
        <w:t xml:space="preserve">过紧日子，压减经费开支</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人员经费922,522.64元，主要包括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公用经费123,999.42元，主要包括</w:t>
      </w:r>
      <w:r>
        <w:rPr>
          <w:rFonts w:eastAsia="仿宋_GB2312" w:hint="eastAsia"/>
          <w:sz w:val="30"/>
          <w:szCs w:val="30"/>
        </w:rPr>
        <w:t xml:space="preserve">办公费、手续费、水费、邮电费、物业管理费、差旅费、维修（护）费、工会经费、福利费、公务用车运行维护费、税金及附加费用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天津市邮政管理局2024年度无政府性基金预算财政拨款收入、支出和结转结余。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天津市邮政管理局2024年度无国有资本经营预算财政拨款收入、支出和结转结余。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1,000.00</w:t>
      </w:r>
      <w:r>
        <w:rPr>
          <w:rFonts w:eastAsia="仿宋_GB2312" w:hint="eastAsia"/>
          <w:sz w:val="30"/>
          <w:szCs w:val="30"/>
        </w:rPr>
        <w:t xml:space="preserve">元，支出决算</w:t>
      </w:r>
      <w:r>
        <w:rPr>
          <w:rFonts w:eastAsia="仿宋_GB2312" w:hint="eastAsia"/>
          <w:sz w:val="30"/>
          <w:szCs w:val="30"/>
        </w:rPr>
        <w:t xml:space="preserve">120.00</w:t>
      </w:r>
      <w:r>
        <w:rPr>
          <w:rFonts w:eastAsia="仿宋_GB2312" w:hint="eastAsia"/>
          <w:sz w:val="30"/>
          <w:szCs w:val="30"/>
        </w:rPr>
        <w:t xml:space="preserve">元，与2024年预算相比</w:t>
      </w:r>
      <w:r>
        <w:rPr>
          <w:rFonts w:eastAsia="仿宋_GB2312" w:hint="eastAsia"/>
          <w:sz w:val="30"/>
          <w:szCs w:val="30"/>
        </w:rPr>
        <w:t xml:space="preserve">减少880.00元</w:t>
      </w:r>
      <w:r>
        <w:rPr>
          <w:rFonts w:eastAsia="仿宋_GB2312" w:hint="eastAsia"/>
          <w:sz w:val="30"/>
          <w:szCs w:val="30"/>
        </w:rPr>
        <w:t xml:space="preserve">，完成预算的12.000%</w:t>
      </w:r>
      <w:r>
        <w:rPr>
          <w:rFonts w:eastAsia="仿宋_GB2312" w:hint="eastAsia"/>
          <w:sz w:val="30"/>
          <w:szCs w:val="30"/>
        </w:rPr>
        <w:t xml:space="preserve">；</w:t>
      </w:r>
      <w:r>
        <w:rPr>
          <w:rFonts w:eastAsia="仿宋_GB2312" w:hint="eastAsia"/>
          <w:sz w:val="30"/>
          <w:szCs w:val="30"/>
        </w:rPr>
        <w:t xml:space="preserve">支出决算较上年增加120.00元</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决算数小于预算数的主要原因是厉行节约，合理安排三公经费，严控三公经费支出；</w:t>
      </w:r>
      <w:r>
        <w:rPr>
          <w:rFonts w:eastAsia="仿宋_GB2312" w:hint="eastAsia"/>
          <w:sz w:val="30"/>
          <w:szCs w:val="30"/>
        </w:rPr>
        <w:t xml:space="preserve">决算数较上年增加的主要原因是根据工作实际安排，公车使用频次增加，公务用车运行维护费支出增加。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1,000.00</w:t>
      </w:r>
      <w:r>
        <w:rPr>
          <w:rFonts w:eastAsia="仿宋_GB2312" w:hint="eastAsia"/>
          <w:sz w:val="30"/>
          <w:szCs w:val="30"/>
        </w:rPr>
        <w:t xml:space="preserve">元，支出决算</w:t>
      </w:r>
      <w:r>
        <w:rPr>
          <w:rFonts w:eastAsia="仿宋_GB2312" w:hint="eastAsia"/>
          <w:sz w:val="30"/>
          <w:szCs w:val="30"/>
        </w:rPr>
        <w:t xml:space="preserve">120.00</w:t>
      </w:r>
      <w:r>
        <w:rPr>
          <w:rFonts w:eastAsia="仿宋_GB2312" w:hint="eastAsia"/>
          <w:sz w:val="30"/>
          <w:szCs w:val="30"/>
        </w:rPr>
        <w:t xml:space="preserve">元，与预算相比</w:t>
      </w:r>
      <w:r>
        <w:rPr>
          <w:rFonts w:eastAsia="仿宋_GB2312" w:hint="eastAsia"/>
          <w:sz w:val="30"/>
          <w:szCs w:val="30"/>
        </w:rPr>
        <w:t xml:space="preserve">减少880.00元</w:t>
      </w:r>
      <w:r>
        <w:rPr>
          <w:rFonts w:eastAsia="仿宋_GB2312" w:hint="eastAsia"/>
          <w:sz w:val="30"/>
          <w:szCs w:val="30"/>
        </w:rPr>
        <w:t xml:space="preserve">，完成预算的12.000%</w:t>
      </w:r>
      <w:r>
        <w:rPr>
          <w:rFonts w:eastAsia="仿宋_GB2312" w:hint="eastAsia"/>
          <w:sz w:val="30"/>
          <w:szCs w:val="30"/>
        </w:rPr>
        <w:t xml:space="preserve">；</w:t>
      </w:r>
      <w:r>
        <w:rPr>
          <w:rFonts w:eastAsia="仿宋_GB2312" w:hint="eastAsia"/>
          <w:sz w:val="30"/>
          <w:szCs w:val="30"/>
        </w:rPr>
        <w:t xml:space="preserve">支出决算较上年增加120.00元</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决算数小于预算数的主要原因是厉行节约，合理安排公车使用，压减公务用车运行维护费支出，本年仅产生车辆上牌费等前期费用，尚未正式使用；</w:t>
      </w:r>
      <w:r>
        <w:rPr>
          <w:rFonts w:eastAsia="仿宋_GB2312" w:hint="eastAsia"/>
          <w:sz w:val="30"/>
          <w:szCs w:val="30"/>
        </w:rPr>
        <w:t xml:space="preserve">决算数较上年增加的主要原因是根据工作实际安排，公车使用频次增加，公务用车运行维护费支出增加。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1,000.00</w:t>
      </w:r>
      <w:r>
        <w:rPr>
          <w:rFonts w:eastAsia="仿宋_GB2312" w:hint="eastAsia"/>
          <w:sz w:val="30"/>
          <w:szCs w:val="30"/>
        </w:rPr>
        <w:t xml:space="preserve">元，支出决算</w:t>
      </w:r>
      <w:r>
        <w:rPr>
          <w:rFonts w:eastAsia="仿宋_GB2312" w:hint="eastAsia"/>
          <w:sz w:val="30"/>
          <w:szCs w:val="30"/>
        </w:rPr>
        <w:t xml:space="preserve">120.00</w:t>
      </w:r>
      <w:r>
        <w:rPr>
          <w:rFonts w:eastAsia="仿宋_GB2312" w:hint="eastAsia"/>
          <w:sz w:val="30"/>
          <w:szCs w:val="30"/>
        </w:rPr>
        <w:t xml:space="preserve">元，与预算相比</w:t>
      </w:r>
      <w:r>
        <w:rPr>
          <w:rFonts w:eastAsia="仿宋_GB2312" w:hint="eastAsia"/>
          <w:sz w:val="30"/>
          <w:szCs w:val="30"/>
        </w:rPr>
        <w:t xml:space="preserve">减少880.00元</w:t>
      </w:r>
      <w:r>
        <w:rPr>
          <w:rFonts w:eastAsia="仿宋_GB2312" w:hint="eastAsia"/>
          <w:sz w:val="30"/>
          <w:szCs w:val="30"/>
        </w:rPr>
        <w:t xml:space="preserve">，完成预算的12.000%</w:t>
      </w:r>
      <w:r>
        <w:rPr>
          <w:rFonts w:eastAsia="仿宋_GB2312" w:hint="eastAsia"/>
          <w:sz w:val="30"/>
          <w:szCs w:val="30"/>
        </w:rPr>
        <w:t xml:space="preserve">；</w:t>
      </w:r>
      <w:r>
        <w:rPr>
          <w:rFonts w:eastAsia="仿宋_GB2312" w:hint="eastAsia"/>
          <w:sz w:val="30"/>
          <w:szCs w:val="30"/>
        </w:rPr>
        <w:t xml:space="preserve">支出决算较上年增加120.00元</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决算数小于预算数的主要原因是厉行节约，合理安排公车使用，压减公务用车运行维护费支出，本年仅产生车辆上牌费等前期费用，尚未正式使用；</w:t>
      </w:r>
      <w:r>
        <w:rPr>
          <w:rFonts w:eastAsia="仿宋_GB2312" w:hint="eastAsia"/>
          <w:sz w:val="30"/>
          <w:szCs w:val="30"/>
        </w:rPr>
        <w:t xml:space="preserve">决算数较上年增加的主要原因是根据工作实际安排，公车使用频次增加，公务用车运行维护费支出增加。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天津市邮政管理局2024年度无机关运行经费。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天津市邮政管理局2024年度无政府采购支出。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截至2024年12月31日，天津市邮政管理局共有车辆1辆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根据预算绩效管理要求，天津市邮政管理局已对2个2024年度市级项目开展绩效自评，涉及金额2,180,000.00元,自评结果已随部门决算一并公开。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天津市邮政管理局不属于乡、镇、街级单位，不涉及公开2024年度教育、医疗卫生、社会保障和就业、住房保障、涉农补贴等民生支出情况。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