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天津市知识产权局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天津市知识产权局</w:t>
      </w:r>
      <w:r>
        <w:rPr>
          <w:rFonts w:ascii="仿宋_GB2312" w:eastAsia="仿宋_GB2312" w:hint="eastAsia"/>
          <w:sz w:val="30"/>
          <w:szCs w:val="30"/>
        </w:rPr>
        <w:t xml:space="preserve">的主要职责是：</w:t>
      </w:r>
      <w:r>
        <w:rPr>
          <w:rFonts w:ascii="仿宋_GB2312" w:eastAsia="仿宋_GB2312" w:hint="eastAsia"/>
          <w:sz w:val="30"/>
          <w:szCs w:val="30"/>
        </w:rPr>
        <w:t xml:space="preserve">市知识产权局贯彻落实党中央关于知识产权工作的方针政策，党中央和市委关于知识产权工作的决策部署，在履行职责过程中坚持和加强党对知识产权工作的集中统一领导。主要职责是：贯彻执行国家有关商标、专利、原产地地理标志、集成电路布图设计等知识产权方面的法律法规，拟订地方性法规、政府规章草案，并组织实施。贯彻国家知识产权战略，拟订和组织实施本市知识产权战略。拟订加强知识产权强市建设的发展规划。拟订和组织实施强化本市知识产权创造、保护和运用的管理政策和制度。负责保护知识产权。组织实施国家严格保护商标、专利、原产地地理标志、集成电路布图设计等知识产权的制度。研究鼓励新领域、新业态、新模式创新的知识产权保护、管理和服务政策。研究提出并组织实施知识产权保护、体系建设方案，推动建设知识产权保护体系。负责指导商标、专利执法工作，指导各区知识产权争议处理、维权援助和纠纷调处。负责促进知识产权运用。组织实施知识产权运用和规范交易的政策，促进知识产权转移转化。规范知识产权无形资产评估工作。拟订并组织实施知识产权中介服务发展与监管的政策措施。负责国家知识产权局专利局授权和委托的专利代办相关工作。组织实施原产地地理标志统一认定制度。负责建立知识产权公共服务体系。建设便企利民、互联互通的全市知识产权信息公共服务平台，推动商标、专利等知识产权信息的传播利用。负责知识产权宣传和培训。负责统筹协调涉外知识产权事宜。负责实施知识产权涉外工作的政策，开展知识产权工作的国际合作与交流活动。负责本系统安全生产管理工作。配合有关部门推动招商引资工作。负责本市知识产权人才队伍建设工作。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天津市知识产权局内设8个职能处室；下辖1个预算单位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天津市知识产权局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（1）天津市知识产权局（本级）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（2）天津市知识产权保护中心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93,577,409.66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43,514,901.59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2,829,572.58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1,260,994.14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3,195,254.95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snapToGrid w:val="0"/>
              <w:jc w:val="right"/>
            </w:pPr>
            <w:r>
              <w:rPr>
                <w:rFonts w:ascii="宋体" w:eastAsia="宋体" w:hAnsi="宋体" w:cs="宋体"/>
                <w:b w:val="0"/>
                <w:i w:val="0"/>
                <w:color w:val="000000"/>
                <w:sz w:val="23"/>
              </w:rPr>
              <w:t xml:space="preserve">49,700,000.00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96,772,664.61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97,305,468.31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5,342.87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5,333,041.55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4,794,894.98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596,134.75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4,736,906.80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102,105,706.16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102,105,706.16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96,772,664.61</w:t>
            </w:r>
          </w:p>
        </w:tc>
        <w:tc>
          <w:tcPr>
            <w:tcW w:w="1240" w:type="dxa"/>
            <w:tcBorders/>
            <w:vAlign w:val="center"/>
          </w:tcPr>
          <w:p>
            <w:pPr>
              <w:snapToGrid w:val="0"/>
              <w:jc w:val="right"/>
            </w:pPr>
            <w:r>
              <w:rPr>
                <w:rFonts w:ascii="宋体" w:eastAsia="宋体" w:hAnsi="宋体" w:cs="宋体"/>
                <w:b w:val="0"/>
                <w:i w:val="0"/>
                <w:color w:val="000000"/>
                <w:sz w:val="14"/>
              </w:rPr>
              <w:t xml:space="preserve">93,577,409.66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3,195,254.95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43,024,664.61</w:t>
            </w:r>
          </w:p>
        </w:tc>
        <w:tc>
          <w:tcPr>
            <w:tcW w:w="1240" w:type="dxa"/>
            <w:tcBorders/>
            <w:vAlign w:val="center"/>
          </w:tcPr>
          <w:p>
            <w:pPr>
              <w:snapToGrid w:val="0"/>
              <w:jc w:val="right"/>
            </w:pPr>
            <w:r>
              <w:rPr>
                <w:rFonts w:ascii="宋体" w:eastAsia="宋体" w:hAnsi="宋体" w:cs="宋体"/>
                <w:b w:val="0"/>
                <w:i w:val="0"/>
                <w:color w:val="000000"/>
                <w:sz w:val="14"/>
              </w:rPr>
              <w:t xml:space="preserve">39,829,409.66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3,195,254.95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w:t>
            </w:r>
          </w:p>
        </w:tc>
        <w:tc>
          <w:tcPr>
            <w:tcW w:w="2520" w:type="dxa"/>
            <w:tcBorders/>
            <w:vAlign w:val="center"/>
          </w:tcPr>
          <w:p>
            <w:pPr>
              <w:snapToGrid w:val="0"/>
              <w:jc w:val="left"/>
            </w:pPr>
            <w:r>
              <w:rPr>
                <w:rFonts w:ascii="宋体" w:eastAsia="宋体" w:hAnsi="宋体" w:cs="宋体"/>
                <w:b w:val="0"/>
                <w:i w:val="0"/>
                <w:color w:val="000000"/>
                <w:sz w:val="14"/>
              </w:rPr>
              <w:t xml:space="preserve">知识产权事务</w:t>
            </w:r>
          </w:p>
        </w:tc>
        <w:tc>
          <w:tcPr>
            <w:tcW w:w="1240" w:type="dxa"/>
            <w:tcBorders/>
            <w:vAlign w:val="center"/>
          </w:tcPr>
          <w:p>
            <w:pPr>
              <w:snapToGrid w:val="0"/>
              <w:jc w:val="right"/>
            </w:pPr>
            <w:r>
              <w:rPr>
                <w:rFonts w:ascii="宋体" w:eastAsia="宋体" w:hAnsi="宋体" w:cs="宋体"/>
                <w:b w:val="0"/>
                <w:i w:val="0"/>
                <w:color w:val="000000"/>
                <w:sz w:val="14"/>
              </w:rPr>
              <w:t xml:space="preserve">43,024,664.61</w:t>
            </w:r>
          </w:p>
        </w:tc>
        <w:tc>
          <w:tcPr>
            <w:tcW w:w="1240" w:type="dxa"/>
            <w:tcBorders/>
            <w:vAlign w:val="center"/>
          </w:tcPr>
          <w:p>
            <w:pPr>
              <w:snapToGrid w:val="0"/>
              <w:jc w:val="right"/>
            </w:pPr>
            <w:r>
              <w:rPr>
                <w:rFonts w:ascii="宋体" w:eastAsia="宋体" w:hAnsi="宋体" w:cs="宋体"/>
                <w:b w:val="0"/>
                <w:i w:val="0"/>
                <w:color w:val="000000"/>
                <w:sz w:val="14"/>
              </w:rPr>
              <w:t xml:space="preserve">39,829,409.66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3,195,254.95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16,731,678.58</w:t>
            </w:r>
          </w:p>
        </w:tc>
        <w:tc>
          <w:tcPr>
            <w:tcW w:w="1240" w:type="dxa"/>
            <w:tcBorders/>
            <w:vAlign w:val="center"/>
          </w:tcPr>
          <w:p>
            <w:pPr>
              <w:snapToGrid w:val="0"/>
              <w:jc w:val="right"/>
            </w:pPr>
            <w:r>
              <w:rPr>
                <w:rFonts w:ascii="宋体" w:eastAsia="宋体" w:hAnsi="宋体" w:cs="宋体"/>
                <w:b w:val="0"/>
                <w:i w:val="0"/>
                <w:color w:val="000000"/>
                <w:sz w:val="14"/>
              </w:rPr>
              <w:t xml:space="preserve">14,541,766.50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2,189,912.08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2011408</w:t>
            </w:r>
          </w:p>
        </w:tc>
        <w:tc>
          <w:tcPr>
            <w:tcW w:w="2520" w:type="dxa"/>
            <w:tcBorders/>
            <w:vAlign w:val="center"/>
          </w:tcPr>
          <w:p>
            <w:pPr>
              <w:snapToGrid w:val="0"/>
              <w:jc w:val="left"/>
            </w:pPr>
            <w:r>
              <w:rPr>
                <w:rFonts w:ascii="宋体" w:eastAsia="宋体" w:hAnsi="宋体" w:cs="宋体"/>
                <w:b w:val="0"/>
                <w:i w:val="0"/>
                <w:color w:val="000000"/>
                <w:sz w:val="14"/>
              </w:rPr>
              <w:t xml:space="preserve">国际合作与交流</w:t>
            </w:r>
          </w:p>
        </w:tc>
        <w:tc>
          <w:tcPr>
            <w:tcW w:w="1240" w:type="dxa"/>
            <w:tcBorders/>
            <w:vAlign w:val="center"/>
          </w:tcPr>
          <w:p>
            <w:pPr>
              <w:snapToGrid w:val="0"/>
              <w:jc w:val="right"/>
            </w:pPr>
            <w:r>
              <w:rPr>
                <w:rFonts w:ascii="宋体" w:eastAsia="宋体" w:hAnsi="宋体" w:cs="宋体"/>
                <w:b w:val="0"/>
                <w:i w:val="0"/>
                <w:color w:val="000000"/>
                <w:sz w:val="14"/>
              </w:rPr>
              <w:t xml:space="preserve">14,600.00</w:t>
            </w:r>
          </w:p>
        </w:tc>
        <w:tc>
          <w:tcPr>
            <w:tcW w:w="1240" w:type="dxa"/>
            <w:tcBorders/>
            <w:vAlign w:val="center"/>
          </w:tcPr>
          <w:p>
            <w:pPr>
              <w:snapToGrid w:val="0"/>
              <w:jc w:val="right"/>
            </w:pPr>
            <w:r>
              <w:rPr>
                <w:rFonts w:ascii="宋体" w:eastAsia="宋体" w:hAnsi="宋体" w:cs="宋体"/>
                <w:b w:val="0"/>
                <w:i w:val="0"/>
                <w:color w:val="000000"/>
                <w:sz w:val="14"/>
              </w:rPr>
              <w:t xml:space="preserve">14,600.00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2011409</w:t>
            </w:r>
          </w:p>
        </w:tc>
        <w:tc>
          <w:tcPr>
            <w:tcW w:w="2520" w:type="dxa"/>
            <w:tcBorders/>
            <w:vAlign w:val="center"/>
          </w:tcPr>
          <w:p>
            <w:pPr>
              <w:snapToGrid w:val="0"/>
              <w:jc w:val="left"/>
            </w:pPr>
            <w:r>
              <w:rPr>
                <w:rFonts w:ascii="宋体" w:eastAsia="宋体" w:hAnsi="宋体" w:cs="宋体"/>
                <w:b w:val="0"/>
                <w:i w:val="0"/>
                <w:color w:val="000000"/>
                <w:sz w:val="14"/>
              </w:rPr>
              <w:t xml:space="preserve">知识产权宏观管理</w:t>
            </w:r>
          </w:p>
        </w:tc>
        <w:tc>
          <w:tcPr>
            <w:tcW w:w="1240" w:type="dxa"/>
            <w:tcBorders/>
            <w:vAlign w:val="center"/>
          </w:tcPr>
          <w:p>
            <w:pPr>
              <w:snapToGrid w:val="0"/>
              <w:jc w:val="right"/>
            </w:pPr>
            <w:r>
              <w:rPr>
                <w:rFonts w:ascii="宋体" w:eastAsia="宋体" w:hAnsi="宋体" w:cs="宋体"/>
                <w:b w:val="0"/>
                <w:i w:val="0"/>
                <w:color w:val="000000"/>
                <w:sz w:val="14"/>
              </w:rPr>
              <w:t xml:space="preserve">11,092,089.20</w:t>
            </w:r>
          </w:p>
        </w:tc>
        <w:tc>
          <w:tcPr>
            <w:tcW w:w="1240" w:type="dxa"/>
            <w:tcBorders/>
            <w:vAlign w:val="center"/>
          </w:tcPr>
          <w:p>
            <w:pPr>
              <w:snapToGrid w:val="0"/>
              <w:jc w:val="right"/>
            </w:pPr>
            <w:r>
              <w:rPr>
                <w:rFonts w:ascii="宋体" w:eastAsia="宋体" w:hAnsi="宋体" w:cs="宋体"/>
                <w:b w:val="0"/>
                <w:i w:val="0"/>
                <w:color w:val="000000"/>
                <w:sz w:val="14"/>
              </w:rPr>
              <w:t xml:space="preserve">11,092,089.20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8,613,864.03</w:t>
            </w:r>
          </w:p>
        </w:tc>
        <w:tc>
          <w:tcPr>
            <w:tcW w:w="1240" w:type="dxa"/>
            <w:tcBorders/>
            <w:vAlign w:val="center"/>
          </w:tcPr>
          <w:p>
            <w:pPr>
              <w:snapToGrid w:val="0"/>
              <w:jc w:val="right"/>
            </w:pPr>
            <w:r>
              <w:rPr>
                <w:rFonts w:ascii="宋体" w:eastAsia="宋体" w:hAnsi="宋体" w:cs="宋体"/>
                <w:b w:val="0"/>
                <w:i w:val="0"/>
                <w:color w:val="000000"/>
                <w:sz w:val="14"/>
              </w:rPr>
              <w:t xml:space="preserve">7,608,521.16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1,005,342.87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2011499</w:t>
            </w:r>
          </w:p>
        </w:tc>
        <w:tc>
          <w:tcPr>
            <w:tcW w:w="2520" w:type="dxa"/>
            <w:tcBorders/>
            <w:vAlign w:val="center"/>
          </w:tcPr>
          <w:p>
            <w:pPr>
              <w:snapToGrid w:val="0"/>
              <w:jc w:val="left"/>
            </w:pPr>
            <w:r>
              <w:rPr>
                <w:rFonts w:ascii="宋体" w:eastAsia="宋体" w:hAnsi="宋体" w:cs="宋体"/>
                <w:b w:val="0"/>
                <w:i w:val="0"/>
                <w:color w:val="000000"/>
                <w:sz w:val="14"/>
              </w:rPr>
              <w:t xml:space="preserve">其他知识产权事务支出</w:t>
            </w:r>
          </w:p>
        </w:tc>
        <w:tc>
          <w:tcPr>
            <w:tcW w:w="1240" w:type="dxa"/>
            <w:tcBorders/>
            <w:vAlign w:val="center"/>
          </w:tcPr>
          <w:p>
            <w:pPr>
              <w:snapToGrid w:val="0"/>
              <w:jc w:val="right"/>
            </w:pPr>
            <w:r>
              <w:rPr>
                <w:rFonts w:ascii="宋体" w:eastAsia="宋体" w:hAnsi="宋体" w:cs="宋体"/>
                <w:b w:val="0"/>
                <w:i w:val="0"/>
                <w:color w:val="000000"/>
                <w:sz w:val="14"/>
              </w:rPr>
              <w:t xml:space="preserve">6,572,432.80</w:t>
            </w:r>
          </w:p>
        </w:tc>
        <w:tc>
          <w:tcPr>
            <w:tcW w:w="1240" w:type="dxa"/>
            <w:tcBorders/>
            <w:vAlign w:val="center"/>
          </w:tcPr>
          <w:p>
            <w:pPr>
              <w:snapToGrid w:val="0"/>
              <w:jc w:val="right"/>
            </w:pPr>
            <w:r>
              <w:rPr>
                <w:rFonts w:ascii="宋体" w:eastAsia="宋体" w:hAnsi="宋体" w:cs="宋体"/>
                <w:b w:val="0"/>
                <w:i w:val="0"/>
                <w:color w:val="000000"/>
                <w:sz w:val="14"/>
              </w:rPr>
              <w:t xml:space="preserve">6,572,432.80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2,794,400.00</w:t>
            </w:r>
          </w:p>
        </w:tc>
        <w:tc>
          <w:tcPr>
            <w:tcW w:w="1240" w:type="dxa"/>
            <w:tcBorders/>
            <w:vAlign w:val="center"/>
          </w:tcPr>
          <w:p>
            <w:pPr>
              <w:snapToGrid w:val="0"/>
              <w:jc w:val="right"/>
            </w:pPr>
            <w:r>
              <w:rPr>
                <w:rFonts w:ascii="宋体" w:eastAsia="宋体" w:hAnsi="宋体" w:cs="宋体"/>
                <w:b w:val="0"/>
                <w:i w:val="0"/>
                <w:color w:val="000000"/>
                <w:sz w:val="14"/>
              </w:rPr>
              <w:t xml:space="preserve">2,794,400.00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2,794,400.00</w:t>
            </w:r>
          </w:p>
        </w:tc>
        <w:tc>
          <w:tcPr>
            <w:tcW w:w="1240" w:type="dxa"/>
            <w:tcBorders/>
            <w:vAlign w:val="center"/>
          </w:tcPr>
          <w:p>
            <w:pPr>
              <w:snapToGrid w:val="0"/>
              <w:jc w:val="right"/>
            </w:pPr>
            <w:r>
              <w:rPr>
                <w:rFonts w:ascii="宋体" w:eastAsia="宋体" w:hAnsi="宋体" w:cs="宋体"/>
                <w:b w:val="0"/>
                <w:i w:val="0"/>
                <w:color w:val="000000"/>
                <w:sz w:val="14"/>
              </w:rPr>
              <w:t xml:space="preserve">2,794,400.00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1,714,000.00</w:t>
            </w:r>
          </w:p>
        </w:tc>
        <w:tc>
          <w:tcPr>
            <w:tcW w:w="1240" w:type="dxa"/>
            <w:tcBorders/>
            <w:vAlign w:val="center"/>
          </w:tcPr>
          <w:p>
            <w:pPr>
              <w:snapToGrid w:val="0"/>
              <w:jc w:val="right"/>
            </w:pPr>
            <w:r>
              <w:rPr>
                <w:rFonts w:ascii="宋体" w:eastAsia="宋体" w:hAnsi="宋体" w:cs="宋体"/>
                <w:b w:val="0"/>
                <w:i w:val="0"/>
                <w:color w:val="000000"/>
                <w:sz w:val="14"/>
              </w:rPr>
              <w:t xml:space="preserve">1,714,000.00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1,080,400.00</w:t>
            </w:r>
          </w:p>
        </w:tc>
        <w:tc>
          <w:tcPr>
            <w:tcW w:w="1240" w:type="dxa"/>
            <w:tcBorders/>
            <w:vAlign w:val="center"/>
          </w:tcPr>
          <w:p>
            <w:pPr>
              <w:snapToGrid w:val="0"/>
              <w:jc w:val="right"/>
            </w:pPr>
            <w:r>
              <w:rPr>
                <w:rFonts w:ascii="宋体" w:eastAsia="宋体" w:hAnsi="宋体" w:cs="宋体"/>
                <w:b w:val="0"/>
                <w:i w:val="0"/>
                <w:color w:val="000000"/>
                <w:sz w:val="14"/>
              </w:rPr>
              <w:t xml:space="preserve">1,080,400.00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1,253,600.00</w:t>
            </w:r>
          </w:p>
        </w:tc>
        <w:tc>
          <w:tcPr>
            <w:tcW w:w="1240" w:type="dxa"/>
            <w:tcBorders/>
            <w:vAlign w:val="center"/>
          </w:tcPr>
          <w:p>
            <w:pPr>
              <w:snapToGrid w:val="0"/>
              <w:jc w:val="right"/>
            </w:pPr>
            <w:r>
              <w:rPr>
                <w:rFonts w:ascii="宋体" w:eastAsia="宋体" w:hAnsi="宋体" w:cs="宋体"/>
                <w:b w:val="0"/>
                <w:i w:val="0"/>
                <w:color w:val="000000"/>
                <w:sz w:val="14"/>
              </w:rPr>
              <w:t xml:space="preserve">1,253,600.00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1,253,600.00</w:t>
            </w:r>
          </w:p>
        </w:tc>
        <w:tc>
          <w:tcPr>
            <w:tcW w:w="1240" w:type="dxa"/>
            <w:tcBorders/>
            <w:vAlign w:val="center"/>
          </w:tcPr>
          <w:p>
            <w:pPr>
              <w:snapToGrid w:val="0"/>
              <w:jc w:val="right"/>
            </w:pPr>
            <w:r>
              <w:rPr>
                <w:rFonts w:ascii="宋体" w:eastAsia="宋体" w:hAnsi="宋体" w:cs="宋体"/>
                <w:b w:val="0"/>
                <w:i w:val="0"/>
                <w:color w:val="000000"/>
                <w:sz w:val="14"/>
              </w:rPr>
              <w:t xml:space="preserve">1,253,600.00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726,000.00</w:t>
            </w:r>
          </w:p>
        </w:tc>
        <w:tc>
          <w:tcPr>
            <w:tcW w:w="1240" w:type="dxa"/>
            <w:tcBorders/>
            <w:vAlign w:val="center"/>
          </w:tcPr>
          <w:p>
            <w:pPr>
              <w:snapToGrid w:val="0"/>
              <w:jc w:val="right"/>
            </w:pPr>
            <w:r>
              <w:rPr>
                <w:rFonts w:ascii="宋体" w:eastAsia="宋体" w:hAnsi="宋体" w:cs="宋体"/>
                <w:b w:val="0"/>
                <w:i w:val="0"/>
                <w:color w:val="000000"/>
                <w:sz w:val="14"/>
              </w:rPr>
              <w:t xml:space="preserve">726,000.00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344,000.00</w:t>
            </w:r>
          </w:p>
        </w:tc>
        <w:tc>
          <w:tcPr>
            <w:tcW w:w="1240" w:type="dxa"/>
            <w:tcBorders/>
            <w:vAlign w:val="center"/>
          </w:tcPr>
          <w:p>
            <w:pPr>
              <w:snapToGrid w:val="0"/>
              <w:jc w:val="right"/>
            </w:pPr>
            <w:r>
              <w:rPr>
                <w:rFonts w:ascii="宋体" w:eastAsia="宋体" w:hAnsi="宋体" w:cs="宋体"/>
                <w:b w:val="0"/>
                <w:i w:val="0"/>
                <w:color w:val="000000"/>
                <w:sz w:val="14"/>
              </w:rPr>
              <w:t xml:space="preserve">344,000.00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145,000.00</w:t>
            </w:r>
          </w:p>
        </w:tc>
        <w:tc>
          <w:tcPr>
            <w:tcW w:w="1240" w:type="dxa"/>
            <w:tcBorders/>
            <w:vAlign w:val="center"/>
          </w:tcPr>
          <w:p>
            <w:pPr>
              <w:snapToGrid w:val="0"/>
              <w:jc w:val="right"/>
            </w:pPr>
            <w:r>
              <w:rPr>
                <w:rFonts w:ascii="宋体" w:eastAsia="宋体" w:hAnsi="宋体" w:cs="宋体"/>
                <w:b w:val="0"/>
                <w:i w:val="0"/>
                <w:color w:val="000000"/>
                <w:sz w:val="14"/>
              </w:rPr>
              <w:t xml:space="preserve">145,000.00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38,600.00</w:t>
            </w:r>
          </w:p>
        </w:tc>
        <w:tc>
          <w:tcPr>
            <w:tcW w:w="1240" w:type="dxa"/>
            <w:tcBorders/>
            <w:vAlign w:val="center"/>
          </w:tcPr>
          <w:p>
            <w:pPr>
              <w:snapToGrid w:val="0"/>
              <w:jc w:val="right"/>
            </w:pPr>
            <w:r>
              <w:rPr>
                <w:rFonts w:ascii="宋体" w:eastAsia="宋体" w:hAnsi="宋体" w:cs="宋体"/>
                <w:b w:val="0"/>
                <w:i w:val="0"/>
                <w:color w:val="000000"/>
                <w:sz w:val="14"/>
              </w:rPr>
              <w:t xml:space="preserve">38,600.00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w:t>
            </w:r>
          </w:p>
        </w:tc>
        <w:tc>
          <w:tcPr>
            <w:tcW w:w="2520" w:type="dxa"/>
            <w:tcBorders/>
            <w:vAlign w:val="center"/>
          </w:tcPr>
          <w:p>
            <w:pPr>
              <w:snapToGrid w:val="0"/>
              <w:jc w:val="left"/>
            </w:pPr>
            <w:r>
              <w:rPr>
                <w:rFonts w:ascii="宋体" w:eastAsia="宋体" w:hAnsi="宋体" w:cs="宋体"/>
                <w:b w:val="0"/>
                <w:i w:val="0"/>
                <w:color w:val="000000"/>
                <w:sz w:val="14"/>
              </w:rPr>
              <w:t xml:space="preserve">商业服务业等支出</w:t>
            </w:r>
          </w:p>
        </w:tc>
        <w:tc>
          <w:tcPr>
            <w:tcW w:w="1240" w:type="dxa"/>
            <w:tcBorders/>
            <w:vAlign w:val="center"/>
          </w:tcPr>
          <w:p>
            <w:pPr>
              <w:snapToGrid w:val="0"/>
              <w:jc w:val="right"/>
            </w:pPr>
            <w:r>
              <w:rPr>
                <w:rFonts w:ascii="宋体" w:eastAsia="宋体" w:hAnsi="宋体" w:cs="宋体"/>
                <w:b w:val="0"/>
                <w:i w:val="0"/>
                <w:color w:val="000000"/>
                <w:sz w:val="14"/>
              </w:rPr>
              <w:t xml:space="preserve">49,700,000.00</w:t>
            </w:r>
          </w:p>
        </w:tc>
        <w:tc>
          <w:tcPr>
            <w:tcW w:w="1240" w:type="dxa"/>
            <w:tcBorders/>
            <w:vAlign w:val="center"/>
          </w:tcPr>
          <w:p>
            <w:pPr>
              <w:snapToGrid w:val="0"/>
              <w:jc w:val="right"/>
            </w:pPr>
            <w:r>
              <w:rPr>
                <w:rFonts w:ascii="宋体" w:eastAsia="宋体" w:hAnsi="宋体" w:cs="宋体"/>
                <w:b w:val="0"/>
                <w:i w:val="0"/>
                <w:color w:val="000000"/>
                <w:sz w:val="14"/>
              </w:rPr>
              <w:t xml:space="preserve">49,700,000.00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21699</w:t>
            </w:r>
          </w:p>
        </w:tc>
        <w:tc>
          <w:tcPr>
            <w:tcW w:w="2520" w:type="dxa"/>
            <w:tcBorders/>
            <w:vAlign w:val="center"/>
          </w:tcPr>
          <w:p>
            <w:pPr>
              <w:snapToGrid w:val="0"/>
              <w:jc w:val="left"/>
            </w:pPr>
            <w:r>
              <w:rPr>
                <w:rFonts w:ascii="宋体" w:eastAsia="宋体" w:hAnsi="宋体" w:cs="宋体"/>
                <w:b w:val="0"/>
                <w:i w:val="0"/>
                <w:color w:val="000000"/>
                <w:sz w:val="14"/>
              </w:rPr>
              <w:t xml:space="preserve">其他商业服务业等支出</w:t>
            </w:r>
          </w:p>
        </w:tc>
        <w:tc>
          <w:tcPr>
            <w:tcW w:w="1240" w:type="dxa"/>
            <w:tcBorders/>
            <w:vAlign w:val="center"/>
          </w:tcPr>
          <w:p>
            <w:pPr>
              <w:snapToGrid w:val="0"/>
              <w:jc w:val="right"/>
            </w:pPr>
            <w:r>
              <w:rPr>
                <w:rFonts w:ascii="宋体" w:eastAsia="宋体" w:hAnsi="宋体" w:cs="宋体"/>
                <w:b w:val="0"/>
                <w:i w:val="0"/>
                <w:color w:val="000000"/>
                <w:sz w:val="14"/>
              </w:rPr>
              <w:t xml:space="preserve">49,700,000.00</w:t>
            </w:r>
          </w:p>
        </w:tc>
        <w:tc>
          <w:tcPr>
            <w:tcW w:w="1240" w:type="dxa"/>
            <w:tcBorders/>
            <w:vAlign w:val="center"/>
          </w:tcPr>
          <w:p>
            <w:pPr>
              <w:snapToGrid w:val="0"/>
              <w:jc w:val="right"/>
            </w:pPr>
            <w:r>
              <w:rPr>
                <w:rFonts w:ascii="宋体" w:eastAsia="宋体" w:hAnsi="宋体" w:cs="宋体"/>
                <w:b w:val="0"/>
                <w:i w:val="0"/>
                <w:color w:val="000000"/>
                <w:sz w:val="14"/>
              </w:rPr>
              <w:t xml:space="preserve">49,700,000.00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2169999</w:t>
            </w:r>
          </w:p>
        </w:tc>
        <w:tc>
          <w:tcPr>
            <w:tcW w:w="2520" w:type="dxa"/>
            <w:tcBorders/>
            <w:vAlign w:val="center"/>
          </w:tcPr>
          <w:p>
            <w:pPr>
              <w:snapToGrid w:val="0"/>
              <w:jc w:val="left"/>
            </w:pPr>
            <w:r>
              <w:rPr>
                <w:rFonts w:ascii="宋体" w:eastAsia="宋体" w:hAnsi="宋体" w:cs="宋体"/>
                <w:b w:val="0"/>
                <w:i w:val="0"/>
                <w:color w:val="000000"/>
                <w:sz w:val="14"/>
              </w:rPr>
              <w:t xml:space="preserve">其他商业服务业等支出</w:t>
            </w:r>
          </w:p>
        </w:tc>
        <w:tc>
          <w:tcPr>
            <w:tcW w:w="1240" w:type="dxa"/>
            <w:tcBorders/>
            <w:vAlign w:val="center"/>
          </w:tcPr>
          <w:p>
            <w:pPr>
              <w:snapToGrid w:val="0"/>
              <w:jc w:val="right"/>
            </w:pPr>
            <w:r>
              <w:rPr>
                <w:rFonts w:ascii="宋体" w:eastAsia="宋体" w:hAnsi="宋体" w:cs="宋体"/>
                <w:b w:val="0"/>
                <w:i w:val="0"/>
                <w:color w:val="000000"/>
                <w:sz w:val="14"/>
              </w:rPr>
              <w:t xml:space="preserve">49,700,000.00</w:t>
            </w:r>
          </w:p>
        </w:tc>
        <w:tc>
          <w:tcPr>
            <w:tcW w:w="1240" w:type="dxa"/>
            <w:tcBorders/>
            <w:vAlign w:val="center"/>
          </w:tcPr>
          <w:p>
            <w:pPr>
              <w:snapToGrid w:val="0"/>
              <w:jc w:val="right"/>
            </w:pPr>
            <w:r>
              <w:rPr>
                <w:rFonts w:ascii="宋体" w:eastAsia="宋体" w:hAnsi="宋体" w:cs="宋体"/>
                <w:b w:val="0"/>
                <w:i w:val="0"/>
                <w:color w:val="000000"/>
                <w:sz w:val="14"/>
              </w:rPr>
              <w:t xml:space="preserve">49,700,000.00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102,105,706.16</w:t>
            </w:r>
          </w:p>
        </w:tc>
        <w:tc>
          <w:tcPr>
            <w:tcW w:w="580" w:type="dxa"/>
            <w:tcBorders/>
            <w:vAlign w:val="center"/>
          </w:tcPr>
          <w:p>
            <w:pPr>
              <w:snapToGrid w:val="0"/>
              <w:jc w:val="right"/>
            </w:pPr>
            <w:r>
              <w:rPr>
                <w:rFonts w:ascii="宋体" w:eastAsia="宋体" w:hAnsi="宋体" w:cs="宋体"/>
                <w:b w:val="0"/>
                <w:i w:val="0"/>
                <w:color w:val="000000"/>
                <w:sz w:val="9"/>
              </w:rPr>
              <w:t xml:space="preserve">96,772,664.61</w:t>
            </w:r>
          </w:p>
        </w:tc>
        <w:tc>
          <w:tcPr>
            <w:tcW w:w="580" w:type="dxa"/>
            <w:tcBorders/>
            <w:vAlign w:val="center"/>
          </w:tcPr>
          <w:p>
            <w:pPr>
              <w:snapToGrid w:val="0"/>
              <w:jc w:val="right"/>
            </w:pPr>
            <w:r>
              <w:rPr>
                <w:rFonts w:ascii="宋体" w:eastAsia="宋体" w:hAnsi="宋体" w:cs="宋体"/>
                <w:b w:val="0"/>
                <w:i w:val="0"/>
                <w:color w:val="000000"/>
                <w:sz w:val="9"/>
              </w:rPr>
              <w:t xml:space="preserve">93,577,409.66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3,195,254.95</w:t>
            </w:r>
          </w:p>
        </w:tc>
        <w:tc>
          <w:tcPr>
            <w:tcW w:w="580" w:type="dxa"/>
            <w:tcBorders/>
            <w:vAlign w:val="center"/>
          </w:tcPr>
          <w:p>
            <w:pPr>
              <w:snapToGrid w:val="0"/>
              <w:jc w:val="right"/>
            </w:pPr>
            <w:r>
              <w:rPr>
                <w:rFonts w:ascii="宋体" w:eastAsia="宋体" w:hAnsi="宋体" w:cs="宋体"/>
                <w:b w:val="0"/>
                <w:i w:val="0"/>
                <w:color w:val="000000"/>
                <w:sz w:val="9"/>
              </w:rPr>
              <w:t xml:space="preserve">5,333,041.55</w:t>
            </w:r>
          </w:p>
        </w:tc>
        <w:tc>
          <w:tcPr>
            <w:tcW w:w="580" w:type="dxa"/>
            <w:tcBorders/>
            <w:vAlign w:val="center"/>
          </w:tcPr>
          <w:p>
            <w:pPr>
              <w:snapToGrid w:val="0"/>
              <w:jc w:val="right"/>
            </w:pPr>
            <w:r>
              <w:rPr>
                <w:rFonts w:ascii="宋体" w:eastAsia="宋体" w:hAnsi="宋体" w:cs="宋体"/>
                <w:b w:val="0"/>
                <w:i w:val="0"/>
                <w:color w:val="000000"/>
                <w:sz w:val="9"/>
              </w:rPr>
              <w:t xml:space="preserve">596,134.75</w:t>
            </w:r>
          </w:p>
        </w:tc>
        <w:tc>
          <w:tcPr>
            <w:tcW w:w="580" w:type="dxa"/>
            <w:tcBorders/>
            <w:vAlign w:val="center"/>
          </w:tcPr>
          <w:p>
            <w:pPr>
              <w:snapToGrid w:val="0"/>
              <w:jc w:val="right"/>
            </w:pPr>
            <w:r>
              <w:rPr>
                <w:rFonts w:ascii="宋体" w:eastAsia="宋体" w:hAnsi="宋体" w:cs="宋体"/>
                <w:b w:val="0"/>
                <w:i w:val="0"/>
                <w:color w:val="000000"/>
                <w:sz w:val="9"/>
              </w:rPr>
              <w:t xml:space="preserve">596,134.75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4,736,906.80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4,736,906.80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610101</w:t>
            </w:r>
          </w:p>
        </w:tc>
        <w:tc>
          <w:tcPr>
            <w:tcW w:w="1520" w:type="dxa"/>
            <w:tcBorders/>
            <w:vAlign w:val="center"/>
          </w:tcPr>
          <w:p>
            <w:pPr>
              <w:snapToGrid w:val="0"/>
              <w:jc w:val="center"/>
            </w:pPr>
            <w:r>
              <w:rPr>
                <w:rFonts w:ascii="宋体" w:eastAsia="宋体" w:hAnsi="宋体" w:cs="宋体"/>
                <w:b w:val="0"/>
                <w:i w:val="0"/>
                <w:color w:val="000000"/>
                <w:sz w:val="9"/>
              </w:rPr>
              <w:t xml:space="preserve">天津市知识产权局（本级）</w:t>
            </w:r>
          </w:p>
        </w:tc>
        <w:tc>
          <w:tcPr>
            <w:tcW w:w="580" w:type="dxa"/>
            <w:tcBorders/>
            <w:vAlign w:val="center"/>
          </w:tcPr>
          <w:p>
            <w:pPr>
              <w:snapToGrid w:val="0"/>
              <w:jc w:val="right"/>
            </w:pPr>
            <w:r>
              <w:rPr>
                <w:rFonts w:ascii="宋体" w:eastAsia="宋体" w:hAnsi="宋体" w:cs="宋体"/>
                <w:b w:val="0"/>
                <w:i w:val="0"/>
                <w:color w:val="000000"/>
                <w:sz w:val="9"/>
              </w:rPr>
              <w:t xml:space="preserve">83,397,342.13</w:t>
            </w:r>
          </w:p>
        </w:tc>
        <w:tc>
          <w:tcPr>
            <w:tcW w:w="580" w:type="dxa"/>
            <w:tcBorders/>
            <w:vAlign w:val="center"/>
          </w:tcPr>
          <w:p>
            <w:pPr>
              <w:snapToGrid w:val="0"/>
              <w:jc w:val="right"/>
            </w:pPr>
            <w:r>
              <w:rPr>
                <w:rFonts w:ascii="宋体" w:eastAsia="宋体" w:hAnsi="宋体" w:cs="宋体"/>
                <w:b w:val="0"/>
                <w:i w:val="0"/>
                <w:color w:val="000000"/>
                <w:sz w:val="9"/>
              </w:rPr>
              <w:t xml:space="preserve">81,358,888.92</w:t>
            </w:r>
          </w:p>
        </w:tc>
        <w:tc>
          <w:tcPr>
            <w:tcW w:w="580" w:type="dxa"/>
            <w:tcBorders/>
            <w:vAlign w:val="center"/>
          </w:tcPr>
          <w:p>
            <w:pPr>
              <w:snapToGrid w:val="0"/>
              <w:jc w:val="right"/>
            </w:pPr>
            <w:r>
              <w:rPr>
                <w:rFonts w:ascii="宋体" w:eastAsia="宋体" w:hAnsi="宋体" w:cs="宋体"/>
                <w:b w:val="0"/>
                <w:i w:val="0"/>
                <w:color w:val="000000"/>
                <w:sz w:val="9"/>
              </w:rPr>
              <w:t xml:space="preserve">79,168,976.84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2,189,912.08</w:t>
            </w:r>
          </w:p>
        </w:tc>
        <w:tc>
          <w:tcPr>
            <w:tcW w:w="580" w:type="dxa"/>
            <w:tcBorders/>
            <w:vAlign w:val="center"/>
          </w:tcPr>
          <w:p>
            <w:pPr>
              <w:snapToGrid w:val="0"/>
              <w:jc w:val="right"/>
            </w:pPr>
            <w:r>
              <w:rPr>
                <w:rFonts w:ascii="宋体" w:eastAsia="宋体" w:hAnsi="宋体" w:cs="宋体"/>
                <w:b w:val="0"/>
                <w:i w:val="0"/>
                <w:color w:val="000000"/>
                <w:sz w:val="9"/>
              </w:rPr>
              <w:t xml:space="preserve">2,038,453.21</w:t>
            </w:r>
          </w:p>
        </w:tc>
        <w:tc>
          <w:tcPr>
            <w:tcW w:w="580" w:type="dxa"/>
            <w:tcBorders/>
            <w:vAlign w:val="center"/>
          </w:tcPr>
          <w:p>
            <w:pPr>
              <w:snapToGrid w:val="0"/>
              <w:jc w:val="right"/>
            </w:pPr>
            <w:r>
              <w:rPr>
                <w:rFonts w:ascii="宋体" w:eastAsia="宋体" w:hAnsi="宋体" w:cs="宋体"/>
                <w:b w:val="0"/>
                <w:i w:val="0"/>
                <w:color w:val="000000"/>
                <w:sz w:val="9"/>
              </w:rPr>
              <w:t xml:space="preserve">262,004.07</w:t>
            </w:r>
          </w:p>
        </w:tc>
        <w:tc>
          <w:tcPr>
            <w:tcW w:w="580" w:type="dxa"/>
            <w:tcBorders/>
            <w:vAlign w:val="center"/>
          </w:tcPr>
          <w:p>
            <w:pPr>
              <w:snapToGrid w:val="0"/>
              <w:jc w:val="right"/>
            </w:pPr>
            <w:r>
              <w:rPr>
                <w:rFonts w:ascii="宋体" w:eastAsia="宋体" w:hAnsi="宋体" w:cs="宋体"/>
                <w:b w:val="0"/>
                <w:i w:val="0"/>
                <w:color w:val="000000"/>
                <w:sz w:val="9"/>
              </w:rPr>
              <w:t xml:space="preserve">262,004.07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1,776,449.14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1,776,449.14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610203</w:t>
            </w:r>
          </w:p>
        </w:tc>
        <w:tc>
          <w:tcPr>
            <w:tcW w:w="1520" w:type="dxa"/>
            <w:tcBorders/>
            <w:vAlign w:val="center"/>
          </w:tcPr>
          <w:p>
            <w:pPr>
              <w:snapToGrid w:val="0"/>
              <w:jc w:val="center"/>
            </w:pPr>
            <w:r>
              <w:rPr>
                <w:rFonts w:ascii="宋体" w:eastAsia="宋体" w:hAnsi="宋体" w:cs="宋体"/>
                <w:b w:val="0"/>
                <w:i w:val="0"/>
                <w:color w:val="000000"/>
                <w:sz w:val="9"/>
              </w:rPr>
              <w:t xml:space="preserve">天津市知识产权保护中心</w:t>
            </w:r>
          </w:p>
        </w:tc>
        <w:tc>
          <w:tcPr>
            <w:tcW w:w="580" w:type="dxa"/>
            <w:tcBorders/>
            <w:vAlign w:val="center"/>
          </w:tcPr>
          <w:p>
            <w:pPr>
              <w:snapToGrid w:val="0"/>
              <w:jc w:val="right"/>
            </w:pPr>
            <w:r>
              <w:rPr>
                <w:rFonts w:ascii="宋体" w:eastAsia="宋体" w:hAnsi="宋体" w:cs="宋体"/>
                <w:b w:val="0"/>
                <w:i w:val="0"/>
                <w:color w:val="000000"/>
                <w:sz w:val="9"/>
              </w:rPr>
              <w:t xml:space="preserve">18,708,364.03</w:t>
            </w:r>
          </w:p>
        </w:tc>
        <w:tc>
          <w:tcPr>
            <w:tcW w:w="580" w:type="dxa"/>
            <w:tcBorders/>
            <w:vAlign w:val="center"/>
          </w:tcPr>
          <w:p>
            <w:pPr>
              <w:snapToGrid w:val="0"/>
              <w:jc w:val="right"/>
            </w:pPr>
            <w:r>
              <w:rPr>
                <w:rFonts w:ascii="宋体" w:eastAsia="宋体" w:hAnsi="宋体" w:cs="宋体"/>
                <w:b w:val="0"/>
                <w:i w:val="0"/>
                <w:color w:val="000000"/>
                <w:sz w:val="9"/>
              </w:rPr>
              <w:t xml:space="preserve">15,413,775.69</w:t>
            </w:r>
          </w:p>
        </w:tc>
        <w:tc>
          <w:tcPr>
            <w:tcW w:w="580" w:type="dxa"/>
            <w:tcBorders/>
            <w:vAlign w:val="center"/>
          </w:tcPr>
          <w:p>
            <w:pPr>
              <w:snapToGrid w:val="0"/>
              <w:jc w:val="right"/>
            </w:pPr>
            <w:r>
              <w:rPr>
                <w:rFonts w:ascii="宋体" w:eastAsia="宋体" w:hAnsi="宋体" w:cs="宋体"/>
                <w:b w:val="0"/>
                <w:i w:val="0"/>
                <w:color w:val="000000"/>
                <w:sz w:val="9"/>
              </w:rPr>
              <w:t xml:space="preserve">14,408,432.82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1,005,342.87</w:t>
            </w:r>
          </w:p>
        </w:tc>
        <w:tc>
          <w:tcPr>
            <w:tcW w:w="580" w:type="dxa"/>
            <w:tcBorders/>
            <w:vAlign w:val="center"/>
          </w:tcPr>
          <w:p>
            <w:pPr>
              <w:snapToGrid w:val="0"/>
              <w:jc w:val="right"/>
            </w:pPr>
            <w:r>
              <w:rPr>
                <w:rFonts w:ascii="宋体" w:eastAsia="宋体" w:hAnsi="宋体" w:cs="宋体"/>
                <w:b w:val="0"/>
                <w:i w:val="0"/>
                <w:color w:val="000000"/>
                <w:sz w:val="9"/>
              </w:rPr>
              <w:t xml:space="preserve">3,294,588.34</w:t>
            </w:r>
          </w:p>
        </w:tc>
        <w:tc>
          <w:tcPr>
            <w:tcW w:w="580" w:type="dxa"/>
            <w:tcBorders/>
            <w:vAlign w:val="center"/>
          </w:tcPr>
          <w:p>
            <w:pPr>
              <w:snapToGrid w:val="0"/>
              <w:jc w:val="right"/>
            </w:pPr>
            <w:r>
              <w:rPr>
                <w:rFonts w:ascii="宋体" w:eastAsia="宋体" w:hAnsi="宋体" w:cs="宋体"/>
                <w:b w:val="0"/>
                <w:i w:val="0"/>
                <w:color w:val="000000"/>
                <w:sz w:val="9"/>
              </w:rPr>
              <w:t xml:space="preserve">334,130.68</w:t>
            </w:r>
          </w:p>
        </w:tc>
        <w:tc>
          <w:tcPr>
            <w:tcW w:w="580" w:type="dxa"/>
            <w:tcBorders/>
            <w:vAlign w:val="center"/>
          </w:tcPr>
          <w:p>
            <w:pPr>
              <w:snapToGrid w:val="0"/>
              <w:jc w:val="right"/>
            </w:pPr>
            <w:r>
              <w:rPr>
                <w:rFonts w:ascii="宋体" w:eastAsia="宋体" w:hAnsi="宋体" w:cs="宋体"/>
                <w:b w:val="0"/>
                <w:i w:val="0"/>
                <w:color w:val="000000"/>
                <w:sz w:val="9"/>
              </w:rPr>
              <w:t xml:space="preserve">334,130.68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2,960,457.66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2,960,457.66</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97,305,468.31</w:t>
            </w:r>
          </w:p>
        </w:tc>
        <w:tc>
          <w:tcPr>
            <w:tcW w:w="1320" w:type="dxa"/>
            <w:tcBorders/>
            <w:vAlign w:val="center"/>
          </w:tcPr>
          <w:p>
            <w:pPr>
              <w:snapToGrid w:val="0"/>
              <w:jc w:val="right"/>
            </w:pPr>
            <w:r>
              <w:rPr>
                <w:rFonts w:ascii="宋体" w:eastAsia="宋体" w:hAnsi="宋体" w:cs="宋体"/>
                <w:b w:val="0"/>
                <w:i w:val="0"/>
                <w:color w:val="000000"/>
                <w:sz w:val="15"/>
              </w:rPr>
              <w:t xml:space="preserve">29,024,340.21</w:t>
            </w:r>
          </w:p>
        </w:tc>
        <w:tc>
          <w:tcPr>
            <w:tcW w:w="1320" w:type="dxa"/>
            <w:tcBorders/>
            <w:vAlign w:val="center"/>
          </w:tcPr>
          <w:p>
            <w:pPr>
              <w:snapToGrid w:val="0"/>
              <w:jc w:val="right"/>
            </w:pPr>
            <w:r>
              <w:rPr>
                <w:rFonts w:ascii="宋体" w:eastAsia="宋体" w:hAnsi="宋体" w:cs="宋体"/>
                <w:b w:val="0"/>
                <w:i w:val="0"/>
                <w:color w:val="000000"/>
                <w:sz w:val="15"/>
              </w:rPr>
              <w:t xml:space="preserve">68,281,128.10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43,514,901.59</w:t>
            </w:r>
          </w:p>
        </w:tc>
        <w:tc>
          <w:tcPr>
            <w:tcW w:w="1320" w:type="dxa"/>
            <w:tcBorders/>
            <w:vAlign w:val="center"/>
          </w:tcPr>
          <w:p>
            <w:pPr>
              <w:snapToGrid w:val="0"/>
              <w:jc w:val="right"/>
            </w:pPr>
            <w:r>
              <w:rPr>
                <w:rFonts w:ascii="宋体" w:eastAsia="宋体" w:hAnsi="宋体" w:cs="宋体"/>
                <w:b w:val="0"/>
                <w:i w:val="0"/>
                <w:color w:val="000000"/>
                <w:sz w:val="15"/>
              </w:rPr>
              <w:t xml:space="preserve">24,933,773.49</w:t>
            </w:r>
          </w:p>
        </w:tc>
        <w:tc>
          <w:tcPr>
            <w:tcW w:w="1320" w:type="dxa"/>
            <w:tcBorders/>
            <w:vAlign w:val="center"/>
          </w:tcPr>
          <w:p>
            <w:pPr>
              <w:snapToGrid w:val="0"/>
              <w:jc w:val="right"/>
            </w:pPr>
            <w:r>
              <w:rPr>
                <w:rFonts w:ascii="宋体" w:eastAsia="宋体" w:hAnsi="宋体" w:cs="宋体"/>
                <w:b w:val="0"/>
                <w:i w:val="0"/>
                <w:color w:val="000000"/>
                <w:sz w:val="15"/>
              </w:rPr>
              <w:t xml:space="preserve">18,581,128.10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w:t>
            </w:r>
          </w:p>
        </w:tc>
        <w:tc>
          <w:tcPr>
            <w:tcW w:w="4400" w:type="dxa"/>
            <w:tcBorders/>
            <w:vAlign w:val="center"/>
          </w:tcPr>
          <w:p>
            <w:pPr>
              <w:snapToGrid w:val="0"/>
              <w:jc w:val="left"/>
            </w:pPr>
            <w:r>
              <w:rPr>
                <w:rFonts w:ascii="宋体" w:eastAsia="宋体" w:hAnsi="宋体" w:cs="宋体"/>
                <w:b w:val="0"/>
                <w:i w:val="0"/>
                <w:color w:val="000000"/>
                <w:sz w:val="15"/>
              </w:rPr>
              <w:t xml:space="preserve">知识产权事务</w:t>
            </w:r>
          </w:p>
        </w:tc>
        <w:tc>
          <w:tcPr>
            <w:tcW w:w="1320" w:type="dxa"/>
            <w:tcBorders/>
            <w:vAlign w:val="center"/>
          </w:tcPr>
          <w:p>
            <w:pPr>
              <w:snapToGrid w:val="0"/>
              <w:jc w:val="right"/>
            </w:pPr>
            <w:r>
              <w:rPr>
                <w:rFonts w:ascii="宋体" w:eastAsia="宋体" w:hAnsi="宋体" w:cs="宋体"/>
                <w:b w:val="0"/>
                <w:i w:val="0"/>
                <w:color w:val="000000"/>
                <w:sz w:val="15"/>
              </w:rPr>
              <w:t xml:space="preserve">43,514,901.59</w:t>
            </w:r>
          </w:p>
        </w:tc>
        <w:tc>
          <w:tcPr>
            <w:tcW w:w="1320" w:type="dxa"/>
            <w:tcBorders/>
            <w:vAlign w:val="center"/>
          </w:tcPr>
          <w:p>
            <w:pPr>
              <w:snapToGrid w:val="0"/>
              <w:jc w:val="right"/>
            </w:pPr>
            <w:r>
              <w:rPr>
                <w:rFonts w:ascii="宋体" w:eastAsia="宋体" w:hAnsi="宋体" w:cs="宋体"/>
                <w:b w:val="0"/>
                <w:i w:val="0"/>
                <w:color w:val="000000"/>
                <w:sz w:val="15"/>
              </w:rPr>
              <w:t xml:space="preserve">24,933,773.49</w:t>
            </w:r>
          </w:p>
        </w:tc>
        <w:tc>
          <w:tcPr>
            <w:tcW w:w="1320" w:type="dxa"/>
            <w:tcBorders/>
            <w:vAlign w:val="center"/>
          </w:tcPr>
          <w:p>
            <w:pPr>
              <w:snapToGrid w:val="0"/>
              <w:jc w:val="right"/>
            </w:pPr>
            <w:r>
              <w:rPr>
                <w:rFonts w:ascii="宋体" w:eastAsia="宋体" w:hAnsi="宋体" w:cs="宋体"/>
                <w:b w:val="0"/>
                <w:i w:val="0"/>
                <w:color w:val="000000"/>
                <w:sz w:val="15"/>
              </w:rPr>
              <w:t xml:space="preserve">18,581,128.10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17,451,732.11</w:t>
            </w:r>
          </w:p>
        </w:tc>
        <w:tc>
          <w:tcPr>
            <w:tcW w:w="1320" w:type="dxa"/>
            <w:tcBorders/>
            <w:vAlign w:val="center"/>
          </w:tcPr>
          <w:p>
            <w:pPr>
              <w:snapToGrid w:val="0"/>
              <w:jc w:val="right"/>
            </w:pPr>
            <w:r>
              <w:rPr>
                <w:rFonts w:ascii="宋体" w:eastAsia="宋体" w:hAnsi="宋体" w:cs="宋体"/>
                <w:b w:val="0"/>
                <w:i w:val="0"/>
                <w:color w:val="000000"/>
                <w:sz w:val="15"/>
              </w:rPr>
              <w:t xml:space="preserve">17,451,732.11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2011408</w:t>
            </w:r>
          </w:p>
        </w:tc>
        <w:tc>
          <w:tcPr>
            <w:tcW w:w="4400" w:type="dxa"/>
            <w:tcBorders/>
            <w:vAlign w:val="center"/>
          </w:tcPr>
          <w:p>
            <w:pPr>
              <w:snapToGrid w:val="0"/>
              <w:jc w:val="left"/>
            </w:pPr>
            <w:r>
              <w:rPr>
                <w:rFonts w:ascii="宋体" w:eastAsia="宋体" w:hAnsi="宋体" w:cs="宋体"/>
                <w:b w:val="0"/>
                <w:i w:val="0"/>
                <w:color w:val="000000"/>
                <w:sz w:val="15"/>
              </w:rPr>
              <w:t xml:space="preserve">国际合作与交流</w:t>
            </w:r>
          </w:p>
        </w:tc>
        <w:tc>
          <w:tcPr>
            <w:tcW w:w="1320" w:type="dxa"/>
            <w:tcBorders/>
            <w:vAlign w:val="center"/>
          </w:tcPr>
          <w:p>
            <w:pPr>
              <w:snapToGrid w:val="0"/>
              <w:jc w:val="right"/>
            </w:pPr>
            <w:r>
              <w:rPr>
                <w:rFonts w:ascii="宋体" w:eastAsia="宋体" w:hAnsi="宋体" w:cs="宋体"/>
                <w:b w:val="0"/>
                <w:i w:val="0"/>
                <w:color w:val="000000"/>
                <w:sz w:val="15"/>
              </w:rPr>
              <w:t xml:space="preserve">14,600.00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2011409</w:t>
            </w:r>
          </w:p>
        </w:tc>
        <w:tc>
          <w:tcPr>
            <w:tcW w:w="4400" w:type="dxa"/>
            <w:tcBorders/>
            <w:vAlign w:val="center"/>
          </w:tcPr>
          <w:p>
            <w:pPr>
              <w:snapToGrid w:val="0"/>
              <w:jc w:val="left"/>
            </w:pPr>
            <w:r>
              <w:rPr>
                <w:rFonts w:ascii="宋体" w:eastAsia="宋体" w:hAnsi="宋体" w:cs="宋体"/>
                <w:b w:val="0"/>
                <w:i w:val="0"/>
                <w:color w:val="000000"/>
                <w:sz w:val="15"/>
              </w:rPr>
              <w:t xml:space="preserve">知识产权宏观管理</w:t>
            </w:r>
          </w:p>
        </w:tc>
        <w:tc>
          <w:tcPr>
            <w:tcW w:w="1320" w:type="dxa"/>
            <w:tcBorders/>
            <w:vAlign w:val="center"/>
          </w:tcPr>
          <w:p>
            <w:pPr>
              <w:snapToGrid w:val="0"/>
              <w:jc w:val="right"/>
            </w:pPr>
            <w:r>
              <w:rPr>
                <w:rFonts w:ascii="宋体" w:eastAsia="宋体" w:hAnsi="宋体" w:cs="宋体"/>
                <w:b w:val="0"/>
                <w:i w:val="0"/>
                <w:color w:val="000000"/>
                <w:sz w:val="15"/>
              </w:rPr>
              <w:t xml:space="preserve">11,092,089.20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11,092,089.20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7,482,041.38</w:t>
            </w:r>
          </w:p>
        </w:tc>
        <w:tc>
          <w:tcPr>
            <w:tcW w:w="1320" w:type="dxa"/>
            <w:tcBorders/>
            <w:vAlign w:val="center"/>
          </w:tcPr>
          <w:p>
            <w:pPr>
              <w:snapToGrid w:val="0"/>
              <w:jc w:val="right"/>
            </w:pPr>
            <w:r>
              <w:rPr>
                <w:rFonts w:ascii="宋体" w:eastAsia="宋体" w:hAnsi="宋体" w:cs="宋体"/>
                <w:b w:val="0"/>
                <w:i w:val="0"/>
                <w:color w:val="000000"/>
                <w:sz w:val="15"/>
              </w:rPr>
              <w:t xml:space="preserve">7,482,041.38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2011499</w:t>
            </w:r>
          </w:p>
        </w:tc>
        <w:tc>
          <w:tcPr>
            <w:tcW w:w="4400" w:type="dxa"/>
            <w:tcBorders/>
            <w:vAlign w:val="center"/>
          </w:tcPr>
          <w:p>
            <w:pPr>
              <w:snapToGrid w:val="0"/>
              <w:jc w:val="left"/>
            </w:pPr>
            <w:r>
              <w:rPr>
                <w:rFonts w:ascii="宋体" w:eastAsia="宋体" w:hAnsi="宋体" w:cs="宋体"/>
                <w:b w:val="0"/>
                <w:i w:val="0"/>
                <w:color w:val="000000"/>
                <w:sz w:val="15"/>
              </w:rPr>
              <w:t xml:space="preserve">其他知识产权事务支出</w:t>
            </w:r>
          </w:p>
        </w:tc>
        <w:tc>
          <w:tcPr>
            <w:tcW w:w="1320" w:type="dxa"/>
            <w:tcBorders/>
            <w:vAlign w:val="center"/>
          </w:tcPr>
          <w:p>
            <w:pPr>
              <w:snapToGrid w:val="0"/>
              <w:jc w:val="right"/>
            </w:pPr>
            <w:r>
              <w:rPr>
                <w:rFonts w:ascii="宋体" w:eastAsia="宋体" w:hAnsi="宋体" w:cs="宋体"/>
                <w:b w:val="0"/>
                <w:i w:val="0"/>
                <w:color w:val="000000"/>
                <w:sz w:val="15"/>
              </w:rPr>
              <w:t xml:space="preserve">7,474,438.90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7,474,438.90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2,829,572.58</w:t>
            </w:r>
          </w:p>
        </w:tc>
        <w:tc>
          <w:tcPr>
            <w:tcW w:w="1320" w:type="dxa"/>
            <w:tcBorders/>
            <w:vAlign w:val="center"/>
          </w:tcPr>
          <w:p>
            <w:pPr>
              <w:snapToGrid w:val="0"/>
              <w:jc w:val="right"/>
            </w:pPr>
            <w:r>
              <w:rPr>
                <w:rFonts w:ascii="宋体" w:eastAsia="宋体" w:hAnsi="宋体" w:cs="宋体"/>
                <w:b w:val="0"/>
                <w:i w:val="0"/>
                <w:color w:val="000000"/>
                <w:sz w:val="15"/>
              </w:rPr>
              <w:t xml:space="preserve">2,829,572.58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2,829,572.58</w:t>
            </w:r>
          </w:p>
        </w:tc>
        <w:tc>
          <w:tcPr>
            <w:tcW w:w="1320" w:type="dxa"/>
            <w:tcBorders/>
            <w:vAlign w:val="center"/>
          </w:tcPr>
          <w:p>
            <w:pPr>
              <w:snapToGrid w:val="0"/>
              <w:jc w:val="right"/>
            </w:pPr>
            <w:r>
              <w:rPr>
                <w:rFonts w:ascii="宋体" w:eastAsia="宋体" w:hAnsi="宋体" w:cs="宋体"/>
                <w:b w:val="0"/>
                <w:i w:val="0"/>
                <w:color w:val="000000"/>
                <w:sz w:val="15"/>
              </w:rPr>
              <w:t xml:space="preserve">2,829,572.58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1,736,226.23</w:t>
            </w:r>
          </w:p>
        </w:tc>
        <w:tc>
          <w:tcPr>
            <w:tcW w:w="1320" w:type="dxa"/>
            <w:tcBorders/>
            <w:vAlign w:val="center"/>
          </w:tcPr>
          <w:p>
            <w:pPr>
              <w:snapToGrid w:val="0"/>
              <w:jc w:val="right"/>
            </w:pPr>
            <w:r>
              <w:rPr>
                <w:rFonts w:ascii="宋体" w:eastAsia="宋体" w:hAnsi="宋体" w:cs="宋体"/>
                <w:b w:val="0"/>
                <w:i w:val="0"/>
                <w:color w:val="000000"/>
                <w:sz w:val="15"/>
              </w:rPr>
              <w:t xml:space="preserve">1,736,226.23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1,093,346.35</w:t>
            </w:r>
          </w:p>
        </w:tc>
        <w:tc>
          <w:tcPr>
            <w:tcW w:w="1320" w:type="dxa"/>
            <w:tcBorders/>
            <w:vAlign w:val="center"/>
          </w:tcPr>
          <w:p>
            <w:pPr>
              <w:snapToGrid w:val="0"/>
              <w:jc w:val="right"/>
            </w:pPr>
            <w:r>
              <w:rPr>
                <w:rFonts w:ascii="宋体" w:eastAsia="宋体" w:hAnsi="宋体" w:cs="宋体"/>
                <w:b w:val="0"/>
                <w:i w:val="0"/>
                <w:color w:val="000000"/>
                <w:sz w:val="15"/>
              </w:rPr>
              <w:t xml:space="preserve">1,093,346.35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1,260,994.14</w:t>
            </w:r>
          </w:p>
        </w:tc>
        <w:tc>
          <w:tcPr>
            <w:tcW w:w="1320" w:type="dxa"/>
            <w:tcBorders/>
            <w:vAlign w:val="center"/>
          </w:tcPr>
          <w:p>
            <w:pPr>
              <w:snapToGrid w:val="0"/>
              <w:jc w:val="right"/>
            </w:pPr>
            <w:r>
              <w:rPr>
                <w:rFonts w:ascii="宋体" w:eastAsia="宋体" w:hAnsi="宋体" w:cs="宋体"/>
                <w:b w:val="0"/>
                <w:i w:val="0"/>
                <w:color w:val="000000"/>
                <w:sz w:val="15"/>
              </w:rPr>
              <w:t xml:space="preserve">1,260,994.14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1,260,994.14</w:t>
            </w:r>
          </w:p>
        </w:tc>
        <w:tc>
          <w:tcPr>
            <w:tcW w:w="1320" w:type="dxa"/>
            <w:tcBorders/>
            <w:vAlign w:val="center"/>
          </w:tcPr>
          <w:p>
            <w:pPr>
              <w:snapToGrid w:val="0"/>
              <w:jc w:val="right"/>
            </w:pPr>
            <w:r>
              <w:rPr>
                <w:rFonts w:ascii="宋体" w:eastAsia="宋体" w:hAnsi="宋体" w:cs="宋体"/>
                <w:b w:val="0"/>
                <w:i w:val="0"/>
                <w:color w:val="000000"/>
                <w:sz w:val="15"/>
              </w:rPr>
              <w:t xml:space="preserve">1,260,994.14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727,166.86</w:t>
            </w:r>
          </w:p>
        </w:tc>
        <w:tc>
          <w:tcPr>
            <w:tcW w:w="1320" w:type="dxa"/>
            <w:tcBorders/>
            <w:vAlign w:val="center"/>
          </w:tcPr>
          <w:p>
            <w:pPr>
              <w:snapToGrid w:val="0"/>
              <w:jc w:val="right"/>
            </w:pPr>
            <w:r>
              <w:rPr>
                <w:rFonts w:ascii="宋体" w:eastAsia="宋体" w:hAnsi="宋体" w:cs="宋体"/>
                <w:b w:val="0"/>
                <w:i w:val="0"/>
                <w:color w:val="000000"/>
                <w:sz w:val="15"/>
              </w:rPr>
              <w:t xml:space="preserve">727,166.86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341,919.19</w:t>
            </w:r>
          </w:p>
        </w:tc>
        <w:tc>
          <w:tcPr>
            <w:tcW w:w="1320" w:type="dxa"/>
            <w:tcBorders/>
            <w:vAlign w:val="center"/>
          </w:tcPr>
          <w:p>
            <w:pPr>
              <w:snapToGrid w:val="0"/>
              <w:jc w:val="right"/>
            </w:pPr>
            <w:r>
              <w:rPr>
                <w:rFonts w:ascii="宋体" w:eastAsia="宋体" w:hAnsi="宋体" w:cs="宋体"/>
                <w:b w:val="0"/>
                <w:i w:val="0"/>
                <w:color w:val="000000"/>
                <w:sz w:val="15"/>
              </w:rPr>
              <w:t xml:space="preserve">341,919.19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145,116.10</w:t>
            </w:r>
          </w:p>
        </w:tc>
        <w:tc>
          <w:tcPr>
            <w:tcW w:w="1320" w:type="dxa"/>
            <w:tcBorders/>
            <w:vAlign w:val="center"/>
          </w:tcPr>
          <w:p>
            <w:pPr>
              <w:snapToGrid w:val="0"/>
              <w:jc w:val="right"/>
            </w:pPr>
            <w:r>
              <w:rPr>
                <w:rFonts w:ascii="宋体" w:eastAsia="宋体" w:hAnsi="宋体" w:cs="宋体"/>
                <w:b w:val="0"/>
                <w:i w:val="0"/>
                <w:color w:val="000000"/>
                <w:sz w:val="15"/>
              </w:rPr>
              <w:t xml:space="preserve">145,116.10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46,791.99</w:t>
            </w:r>
          </w:p>
        </w:tc>
        <w:tc>
          <w:tcPr>
            <w:tcW w:w="1320" w:type="dxa"/>
            <w:tcBorders/>
            <w:vAlign w:val="center"/>
          </w:tcPr>
          <w:p>
            <w:pPr>
              <w:snapToGrid w:val="0"/>
              <w:jc w:val="right"/>
            </w:pPr>
            <w:r>
              <w:rPr>
                <w:rFonts w:ascii="宋体" w:eastAsia="宋体" w:hAnsi="宋体" w:cs="宋体"/>
                <w:b w:val="0"/>
                <w:i w:val="0"/>
                <w:color w:val="000000"/>
                <w:sz w:val="15"/>
              </w:rPr>
              <w:t xml:space="preserve">46,791.99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w:t>
            </w:r>
          </w:p>
        </w:tc>
        <w:tc>
          <w:tcPr>
            <w:tcW w:w="4400" w:type="dxa"/>
            <w:tcBorders/>
            <w:vAlign w:val="center"/>
          </w:tcPr>
          <w:p>
            <w:pPr>
              <w:snapToGrid w:val="0"/>
              <w:jc w:val="left"/>
            </w:pPr>
            <w:r>
              <w:rPr>
                <w:rFonts w:ascii="宋体" w:eastAsia="宋体" w:hAnsi="宋体" w:cs="宋体"/>
                <w:b w:val="0"/>
                <w:i w:val="0"/>
                <w:color w:val="000000"/>
                <w:sz w:val="15"/>
              </w:rPr>
              <w:t xml:space="preserve">商业服务业等支出</w:t>
            </w:r>
          </w:p>
        </w:tc>
        <w:tc>
          <w:tcPr>
            <w:tcW w:w="1320" w:type="dxa"/>
            <w:tcBorders/>
            <w:vAlign w:val="center"/>
          </w:tcPr>
          <w:p>
            <w:pPr>
              <w:snapToGrid w:val="0"/>
              <w:jc w:val="right"/>
            </w:pPr>
            <w:r>
              <w:rPr>
                <w:rFonts w:ascii="宋体" w:eastAsia="宋体" w:hAnsi="宋体" w:cs="宋体"/>
                <w:b w:val="0"/>
                <w:i w:val="0"/>
                <w:color w:val="000000"/>
                <w:sz w:val="15"/>
              </w:rPr>
              <w:t xml:space="preserve">49,700,000.00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21699</w:t>
            </w:r>
          </w:p>
        </w:tc>
        <w:tc>
          <w:tcPr>
            <w:tcW w:w="4400" w:type="dxa"/>
            <w:tcBorders/>
            <w:vAlign w:val="center"/>
          </w:tcPr>
          <w:p>
            <w:pPr>
              <w:snapToGrid w:val="0"/>
              <w:jc w:val="left"/>
            </w:pPr>
            <w:r>
              <w:rPr>
                <w:rFonts w:ascii="宋体" w:eastAsia="宋体" w:hAnsi="宋体" w:cs="宋体"/>
                <w:b w:val="0"/>
                <w:i w:val="0"/>
                <w:color w:val="000000"/>
                <w:sz w:val="15"/>
              </w:rPr>
              <w:t xml:space="preserve">其他商业服务业等支出</w:t>
            </w:r>
          </w:p>
        </w:tc>
        <w:tc>
          <w:tcPr>
            <w:tcW w:w="1320" w:type="dxa"/>
            <w:tcBorders/>
            <w:vAlign w:val="center"/>
          </w:tcPr>
          <w:p>
            <w:pPr>
              <w:snapToGrid w:val="0"/>
              <w:jc w:val="right"/>
            </w:pPr>
            <w:r>
              <w:rPr>
                <w:rFonts w:ascii="宋体" w:eastAsia="宋体" w:hAnsi="宋体" w:cs="宋体"/>
                <w:b w:val="0"/>
                <w:i w:val="0"/>
                <w:color w:val="000000"/>
                <w:sz w:val="15"/>
              </w:rPr>
              <w:t xml:space="preserve">49,700,000.00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2169999</w:t>
            </w:r>
          </w:p>
        </w:tc>
        <w:tc>
          <w:tcPr>
            <w:tcW w:w="4400" w:type="dxa"/>
            <w:tcBorders/>
            <w:vAlign w:val="center"/>
          </w:tcPr>
          <w:p>
            <w:pPr>
              <w:snapToGrid w:val="0"/>
              <w:jc w:val="left"/>
            </w:pPr>
            <w:r>
              <w:rPr>
                <w:rFonts w:ascii="宋体" w:eastAsia="宋体" w:hAnsi="宋体" w:cs="宋体"/>
                <w:b w:val="0"/>
                <w:i w:val="0"/>
                <w:color w:val="000000"/>
                <w:sz w:val="15"/>
              </w:rPr>
              <w:t xml:space="preserve">其他商业服务业等支出</w:t>
            </w:r>
          </w:p>
        </w:tc>
        <w:tc>
          <w:tcPr>
            <w:tcW w:w="1320" w:type="dxa"/>
            <w:tcBorders/>
            <w:vAlign w:val="center"/>
          </w:tcPr>
          <w:p>
            <w:pPr>
              <w:snapToGrid w:val="0"/>
              <w:jc w:val="right"/>
            </w:pPr>
            <w:r>
              <w:rPr>
                <w:rFonts w:ascii="宋体" w:eastAsia="宋体" w:hAnsi="宋体" w:cs="宋体"/>
                <w:b w:val="0"/>
                <w:i w:val="0"/>
                <w:color w:val="000000"/>
                <w:sz w:val="15"/>
              </w:rPr>
              <w:t xml:space="preserve">49,700,000.00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93,577,409.66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39,741,850.55</w:t>
            </w:r>
          </w:p>
        </w:tc>
        <w:tc>
          <w:tcPr>
            <w:tcW w:w="1420" w:type="dxa"/>
            <w:tcBorders/>
            <w:vAlign w:val="center"/>
          </w:tcPr>
          <w:p>
            <w:pPr>
              <w:snapToGrid w:val="0"/>
              <w:jc w:val="right"/>
            </w:pPr>
            <w:r>
              <w:rPr>
                <w:rFonts w:ascii="宋体" w:eastAsia="宋体" w:hAnsi="宋体" w:cs="宋体"/>
                <w:b w:val="0"/>
                <w:i w:val="0"/>
                <w:color w:val="000000"/>
                <w:sz w:val="16"/>
              </w:rPr>
              <w:t xml:space="preserve">39,741,850.55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2,829,572.58</w:t>
            </w:r>
          </w:p>
        </w:tc>
        <w:tc>
          <w:tcPr>
            <w:tcW w:w="1420" w:type="dxa"/>
            <w:tcBorders/>
            <w:vAlign w:val="center"/>
          </w:tcPr>
          <w:p>
            <w:pPr>
              <w:snapToGrid w:val="0"/>
              <w:jc w:val="right"/>
            </w:pPr>
            <w:r>
              <w:rPr>
                <w:rFonts w:ascii="宋体" w:eastAsia="宋体" w:hAnsi="宋体" w:cs="宋体"/>
                <w:b w:val="0"/>
                <w:i w:val="0"/>
                <w:color w:val="000000"/>
                <w:sz w:val="16"/>
              </w:rPr>
              <w:t xml:space="preserve">2,829,572.58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1,260,994.14</w:t>
            </w:r>
          </w:p>
        </w:tc>
        <w:tc>
          <w:tcPr>
            <w:tcW w:w="1420" w:type="dxa"/>
            <w:tcBorders/>
            <w:vAlign w:val="center"/>
          </w:tcPr>
          <w:p>
            <w:pPr>
              <w:snapToGrid w:val="0"/>
              <w:jc w:val="right"/>
            </w:pPr>
            <w:r>
              <w:rPr>
                <w:rFonts w:ascii="宋体" w:eastAsia="宋体" w:hAnsi="宋体" w:cs="宋体"/>
                <w:b w:val="0"/>
                <w:i w:val="0"/>
                <w:color w:val="000000"/>
                <w:sz w:val="16"/>
              </w:rPr>
              <w:t xml:space="preserve">1,260,994.14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snapToGrid w:val="0"/>
              <w:jc w:val="right"/>
            </w:pPr>
            <w:r>
              <w:rPr>
                <w:rFonts w:ascii="宋体" w:eastAsia="宋体" w:hAnsi="宋体" w:cs="宋体"/>
                <w:b w:val="0"/>
                <w:i w:val="0"/>
                <w:color w:val="000000"/>
                <w:sz w:val="16"/>
              </w:rPr>
              <w:t xml:space="preserve">49,700,000.00</w:t>
            </w:r>
          </w:p>
        </w:tc>
        <w:tc>
          <w:tcPr>
            <w:tcW w:w="1420" w:type="dxa"/>
            <w:tcBorders/>
            <w:vAlign w:val="center"/>
          </w:tcPr>
          <w:p>
            <w:pPr>
              <w:snapToGrid w:val="0"/>
              <w:jc w:val="right"/>
            </w:pPr>
            <w:r>
              <w:rPr>
                <w:rFonts w:ascii="宋体" w:eastAsia="宋体" w:hAnsi="宋体" w:cs="宋体"/>
                <w:b w:val="0"/>
                <w:i w:val="0"/>
                <w:color w:val="000000"/>
                <w:sz w:val="16"/>
              </w:rPr>
              <w:t xml:space="preserve">49,700,000.00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93,577,409.66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93,532,417.27</w:t>
            </w:r>
          </w:p>
        </w:tc>
        <w:tc>
          <w:tcPr>
            <w:tcW w:w="1420" w:type="dxa"/>
            <w:tcBorders/>
            <w:vAlign w:val="center"/>
          </w:tcPr>
          <w:p>
            <w:pPr>
              <w:snapToGrid w:val="0"/>
              <w:jc w:val="right"/>
            </w:pPr>
            <w:r>
              <w:rPr>
                <w:rFonts w:ascii="宋体" w:eastAsia="宋体" w:hAnsi="宋体" w:cs="宋体"/>
                <w:b w:val="0"/>
                <w:i w:val="0"/>
                <w:color w:val="000000"/>
                <w:sz w:val="16"/>
              </w:rPr>
              <w:t xml:space="preserve">93,532,417.27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596,134.75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641,127.14</w:t>
            </w:r>
          </w:p>
        </w:tc>
        <w:tc>
          <w:tcPr>
            <w:tcW w:w="1420" w:type="dxa"/>
            <w:tcBorders/>
            <w:vAlign w:val="center"/>
          </w:tcPr>
          <w:p>
            <w:pPr>
              <w:snapToGrid w:val="0"/>
              <w:jc w:val="right"/>
            </w:pPr>
            <w:r>
              <w:rPr>
                <w:rFonts w:ascii="宋体" w:eastAsia="宋体" w:hAnsi="宋体" w:cs="宋体"/>
                <w:b w:val="0"/>
                <w:i w:val="0"/>
                <w:color w:val="000000"/>
                <w:sz w:val="16"/>
              </w:rPr>
              <w:t xml:space="preserve">641,127.14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596,134.75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94,173,544.41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94,173,544.41</w:t>
            </w:r>
          </w:p>
        </w:tc>
        <w:tc>
          <w:tcPr>
            <w:tcW w:w="1420" w:type="dxa"/>
            <w:tcBorders/>
            <w:vAlign w:val="center"/>
          </w:tcPr>
          <w:p>
            <w:pPr>
              <w:snapToGrid w:val="0"/>
              <w:jc w:val="right"/>
            </w:pPr>
            <w:r>
              <w:rPr>
                <w:rFonts w:ascii="宋体" w:eastAsia="宋体" w:hAnsi="宋体" w:cs="宋体"/>
                <w:b w:val="0"/>
                <w:i w:val="0"/>
                <w:color w:val="000000"/>
                <w:sz w:val="16"/>
              </w:rPr>
              <w:t xml:space="preserve">94,173,544.41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93,532,417.27</w:t>
            </w:r>
          </w:p>
        </w:tc>
        <w:tc>
          <w:tcPr>
            <w:tcW w:w="1720" w:type="dxa"/>
            <w:tcBorders/>
            <w:vAlign w:val="center"/>
          </w:tcPr>
          <w:p>
            <w:pPr>
              <w:snapToGrid w:val="0"/>
              <w:jc w:val="right"/>
            </w:pPr>
            <w:r>
              <w:rPr>
                <w:rFonts w:ascii="宋体" w:eastAsia="宋体" w:hAnsi="宋体" w:cs="宋体"/>
                <w:b w:val="0"/>
                <w:i w:val="0"/>
                <w:color w:val="000000"/>
                <w:sz w:val="20"/>
              </w:rPr>
              <w:t xml:space="preserve">26,152,733.36</w:t>
            </w:r>
          </w:p>
        </w:tc>
        <w:tc>
          <w:tcPr>
            <w:tcW w:w="1720" w:type="dxa"/>
            <w:tcBorders/>
            <w:vAlign w:val="center"/>
          </w:tcPr>
          <w:p>
            <w:pPr>
              <w:snapToGrid w:val="0"/>
              <w:jc w:val="right"/>
            </w:pPr>
            <w:r>
              <w:rPr>
                <w:rFonts w:ascii="宋体" w:eastAsia="宋体" w:hAnsi="宋体" w:cs="宋体"/>
                <w:b w:val="0"/>
                <w:i w:val="0"/>
                <w:color w:val="000000"/>
                <w:sz w:val="20"/>
              </w:rPr>
              <w:t xml:space="preserve">23,351,654.02</w:t>
            </w:r>
          </w:p>
        </w:tc>
        <w:tc>
          <w:tcPr>
            <w:tcW w:w="1720" w:type="dxa"/>
            <w:tcBorders/>
            <w:vAlign w:val="center"/>
          </w:tcPr>
          <w:p>
            <w:pPr>
              <w:snapToGrid w:val="0"/>
              <w:jc w:val="right"/>
            </w:pPr>
            <w:r>
              <w:rPr>
                <w:rFonts w:ascii="宋体" w:eastAsia="宋体" w:hAnsi="宋体" w:cs="宋体"/>
                <w:b w:val="0"/>
                <w:i w:val="0"/>
                <w:color w:val="000000"/>
                <w:sz w:val="20"/>
              </w:rPr>
              <w:t xml:space="preserve">2,801,079.34</w:t>
            </w:r>
          </w:p>
        </w:tc>
        <w:tc>
          <w:tcPr>
            <w:tcW w:w="1698" w:type="dxa"/>
            <w:tcBorders/>
            <w:vAlign w:val="center"/>
          </w:tcPr>
          <w:p>
            <w:pPr>
              <w:snapToGrid w:val="0"/>
              <w:jc w:val="right"/>
            </w:pPr>
            <w:r>
              <w:rPr>
                <w:rFonts w:ascii="宋体" w:eastAsia="宋体" w:hAnsi="宋体" w:cs="宋体"/>
                <w:b w:val="0"/>
                <w:i w:val="0"/>
                <w:color w:val="000000"/>
                <w:sz w:val="20"/>
              </w:rPr>
              <w:t xml:space="preserve">67,379,683.91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39,741,850.55</w:t>
            </w:r>
          </w:p>
        </w:tc>
        <w:tc>
          <w:tcPr>
            <w:tcW w:w="1720" w:type="dxa"/>
            <w:tcBorders/>
            <w:vAlign w:val="center"/>
          </w:tcPr>
          <w:p>
            <w:pPr>
              <w:snapToGrid w:val="0"/>
              <w:jc w:val="right"/>
            </w:pPr>
            <w:r>
              <w:rPr>
                <w:rFonts w:ascii="宋体" w:eastAsia="宋体" w:hAnsi="宋体" w:cs="宋体"/>
                <w:b w:val="0"/>
                <w:i w:val="0"/>
                <w:color w:val="000000"/>
                <w:sz w:val="20"/>
              </w:rPr>
              <w:t xml:space="preserve">22,062,166.64</w:t>
            </w:r>
          </w:p>
        </w:tc>
        <w:tc>
          <w:tcPr>
            <w:tcW w:w="1720" w:type="dxa"/>
            <w:tcBorders/>
            <w:vAlign w:val="center"/>
          </w:tcPr>
          <w:p>
            <w:pPr>
              <w:snapToGrid w:val="0"/>
              <w:jc w:val="right"/>
            </w:pPr>
            <w:r>
              <w:rPr>
                <w:rFonts w:ascii="宋体" w:eastAsia="宋体" w:hAnsi="宋体" w:cs="宋体"/>
                <w:b w:val="0"/>
                <w:i w:val="0"/>
                <w:color w:val="000000"/>
                <w:sz w:val="20"/>
              </w:rPr>
              <w:t xml:space="preserve">19,261,087.30</w:t>
            </w:r>
          </w:p>
        </w:tc>
        <w:tc>
          <w:tcPr>
            <w:tcW w:w="1720" w:type="dxa"/>
            <w:tcBorders/>
            <w:vAlign w:val="center"/>
          </w:tcPr>
          <w:p>
            <w:pPr>
              <w:snapToGrid w:val="0"/>
              <w:jc w:val="right"/>
            </w:pPr>
            <w:r>
              <w:rPr>
                <w:rFonts w:ascii="宋体" w:eastAsia="宋体" w:hAnsi="宋体" w:cs="宋体"/>
                <w:b w:val="0"/>
                <w:i w:val="0"/>
                <w:color w:val="000000"/>
                <w:sz w:val="20"/>
              </w:rPr>
              <w:t xml:space="preserve">2,801,079.34</w:t>
            </w:r>
          </w:p>
        </w:tc>
        <w:tc>
          <w:tcPr>
            <w:tcW w:w="1698" w:type="dxa"/>
            <w:tcBorders/>
            <w:vAlign w:val="center"/>
          </w:tcPr>
          <w:p>
            <w:pPr>
              <w:snapToGrid w:val="0"/>
              <w:jc w:val="right"/>
            </w:pPr>
            <w:r>
              <w:rPr>
                <w:rFonts w:ascii="宋体" w:eastAsia="宋体" w:hAnsi="宋体" w:cs="宋体"/>
                <w:b w:val="0"/>
                <w:i w:val="0"/>
                <w:color w:val="000000"/>
                <w:sz w:val="20"/>
              </w:rPr>
              <w:t xml:space="preserve">17,679,683.91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w:t>
            </w:r>
          </w:p>
        </w:tc>
        <w:tc>
          <w:tcPr>
            <w:tcW w:w="3480" w:type="dxa"/>
            <w:tcBorders/>
            <w:vAlign w:val="center"/>
          </w:tcPr>
          <w:p>
            <w:pPr>
              <w:snapToGrid w:val="0"/>
              <w:jc w:val="left"/>
            </w:pPr>
            <w:r>
              <w:rPr>
                <w:rFonts w:ascii="宋体" w:eastAsia="宋体" w:hAnsi="宋体" w:cs="宋体"/>
                <w:b w:val="0"/>
                <w:i w:val="0"/>
                <w:color w:val="000000"/>
                <w:sz w:val="20"/>
              </w:rPr>
              <w:t xml:space="preserve">知识产权事务</w:t>
            </w:r>
          </w:p>
        </w:tc>
        <w:tc>
          <w:tcPr>
            <w:tcW w:w="1720" w:type="dxa"/>
            <w:tcBorders/>
            <w:vAlign w:val="center"/>
          </w:tcPr>
          <w:p>
            <w:pPr>
              <w:snapToGrid w:val="0"/>
              <w:jc w:val="right"/>
            </w:pPr>
            <w:r>
              <w:rPr>
                <w:rFonts w:ascii="宋体" w:eastAsia="宋体" w:hAnsi="宋体" w:cs="宋体"/>
                <w:b w:val="0"/>
                <w:i w:val="0"/>
                <w:color w:val="000000"/>
                <w:sz w:val="20"/>
              </w:rPr>
              <w:t xml:space="preserve">39,741,850.55</w:t>
            </w:r>
          </w:p>
        </w:tc>
        <w:tc>
          <w:tcPr>
            <w:tcW w:w="1720" w:type="dxa"/>
            <w:tcBorders/>
            <w:vAlign w:val="center"/>
          </w:tcPr>
          <w:p>
            <w:pPr>
              <w:snapToGrid w:val="0"/>
              <w:jc w:val="right"/>
            </w:pPr>
            <w:r>
              <w:rPr>
                <w:rFonts w:ascii="宋体" w:eastAsia="宋体" w:hAnsi="宋体" w:cs="宋体"/>
                <w:b w:val="0"/>
                <w:i w:val="0"/>
                <w:color w:val="000000"/>
                <w:sz w:val="20"/>
              </w:rPr>
              <w:t xml:space="preserve">22,062,166.64</w:t>
            </w:r>
          </w:p>
        </w:tc>
        <w:tc>
          <w:tcPr>
            <w:tcW w:w="1720" w:type="dxa"/>
            <w:tcBorders/>
            <w:vAlign w:val="center"/>
          </w:tcPr>
          <w:p>
            <w:pPr>
              <w:snapToGrid w:val="0"/>
              <w:jc w:val="right"/>
            </w:pPr>
            <w:r>
              <w:rPr>
                <w:rFonts w:ascii="宋体" w:eastAsia="宋体" w:hAnsi="宋体" w:cs="宋体"/>
                <w:b w:val="0"/>
                <w:i w:val="0"/>
                <w:color w:val="000000"/>
                <w:sz w:val="20"/>
              </w:rPr>
              <w:t xml:space="preserve">19,261,087.30</w:t>
            </w:r>
          </w:p>
        </w:tc>
        <w:tc>
          <w:tcPr>
            <w:tcW w:w="1720" w:type="dxa"/>
            <w:tcBorders/>
            <w:vAlign w:val="center"/>
          </w:tcPr>
          <w:p>
            <w:pPr>
              <w:snapToGrid w:val="0"/>
              <w:jc w:val="right"/>
            </w:pPr>
            <w:r>
              <w:rPr>
                <w:rFonts w:ascii="宋体" w:eastAsia="宋体" w:hAnsi="宋体" w:cs="宋体"/>
                <w:b w:val="0"/>
                <w:i w:val="0"/>
                <w:color w:val="000000"/>
                <w:sz w:val="20"/>
              </w:rPr>
              <w:t xml:space="preserve">2,801,079.34</w:t>
            </w:r>
          </w:p>
        </w:tc>
        <w:tc>
          <w:tcPr>
            <w:tcW w:w="1698" w:type="dxa"/>
            <w:tcBorders/>
            <w:vAlign w:val="center"/>
          </w:tcPr>
          <w:p>
            <w:pPr>
              <w:snapToGrid w:val="0"/>
              <w:jc w:val="right"/>
            </w:pPr>
            <w:r>
              <w:rPr>
                <w:rFonts w:ascii="宋体" w:eastAsia="宋体" w:hAnsi="宋体" w:cs="宋体"/>
                <w:b w:val="0"/>
                <w:i w:val="0"/>
                <w:color w:val="000000"/>
                <w:sz w:val="20"/>
              </w:rPr>
              <w:t xml:space="preserve">17,679,683.91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14,580,125.26</w:t>
            </w:r>
          </w:p>
        </w:tc>
        <w:tc>
          <w:tcPr>
            <w:tcW w:w="1720" w:type="dxa"/>
            <w:tcBorders/>
            <w:vAlign w:val="center"/>
          </w:tcPr>
          <w:p>
            <w:pPr>
              <w:snapToGrid w:val="0"/>
              <w:jc w:val="right"/>
            </w:pPr>
            <w:r>
              <w:rPr>
                <w:rFonts w:ascii="宋体" w:eastAsia="宋体" w:hAnsi="宋体" w:cs="宋体"/>
                <w:b w:val="0"/>
                <w:i w:val="0"/>
                <w:color w:val="000000"/>
                <w:sz w:val="20"/>
              </w:rPr>
              <w:t xml:space="preserve">14,580,125.26</w:t>
            </w:r>
          </w:p>
        </w:tc>
        <w:tc>
          <w:tcPr>
            <w:tcW w:w="1720" w:type="dxa"/>
            <w:tcBorders/>
            <w:vAlign w:val="center"/>
          </w:tcPr>
          <w:p>
            <w:pPr>
              <w:snapToGrid w:val="0"/>
              <w:jc w:val="right"/>
            </w:pPr>
            <w:r>
              <w:rPr>
                <w:rFonts w:ascii="宋体" w:eastAsia="宋体" w:hAnsi="宋体" w:cs="宋体"/>
                <w:b w:val="0"/>
                <w:i w:val="0"/>
                <w:color w:val="000000"/>
                <w:sz w:val="20"/>
              </w:rPr>
              <w:t xml:space="preserve">12,638,937.26</w:t>
            </w:r>
          </w:p>
        </w:tc>
        <w:tc>
          <w:tcPr>
            <w:tcW w:w="1720" w:type="dxa"/>
            <w:tcBorders/>
            <w:vAlign w:val="center"/>
          </w:tcPr>
          <w:p>
            <w:pPr>
              <w:snapToGrid w:val="0"/>
              <w:jc w:val="right"/>
            </w:pPr>
            <w:r>
              <w:rPr>
                <w:rFonts w:ascii="宋体" w:eastAsia="宋体" w:hAnsi="宋体" w:cs="宋体"/>
                <w:b w:val="0"/>
                <w:i w:val="0"/>
                <w:color w:val="000000"/>
                <w:sz w:val="20"/>
              </w:rPr>
              <w:t xml:space="preserve">1,941,188.00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2011408</w:t>
            </w:r>
          </w:p>
        </w:tc>
        <w:tc>
          <w:tcPr>
            <w:tcW w:w="3480" w:type="dxa"/>
            <w:tcBorders/>
            <w:vAlign w:val="center"/>
          </w:tcPr>
          <w:p>
            <w:pPr>
              <w:snapToGrid w:val="0"/>
              <w:jc w:val="left"/>
            </w:pPr>
            <w:r>
              <w:rPr>
                <w:rFonts w:ascii="宋体" w:eastAsia="宋体" w:hAnsi="宋体" w:cs="宋体"/>
                <w:b w:val="0"/>
                <w:i w:val="0"/>
                <w:color w:val="000000"/>
                <w:sz w:val="20"/>
              </w:rPr>
              <w:t xml:space="preserve">国际合作与交流</w:t>
            </w:r>
          </w:p>
        </w:tc>
        <w:tc>
          <w:tcPr>
            <w:tcW w:w="1720" w:type="dxa"/>
            <w:tcBorders/>
            <w:vAlign w:val="center"/>
          </w:tcPr>
          <w:p>
            <w:pPr>
              <w:snapToGrid w:val="0"/>
              <w:jc w:val="right"/>
            </w:pPr>
            <w:r>
              <w:rPr>
                <w:rFonts w:ascii="宋体" w:eastAsia="宋体" w:hAnsi="宋体" w:cs="宋体"/>
                <w:b w:val="0"/>
                <w:i w:val="0"/>
                <w:color w:val="000000"/>
                <w:sz w:val="20"/>
              </w:rPr>
              <w:t xml:space="preserve">14,600.00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2011409</w:t>
            </w:r>
          </w:p>
        </w:tc>
        <w:tc>
          <w:tcPr>
            <w:tcW w:w="3480" w:type="dxa"/>
            <w:tcBorders/>
            <w:vAlign w:val="center"/>
          </w:tcPr>
          <w:p>
            <w:pPr>
              <w:snapToGrid w:val="0"/>
              <w:jc w:val="left"/>
            </w:pPr>
            <w:r>
              <w:rPr>
                <w:rFonts w:ascii="宋体" w:eastAsia="宋体" w:hAnsi="宋体" w:cs="宋体"/>
                <w:b w:val="0"/>
                <w:i w:val="0"/>
                <w:color w:val="000000"/>
                <w:sz w:val="20"/>
              </w:rPr>
              <w:t xml:space="preserve">知识产权宏观管理</w:t>
            </w:r>
          </w:p>
        </w:tc>
        <w:tc>
          <w:tcPr>
            <w:tcW w:w="1720" w:type="dxa"/>
            <w:tcBorders/>
            <w:vAlign w:val="center"/>
          </w:tcPr>
          <w:p>
            <w:pPr>
              <w:snapToGrid w:val="0"/>
              <w:jc w:val="right"/>
            </w:pPr>
            <w:r>
              <w:rPr>
                <w:rFonts w:ascii="宋体" w:eastAsia="宋体" w:hAnsi="宋体" w:cs="宋体"/>
                <w:b w:val="0"/>
                <w:i w:val="0"/>
                <w:color w:val="000000"/>
                <w:sz w:val="20"/>
              </w:rPr>
              <w:t xml:space="preserve">11,092,089.20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11,092,089.20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7,482,041.38</w:t>
            </w:r>
          </w:p>
        </w:tc>
        <w:tc>
          <w:tcPr>
            <w:tcW w:w="1720" w:type="dxa"/>
            <w:tcBorders/>
            <w:vAlign w:val="center"/>
          </w:tcPr>
          <w:p>
            <w:pPr>
              <w:snapToGrid w:val="0"/>
              <w:jc w:val="right"/>
            </w:pPr>
            <w:r>
              <w:rPr>
                <w:rFonts w:ascii="宋体" w:eastAsia="宋体" w:hAnsi="宋体" w:cs="宋体"/>
                <w:b w:val="0"/>
                <w:i w:val="0"/>
                <w:color w:val="000000"/>
                <w:sz w:val="20"/>
              </w:rPr>
              <w:t xml:space="preserve">7,482,041.38</w:t>
            </w:r>
          </w:p>
        </w:tc>
        <w:tc>
          <w:tcPr>
            <w:tcW w:w="1720" w:type="dxa"/>
            <w:tcBorders/>
            <w:vAlign w:val="center"/>
          </w:tcPr>
          <w:p>
            <w:pPr>
              <w:snapToGrid w:val="0"/>
              <w:jc w:val="right"/>
            </w:pPr>
            <w:r>
              <w:rPr>
                <w:rFonts w:ascii="宋体" w:eastAsia="宋体" w:hAnsi="宋体" w:cs="宋体"/>
                <w:b w:val="0"/>
                <w:i w:val="0"/>
                <w:color w:val="000000"/>
                <w:sz w:val="20"/>
              </w:rPr>
              <w:t xml:space="preserve">6,622,150.04</w:t>
            </w:r>
          </w:p>
        </w:tc>
        <w:tc>
          <w:tcPr>
            <w:tcW w:w="1720" w:type="dxa"/>
            <w:tcBorders/>
            <w:vAlign w:val="center"/>
          </w:tcPr>
          <w:p>
            <w:pPr>
              <w:snapToGrid w:val="0"/>
              <w:jc w:val="right"/>
            </w:pPr>
            <w:r>
              <w:rPr>
                <w:rFonts w:ascii="宋体" w:eastAsia="宋体" w:hAnsi="宋体" w:cs="宋体"/>
                <w:b w:val="0"/>
                <w:i w:val="0"/>
                <w:color w:val="000000"/>
                <w:sz w:val="20"/>
              </w:rPr>
              <w:t xml:space="preserve">859,891.34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2011499</w:t>
            </w:r>
          </w:p>
        </w:tc>
        <w:tc>
          <w:tcPr>
            <w:tcW w:w="3480" w:type="dxa"/>
            <w:tcBorders/>
            <w:vAlign w:val="center"/>
          </w:tcPr>
          <w:p>
            <w:pPr>
              <w:snapToGrid w:val="0"/>
              <w:jc w:val="left"/>
            </w:pPr>
            <w:r>
              <w:rPr>
                <w:rFonts w:ascii="宋体" w:eastAsia="宋体" w:hAnsi="宋体" w:cs="宋体"/>
                <w:b w:val="0"/>
                <w:i w:val="0"/>
                <w:color w:val="000000"/>
                <w:sz w:val="20"/>
              </w:rPr>
              <w:t xml:space="preserve">其他知识产权事务支出</w:t>
            </w:r>
          </w:p>
        </w:tc>
        <w:tc>
          <w:tcPr>
            <w:tcW w:w="1720" w:type="dxa"/>
            <w:tcBorders/>
            <w:vAlign w:val="center"/>
          </w:tcPr>
          <w:p>
            <w:pPr>
              <w:snapToGrid w:val="0"/>
              <w:jc w:val="right"/>
            </w:pPr>
            <w:r>
              <w:rPr>
                <w:rFonts w:ascii="宋体" w:eastAsia="宋体" w:hAnsi="宋体" w:cs="宋体"/>
                <w:b w:val="0"/>
                <w:i w:val="0"/>
                <w:color w:val="000000"/>
                <w:sz w:val="20"/>
              </w:rPr>
              <w:t xml:space="preserve">6,572,994.71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6,572,994.71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2,829,572.58</w:t>
            </w:r>
          </w:p>
        </w:tc>
        <w:tc>
          <w:tcPr>
            <w:tcW w:w="1720" w:type="dxa"/>
            <w:tcBorders/>
            <w:vAlign w:val="center"/>
          </w:tcPr>
          <w:p>
            <w:pPr>
              <w:snapToGrid w:val="0"/>
              <w:jc w:val="right"/>
            </w:pPr>
            <w:r>
              <w:rPr>
                <w:rFonts w:ascii="宋体" w:eastAsia="宋体" w:hAnsi="宋体" w:cs="宋体"/>
                <w:b w:val="0"/>
                <w:i w:val="0"/>
                <w:color w:val="000000"/>
                <w:sz w:val="20"/>
              </w:rPr>
              <w:t xml:space="preserve">2,829,572.58</w:t>
            </w:r>
          </w:p>
        </w:tc>
        <w:tc>
          <w:tcPr>
            <w:tcW w:w="1720" w:type="dxa"/>
            <w:tcBorders/>
            <w:vAlign w:val="center"/>
          </w:tcPr>
          <w:p>
            <w:pPr>
              <w:snapToGrid w:val="0"/>
              <w:jc w:val="right"/>
            </w:pPr>
            <w:r>
              <w:rPr>
                <w:rFonts w:ascii="宋体" w:eastAsia="宋体" w:hAnsi="宋体" w:cs="宋体"/>
                <w:b w:val="0"/>
                <w:i w:val="0"/>
                <w:color w:val="000000"/>
                <w:sz w:val="20"/>
              </w:rPr>
              <w:t xml:space="preserve">2,829,572.58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2,829,572.58</w:t>
            </w:r>
          </w:p>
        </w:tc>
        <w:tc>
          <w:tcPr>
            <w:tcW w:w="1720" w:type="dxa"/>
            <w:tcBorders/>
            <w:vAlign w:val="center"/>
          </w:tcPr>
          <w:p>
            <w:pPr>
              <w:snapToGrid w:val="0"/>
              <w:jc w:val="right"/>
            </w:pPr>
            <w:r>
              <w:rPr>
                <w:rFonts w:ascii="宋体" w:eastAsia="宋体" w:hAnsi="宋体" w:cs="宋体"/>
                <w:b w:val="0"/>
                <w:i w:val="0"/>
                <w:color w:val="000000"/>
                <w:sz w:val="20"/>
              </w:rPr>
              <w:t xml:space="preserve">2,829,572.58</w:t>
            </w:r>
          </w:p>
        </w:tc>
        <w:tc>
          <w:tcPr>
            <w:tcW w:w="1720" w:type="dxa"/>
            <w:tcBorders/>
            <w:vAlign w:val="center"/>
          </w:tcPr>
          <w:p>
            <w:pPr>
              <w:snapToGrid w:val="0"/>
              <w:jc w:val="right"/>
            </w:pPr>
            <w:r>
              <w:rPr>
                <w:rFonts w:ascii="宋体" w:eastAsia="宋体" w:hAnsi="宋体" w:cs="宋体"/>
                <w:b w:val="0"/>
                <w:i w:val="0"/>
                <w:color w:val="000000"/>
                <w:sz w:val="20"/>
              </w:rPr>
              <w:t xml:space="preserve">2,829,572.58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1,736,226.23</w:t>
            </w:r>
          </w:p>
        </w:tc>
        <w:tc>
          <w:tcPr>
            <w:tcW w:w="1720" w:type="dxa"/>
            <w:tcBorders/>
            <w:vAlign w:val="center"/>
          </w:tcPr>
          <w:p>
            <w:pPr>
              <w:snapToGrid w:val="0"/>
              <w:jc w:val="right"/>
            </w:pPr>
            <w:r>
              <w:rPr>
                <w:rFonts w:ascii="宋体" w:eastAsia="宋体" w:hAnsi="宋体" w:cs="宋体"/>
                <w:b w:val="0"/>
                <w:i w:val="0"/>
                <w:color w:val="000000"/>
                <w:sz w:val="20"/>
              </w:rPr>
              <w:t xml:space="preserve">1,736,226.23</w:t>
            </w:r>
          </w:p>
        </w:tc>
        <w:tc>
          <w:tcPr>
            <w:tcW w:w="1720" w:type="dxa"/>
            <w:tcBorders/>
            <w:vAlign w:val="center"/>
          </w:tcPr>
          <w:p>
            <w:pPr>
              <w:snapToGrid w:val="0"/>
              <w:jc w:val="right"/>
            </w:pPr>
            <w:r>
              <w:rPr>
                <w:rFonts w:ascii="宋体" w:eastAsia="宋体" w:hAnsi="宋体" w:cs="宋体"/>
                <w:b w:val="0"/>
                <w:i w:val="0"/>
                <w:color w:val="000000"/>
                <w:sz w:val="20"/>
              </w:rPr>
              <w:t xml:space="preserve">1,736,226.23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1,093,346.35</w:t>
            </w:r>
          </w:p>
        </w:tc>
        <w:tc>
          <w:tcPr>
            <w:tcW w:w="1720" w:type="dxa"/>
            <w:tcBorders/>
            <w:vAlign w:val="center"/>
          </w:tcPr>
          <w:p>
            <w:pPr>
              <w:snapToGrid w:val="0"/>
              <w:jc w:val="right"/>
            </w:pPr>
            <w:r>
              <w:rPr>
                <w:rFonts w:ascii="宋体" w:eastAsia="宋体" w:hAnsi="宋体" w:cs="宋体"/>
                <w:b w:val="0"/>
                <w:i w:val="0"/>
                <w:color w:val="000000"/>
                <w:sz w:val="20"/>
              </w:rPr>
              <w:t xml:space="preserve">1,093,346.35</w:t>
            </w:r>
          </w:p>
        </w:tc>
        <w:tc>
          <w:tcPr>
            <w:tcW w:w="1720" w:type="dxa"/>
            <w:tcBorders/>
            <w:vAlign w:val="center"/>
          </w:tcPr>
          <w:p>
            <w:pPr>
              <w:snapToGrid w:val="0"/>
              <w:jc w:val="right"/>
            </w:pPr>
            <w:r>
              <w:rPr>
                <w:rFonts w:ascii="宋体" w:eastAsia="宋体" w:hAnsi="宋体" w:cs="宋体"/>
                <w:b w:val="0"/>
                <w:i w:val="0"/>
                <w:color w:val="000000"/>
                <w:sz w:val="20"/>
              </w:rPr>
              <w:t xml:space="preserve">1,093,346.35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1,260,994.14</w:t>
            </w:r>
          </w:p>
        </w:tc>
        <w:tc>
          <w:tcPr>
            <w:tcW w:w="1720" w:type="dxa"/>
            <w:tcBorders/>
            <w:vAlign w:val="center"/>
          </w:tcPr>
          <w:p>
            <w:pPr>
              <w:snapToGrid w:val="0"/>
              <w:jc w:val="right"/>
            </w:pPr>
            <w:r>
              <w:rPr>
                <w:rFonts w:ascii="宋体" w:eastAsia="宋体" w:hAnsi="宋体" w:cs="宋体"/>
                <w:b w:val="0"/>
                <w:i w:val="0"/>
                <w:color w:val="000000"/>
                <w:sz w:val="20"/>
              </w:rPr>
              <w:t xml:space="preserve">1,260,994.14</w:t>
            </w:r>
          </w:p>
        </w:tc>
        <w:tc>
          <w:tcPr>
            <w:tcW w:w="1720" w:type="dxa"/>
            <w:tcBorders/>
            <w:vAlign w:val="center"/>
          </w:tcPr>
          <w:p>
            <w:pPr>
              <w:snapToGrid w:val="0"/>
              <w:jc w:val="right"/>
            </w:pPr>
            <w:r>
              <w:rPr>
                <w:rFonts w:ascii="宋体" w:eastAsia="宋体" w:hAnsi="宋体" w:cs="宋体"/>
                <w:b w:val="0"/>
                <w:i w:val="0"/>
                <w:color w:val="000000"/>
                <w:sz w:val="20"/>
              </w:rPr>
              <w:t xml:space="preserve">1,260,994.14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1,260,994.14</w:t>
            </w:r>
          </w:p>
        </w:tc>
        <w:tc>
          <w:tcPr>
            <w:tcW w:w="1720" w:type="dxa"/>
            <w:tcBorders/>
            <w:vAlign w:val="center"/>
          </w:tcPr>
          <w:p>
            <w:pPr>
              <w:snapToGrid w:val="0"/>
              <w:jc w:val="right"/>
            </w:pPr>
            <w:r>
              <w:rPr>
                <w:rFonts w:ascii="宋体" w:eastAsia="宋体" w:hAnsi="宋体" w:cs="宋体"/>
                <w:b w:val="0"/>
                <w:i w:val="0"/>
                <w:color w:val="000000"/>
                <w:sz w:val="20"/>
              </w:rPr>
              <w:t xml:space="preserve">1,260,994.14</w:t>
            </w:r>
          </w:p>
        </w:tc>
        <w:tc>
          <w:tcPr>
            <w:tcW w:w="1720" w:type="dxa"/>
            <w:tcBorders/>
            <w:vAlign w:val="center"/>
          </w:tcPr>
          <w:p>
            <w:pPr>
              <w:snapToGrid w:val="0"/>
              <w:jc w:val="right"/>
            </w:pPr>
            <w:r>
              <w:rPr>
                <w:rFonts w:ascii="宋体" w:eastAsia="宋体" w:hAnsi="宋体" w:cs="宋体"/>
                <w:b w:val="0"/>
                <w:i w:val="0"/>
                <w:color w:val="000000"/>
                <w:sz w:val="20"/>
              </w:rPr>
              <w:t xml:space="preserve">1,260,994.14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727,166.86</w:t>
            </w:r>
          </w:p>
        </w:tc>
        <w:tc>
          <w:tcPr>
            <w:tcW w:w="1720" w:type="dxa"/>
            <w:tcBorders/>
            <w:vAlign w:val="center"/>
          </w:tcPr>
          <w:p>
            <w:pPr>
              <w:snapToGrid w:val="0"/>
              <w:jc w:val="right"/>
            </w:pPr>
            <w:r>
              <w:rPr>
                <w:rFonts w:ascii="宋体" w:eastAsia="宋体" w:hAnsi="宋体" w:cs="宋体"/>
                <w:b w:val="0"/>
                <w:i w:val="0"/>
                <w:color w:val="000000"/>
                <w:sz w:val="20"/>
              </w:rPr>
              <w:t xml:space="preserve">727,166.86</w:t>
            </w:r>
          </w:p>
        </w:tc>
        <w:tc>
          <w:tcPr>
            <w:tcW w:w="1720" w:type="dxa"/>
            <w:tcBorders/>
            <w:vAlign w:val="center"/>
          </w:tcPr>
          <w:p>
            <w:pPr>
              <w:snapToGrid w:val="0"/>
              <w:jc w:val="right"/>
            </w:pPr>
            <w:r>
              <w:rPr>
                <w:rFonts w:ascii="宋体" w:eastAsia="宋体" w:hAnsi="宋体" w:cs="宋体"/>
                <w:b w:val="0"/>
                <w:i w:val="0"/>
                <w:color w:val="000000"/>
                <w:sz w:val="20"/>
              </w:rPr>
              <w:t xml:space="preserve">727,166.86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341,919.19</w:t>
            </w:r>
          </w:p>
        </w:tc>
        <w:tc>
          <w:tcPr>
            <w:tcW w:w="1720" w:type="dxa"/>
            <w:tcBorders/>
            <w:vAlign w:val="center"/>
          </w:tcPr>
          <w:p>
            <w:pPr>
              <w:snapToGrid w:val="0"/>
              <w:jc w:val="right"/>
            </w:pPr>
            <w:r>
              <w:rPr>
                <w:rFonts w:ascii="宋体" w:eastAsia="宋体" w:hAnsi="宋体" w:cs="宋体"/>
                <w:b w:val="0"/>
                <w:i w:val="0"/>
                <w:color w:val="000000"/>
                <w:sz w:val="20"/>
              </w:rPr>
              <w:t xml:space="preserve">341,919.19</w:t>
            </w:r>
          </w:p>
        </w:tc>
        <w:tc>
          <w:tcPr>
            <w:tcW w:w="1720" w:type="dxa"/>
            <w:tcBorders/>
            <w:vAlign w:val="center"/>
          </w:tcPr>
          <w:p>
            <w:pPr>
              <w:snapToGrid w:val="0"/>
              <w:jc w:val="right"/>
            </w:pPr>
            <w:r>
              <w:rPr>
                <w:rFonts w:ascii="宋体" w:eastAsia="宋体" w:hAnsi="宋体" w:cs="宋体"/>
                <w:b w:val="0"/>
                <w:i w:val="0"/>
                <w:color w:val="000000"/>
                <w:sz w:val="20"/>
              </w:rPr>
              <w:t xml:space="preserve">341,919.19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145,116.10</w:t>
            </w:r>
          </w:p>
        </w:tc>
        <w:tc>
          <w:tcPr>
            <w:tcW w:w="1720" w:type="dxa"/>
            <w:tcBorders/>
            <w:vAlign w:val="center"/>
          </w:tcPr>
          <w:p>
            <w:pPr>
              <w:snapToGrid w:val="0"/>
              <w:jc w:val="right"/>
            </w:pPr>
            <w:r>
              <w:rPr>
                <w:rFonts w:ascii="宋体" w:eastAsia="宋体" w:hAnsi="宋体" w:cs="宋体"/>
                <w:b w:val="0"/>
                <w:i w:val="0"/>
                <w:color w:val="000000"/>
                <w:sz w:val="20"/>
              </w:rPr>
              <w:t xml:space="preserve">145,116.10</w:t>
            </w:r>
          </w:p>
        </w:tc>
        <w:tc>
          <w:tcPr>
            <w:tcW w:w="1720" w:type="dxa"/>
            <w:tcBorders/>
            <w:vAlign w:val="center"/>
          </w:tcPr>
          <w:p>
            <w:pPr>
              <w:snapToGrid w:val="0"/>
              <w:jc w:val="right"/>
            </w:pPr>
            <w:r>
              <w:rPr>
                <w:rFonts w:ascii="宋体" w:eastAsia="宋体" w:hAnsi="宋体" w:cs="宋体"/>
                <w:b w:val="0"/>
                <w:i w:val="0"/>
                <w:color w:val="000000"/>
                <w:sz w:val="20"/>
              </w:rPr>
              <w:t xml:space="preserve">145,116.10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46,791.99</w:t>
            </w:r>
          </w:p>
        </w:tc>
        <w:tc>
          <w:tcPr>
            <w:tcW w:w="1720" w:type="dxa"/>
            <w:tcBorders/>
            <w:vAlign w:val="center"/>
          </w:tcPr>
          <w:p>
            <w:pPr>
              <w:snapToGrid w:val="0"/>
              <w:jc w:val="right"/>
            </w:pPr>
            <w:r>
              <w:rPr>
                <w:rFonts w:ascii="宋体" w:eastAsia="宋体" w:hAnsi="宋体" w:cs="宋体"/>
                <w:b w:val="0"/>
                <w:i w:val="0"/>
                <w:color w:val="000000"/>
                <w:sz w:val="20"/>
              </w:rPr>
              <w:t xml:space="preserve">46,791.99</w:t>
            </w:r>
          </w:p>
        </w:tc>
        <w:tc>
          <w:tcPr>
            <w:tcW w:w="1720" w:type="dxa"/>
            <w:tcBorders/>
            <w:vAlign w:val="center"/>
          </w:tcPr>
          <w:p>
            <w:pPr>
              <w:snapToGrid w:val="0"/>
              <w:jc w:val="right"/>
            </w:pPr>
            <w:r>
              <w:rPr>
                <w:rFonts w:ascii="宋体" w:eastAsia="宋体" w:hAnsi="宋体" w:cs="宋体"/>
                <w:b w:val="0"/>
                <w:i w:val="0"/>
                <w:color w:val="000000"/>
                <w:sz w:val="20"/>
              </w:rPr>
              <w:t xml:space="preserve">46,791.99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w:t>
            </w:r>
          </w:p>
        </w:tc>
        <w:tc>
          <w:tcPr>
            <w:tcW w:w="3480" w:type="dxa"/>
            <w:tcBorders/>
            <w:vAlign w:val="center"/>
          </w:tcPr>
          <w:p>
            <w:pPr>
              <w:snapToGrid w:val="0"/>
              <w:jc w:val="left"/>
            </w:pPr>
            <w:r>
              <w:rPr>
                <w:rFonts w:ascii="宋体" w:eastAsia="宋体" w:hAnsi="宋体" w:cs="宋体"/>
                <w:b w:val="0"/>
                <w:i w:val="0"/>
                <w:color w:val="000000"/>
                <w:sz w:val="20"/>
              </w:rPr>
              <w:t xml:space="preserve">商业服务业等支出</w:t>
            </w:r>
          </w:p>
        </w:tc>
        <w:tc>
          <w:tcPr>
            <w:tcW w:w="1720" w:type="dxa"/>
            <w:tcBorders/>
            <w:vAlign w:val="center"/>
          </w:tcPr>
          <w:p>
            <w:pPr>
              <w:snapToGrid w:val="0"/>
              <w:jc w:val="right"/>
            </w:pPr>
            <w:r>
              <w:rPr>
                <w:rFonts w:ascii="宋体" w:eastAsia="宋体" w:hAnsi="宋体" w:cs="宋体"/>
                <w:b w:val="0"/>
                <w:i w:val="0"/>
                <w:color w:val="000000"/>
                <w:sz w:val="20"/>
              </w:rPr>
              <w:t xml:space="preserve">49,700,000.00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49,700,000.00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21699</w:t>
            </w:r>
          </w:p>
        </w:tc>
        <w:tc>
          <w:tcPr>
            <w:tcW w:w="3480" w:type="dxa"/>
            <w:tcBorders/>
            <w:vAlign w:val="center"/>
          </w:tcPr>
          <w:p>
            <w:pPr>
              <w:snapToGrid w:val="0"/>
              <w:jc w:val="left"/>
            </w:pPr>
            <w:r>
              <w:rPr>
                <w:rFonts w:ascii="宋体" w:eastAsia="宋体" w:hAnsi="宋体" w:cs="宋体"/>
                <w:b w:val="0"/>
                <w:i w:val="0"/>
                <w:color w:val="000000"/>
                <w:sz w:val="20"/>
              </w:rPr>
              <w:t xml:space="preserve">其他商业服务业等支出</w:t>
            </w:r>
          </w:p>
        </w:tc>
        <w:tc>
          <w:tcPr>
            <w:tcW w:w="1720" w:type="dxa"/>
            <w:tcBorders/>
            <w:vAlign w:val="center"/>
          </w:tcPr>
          <w:p>
            <w:pPr>
              <w:snapToGrid w:val="0"/>
              <w:jc w:val="right"/>
            </w:pPr>
            <w:r>
              <w:rPr>
                <w:rFonts w:ascii="宋体" w:eastAsia="宋体" w:hAnsi="宋体" w:cs="宋体"/>
                <w:b w:val="0"/>
                <w:i w:val="0"/>
                <w:color w:val="000000"/>
                <w:sz w:val="20"/>
              </w:rPr>
              <w:t xml:space="preserve">49,700,000.00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49,700,000.00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2169999</w:t>
            </w:r>
          </w:p>
        </w:tc>
        <w:tc>
          <w:tcPr>
            <w:tcW w:w="3480" w:type="dxa"/>
            <w:tcBorders/>
            <w:vAlign w:val="center"/>
          </w:tcPr>
          <w:p>
            <w:pPr>
              <w:snapToGrid w:val="0"/>
              <w:jc w:val="left"/>
            </w:pPr>
            <w:r>
              <w:rPr>
                <w:rFonts w:ascii="宋体" w:eastAsia="宋体" w:hAnsi="宋体" w:cs="宋体"/>
                <w:b w:val="0"/>
                <w:i w:val="0"/>
                <w:color w:val="000000"/>
                <w:sz w:val="20"/>
              </w:rPr>
              <w:t xml:space="preserve">其他商业服务业等支出</w:t>
            </w:r>
          </w:p>
        </w:tc>
        <w:tc>
          <w:tcPr>
            <w:tcW w:w="1720" w:type="dxa"/>
            <w:tcBorders/>
            <w:vAlign w:val="center"/>
          </w:tcPr>
          <w:p>
            <w:pPr>
              <w:snapToGrid w:val="0"/>
              <w:jc w:val="right"/>
            </w:pPr>
            <w:r>
              <w:rPr>
                <w:rFonts w:ascii="宋体" w:eastAsia="宋体" w:hAnsi="宋体" w:cs="宋体"/>
                <w:b w:val="0"/>
                <w:i w:val="0"/>
                <w:color w:val="000000"/>
                <w:sz w:val="20"/>
              </w:rPr>
              <w:t xml:space="preserve">49,700,000.00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49,700,000.00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23,127,250.22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2,801,079.34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4,290,516.64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246,599.23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4,394,683.10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49,041.72</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2,107,578.50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79,600.00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566.00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2,032,759.00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1,746,145.93</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1,093,346.35</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78,739.66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1,035,586.93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120,000.00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145,116.10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260,000.00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94,329.67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134,985.93</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5,636,188.00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14,236.00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551,000.00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224,403.80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64,920.00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208,223.80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6,344.80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18,898.60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3,600.00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147,686.50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214,000.00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12,580.00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180,612.00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588,571.69</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63,264.21</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401,013.00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23,351,654.02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2,801,079.34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天津市知识产权局2024年度政府性基金预算财政拨款收入支出决算表为空表。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天津市知识产权局2024年国有资本经营预算财政拨款收入支出决算表为空表。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22,944.80</w:t>
            </w:r>
          </w:p>
        </w:tc>
        <w:tc>
          <w:tcPr>
            <w:tcW w:w="2200" w:type="dxa"/>
            <w:tcBorders/>
            <w:vAlign w:val="center"/>
          </w:tcPr>
          <w:p>
            <w:pPr>
              <w:snapToGrid w:val="0"/>
              <w:jc w:val="right"/>
            </w:pPr>
            <w:r>
              <w:rPr>
                <w:rFonts w:ascii="宋体" w:eastAsia="宋体" w:hAnsi="宋体" w:cs="宋体"/>
                <w:b w:val="0"/>
                <w:i w:val="0"/>
                <w:color w:val="000000"/>
                <w:sz w:val="24"/>
              </w:rPr>
              <w:t xml:space="preserve">14,600.00</w:t>
            </w:r>
          </w:p>
        </w:tc>
        <w:tc>
          <w:tcPr>
            <w:tcW w:w="2200" w:type="dxa"/>
            <w:tcBorders/>
            <w:vAlign w:val="center"/>
          </w:tcPr>
          <w:p>
            <w:pPr>
              <w:snapToGrid w:val="0"/>
              <w:jc w:val="right"/>
            </w:pPr>
            <w:r>
              <w:rPr>
                <w:rFonts w:ascii="宋体" w:eastAsia="宋体" w:hAnsi="宋体" w:cs="宋体"/>
                <w:b w:val="0"/>
                <w:i w:val="0"/>
                <w:color w:val="000000"/>
                <w:sz w:val="24"/>
              </w:rPr>
              <w:t xml:space="preserve">2,000.00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2,000.00</w:t>
            </w:r>
          </w:p>
        </w:tc>
        <w:tc>
          <w:tcPr>
            <w:tcW w:w="2218" w:type="dxa"/>
            <w:tcBorders/>
            <w:vAlign w:val="center"/>
          </w:tcPr>
          <w:p>
            <w:pPr>
              <w:snapToGrid w:val="0"/>
              <w:jc w:val="right"/>
            </w:pPr>
            <w:r>
              <w:rPr>
                <w:rFonts w:ascii="宋体" w:eastAsia="宋体" w:hAnsi="宋体" w:cs="宋体"/>
                <w:b w:val="0"/>
                <w:i w:val="0"/>
                <w:color w:val="000000"/>
                <w:sz w:val="24"/>
              </w:rPr>
              <w:t xml:space="preserve">6,344.80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部门：天津市知识产权局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68,281,128.10</w:t>
            </w:r>
          </w:p>
        </w:tc>
        <w:tc>
          <w:tcPr>
            <w:tcW w:w="1380" w:type="dxa"/>
            <w:tcBorders/>
            <w:vAlign w:val="center"/>
          </w:tcPr>
          <w:p>
            <w:pPr>
              <w:snapToGrid w:val="0"/>
              <w:jc w:val="right"/>
            </w:pPr>
            <w:r>
              <w:rPr>
                <w:rFonts w:ascii="宋体" w:eastAsia="宋体" w:hAnsi="宋体" w:cs="宋体"/>
                <w:b w:val="0"/>
                <w:i w:val="0"/>
                <w:color w:val="000000"/>
                <w:sz w:val="16"/>
              </w:rPr>
              <w:t xml:space="preserve">67,379,683.91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901,444.19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18,581,128.10</w:t>
            </w:r>
          </w:p>
        </w:tc>
        <w:tc>
          <w:tcPr>
            <w:tcW w:w="1380" w:type="dxa"/>
            <w:tcBorders/>
            <w:vAlign w:val="center"/>
          </w:tcPr>
          <w:p>
            <w:pPr>
              <w:snapToGrid w:val="0"/>
              <w:jc w:val="right"/>
            </w:pPr>
            <w:r>
              <w:rPr>
                <w:rFonts w:ascii="宋体" w:eastAsia="宋体" w:hAnsi="宋体" w:cs="宋体"/>
                <w:b w:val="0"/>
                <w:i w:val="0"/>
                <w:color w:val="000000"/>
                <w:sz w:val="16"/>
              </w:rPr>
              <w:t xml:space="preserve">17,679,683.91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901,444.19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20114</w:t>
            </w:r>
          </w:p>
        </w:tc>
        <w:tc>
          <w:tcPr>
            <w:tcW w:w="3980" w:type="dxa"/>
            <w:tcBorders/>
            <w:vAlign w:val="center"/>
          </w:tcPr>
          <w:p>
            <w:pPr>
              <w:snapToGrid w:val="0"/>
              <w:jc w:val="left"/>
            </w:pPr>
            <w:r>
              <w:rPr>
                <w:rFonts w:ascii="宋体" w:eastAsia="宋体" w:hAnsi="宋体" w:cs="宋体"/>
                <w:b w:val="0"/>
                <w:i w:val="0"/>
                <w:color w:val="000000"/>
                <w:sz w:val="16"/>
              </w:rPr>
              <w:t xml:space="preserve">知识产权事务</w:t>
            </w:r>
          </w:p>
        </w:tc>
        <w:tc>
          <w:tcPr>
            <w:tcW w:w="1380" w:type="dxa"/>
            <w:tcBorders/>
            <w:vAlign w:val="center"/>
          </w:tcPr>
          <w:p>
            <w:pPr>
              <w:snapToGrid w:val="0"/>
              <w:jc w:val="right"/>
            </w:pPr>
            <w:r>
              <w:rPr>
                <w:rFonts w:ascii="宋体" w:eastAsia="宋体" w:hAnsi="宋体" w:cs="宋体"/>
                <w:b w:val="0"/>
                <w:i w:val="0"/>
                <w:color w:val="000000"/>
                <w:sz w:val="16"/>
              </w:rPr>
              <w:t xml:space="preserve">18,581,128.10</w:t>
            </w:r>
          </w:p>
        </w:tc>
        <w:tc>
          <w:tcPr>
            <w:tcW w:w="1380" w:type="dxa"/>
            <w:tcBorders/>
            <w:vAlign w:val="center"/>
          </w:tcPr>
          <w:p>
            <w:pPr>
              <w:snapToGrid w:val="0"/>
              <w:jc w:val="right"/>
            </w:pPr>
            <w:r>
              <w:rPr>
                <w:rFonts w:ascii="宋体" w:eastAsia="宋体" w:hAnsi="宋体" w:cs="宋体"/>
                <w:b w:val="0"/>
                <w:i w:val="0"/>
                <w:color w:val="000000"/>
                <w:sz w:val="16"/>
              </w:rPr>
              <w:t xml:space="preserve">17,679,683.91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901,444.19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2011408</w:t>
            </w:r>
          </w:p>
        </w:tc>
        <w:tc>
          <w:tcPr>
            <w:tcW w:w="3980" w:type="dxa"/>
            <w:tcBorders/>
            <w:vAlign w:val="center"/>
          </w:tcPr>
          <w:p>
            <w:pPr>
              <w:snapToGrid w:val="0"/>
              <w:jc w:val="left"/>
            </w:pPr>
            <w:r>
              <w:rPr>
                <w:rFonts w:ascii="宋体" w:eastAsia="宋体" w:hAnsi="宋体" w:cs="宋体"/>
                <w:b w:val="0"/>
                <w:i w:val="0"/>
                <w:color w:val="000000"/>
                <w:sz w:val="16"/>
              </w:rPr>
              <w:t xml:space="preserve">国际合作与交流</w:t>
            </w:r>
          </w:p>
        </w:tc>
        <w:tc>
          <w:tcPr>
            <w:tcW w:w="1380" w:type="dxa"/>
            <w:tcBorders/>
            <w:vAlign w:val="center"/>
          </w:tcPr>
          <w:p>
            <w:pPr>
              <w:snapToGrid w:val="0"/>
              <w:jc w:val="right"/>
            </w:pPr>
            <w:r>
              <w:rPr>
                <w:rFonts w:ascii="宋体" w:eastAsia="宋体" w:hAnsi="宋体" w:cs="宋体"/>
                <w:b w:val="0"/>
                <w:i w:val="0"/>
                <w:color w:val="000000"/>
                <w:sz w:val="16"/>
              </w:rPr>
              <w:t xml:space="preserve">14,600.00</w:t>
            </w:r>
          </w:p>
        </w:tc>
        <w:tc>
          <w:tcPr>
            <w:tcW w:w="1380" w:type="dxa"/>
            <w:tcBorders/>
            <w:vAlign w:val="center"/>
          </w:tcPr>
          <w:p>
            <w:pPr>
              <w:snapToGrid w:val="0"/>
              <w:jc w:val="right"/>
            </w:pPr>
            <w:r>
              <w:rPr>
                <w:rFonts w:ascii="宋体" w:eastAsia="宋体" w:hAnsi="宋体" w:cs="宋体"/>
                <w:b w:val="0"/>
                <w:i w:val="0"/>
                <w:color w:val="000000"/>
                <w:sz w:val="16"/>
              </w:rPr>
              <w:t xml:space="preserve">14,600.00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2011409</w:t>
            </w:r>
          </w:p>
        </w:tc>
        <w:tc>
          <w:tcPr>
            <w:tcW w:w="3980" w:type="dxa"/>
            <w:tcBorders/>
            <w:vAlign w:val="center"/>
          </w:tcPr>
          <w:p>
            <w:pPr>
              <w:snapToGrid w:val="0"/>
              <w:jc w:val="left"/>
            </w:pPr>
            <w:r>
              <w:rPr>
                <w:rFonts w:ascii="宋体" w:eastAsia="宋体" w:hAnsi="宋体" w:cs="宋体"/>
                <w:b w:val="0"/>
                <w:i w:val="0"/>
                <w:color w:val="000000"/>
                <w:sz w:val="16"/>
              </w:rPr>
              <w:t xml:space="preserve">知识产权宏观管理</w:t>
            </w:r>
          </w:p>
        </w:tc>
        <w:tc>
          <w:tcPr>
            <w:tcW w:w="1380" w:type="dxa"/>
            <w:tcBorders/>
            <w:vAlign w:val="center"/>
          </w:tcPr>
          <w:p>
            <w:pPr>
              <w:snapToGrid w:val="0"/>
              <w:jc w:val="right"/>
            </w:pPr>
            <w:r>
              <w:rPr>
                <w:rFonts w:ascii="宋体" w:eastAsia="宋体" w:hAnsi="宋体" w:cs="宋体"/>
                <w:b w:val="0"/>
                <w:i w:val="0"/>
                <w:color w:val="000000"/>
                <w:sz w:val="16"/>
              </w:rPr>
              <w:t xml:space="preserve">11,092,089.20</w:t>
            </w:r>
          </w:p>
        </w:tc>
        <w:tc>
          <w:tcPr>
            <w:tcW w:w="1380" w:type="dxa"/>
            <w:tcBorders/>
            <w:vAlign w:val="center"/>
          </w:tcPr>
          <w:p>
            <w:pPr>
              <w:snapToGrid w:val="0"/>
              <w:jc w:val="right"/>
            </w:pPr>
            <w:r>
              <w:rPr>
                <w:rFonts w:ascii="宋体" w:eastAsia="宋体" w:hAnsi="宋体" w:cs="宋体"/>
                <w:b w:val="0"/>
                <w:i w:val="0"/>
                <w:color w:val="000000"/>
                <w:sz w:val="16"/>
              </w:rPr>
              <w:t xml:space="preserve">11,092,089.20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2011499</w:t>
            </w:r>
          </w:p>
        </w:tc>
        <w:tc>
          <w:tcPr>
            <w:tcW w:w="3980" w:type="dxa"/>
            <w:tcBorders/>
            <w:vAlign w:val="center"/>
          </w:tcPr>
          <w:p>
            <w:pPr>
              <w:snapToGrid w:val="0"/>
              <w:jc w:val="left"/>
            </w:pPr>
            <w:r>
              <w:rPr>
                <w:rFonts w:ascii="宋体" w:eastAsia="宋体" w:hAnsi="宋体" w:cs="宋体"/>
                <w:b w:val="0"/>
                <w:i w:val="0"/>
                <w:color w:val="000000"/>
                <w:sz w:val="16"/>
              </w:rPr>
              <w:t xml:space="preserve">其他知识产权事务支出</w:t>
            </w:r>
          </w:p>
        </w:tc>
        <w:tc>
          <w:tcPr>
            <w:tcW w:w="1380" w:type="dxa"/>
            <w:tcBorders/>
            <w:vAlign w:val="center"/>
          </w:tcPr>
          <w:p>
            <w:pPr>
              <w:snapToGrid w:val="0"/>
              <w:jc w:val="right"/>
            </w:pPr>
            <w:r>
              <w:rPr>
                <w:rFonts w:ascii="宋体" w:eastAsia="宋体" w:hAnsi="宋体" w:cs="宋体"/>
                <w:b w:val="0"/>
                <w:i w:val="0"/>
                <w:color w:val="000000"/>
                <w:sz w:val="16"/>
              </w:rPr>
              <w:t xml:space="preserve">7,474,438.90</w:t>
            </w:r>
          </w:p>
        </w:tc>
        <w:tc>
          <w:tcPr>
            <w:tcW w:w="1380" w:type="dxa"/>
            <w:tcBorders/>
            <w:vAlign w:val="center"/>
          </w:tcPr>
          <w:p>
            <w:pPr>
              <w:snapToGrid w:val="0"/>
              <w:jc w:val="right"/>
            </w:pPr>
            <w:r>
              <w:rPr>
                <w:rFonts w:ascii="宋体" w:eastAsia="宋体" w:hAnsi="宋体" w:cs="宋体"/>
                <w:b w:val="0"/>
                <w:i w:val="0"/>
                <w:color w:val="000000"/>
                <w:sz w:val="16"/>
              </w:rPr>
              <w:t xml:space="preserve">6,572,994.71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901,444.19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w:t>
            </w:r>
          </w:p>
        </w:tc>
        <w:tc>
          <w:tcPr>
            <w:tcW w:w="3980" w:type="dxa"/>
            <w:tcBorders/>
            <w:vAlign w:val="center"/>
          </w:tcPr>
          <w:p>
            <w:pPr>
              <w:snapToGrid w:val="0"/>
              <w:jc w:val="left"/>
            </w:pPr>
            <w:r>
              <w:rPr>
                <w:rFonts w:ascii="宋体" w:eastAsia="宋体" w:hAnsi="宋体" w:cs="宋体"/>
                <w:b w:val="0"/>
                <w:i w:val="0"/>
                <w:color w:val="000000"/>
                <w:sz w:val="16"/>
              </w:rPr>
              <w:t xml:space="preserve">商业服务业等支出</w:t>
            </w:r>
          </w:p>
        </w:tc>
        <w:tc>
          <w:tcPr>
            <w:tcW w:w="1380" w:type="dxa"/>
            <w:tcBorders/>
            <w:vAlign w:val="center"/>
          </w:tcPr>
          <w:p>
            <w:pPr>
              <w:snapToGrid w:val="0"/>
              <w:jc w:val="right"/>
            </w:pPr>
            <w:r>
              <w:rPr>
                <w:rFonts w:ascii="宋体" w:eastAsia="宋体" w:hAnsi="宋体" w:cs="宋体"/>
                <w:b w:val="0"/>
                <w:i w:val="0"/>
                <w:color w:val="000000"/>
                <w:sz w:val="16"/>
              </w:rPr>
              <w:t xml:space="preserve">49,700,000.00</w:t>
            </w:r>
          </w:p>
        </w:tc>
        <w:tc>
          <w:tcPr>
            <w:tcW w:w="1380" w:type="dxa"/>
            <w:tcBorders/>
            <w:vAlign w:val="center"/>
          </w:tcPr>
          <w:p>
            <w:pPr>
              <w:snapToGrid w:val="0"/>
              <w:jc w:val="right"/>
            </w:pPr>
            <w:r>
              <w:rPr>
                <w:rFonts w:ascii="宋体" w:eastAsia="宋体" w:hAnsi="宋体" w:cs="宋体"/>
                <w:b w:val="0"/>
                <w:i w:val="0"/>
                <w:color w:val="000000"/>
                <w:sz w:val="16"/>
              </w:rPr>
              <w:t xml:space="preserve">49,700,000.00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21699</w:t>
            </w:r>
          </w:p>
        </w:tc>
        <w:tc>
          <w:tcPr>
            <w:tcW w:w="3980" w:type="dxa"/>
            <w:tcBorders/>
            <w:vAlign w:val="center"/>
          </w:tcPr>
          <w:p>
            <w:pPr>
              <w:snapToGrid w:val="0"/>
              <w:jc w:val="left"/>
            </w:pPr>
            <w:r>
              <w:rPr>
                <w:rFonts w:ascii="宋体" w:eastAsia="宋体" w:hAnsi="宋体" w:cs="宋体"/>
                <w:b w:val="0"/>
                <w:i w:val="0"/>
                <w:color w:val="000000"/>
                <w:sz w:val="16"/>
              </w:rPr>
              <w:t xml:space="preserve">其他商业服务业等支出</w:t>
            </w:r>
          </w:p>
        </w:tc>
        <w:tc>
          <w:tcPr>
            <w:tcW w:w="1380" w:type="dxa"/>
            <w:tcBorders/>
            <w:vAlign w:val="center"/>
          </w:tcPr>
          <w:p>
            <w:pPr>
              <w:snapToGrid w:val="0"/>
              <w:jc w:val="right"/>
            </w:pPr>
            <w:r>
              <w:rPr>
                <w:rFonts w:ascii="宋体" w:eastAsia="宋体" w:hAnsi="宋体" w:cs="宋体"/>
                <w:b w:val="0"/>
                <w:i w:val="0"/>
                <w:color w:val="000000"/>
                <w:sz w:val="16"/>
              </w:rPr>
              <w:t xml:space="preserve">49,700,000.00</w:t>
            </w:r>
          </w:p>
        </w:tc>
        <w:tc>
          <w:tcPr>
            <w:tcW w:w="1380" w:type="dxa"/>
            <w:tcBorders/>
            <w:vAlign w:val="center"/>
          </w:tcPr>
          <w:p>
            <w:pPr>
              <w:snapToGrid w:val="0"/>
              <w:jc w:val="right"/>
            </w:pPr>
            <w:r>
              <w:rPr>
                <w:rFonts w:ascii="宋体" w:eastAsia="宋体" w:hAnsi="宋体" w:cs="宋体"/>
                <w:b w:val="0"/>
                <w:i w:val="0"/>
                <w:color w:val="000000"/>
                <w:sz w:val="16"/>
              </w:rPr>
              <w:t xml:space="preserve">49,700,000.00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2169999</w:t>
            </w:r>
          </w:p>
        </w:tc>
        <w:tc>
          <w:tcPr>
            <w:tcW w:w="3980" w:type="dxa"/>
            <w:tcBorders/>
            <w:vAlign w:val="center"/>
          </w:tcPr>
          <w:p>
            <w:pPr>
              <w:snapToGrid w:val="0"/>
              <w:jc w:val="left"/>
            </w:pPr>
            <w:r>
              <w:rPr>
                <w:rFonts w:ascii="宋体" w:eastAsia="宋体" w:hAnsi="宋体" w:cs="宋体"/>
                <w:b w:val="0"/>
                <w:i w:val="0"/>
                <w:color w:val="000000"/>
                <w:sz w:val="16"/>
              </w:rPr>
              <w:t xml:space="preserve">其他商业服务业等支出</w:t>
            </w:r>
          </w:p>
        </w:tc>
        <w:tc>
          <w:tcPr>
            <w:tcW w:w="1380" w:type="dxa"/>
            <w:tcBorders/>
            <w:vAlign w:val="center"/>
          </w:tcPr>
          <w:p>
            <w:pPr>
              <w:snapToGrid w:val="0"/>
              <w:jc w:val="right"/>
            </w:pPr>
            <w:r>
              <w:rPr>
                <w:rFonts w:ascii="宋体" w:eastAsia="宋体" w:hAnsi="宋体" w:cs="宋体"/>
                <w:b w:val="0"/>
                <w:i w:val="0"/>
                <w:color w:val="000000"/>
                <w:sz w:val="16"/>
              </w:rPr>
              <w:t xml:space="preserve">49,700,000.00</w:t>
            </w:r>
          </w:p>
        </w:tc>
        <w:tc>
          <w:tcPr>
            <w:tcW w:w="1380" w:type="dxa"/>
            <w:tcBorders/>
            <w:vAlign w:val="center"/>
          </w:tcPr>
          <w:p>
            <w:pPr>
              <w:snapToGrid w:val="0"/>
              <w:jc w:val="right"/>
            </w:pPr>
            <w:r>
              <w:rPr>
                <w:rFonts w:ascii="宋体" w:eastAsia="宋体" w:hAnsi="宋体" w:cs="宋体"/>
                <w:b w:val="0"/>
                <w:i w:val="0"/>
                <w:color w:val="000000"/>
                <w:sz w:val="16"/>
              </w:rPr>
              <w:t xml:space="preserve">49,700,000.00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天津市知识产权局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102,105,706.16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增加15,809,069.04元，增长18.320%</w:t>
      </w:r>
      <w:r>
        <w:rPr>
          <w:rFonts w:eastAsia="仿宋_GB2312" w:hint="eastAsia"/>
          <w:sz w:val="30"/>
          <w:szCs w:val="30"/>
        </w:rPr>
        <w:t xml:space="preserve">，主要原因是</w:t>
      </w:r>
      <w:r>
        <w:rPr>
          <w:rFonts w:eastAsia="仿宋_GB2312" w:hint="eastAsia"/>
          <w:sz w:val="30"/>
          <w:szCs w:val="30"/>
        </w:rPr>
        <w:t xml:space="preserve">我部门国家局中央转移支付项目-服务业发展专项资金（专利转移转化）项目资金支出增加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一般公共预算财政拨款收入93,577,409.66元、其他收入3,195,254.95元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一般公共服务支出43,514,901.59元、社会保障和就业支出2,829,572.58元、卫生健康支出1,260,994.14元、商业服务业等支出49,700,000.00元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天津市知识产权局</w:t>
      </w:r>
      <w:r>
        <w:rPr>
          <w:rFonts w:eastAsia="仿宋_GB2312" w:hint="eastAsia"/>
          <w:sz w:val="30"/>
          <w:szCs w:val="30"/>
        </w:rPr>
        <w:t xml:space="preserve">2024年度本年收入合计</w:t>
      </w:r>
      <w:r>
        <w:rPr>
          <w:rFonts w:eastAsia="仿宋_GB2312" w:hint="eastAsia"/>
          <w:sz w:val="30"/>
          <w:szCs w:val="30"/>
        </w:rPr>
        <w:t xml:space="preserve">96,772,664.61</w:t>
      </w:r>
      <w:r>
        <w:rPr>
          <w:rFonts w:eastAsia="仿宋_GB2312" w:hint="eastAsia"/>
          <w:sz w:val="30"/>
          <w:szCs w:val="30"/>
        </w:rPr>
        <w:t xml:space="preserve">元，与2023年度相比</w:t>
      </w:r>
      <w:r>
        <w:rPr>
          <w:rFonts w:eastAsia="仿宋_GB2312" w:hint="eastAsia"/>
          <w:sz w:val="30"/>
          <w:szCs w:val="30"/>
        </w:rPr>
        <w:t xml:space="preserve">增加14,325,565.61元，</w:t>
      </w:r>
      <w:r>
        <w:rPr>
          <w:rFonts w:eastAsia="仿宋_GB2312" w:hint="eastAsia"/>
          <w:sz w:val="30"/>
          <w:szCs w:val="30"/>
        </w:rPr>
        <w:t xml:space="preserve">主要原因是</w:t>
      </w:r>
      <w:r>
        <w:rPr>
          <w:rFonts w:eastAsia="仿宋_GB2312" w:hint="eastAsia"/>
          <w:sz w:val="30"/>
          <w:szCs w:val="30"/>
        </w:rPr>
        <w:t xml:space="preserve">结转2023年国家局中央转移支付项目-服务业发展专项资金（专利转移转化）项目资金</w:t>
      </w:r>
      <w:r>
        <w:rPr>
          <w:rFonts w:eastAsia="仿宋_GB2312" w:hint="eastAsia"/>
          <w:sz w:val="30"/>
          <w:szCs w:val="30"/>
        </w:rPr>
        <w:t xml:space="preserve">。其中：</w:t>
      </w:r>
      <w:r>
        <w:rPr>
          <w:rFonts w:eastAsia="仿宋_GB2312" w:hint="eastAsia"/>
          <w:sz w:val="30"/>
          <w:szCs w:val="30"/>
        </w:rPr>
        <w:t xml:space="preserve">一般公共预算财政拨款收入93,577,409.66元，占96.698%；其他收入3,195,254.95元，占3.302%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天津市知识产权局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97,305,468.31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增加16,435,264.31元，</w:t>
      </w:r>
      <w:r>
        <w:rPr>
          <w:rFonts w:eastAsia="仿宋_GB2312" w:hint="eastAsia"/>
          <w:sz w:val="30"/>
          <w:szCs w:val="30"/>
        </w:rPr>
        <w:t xml:space="preserve">主要原因是</w:t>
      </w:r>
      <w:r>
        <w:rPr>
          <w:rFonts w:eastAsia="仿宋_GB2312" w:hint="eastAsia"/>
          <w:sz w:val="30"/>
          <w:szCs w:val="30"/>
        </w:rPr>
        <w:t xml:space="preserve">国家局中央转移支付项目-服务业发展专项资金（专利转移转化）项目支出增加</w:t>
      </w:r>
      <w:r>
        <w:rPr>
          <w:rFonts w:eastAsia="仿宋_GB2312" w:hint="eastAsia"/>
          <w:sz w:val="30"/>
          <w:szCs w:val="30"/>
        </w:rPr>
        <w:t xml:space="preserve">。其中：</w:t>
      </w:r>
      <w:r>
        <w:rPr>
          <w:rFonts w:eastAsia="仿宋_GB2312" w:hint="eastAsia"/>
          <w:sz w:val="30"/>
          <w:szCs w:val="30"/>
        </w:rPr>
        <w:t xml:space="preserve">基本支出29,024,340.21元，占29.828%；项目支出68,281,128.10元，占70.172%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天津市知识产权局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94,173,544.41</w:t>
      </w:r>
      <w:r>
        <w:rPr>
          <w:rFonts w:eastAsia="仿宋_GB2312" w:hint="eastAsia"/>
          <w:sz w:val="30"/>
          <w:szCs w:val="30"/>
        </w:rPr>
        <w:t xml:space="preserve">元。与2023年度相比，财政拨款收、支总计各</w:t>
      </w:r>
      <w:r>
        <w:rPr>
          <w:rFonts w:eastAsia="仿宋_GB2312" w:hint="eastAsia"/>
          <w:sz w:val="30"/>
          <w:szCs w:val="30"/>
        </w:rPr>
        <w:t xml:space="preserve">增加16,834,505.90元，增长21.767%，</w:t>
      </w:r>
      <w:r>
        <w:rPr>
          <w:rFonts w:eastAsia="仿宋_GB2312" w:hint="eastAsia"/>
          <w:sz w:val="30"/>
          <w:szCs w:val="30"/>
        </w:rPr>
        <w:t xml:space="preserve">主要原因是</w:t>
      </w:r>
      <w:r>
        <w:rPr>
          <w:rFonts w:eastAsia="仿宋_GB2312" w:hint="eastAsia"/>
          <w:sz w:val="30"/>
          <w:szCs w:val="30"/>
        </w:rPr>
        <w:t xml:space="preserve">结转2023年国家局中央转移支付项目-服务业发展专项资金（专利转移转化）项目资金及项目支出增加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一般公共预算财政拨款93,577,409.66元、年初财政拨款结转和结余596,134.75元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一般公共服务支出39,741,850.55元、社会保障和就业支出2,829,572.58元、卫生健康支出1,260,994.14元、商业服务业等支出49,700,000.00元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天津市知识产权局2024年度部门决算一般公共预算财政拨款支出合计93,532,417.27元，占本年支出合计的96.122%。与2023年度相比，一般公共预算财政拨款支出</w:t>
      </w:r>
      <w:r>
        <w:rPr>
          <w:rFonts w:eastAsia="仿宋_GB2312" w:hint="eastAsia"/>
          <w:sz w:val="30"/>
          <w:szCs w:val="30"/>
        </w:rPr>
        <w:t xml:space="preserve">增加16,835,577.62元</w:t>
      </w:r>
      <w:r>
        <w:rPr>
          <w:rFonts w:eastAsia="仿宋_GB2312" w:hint="eastAsia"/>
          <w:sz w:val="30"/>
          <w:szCs w:val="30"/>
        </w:rPr>
        <w:t xml:space="preserve">，增长21.951%</w:t>
      </w:r>
      <w:r>
        <w:rPr>
          <w:rFonts w:eastAsia="仿宋_GB2312" w:hint="eastAsia"/>
          <w:sz w:val="30"/>
          <w:szCs w:val="30"/>
        </w:rPr>
        <w:t xml:space="preserve">，主要原因是人员增加导致人员经费、公用经费增加，国家局中央转移支付项目-服务业发展专项资金（专利转移转化）项目支出增加。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2024年度一般公共预算财政拨款支出93,532,417.27元，主要用于以下方面：</w:t>
      </w:r>
      <w:r>
        <w:rPr>
          <w:rFonts w:eastAsia="仿宋_GB2312" w:hint="eastAsia"/>
          <w:sz w:val="30"/>
          <w:szCs w:val="30"/>
        </w:rPr>
        <w:t xml:space="preserve">一般公共服务支出（类）支出39,741,850.55元，占42.490%,社会保障和就业支出（类）支出2,829,572.58元，占3.025%,卫生健康支出（类）支出1,260,994.14元，占1.348%,商业服务业等支出（类）支出49,700,000.00元，占53.137%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2024年度一般公共预算财政拨款支出年初预算为93,575,000.00元，支出决算为93,532,417.27元</w:t>
      </w:r>
      <w:r>
        <w:rPr>
          <w:rFonts w:eastAsia="仿宋_GB2312" w:hint="eastAsia"/>
          <w:sz w:val="30"/>
          <w:szCs w:val="30"/>
        </w:rPr>
        <w:t xml:space="preserve">，完成年初预算的99.954%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1.一般公共服务支出（类）知识产权事务（款）行政运行（项）年初预算为13,957,000.00元，支出决算为14,580,125.26元，完成年初预算的104.465%，决算数大于预算数的主要原因是：人员动态调整年中追加人员经费。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知识产权事务（款）国际合作与交流（项）年初预算为0.00元，支出决算为14,600.00元，决算数大于预算数的主要原因是：2025年参加亚洲知识产权营商环境论坛，年中追加因公出国境费预算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知识产权事务（款）知识产权宏观管理（项）年初预算为11,110,000.00元，支出决算为11,092,089.20元，完成年初预算的99.839%，决算数小于预算数的主要原因是：知识产权促进与保护项目按实际情况调整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4.一般公共服务支出（类）知识产权事务（款）事业运行（项）年初预算为7,789,000.00元，支出决算为7,482,041.38元，完成年初预算的96.059%，决算数小于预算数的主要原因是：厉行节约、减少开支。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知识产权事务（款）其他知识产权事务支出（项）年初预算为6,940,000.00元，支出决算为6,572,994.71元，完成年初预算的94.712%，决算数小于预算数的主要原因是：项目中委托业务采取招投标方式，在竞争性磋商或三方比价环节中会导致中标价格低于预算价格，代理人资格考试项目按实际情况调整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1,727,000.00元，支出决算为1,736,226.23元，完成年初预算的100.534%，决算数大于预算数的主要原因是：人员增减变动导致机关事业单位基本养老保险缴费实际支出比年初预算数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863,000.00元，支出决算为1,093,346.35元，完成年初预算的126.691%，决算数大于预算数的主要原因是：人员增加以及补记职业年金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行政单位医疗（项）年初预算为715,000.00元，支出决算为727,166.86元，完成年初预算的101.702%，决算数大于预算数的主要原因是：人员增减变动导致行政单位医疗实际支出比年初预算数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事业单位医疗（项）年初预算为364,000.00元，支出决算为341,919.19元，完成年初预算的93.934%，决算数小于预算数的主要原因是：人员增减变动导致事业单位医疗实际支出比年初预算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公务员医疗补助（项）年初预算为143,000.00元，支出决算为145,116.10元，完成年初预算的101.480%，决算数大于预算数的主要原因是：人员增减变动导致公务员医疗补助实际支出比年初预算数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其他行政事业单位医疗支出（项）年初预算为67,000.00元，支出决算为46,791.99元，完成年初预算的69.839%，决算数小于预算数的主要原因是：人员增减变动导致其他行政事业单位医疗实际支出比年初预算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商业服务业等支出（类）其他商业服务业等支出（款）其他商业服务业等支出（项）年初预算为49,900,000.00元，支出决算为49,700,000.00元，完成年初预算的99.599%，决算数小于预算数的主要原因是：中央转移支付项目调整支出计划。</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天津市知识产权局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26,152,733.36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增加240,576.60元，</w:t>
      </w:r>
      <w:r>
        <w:rPr>
          <w:rFonts w:eastAsia="仿宋_GB2312" w:hint="eastAsia"/>
          <w:sz w:val="30"/>
          <w:szCs w:val="30"/>
        </w:rPr>
        <w:t xml:space="preserve">主要原因是</w:t>
      </w:r>
      <w:r>
        <w:rPr>
          <w:rFonts w:eastAsia="仿宋_GB2312" w:hint="eastAsia"/>
          <w:sz w:val="30"/>
          <w:szCs w:val="30"/>
        </w:rPr>
        <w:t xml:space="preserve">人员增减变动及补记职业年金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人员经费23,351,654.02元，主要包括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公用经费2,801,079.34元，主要包括</w:t>
      </w:r>
      <w:r>
        <w:rPr>
          <w:rFonts w:eastAsia="仿宋_GB2312" w:hint="eastAsia"/>
          <w:sz w:val="30"/>
          <w:szCs w:val="30"/>
        </w:rPr>
        <w:t xml:space="preserve">办公费、印刷费、咨询费、手续费、水费、电费、邮电费、取暖费、物业管理费、差旅费、维修（护）费、培训费、公务接待费、劳务费、委托业务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天津市知识产权局2024年度无政府性基金预算财政拨款收入、支出和结转结余。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天津市知识产权局2024年度无国有资本经营预算财政拨款收入、支出和结转结余。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29,304.80</w:t>
      </w:r>
      <w:r>
        <w:rPr>
          <w:rFonts w:eastAsia="仿宋_GB2312" w:hint="eastAsia"/>
          <w:sz w:val="30"/>
          <w:szCs w:val="30"/>
        </w:rPr>
        <w:t xml:space="preserve">元，支出决算</w:t>
      </w:r>
      <w:r>
        <w:rPr>
          <w:rFonts w:eastAsia="仿宋_GB2312" w:hint="eastAsia"/>
          <w:sz w:val="30"/>
          <w:szCs w:val="30"/>
        </w:rPr>
        <w:t xml:space="preserve">22,944.80</w:t>
      </w:r>
      <w:r>
        <w:rPr>
          <w:rFonts w:eastAsia="仿宋_GB2312" w:hint="eastAsia"/>
          <w:sz w:val="30"/>
          <w:szCs w:val="30"/>
        </w:rPr>
        <w:t xml:space="preserve">元，与2024年预算相比</w:t>
      </w:r>
      <w:r>
        <w:rPr>
          <w:rFonts w:eastAsia="仿宋_GB2312" w:hint="eastAsia"/>
          <w:sz w:val="30"/>
          <w:szCs w:val="30"/>
        </w:rPr>
        <w:t xml:space="preserve">减少6,360.00元</w:t>
      </w:r>
      <w:r>
        <w:rPr>
          <w:rFonts w:eastAsia="仿宋_GB2312" w:hint="eastAsia"/>
          <w:sz w:val="30"/>
          <w:szCs w:val="30"/>
        </w:rPr>
        <w:t xml:space="preserve">，完成预算的78.297%</w:t>
      </w:r>
      <w:r>
        <w:rPr>
          <w:rFonts w:eastAsia="仿宋_GB2312" w:hint="eastAsia"/>
          <w:sz w:val="30"/>
          <w:szCs w:val="30"/>
        </w:rPr>
        <w:t xml:space="preserve">；</w:t>
      </w:r>
      <w:r>
        <w:rPr>
          <w:rFonts w:eastAsia="仿宋_GB2312" w:hint="eastAsia"/>
          <w:sz w:val="30"/>
          <w:szCs w:val="30"/>
        </w:rPr>
        <w:t xml:space="preserve">支出决算较上年减少5,409.40元</w:t>
      </w:r>
      <w:r>
        <w:rPr>
          <w:rFonts w:eastAsia="仿宋_GB2312" w:hint="eastAsia"/>
          <w:sz w:val="30"/>
          <w:szCs w:val="30"/>
        </w:rPr>
        <w:t xml:space="preserve">，下降19.078%</w:t>
      </w:r>
      <w:r>
        <w:rPr>
          <w:rFonts w:eastAsia="仿宋_GB2312" w:hint="eastAsia"/>
          <w:sz w:val="30"/>
          <w:szCs w:val="30"/>
        </w:rPr>
        <w:t xml:space="preserve">。</w:t>
      </w:r>
      <w:r>
        <w:rPr>
          <w:rFonts w:eastAsia="仿宋_GB2312" w:hint="eastAsia"/>
          <w:sz w:val="30"/>
          <w:szCs w:val="30"/>
        </w:rPr>
        <w:t xml:space="preserve">决算数小于预算数的主要原因是响应国家过紧日子的号召，合理安排三公经费，严控公务接待支出；</w:t>
      </w:r>
      <w:r>
        <w:rPr>
          <w:rFonts w:eastAsia="仿宋_GB2312" w:hint="eastAsia"/>
          <w:sz w:val="30"/>
          <w:szCs w:val="30"/>
        </w:rPr>
        <w:t xml:space="preserve">决算数较上年减少的主要原因是厉行节约，合理安排三公经费，压减公务用车运行维护费支出以及公务接待费支出。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14,600.00</w:t>
      </w:r>
      <w:r>
        <w:rPr>
          <w:rFonts w:eastAsia="仿宋_GB2312" w:hint="eastAsia"/>
          <w:sz w:val="30"/>
          <w:szCs w:val="30"/>
        </w:rPr>
        <w:t xml:space="preserve">元，支出决算</w:t>
      </w:r>
      <w:r>
        <w:rPr>
          <w:rFonts w:eastAsia="仿宋_GB2312" w:hint="eastAsia"/>
          <w:sz w:val="30"/>
          <w:szCs w:val="30"/>
        </w:rPr>
        <w:t xml:space="preserve">14,600.00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支出决算较上年增加14,600.00元</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决算数与预算数持平的主要原因是严格按照预算执行，合理安排出国任务，严控因公出国费支出；</w:t>
      </w:r>
      <w:r>
        <w:rPr>
          <w:rFonts w:eastAsia="仿宋_GB2312" w:hint="eastAsia"/>
          <w:sz w:val="30"/>
          <w:szCs w:val="30"/>
        </w:rPr>
        <w:t xml:space="preserve">决算数较上年增加的主要原因是参加亚洲知识产权营商环境论坛，因公出国境费用支出增加。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支出决算较上年减少18,000.00元</w:t>
      </w:r>
      <w:r>
        <w:rPr>
          <w:rFonts w:eastAsia="仿宋_GB2312" w:hint="eastAsia"/>
          <w:sz w:val="30"/>
          <w:szCs w:val="30"/>
        </w:rPr>
        <w:t xml:space="preserve">，下降90.000%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决算数较上年减少的主要原因是落实过紧日子思想，控制公务用车运行成本 ，压减公务用车运行维护费支出。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支出决算较上年减少18,000.00元</w:t>
      </w:r>
      <w:r>
        <w:rPr>
          <w:rFonts w:eastAsia="仿宋_GB2312" w:hint="eastAsia"/>
          <w:sz w:val="30"/>
          <w:szCs w:val="30"/>
        </w:rPr>
        <w:t xml:space="preserve">，下降90.000%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决算数较上年减少的主要原因是落实过紧日子思想，控制公务用车运行成本，压减公务用车运行维护费支出。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决算数与预算数持平的主要原因是本年未使用财政拨款经费列支公务用车购置费支出；</w:t>
      </w:r>
      <w:r>
        <w:rPr>
          <w:rFonts w:eastAsia="仿宋_GB2312" w:hint="eastAsia"/>
          <w:sz w:val="30"/>
          <w:szCs w:val="30"/>
        </w:rPr>
        <w:t xml:space="preserve">决算数较上年持平的主要原因是本年未使用财政拨款经费列支公务用车购置费支出。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12,704.80</w:t>
      </w:r>
      <w:r>
        <w:rPr>
          <w:rFonts w:eastAsia="仿宋_GB2312" w:hint="eastAsia"/>
          <w:sz w:val="30"/>
          <w:szCs w:val="30"/>
        </w:rPr>
        <w:t xml:space="preserve">元，支出决算</w:t>
      </w:r>
      <w:r>
        <w:rPr>
          <w:rFonts w:eastAsia="仿宋_GB2312" w:hint="eastAsia"/>
          <w:sz w:val="30"/>
          <w:szCs w:val="30"/>
        </w:rPr>
        <w:t xml:space="preserve">6,344.80</w:t>
      </w:r>
      <w:r>
        <w:rPr>
          <w:rFonts w:eastAsia="仿宋_GB2312" w:hint="eastAsia"/>
          <w:sz w:val="30"/>
          <w:szCs w:val="30"/>
        </w:rPr>
        <w:t xml:space="preserve">元，与预算相比</w:t>
      </w:r>
      <w:r>
        <w:rPr>
          <w:rFonts w:eastAsia="仿宋_GB2312" w:hint="eastAsia"/>
          <w:sz w:val="30"/>
          <w:szCs w:val="30"/>
        </w:rPr>
        <w:t xml:space="preserve">减少6,360.00元</w:t>
      </w:r>
      <w:r>
        <w:rPr>
          <w:rFonts w:eastAsia="仿宋_GB2312" w:hint="eastAsia"/>
          <w:sz w:val="30"/>
          <w:szCs w:val="30"/>
        </w:rPr>
        <w:t xml:space="preserve">，完成预算的49.940%</w:t>
      </w:r>
      <w:r>
        <w:rPr>
          <w:rFonts w:eastAsia="仿宋_GB2312" w:hint="eastAsia"/>
          <w:sz w:val="30"/>
          <w:szCs w:val="30"/>
        </w:rPr>
        <w:t xml:space="preserve">；</w:t>
      </w:r>
      <w:r>
        <w:rPr>
          <w:rFonts w:eastAsia="仿宋_GB2312" w:hint="eastAsia"/>
          <w:sz w:val="30"/>
          <w:szCs w:val="30"/>
        </w:rPr>
        <w:t xml:space="preserve">支出决算较上年减少2,009.40元</w:t>
      </w:r>
      <w:r>
        <w:rPr>
          <w:rFonts w:eastAsia="仿宋_GB2312" w:hint="eastAsia"/>
          <w:sz w:val="30"/>
          <w:szCs w:val="30"/>
        </w:rPr>
        <w:t xml:space="preserve">，下降24.053%</w:t>
      </w:r>
      <w:r>
        <w:rPr>
          <w:rFonts w:eastAsia="仿宋_GB2312" w:hint="eastAsia"/>
          <w:sz w:val="30"/>
          <w:szCs w:val="30"/>
        </w:rPr>
        <w:t xml:space="preserve">。</w:t>
      </w:r>
      <w:r>
        <w:rPr>
          <w:rFonts w:eastAsia="仿宋_GB2312" w:hint="eastAsia"/>
          <w:sz w:val="30"/>
          <w:szCs w:val="30"/>
        </w:rPr>
        <w:t xml:space="preserve">决算数小于预算数的主要原因是响应国家过紧日子的号召，严控公务接待支出；</w:t>
      </w:r>
      <w:r>
        <w:rPr>
          <w:rFonts w:eastAsia="仿宋_GB2312" w:hint="eastAsia"/>
          <w:sz w:val="30"/>
          <w:szCs w:val="30"/>
        </w:rPr>
        <w:t xml:space="preserve">决算数较上年减少的主要原因是厉行节约，合理安排公务接待活动，压减公务接待费支出。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7</w:t>
      </w:r>
      <w:r>
        <w:rPr>
          <w:rFonts w:eastAsia="仿宋_GB2312" w:hint="eastAsia"/>
          <w:sz w:val="30"/>
          <w:szCs w:val="30"/>
        </w:rPr>
        <w:t xml:space="preserve">批次，</w:t>
      </w:r>
      <w:r>
        <w:rPr>
          <w:rFonts w:eastAsia="仿宋_GB2312" w:hint="eastAsia"/>
          <w:sz w:val="30"/>
          <w:szCs w:val="30"/>
        </w:rPr>
        <w:t xml:space="preserve">44</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知识产权局2024年度机关运行经费年初预算1,950,000.00元，决算数1,941,188.00元，与年初预算相比</w:t>
      </w:r>
      <w:r>
        <w:rPr>
          <w:rFonts w:eastAsia="仿宋_GB2312" w:hint="eastAsia"/>
          <w:sz w:val="30"/>
          <w:szCs w:val="30"/>
        </w:rPr>
        <w:t xml:space="preserve">减少8,812.00元，</w:t>
      </w:r>
      <w:r>
        <w:rPr>
          <w:rFonts w:eastAsia="仿宋_GB2312" w:hint="eastAsia"/>
          <w:sz w:val="30"/>
          <w:szCs w:val="30"/>
        </w:rPr>
        <w:t xml:space="preserve">完成年初预算的99.548%；</w:t>
      </w:r>
      <w:r>
        <w:rPr>
          <w:rFonts w:eastAsia="仿宋_GB2312" w:hint="eastAsia"/>
          <w:sz w:val="30"/>
          <w:szCs w:val="30"/>
        </w:rPr>
        <w:t xml:space="preserve">比2023年减少70,376.20元</w:t>
      </w:r>
      <w:r>
        <w:rPr>
          <w:rFonts w:eastAsia="仿宋_GB2312" w:hint="eastAsia"/>
          <w:sz w:val="30"/>
          <w:szCs w:val="30"/>
        </w:rPr>
        <w:t xml:space="preserve">，下降3.499%</w:t>
      </w:r>
      <w:r>
        <w:rPr>
          <w:rFonts w:eastAsia="仿宋_GB2312" w:hint="eastAsia"/>
          <w:sz w:val="30"/>
          <w:szCs w:val="30"/>
        </w:rPr>
        <w:t xml:space="preserve">，主要原因是：削减培训费支出，从严审核压减差旅费支出。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知识产权局2024年政府采购支出总额3,052,906.60元，其中：政府采购货物支出83,407.60元、政府采购工程支出0.00元、政府采购服务支出2,969,499.00元。授予中小企业合同金额3,052,906.60元，占政府采购支出总额的100.000%，其中：授予小微企业合同金额3,052,906.60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截至2024年12月31日，天津市知识产权局共有车辆2辆</w:t>
      </w:r>
      <w:r>
        <w:rPr>
          <w:rFonts w:eastAsia="仿宋_GB2312" w:hint="eastAsia"/>
          <w:sz w:val="30"/>
          <w:szCs w:val="30"/>
        </w:rPr>
        <w:t xml:space="preserve">，其中：</w:t>
      </w:r>
      <w:r>
        <w:rPr>
          <w:rFonts w:eastAsia="仿宋_GB2312" w:hint="eastAsia"/>
          <w:sz w:val="30"/>
          <w:szCs w:val="30"/>
        </w:rPr>
        <w:t xml:space="preserve">机要通信用车1辆、离退休干部服务用车1辆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根据预算绩效管理要求，天津市知识产权局2024年度已对11个市级项目开展绩效自评，涉及金额68,950,000.00元，自评结果已随部门决算一并公开。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天津市知识产权局不属于乡、镇、街级单位，不涉及公开2024年度教育、医疗卫生、社会保障和就业、住房保障、涉农补贴等民生支出情况。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