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天津市河东区人民检察院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天津市河东区人民检察院</w:t>
      </w:r>
      <w:r>
        <w:rPr>
          <w:rFonts w:ascii="仿宋_GB2312" w:eastAsia="仿宋_GB2312" w:hint="eastAsia"/>
          <w:sz w:val="30"/>
          <w:szCs w:val="30"/>
        </w:rPr>
        <w:t xml:space="preserve">的主要职责是：</w:t>
      </w:r>
      <w:r>
        <w:rPr>
          <w:rFonts w:ascii="仿宋_GB2312" w:eastAsia="仿宋_GB2312" w:hint="eastAsia"/>
          <w:sz w:val="30"/>
          <w:szCs w:val="30"/>
        </w:rPr>
        <w:t xml:space="preserve">按照管辖区域，依法履行法律监督职能，对河东区人民代表大会和人民代表常务委员会负责并报告工作；依法向本区人民代表大会和人民代表大会常务委员会提出议案；按照区委和市人民检察院确定的工作方针，研究和部署本区检察工作任务；对刑事案件依法审查批准逮捕、决定逮捕、审查起诉和提起公诉；依法对刑事诉讼、民事审判和行政诉讼实行法律监督；依法对执行机关执行刑罚的活动是否合法实行监督；对本区人民法院确有错误的判决和裁定，依法提出抗诉；受理单位和个人的报案、控告、申诉、举报，以及犯罪嫌疑人的自首；负责机关的队伍建设和思想政治工作，依法管理检察官和其他检察人员；依法提请区人民代表大会常务委员会决定任免本院副检察长、检察委员会委员和检察员；负责机关的行政、装备等后勤保障工作；承办其他应由区人民检察院负责的工作；负责受理案件、移送案件和涉案款物的管理等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天津市河东区人民检察院内设10个职能处室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天津市河东区人民检察院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天津市河东区人民检察院(本级)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46,838,006.81</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41,732,114.97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3,460,184.76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1,646,272.08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828.40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46,838,835.21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46,838,571.81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263.40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46,838,835.21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46,838,835.21</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46,838,835.21</w:t>
            </w:r>
          </w:p>
        </w:tc>
        <w:tc>
          <w:tcPr>
            <w:tcW w:w="1240" w:type="dxa"/>
            <w:tcBorders/>
            <w:vAlign w:val="center"/>
          </w:tcPr>
          <w:p>
            <w:pPr>
              <w:snapToGrid w:val="0"/>
              <w:jc w:val="right"/>
            </w:pPr>
            <w:r>
              <w:rPr>
                <w:rFonts w:ascii="宋体" w:eastAsia="宋体" w:hAnsi="宋体" w:cs="宋体"/>
                <w:b w:val="0"/>
                <w:i w:val="0"/>
                <w:color w:val="000000"/>
                <w:sz w:val="14"/>
              </w:rPr>
              <w:t xml:space="preserve">46,838,006.81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828.40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41,732,378.37</w:t>
            </w:r>
          </w:p>
        </w:tc>
        <w:tc>
          <w:tcPr>
            <w:tcW w:w="1240" w:type="dxa"/>
            <w:tcBorders/>
            <w:vAlign w:val="center"/>
          </w:tcPr>
          <w:p>
            <w:pPr>
              <w:snapToGrid w:val="0"/>
              <w:jc w:val="right"/>
            </w:pPr>
            <w:r>
              <w:rPr>
                <w:rFonts w:ascii="宋体" w:eastAsia="宋体" w:hAnsi="宋体" w:cs="宋体"/>
                <w:b w:val="0"/>
                <w:i w:val="0"/>
                <w:color w:val="000000"/>
                <w:sz w:val="14"/>
              </w:rPr>
              <w:t xml:space="preserve">41,731,549.97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828.40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w:t>
            </w:r>
          </w:p>
        </w:tc>
        <w:tc>
          <w:tcPr>
            <w:tcW w:w="2520" w:type="dxa"/>
            <w:tcBorders/>
            <w:vAlign w:val="center"/>
          </w:tcPr>
          <w:p>
            <w:pPr>
              <w:snapToGrid w:val="0"/>
              <w:jc w:val="left"/>
            </w:pPr>
            <w:r>
              <w:rPr>
                <w:rFonts w:ascii="宋体" w:eastAsia="宋体" w:hAnsi="宋体" w:cs="宋体"/>
                <w:b w:val="0"/>
                <w:i w:val="0"/>
                <w:color w:val="000000"/>
                <w:sz w:val="14"/>
              </w:rPr>
              <w:t xml:space="preserve">检察</w:t>
            </w:r>
          </w:p>
        </w:tc>
        <w:tc>
          <w:tcPr>
            <w:tcW w:w="1240" w:type="dxa"/>
            <w:tcBorders/>
            <w:vAlign w:val="center"/>
          </w:tcPr>
          <w:p>
            <w:pPr>
              <w:snapToGrid w:val="0"/>
              <w:jc w:val="right"/>
            </w:pPr>
            <w:r>
              <w:rPr>
                <w:rFonts w:ascii="宋体" w:eastAsia="宋体" w:hAnsi="宋体" w:cs="宋体"/>
                <w:b w:val="0"/>
                <w:i w:val="0"/>
                <w:color w:val="000000"/>
                <w:sz w:val="14"/>
              </w:rPr>
              <w:t xml:space="preserve">41,732,378.37</w:t>
            </w:r>
          </w:p>
        </w:tc>
        <w:tc>
          <w:tcPr>
            <w:tcW w:w="1240" w:type="dxa"/>
            <w:tcBorders/>
            <w:vAlign w:val="center"/>
          </w:tcPr>
          <w:p>
            <w:pPr>
              <w:snapToGrid w:val="0"/>
              <w:jc w:val="right"/>
            </w:pPr>
            <w:r>
              <w:rPr>
                <w:rFonts w:ascii="宋体" w:eastAsia="宋体" w:hAnsi="宋体" w:cs="宋体"/>
                <w:b w:val="0"/>
                <w:i w:val="0"/>
                <w:color w:val="000000"/>
                <w:sz w:val="14"/>
              </w:rPr>
              <w:t xml:space="preserve">41,731,549.97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828.40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37,570,968.85</w:t>
            </w:r>
          </w:p>
        </w:tc>
        <w:tc>
          <w:tcPr>
            <w:tcW w:w="1240" w:type="dxa"/>
            <w:tcBorders/>
            <w:vAlign w:val="center"/>
          </w:tcPr>
          <w:p>
            <w:pPr>
              <w:snapToGrid w:val="0"/>
              <w:jc w:val="right"/>
            </w:pPr>
            <w:r>
              <w:rPr>
                <w:rFonts w:ascii="宋体" w:eastAsia="宋体" w:hAnsi="宋体" w:cs="宋体"/>
                <w:b w:val="0"/>
                <w:i w:val="0"/>
                <w:color w:val="000000"/>
                <w:sz w:val="14"/>
              </w:rPr>
              <w:t xml:space="preserve">37,570,140.45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828.40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2040410</w:t>
            </w:r>
          </w:p>
        </w:tc>
        <w:tc>
          <w:tcPr>
            <w:tcW w:w="2520" w:type="dxa"/>
            <w:tcBorders/>
            <w:vAlign w:val="center"/>
          </w:tcPr>
          <w:p>
            <w:pPr>
              <w:snapToGrid w:val="0"/>
              <w:jc w:val="left"/>
            </w:pPr>
            <w:r>
              <w:rPr>
                <w:rFonts w:ascii="宋体" w:eastAsia="宋体" w:hAnsi="宋体" w:cs="宋体"/>
                <w:b w:val="0"/>
                <w:i w:val="0"/>
                <w:color w:val="000000"/>
                <w:sz w:val="14"/>
              </w:rPr>
              <w:t xml:space="preserve">检察监督</w:t>
            </w:r>
          </w:p>
        </w:tc>
        <w:tc>
          <w:tcPr>
            <w:tcW w:w="1240" w:type="dxa"/>
            <w:tcBorders/>
            <w:vAlign w:val="center"/>
          </w:tcPr>
          <w:p>
            <w:pPr>
              <w:snapToGrid w:val="0"/>
              <w:jc w:val="right"/>
            </w:pPr>
            <w:r>
              <w:rPr>
                <w:rFonts w:ascii="宋体" w:eastAsia="宋体" w:hAnsi="宋体" w:cs="宋体"/>
                <w:b w:val="0"/>
                <w:i w:val="0"/>
                <w:color w:val="000000"/>
                <w:sz w:val="14"/>
              </w:rPr>
              <w:t xml:space="preserve">2,303,872.59</w:t>
            </w:r>
          </w:p>
        </w:tc>
        <w:tc>
          <w:tcPr>
            <w:tcW w:w="1240" w:type="dxa"/>
            <w:tcBorders/>
            <w:vAlign w:val="center"/>
          </w:tcPr>
          <w:p>
            <w:pPr>
              <w:snapToGrid w:val="0"/>
              <w:jc w:val="right"/>
            </w:pPr>
            <w:r>
              <w:rPr>
                <w:rFonts w:ascii="宋体" w:eastAsia="宋体" w:hAnsi="宋体" w:cs="宋体"/>
                <w:b w:val="0"/>
                <w:i w:val="0"/>
                <w:color w:val="000000"/>
                <w:sz w:val="14"/>
              </w:rPr>
              <w:t xml:space="preserve">2,303,872.59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2040499</w:t>
            </w:r>
          </w:p>
        </w:tc>
        <w:tc>
          <w:tcPr>
            <w:tcW w:w="2520" w:type="dxa"/>
            <w:tcBorders/>
            <w:vAlign w:val="center"/>
          </w:tcPr>
          <w:p>
            <w:pPr>
              <w:snapToGrid w:val="0"/>
              <w:jc w:val="left"/>
            </w:pPr>
            <w:r>
              <w:rPr>
                <w:rFonts w:ascii="宋体" w:eastAsia="宋体" w:hAnsi="宋体" w:cs="宋体"/>
                <w:b w:val="0"/>
                <w:i w:val="0"/>
                <w:color w:val="000000"/>
                <w:sz w:val="14"/>
              </w:rPr>
              <w:t xml:space="preserve">其他检察支出</w:t>
            </w:r>
          </w:p>
        </w:tc>
        <w:tc>
          <w:tcPr>
            <w:tcW w:w="1240" w:type="dxa"/>
            <w:tcBorders/>
            <w:vAlign w:val="center"/>
          </w:tcPr>
          <w:p>
            <w:pPr>
              <w:snapToGrid w:val="0"/>
              <w:jc w:val="right"/>
            </w:pPr>
            <w:r>
              <w:rPr>
                <w:rFonts w:ascii="宋体" w:eastAsia="宋体" w:hAnsi="宋体" w:cs="宋体"/>
                <w:b w:val="0"/>
                <w:i w:val="0"/>
                <w:color w:val="000000"/>
                <w:sz w:val="14"/>
              </w:rPr>
              <w:t xml:space="preserve">1,857,536.93</w:t>
            </w:r>
          </w:p>
        </w:tc>
        <w:tc>
          <w:tcPr>
            <w:tcW w:w="1240" w:type="dxa"/>
            <w:tcBorders/>
            <w:vAlign w:val="center"/>
          </w:tcPr>
          <w:p>
            <w:pPr>
              <w:snapToGrid w:val="0"/>
              <w:jc w:val="right"/>
            </w:pPr>
            <w:r>
              <w:rPr>
                <w:rFonts w:ascii="宋体" w:eastAsia="宋体" w:hAnsi="宋体" w:cs="宋体"/>
                <w:b w:val="0"/>
                <w:i w:val="0"/>
                <w:color w:val="000000"/>
                <w:sz w:val="14"/>
              </w:rPr>
              <w:t xml:space="preserve">1,857,536.93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3,460,184.76</w:t>
            </w:r>
          </w:p>
        </w:tc>
        <w:tc>
          <w:tcPr>
            <w:tcW w:w="1240" w:type="dxa"/>
            <w:tcBorders/>
            <w:vAlign w:val="center"/>
          </w:tcPr>
          <w:p>
            <w:pPr>
              <w:snapToGrid w:val="0"/>
              <w:jc w:val="right"/>
            </w:pPr>
            <w:r>
              <w:rPr>
                <w:rFonts w:ascii="宋体" w:eastAsia="宋体" w:hAnsi="宋体" w:cs="宋体"/>
                <w:b w:val="0"/>
                <w:i w:val="0"/>
                <w:color w:val="000000"/>
                <w:sz w:val="14"/>
              </w:rPr>
              <w:t xml:space="preserve">3,460,184.76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3,460,184.76</w:t>
            </w:r>
          </w:p>
        </w:tc>
        <w:tc>
          <w:tcPr>
            <w:tcW w:w="1240" w:type="dxa"/>
            <w:tcBorders/>
            <w:vAlign w:val="center"/>
          </w:tcPr>
          <w:p>
            <w:pPr>
              <w:snapToGrid w:val="0"/>
              <w:jc w:val="right"/>
            </w:pPr>
            <w:r>
              <w:rPr>
                <w:rFonts w:ascii="宋体" w:eastAsia="宋体" w:hAnsi="宋体" w:cs="宋体"/>
                <w:b w:val="0"/>
                <w:i w:val="0"/>
                <w:color w:val="000000"/>
                <w:sz w:val="14"/>
              </w:rPr>
              <w:t xml:space="preserve">3,460,184.76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2,195,018.88</w:t>
            </w:r>
          </w:p>
        </w:tc>
        <w:tc>
          <w:tcPr>
            <w:tcW w:w="1240" w:type="dxa"/>
            <w:tcBorders/>
            <w:vAlign w:val="center"/>
          </w:tcPr>
          <w:p>
            <w:pPr>
              <w:snapToGrid w:val="0"/>
              <w:jc w:val="right"/>
            </w:pPr>
            <w:r>
              <w:rPr>
                <w:rFonts w:ascii="宋体" w:eastAsia="宋体" w:hAnsi="宋体" w:cs="宋体"/>
                <w:b w:val="0"/>
                <w:i w:val="0"/>
                <w:color w:val="000000"/>
                <w:sz w:val="14"/>
              </w:rPr>
              <w:t xml:space="preserve">2,195,018.88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1,265,165.88</w:t>
            </w:r>
          </w:p>
        </w:tc>
        <w:tc>
          <w:tcPr>
            <w:tcW w:w="1240" w:type="dxa"/>
            <w:tcBorders/>
            <w:vAlign w:val="center"/>
          </w:tcPr>
          <w:p>
            <w:pPr>
              <w:snapToGrid w:val="0"/>
              <w:jc w:val="right"/>
            </w:pPr>
            <w:r>
              <w:rPr>
                <w:rFonts w:ascii="宋体" w:eastAsia="宋体" w:hAnsi="宋体" w:cs="宋体"/>
                <w:b w:val="0"/>
                <w:i w:val="0"/>
                <w:color w:val="000000"/>
                <w:sz w:val="14"/>
              </w:rPr>
              <w:t xml:space="preserve">1,265,165.88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1,646,272.08</w:t>
            </w:r>
          </w:p>
        </w:tc>
        <w:tc>
          <w:tcPr>
            <w:tcW w:w="1240" w:type="dxa"/>
            <w:tcBorders/>
            <w:vAlign w:val="center"/>
          </w:tcPr>
          <w:p>
            <w:pPr>
              <w:snapToGrid w:val="0"/>
              <w:jc w:val="right"/>
            </w:pPr>
            <w:r>
              <w:rPr>
                <w:rFonts w:ascii="宋体" w:eastAsia="宋体" w:hAnsi="宋体" w:cs="宋体"/>
                <w:b w:val="0"/>
                <w:i w:val="0"/>
                <w:color w:val="000000"/>
                <w:sz w:val="14"/>
              </w:rPr>
              <w:t xml:space="preserve">1,646,272.08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1,646,272.08</w:t>
            </w:r>
          </w:p>
        </w:tc>
        <w:tc>
          <w:tcPr>
            <w:tcW w:w="1240" w:type="dxa"/>
            <w:tcBorders/>
            <w:vAlign w:val="center"/>
          </w:tcPr>
          <w:p>
            <w:pPr>
              <w:snapToGrid w:val="0"/>
              <w:jc w:val="right"/>
            </w:pPr>
            <w:r>
              <w:rPr>
                <w:rFonts w:ascii="宋体" w:eastAsia="宋体" w:hAnsi="宋体" w:cs="宋体"/>
                <w:b w:val="0"/>
                <w:i w:val="0"/>
                <w:color w:val="000000"/>
                <w:sz w:val="14"/>
              </w:rPr>
              <w:t xml:space="preserve">1,646,272.08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1,371,894.72</w:t>
            </w:r>
          </w:p>
        </w:tc>
        <w:tc>
          <w:tcPr>
            <w:tcW w:w="1240" w:type="dxa"/>
            <w:tcBorders/>
            <w:vAlign w:val="center"/>
          </w:tcPr>
          <w:p>
            <w:pPr>
              <w:snapToGrid w:val="0"/>
              <w:jc w:val="right"/>
            </w:pPr>
            <w:r>
              <w:rPr>
                <w:rFonts w:ascii="宋体" w:eastAsia="宋体" w:hAnsi="宋体" w:cs="宋体"/>
                <w:b w:val="0"/>
                <w:i w:val="0"/>
                <w:color w:val="000000"/>
                <w:sz w:val="14"/>
              </w:rPr>
              <w:t xml:space="preserve">1,371,894.72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274,377.36</w:t>
            </w:r>
          </w:p>
        </w:tc>
        <w:tc>
          <w:tcPr>
            <w:tcW w:w="1240" w:type="dxa"/>
            <w:tcBorders/>
            <w:vAlign w:val="center"/>
          </w:tcPr>
          <w:p>
            <w:pPr>
              <w:snapToGrid w:val="0"/>
              <w:jc w:val="right"/>
            </w:pPr>
            <w:r>
              <w:rPr>
                <w:rFonts w:ascii="宋体" w:eastAsia="宋体" w:hAnsi="宋体" w:cs="宋体"/>
                <w:b w:val="0"/>
                <w:i w:val="0"/>
                <w:color w:val="000000"/>
                <w:sz w:val="14"/>
              </w:rPr>
              <w:t xml:space="preserve">274,377.36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46,838,835.21</w:t>
            </w:r>
          </w:p>
        </w:tc>
        <w:tc>
          <w:tcPr>
            <w:tcW w:w="580" w:type="dxa"/>
            <w:tcBorders/>
            <w:vAlign w:val="center"/>
          </w:tcPr>
          <w:p>
            <w:pPr>
              <w:snapToGrid w:val="0"/>
              <w:jc w:val="right"/>
            </w:pPr>
            <w:r>
              <w:rPr>
                <w:rFonts w:ascii="宋体" w:eastAsia="宋体" w:hAnsi="宋体" w:cs="宋体"/>
                <w:b w:val="0"/>
                <w:i w:val="0"/>
                <w:color w:val="000000"/>
                <w:sz w:val="9"/>
              </w:rPr>
              <w:t xml:space="preserve">46,838,835.21</w:t>
            </w:r>
          </w:p>
        </w:tc>
        <w:tc>
          <w:tcPr>
            <w:tcW w:w="580" w:type="dxa"/>
            <w:tcBorders/>
            <w:vAlign w:val="center"/>
          </w:tcPr>
          <w:p>
            <w:pPr>
              <w:snapToGrid w:val="0"/>
              <w:jc w:val="right"/>
            </w:pPr>
            <w:r>
              <w:rPr>
                <w:rFonts w:ascii="宋体" w:eastAsia="宋体" w:hAnsi="宋体" w:cs="宋体"/>
                <w:b w:val="0"/>
                <w:i w:val="0"/>
                <w:color w:val="000000"/>
                <w:sz w:val="9"/>
              </w:rPr>
              <w:t xml:space="preserve">46,838,006.81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828.40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257101</w:t>
            </w:r>
          </w:p>
        </w:tc>
        <w:tc>
          <w:tcPr>
            <w:tcW w:w="1520" w:type="dxa"/>
            <w:tcBorders/>
            <w:vAlign w:val="center"/>
          </w:tcPr>
          <w:p>
            <w:pPr>
              <w:snapToGrid w:val="0"/>
              <w:jc w:val="center"/>
            </w:pPr>
            <w:r>
              <w:rPr>
                <w:rFonts w:ascii="宋体" w:eastAsia="宋体" w:hAnsi="宋体" w:cs="宋体"/>
                <w:b w:val="0"/>
                <w:i w:val="0"/>
                <w:color w:val="000000"/>
                <w:sz w:val="9"/>
              </w:rPr>
              <w:t xml:space="preserve">天津市河东区人民检察院</w:t>
            </w:r>
          </w:p>
        </w:tc>
        <w:tc>
          <w:tcPr>
            <w:tcW w:w="580" w:type="dxa"/>
            <w:tcBorders/>
            <w:vAlign w:val="center"/>
          </w:tcPr>
          <w:p>
            <w:pPr>
              <w:snapToGrid w:val="0"/>
              <w:jc w:val="right"/>
            </w:pPr>
            <w:r>
              <w:rPr>
                <w:rFonts w:ascii="宋体" w:eastAsia="宋体" w:hAnsi="宋体" w:cs="宋体"/>
                <w:b w:val="0"/>
                <w:i w:val="0"/>
                <w:color w:val="000000"/>
                <w:sz w:val="9"/>
              </w:rPr>
              <w:t xml:space="preserve">46,838,835.21</w:t>
            </w:r>
          </w:p>
        </w:tc>
        <w:tc>
          <w:tcPr>
            <w:tcW w:w="580" w:type="dxa"/>
            <w:tcBorders/>
            <w:vAlign w:val="center"/>
          </w:tcPr>
          <w:p>
            <w:pPr>
              <w:snapToGrid w:val="0"/>
              <w:jc w:val="right"/>
            </w:pPr>
            <w:r>
              <w:rPr>
                <w:rFonts w:ascii="宋体" w:eastAsia="宋体" w:hAnsi="宋体" w:cs="宋体"/>
                <w:b w:val="0"/>
                <w:i w:val="0"/>
                <w:color w:val="000000"/>
                <w:sz w:val="9"/>
              </w:rPr>
              <w:t xml:space="preserve">46,838,835.21</w:t>
            </w:r>
          </w:p>
        </w:tc>
        <w:tc>
          <w:tcPr>
            <w:tcW w:w="580" w:type="dxa"/>
            <w:tcBorders/>
            <w:vAlign w:val="center"/>
          </w:tcPr>
          <w:p>
            <w:pPr>
              <w:snapToGrid w:val="0"/>
              <w:jc w:val="right"/>
            </w:pPr>
            <w:r>
              <w:rPr>
                <w:rFonts w:ascii="宋体" w:eastAsia="宋体" w:hAnsi="宋体" w:cs="宋体"/>
                <w:b w:val="0"/>
                <w:i w:val="0"/>
                <w:color w:val="000000"/>
                <w:sz w:val="9"/>
              </w:rPr>
              <w:t xml:space="preserve">46,838,006.81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828.40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46,838,571.81</w:t>
            </w:r>
          </w:p>
        </w:tc>
        <w:tc>
          <w:tcPr>
            <w:tcW w:w="1320" w:type="dxa"/>
            <w:tcBorders/>
            <w:vAlign w:val="center"/>
          </w:tcPr>
          <w:p>
            <w:pPr>
              <w:snapToGrid w:val="0"/>
              <w:jc w:val="right"/>
            </w:pPr>
            <w:r>
              <w:rPr>
                <w:rFonts w:ascii="宋体" w:eastAsia="宋体" w:hAnsi="宋体" w:cs="宋体"/>
                <w:b w:val="0"/>
                <w:i w:val="0"/>
                <w:color w:val="000000"/>
                <w:sz w:val="15"/>
              </w:rPr>
              <w:t xml:space="preserve">42,677,162.29</w:t>
            </w:r>
          </w:p>
        </w:tc>
        <w:tc>
          <w:tcPr>
            <w:tcW w:w="1320" w:type="dxa"/>
            <w:tcBorders/>
            <w:vAlign w:val="center"/>
          </w:tcPr>
          <w:p>
            <w:pPr>
              <w:snapToGrid w:val="0"/>
              <w:jc w:val="right"/>
            </w:pPr>
            <w:r>
              <w:rPr>
                <w:rFonts w:ascii="宋体" w:eastAsia="宋体" w:hAnsi="宋体" w:cs="宋体"/>
                <w:b w:val="0"/>
                <w:i w:val="0"/>
                <w:color w:val="000000"/>
                <w:sz w:val="15"/>
              </w:rPr>
              <w:t xml:space="preserve">4,161,409.52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41,732,114.97</w:t>
            </w:r>
          </w:p>
        </w:tc>
        <w:tc>
          <w:tcPr>
            <w:tcW w:w="1320" w:type="dxa"/>
            <w:tcBorders/>
            <w:vAlign w:val="center"/>
          </w:tcPr>
          <w:p>
            <w:pPr>
              <w:snapToGrid w:val="0"/>
              <w:jc w:val="right"/>
            </w:pPr>
            <w:r>
              <w:rPr>
                <w:rFonts w:ascii="宋体" w:eastAsia="宋体" w:hAnsi="宋体" w:cs="宋体"/>
                <w:b w:val="0"/>
                <w:i w:val="0"/>
                <w:color w:val="000000"/>
                <w:sz w:val="15"/>
              </w:rPr>
              <w:t xml:space="preserve">37,570,705.45</w:t>
            </w:r>
          </w:p>
        </w:tc>
        <w:tc>
          <w:tcPr>
            <w:tcW w:w="1320" w:type="dxa"/>
            <w:tcBorders/>
            <w:vAlign w:val="center"/>
          </w:tcPr>
          <w:p>
            <w:pPr>
              <w:snapToGrid w:val="0"/>
              <w:jc w:val="right"/>
            </w:pPr>
            <w:r>
              <w:rPr>
                <w:rFonts w:ascii="宋体" w:eastAsia="宋体" w:hAnsi="宋体" w:cs="宋体"/>
                <w:b w:val="0"/>
                <w:i w:val="0"/>
                <w:color w:val="000000"/>
                <w:sz w:val="15"/>
              </w:rPr>
              <w:t xml:space="preserve">4,161,409.52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w:t>
            </w:r>
          </w:p>
        </w:tc>
        <w:tc>
          <w:tcPr>
            <w:tcW w:w="4400" w:type="dxa"/>
            <w:tcBorders/>
            <w:vAlign w:val="center"/>
          </w:tcPr>
          <w:p>
            <w:pPr>
              <w:snapToGrid w:val="0"/>
              <w:jc w:val="left"/>
            </w:pPr>
            <w:r>
              <w:rPr>
                <w:rFonts w:ascii="宋体" w:eastAsia="宋体" w:hAnsi="宋体" w:cs="宋体"/>
                <w:b w:val="0"/>
                <w:i w:val="0"/>
                <w:color w:val="000000"/>
                <w:sz w:val="15"/>
              </w:rPr>
              <w:t xml:space="preserve">检察</w:t>
            </w:r>
          </w:p>
        </w:tc>
        <w:tc>
          <w:tcPr>
            <w:tcW w:w="1320" w:type="dxa"/>
            <w:tcBorders/>
            <w:vAlign w:val="center"/>
          </w:tcPr>
          <w:p>
            <w:pPr>
              <w:snapToGrid w:val="0"/>
              <w:jc w:val="right"/>
            </w:pPr>
            <w:r>
              <w:rPr>
                <w:rFonts w:ascii="宋体" w:eastAsia="宋体" w:hAnsi="宋体" w:cs="宋体"/>
                <w:b w:val="0"/>
                <w:i w:val="0"/>
                <w:color w:val="000000"/>
                <w:sz w:val="15"/>
              </w:rPr>
              <w:t xml:space="preserve">41,732,114.97</w:t>
            </w:r>
          </w:p>
        </w:tc>
        <w:tc>
          <w:tcPr>
            <w:tcW w:w="1320" w:type="dxa"/>
            <w:tcBorders/>
            <w:vAlign w:val="center"/>
          </w:tcPr>
          <w:p>
            <w:pPr>
              <w:snapToGrid w:val="0"/>
              <w:jc w:val="right"/>
            </w:pPr>
            <w:r>
              <w:rPr>
                <w:rFonts w:ascii="宋体" w:eastAsia="宋体" w:hAnsi="宋体" w:cs="宋体"/>
                <w:b w:val="0"/>
                <w:i w:val="0"/>
                <w:color w:val="000000"/>
                <w:sz w:val="15"/>
              </w:rPr>
              <w:t xml:space="preserve">37,570,705.45</w:t>
            </w:r>
          </w:p>
        </w:tc>
        <w:tc>
          <w:tcPr>
            <w:tcW w:w="1320" w:type="dxa"/>
            <w:tcBorders/>
            <w:vAlign w:val="center"/>
          </w:tcPr>
          <w:p>
            <w:pPr>
              <w:snapToGrid w:val="0"/>
              <w:jc w:val="right"/>
            </w:pPr>
            <w:r>
              <w:rPr>
                <w:rFonts w:ascii="宋体" w:eastAsia="宋体" w:hAnsi="宋体" w:cs="宋体"/>
                <w:b w:val="0"/>
                <w:i w:val="0"/>
                <w:color w:val="000000"/>
                <w:sz w:val="15"/>
              </w:rPr>
              <w:t xml:space="preserve">4,161,409.52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37,570,705.45</w:t>
            </w:r>
          </w:p>
        </w:tc>
        <w:tc>
          <w:tcPr>
            <w:tcW w:w="1320" w:type="dxa"/>
            <w:tcBorders/>
            <w:vAlign w:val="center"/>
          </w:tcPr>
          <w:p>
            <w:pPr>
              <w:snapToGrid w:val="0"/>
              <w:jc w:val="right"/>
            </w:pPr>
            <w:r>
              <w:rPr>
                <w:rFonts w:ascii="宋体" w:eastAsia="宋体" w:hAnsi="宋体" w:cs="宋体"/>
                <w:b w:val="0"/>
                <w:i w:val="0"/>
                <w:color w:val="000000"/>
                <w:sz w:val="15"/>
              </w:rPr>
              <w:t xml:space="preserve">37,570,705.45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2040410</w:t>
            </w:r>
          </w:p>
        </w:tc>
        <w:tc>
          <w:tcPr>
            <w:tcW w:w="4400" w:type="dxa"/>
            <w:tcBorders/>
            <w:vAlign w:val="center"/>
          </w:tcPr>
          <w:p>
            <w:pPr>
              <w:snapToGrid w:val="0"/>
              <w:jc w:val="left"/>
            </w:pPr>
            <w:r>
              <w:rPr>
                <w:rFonts w:ascii="宋体" w:eastAsia="宋体" w:hAnsi="宋体" w:cs="宋体"/>
                <w:b w:val="0"/>
                <w:i w:val="0"/>
                <w:color w:val="000000"/>
                <w:sz w:val="15"/>
              </w:rPr>
              <w:t xml:space="preserve">检察监督</w:t>
            </w:r>
          </w:p>
        </w:tc>
        <w:tc>
          <w:tcPr>
            <w:tcW w:w="1320" w:type="dxa"/>
            <w:tcBorders/>
            <w:vAlign w:val="center"/>
          </w:tcPr>
          <w:p>
            <w:pPr>
              <w:snapToGrid w:val="0"/>
              <w:jc w:val="right"/>
            </w:pPr>
            <w:r>
              <w:rPr>
                <w:rFonts w:ascii="宋体" w:eastAsia="宋体" w:hAnsi="宋体" w:cs="宋体"/>
                <w:b w:val="0"/>
                <w:i w:val="0"/>
                <w:color w:val="000000"/>
                <w:sz w:val="15"/>
              </w:rPr>
              <w:t xml:space="preserve">2,303,872.59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2,303,872.59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2040499</w:t>
            </w:r>
          </w:p>
        </w:tc>
        <w:tc>
          <w:tcPr>
            <w:tcW w:w="4400" w:type="dxa"/>
            <w:tcBorders/>
            <w:vAlign w:val="center"/>
          </w:tcPr>
          <w:p>
            <w:pPr>
              <w:snapToGrid w:val="0"/>
              <w:jc w:val="left"/>
            </w:pPr>
            <w:r>
              <w:rPr>
                <w:rFonts w:ascii="宋体" w:eastAsia="宋体" w:hAnsi="宋体" w:cs="宋体"/>
                <w:b w:val="0"/>
                <w:i w:val="0"/>
                <w:color w:val="000000"/>
                <w:sz w:val="15"/>
              </w:rPr>
              <w:t xml:space="preserve">其他检察支出</w:t>
            </w:r>
          </w:p>
        </w:tc>
        <w:tc>
          <w:tcPr>
            <w:tcW w:w="1320" w:type="dxa"/>
            <w:tcBorders/>
            <w:vAlign w:val="center"/>
          </w:tcPr>
          <w:p>
            <w:pPr>
              <w:snapToGrid w:val="0"/>
              <w:jc w:val="right"/>
            </w:pPr>
            <w:r>
              <w:rPr>
                <w:rFonts w:ascii="宋体" w:eastAsia="宋体" w:hAnsi="宋体" w:cs="宋体"/>
                <w:b w:val="0"/>
                <w:i w:val="0"/>
                <w:color w:val="000000"/>
                <w:sz w:val="15"/>
              </w:rPr>
              <w:t xml:space="preserve">1,857,536.93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1,857,536.93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3,460,184.76</w:t>
            </w:r>
          </w:p>
        </w:tc>
        <w:tc>
          <w:tcPr>
            <w:tcW w:w="1320" w:type="dxa"/>
            <w:tcBorders/>
            <w:vAlign w:val="center"/>
          </w:tcPr>
          <w:p>
            <w:pPr>
              <w:snapToGrid w:val="0"/>
              <w:jc w:val="right"/>
            </w:pPr>
            <w:r>
              <w:rPr>
                <w:rFonts w:ascii="宋体" w:eastAsia="宋体" w:hAnsi="宋体" w:cs="宋体"/>
                <w:b w:val="0"/>
                <w:i w:val="0"/>
                <w:color w:val="000000"/>
                <w:sz w:val="15"/>
              </w:rPr>
              <w:t xml:space="preserve">3,460,184.76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3,460,184.76</w:t>
            </w:r>
          </w:p>
        </w:tc>
        <w:tc>
          <w:tcPr>
            <w:tcW w:w="1320" w:type="dxa"/>
            <w:tcBorders/>
            <w:vAlign w:val="center"/>
          </w:tcPr>
          <w:p>
            <w:pPr>
              <w:snapToGrid w:val="0"/>
              <w:jc w:val="right"/>
            </w:pPr>
            <w:r>
              <w:rPr>
                <w:rFonts w:ascii="宋体" w:eastAsia="宋体" w:hAnsi="宋体" w:cs="宋体"/>
                <w:b w:val="0"/>
                <w:i w:val="0"/>
                <w:color w:val="000000"/>
                <w:sz w:val="15"/>
              </w:rPr>
              <w:t xml:space="preserve">3,460,184.76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2,195,018.88</w:t>
            </w:r>
          </w:p>
        </w:tc>
        <w:tc>
          <w:tcPr>
            <w:tcW w:w="1320" w:type="dxa"/>
            <w:tcBorders/>
            <w:vAlign w:val="center"/>
          </w:tcPr>
          <w:p>
            <w:pPr>
              <w:snapToGrid w:val="0"/>
              <w:jc w:val="right"/>
            </w:pPr>
            <w:r>
              <w:rPr>
                <w:rFonts w:ascii="宋体" w:eastAsia="宋体" w:hAnsi="宋体" w:cs="宋体"/>
                <w:b w:val="0"/>
                <w:i w:val="0"/>
                <w:color w:val="000000"/>
                <w:sz w:val="15"/>
              </w:rPr>
              <w:t xml:space="preserve">2,195,018.88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1,265,165.88</w:t>
            </w:r>
          </w:p>
        </w:tc>
        <w:tc>
          <w:tcPr>
            <w:tcW w:w="1320" w:type="dxa"/>
            <w:tcBorders/>
            <w:vAlign w:val="center"/>
          </w:tcPr>
          <w:p>
            <w:pPr>
              <w:snapToGrid w:val="0"/>
              <w:jc w:val="right"/>
            </w:pPr>
            <w:r>
              <w:rPr>
                <w:rFonts w:ascii="宋体" w:eastAsia="宋体" w:hAnsi="宋体" w:cs="宋体"/>
                <w:b w:val="0"/>
                <w:i w:val="0"/>
                <w:color w:val="000000"/>
                <w:sz w:val="15"/>
              </w:rPr>
              <w:t xml:space="preserve">1,265,165.88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1,646,272.08</w:t>
            </w:r>
          </w:p>
        </w:tc>
        <w:tc>
          <w:tcPr>
            <w:tcW w:w="1320" w:type="dxa"/>
            <w:tcBorders/>
            <w:vAlign w:val="center"/>
          </w:tcPr>
          <w:p>
            <w:pPr>
              <w:snapToGrid w:val="0"/>
              <w:jc w:val="right"/>
            </w:pPr>
            <w:r>
              <w:rPr>
                <w:rFonts w:ascii="宋体" w:eastAsia="宋体" w:hAnsi="宋体" w:cs="宋体"/>
                <w:b w:val="0"/>
                <w:i w:val="0"/>
                <w:color w:val="000000"/>
                <w:sz w:val="15"/>
              </w:rPr>
              <w:t xml:space="preserve">1,646,272.08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1,646,272.08</w:t>
            </w:r>
          </w:p>
        </w:tc>
        <w:tc>
          <w:tcPr>
            <w:tcW w:w="1320" w:type="dxa"/>
            <w:tcBorders/>
            <w:vAlign w:val="center"/>
          </w:tcPr>
          <w:p>
            <w:pPr>
              <w:snapToGrid w:val="0"/>
              <w:jc w:val="right"/>
            </w:pPr>
            <w:r>
              <w:rPr>
                <w:rFonts w:ascii="宋体" w:eastAsia="宋体" w:hAnsi="宋体" w:cs="宋体"/>
                <w:b w:val="0"/>
                <w:i w:val="0"/>
                <w:color w:val="000000"/>
                <w:sz w:val="15"/>
              </w:rPr>
              <w:t xml:space="preserve">1,646,272.08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1,371,894.72</w:t>
            </w:r>
          </w:p>
        </w:tc>
        <w:tc>
          <w:tcPr>
            <w:tcW w:w="1320" w:type="dxa"/>
            <w:tcBorders/>
            <w:vAlign w:val="center"/>
          </w:tcPr>
          <w:p>
            <w:pPr>
              <w:snapToGrid w:val="0"/>
              <w:jc w:val="right"/>
            </w:pPr>
            <w:r>
              <w:rPr>
                <w:rFonts w:ascii="宋体" w:eastAsia="宋体" w:hAnsi="宋体" w:cs="宋体"/>
                <w:b w:val="0"/>
                <w:i w:val="0"/>
                <w:color w:val="000000"/>
                <w:sz w:val="15"/>
              </w:rPr>
              <w:t xml:space="preserve">1,371,894.72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274,377.36</w:t>
            </w:r>
          </w:p>
        </w:tc>
        <w:tc>
          <w:tcPr>
            <w:tcW w:w="1320" w:type="dxa"/>
            <w:tcBorders/>
            <w:vAlign w:val="center"/>
          </w:tcPr>
          <w:p>
            <w:pPr>
              <w:snapToGrid w:val="0"/>
              <w:jc w:val="right"/>
            </w:pPr>
            <w:r>
              <w:rPr>
                <w:rFonts w:ascii="宋体" w:eastAsia="宋体" w:hAnsi="宋体" w:cs="宋体"/>
                <w:b w:val="0"/>
                <w:i w:val="0"/>
                <w:color w:val="000000"/>
                <w:sz w:val="15"/>
              </w:rPr>
              <w:t xml:space="preserve">274,377.36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46,838,006.81</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41,731,549.97</w:t>
            </w:r>
          </w:p>
        </w:tc>
        <w:tc>
          <w:tcPr>
            <w:tcW w:w="1420" w:type="dxa"/>
            <w:tcBorders/>
            <w:vAlign w:val="center"/>
          </w:tcPr>
          <w:p>
            <w:pPr>
              <w:snapToGrid w:val="0"/>
              <w:jc w:val="right"/>
            </w:pPr>
            <w:r>
              <w:rPr>
                <w:rFonts w:ascii="宋体" w:eastAsia="宋体" w:hAnsi="宋体" w:cs="宋体"/>
                <w:b w:val="0"/>
                <w:i w:val="0"/>
                <w:color w:val="000000"/>
                <w:sz w:val="16"/>
              </w:rPr>
              <w:t xml:space="preserve">41,731,549.97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3,460,184.76</w:t>
            </w:r>
          </w:p>
        </w:tc>
        <w:tc>
          <w:tcPr>
            <w:tcW w:w="1420" w:type="dxa"/>
            <w:tcBorders/>
            <w:vAlign w:val="center"/>
          </w:tcPr>
          <w:p>
            <w:pPr>
              <w:snapToGrid w:val="0"/>
              <w:jc w:val="right"/>
            </w:pPr>
            <w:r>
              <w:rPr>
                <w:rFonts w:ascii="宋体" w:eastAsia="宋体" w:hAnsi="宋体" w:cs="宋体"/>
                <w:b w:val="0"/>
                <w:i w:val="0"/>
                <w:color w:val="000000"/>
                <w:sz w:val="16"/>
              </w:rPr>
              <w:t xml:space="preserve">3,460,184.76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1,646,272.08</w:t>
            </w:r>
          </w:p>
        </w:tc>
        <w:tc>
          <w:tcPr>
            <w:tcW w:w="1420" w:type="dxa"/>
            <w:tcBorders/>
            <w:vAlign w:val="center"/>
          </w:tcPr>
          <w:p>
            <w:pPr>
              <w:snapToGrid w:val="0"/>
              <w:jc w:val="right"/>
            </w:pPr>
            <w:r>
              <w:rPr>
                <w:rFonts w:ascii="宋体" w:eastAsia="宋体" w:hAnsi="宋体" w:cs="宋体"/>
                <w:b w:val="0"/>
                <w:i w:val="0"/>
                <w:color w:val="000000"/>
                <w:sz w:val="16"/>
              </w:rPr>
              <w:t xml:space="preserve">1,646,272.08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46,838,006.81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46,838,006.81</w:t>
            </w:r>
          </w:p>
        </w:tc>
        <w:tc>
          <w:tcPr>
            <w:tcW w:w="1420" w:type="dxa"/>
            <w:tcBorders/>
            <w:vAlign w:val="center"/>
          </w:tcPr>
          <w:p>
            <w:pPr>
              <w:snapToGrid w:val="0"/>
              <w:jc w:val="right"/>
            </w:pPr>
            <w:r>
              <w:rPr>
                <w:rFonts w:ascii="宋体" w:eastAsia="宋体" w:hAnsi="宋体" w:cs="宋体"/>
                <w:b w:val="0"/>
                <w:i w:val="0"/>
                <w:color w:val="000000"/>
                <w:sz w:val="16"/>
              </w:rPr>
              <w:t xml:space="preserve">46,838,006.81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46,838,006.81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46,838,006.81</w:t>
            </w:r>
          </w:p>
        </w:tc>
        <w:tc>
          <w:tcPr>
            <w:tcW w:w="1420" w:type="dxa"/>
            <w:tcBorders/>
            <w:vAlign w:val="center"/>
          </w:tcPr>
          <w:p>
            <w:pPr>
              <w:snapToGrid w:val="0"/>
              <w:jc w:val="right"/>
            </w:pPr>
            <w:r>
              <w:rPr>
                <w:rFonts w:ascii="宋体" w:eastAsia="宋体" w:hAnsi="宋体" w:cs="宋体"/>
                <w:b w:val="0"/>
                <w:i w:val="0"/>
                <w:color w:val="000000"/>
                <w:sz w:val="16"/>
              </w:rPr>
              <w:t xml:space="preserve">46,838,006.81</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46,838,006.81</w:t>
            </w:r>
          </w:p>
        </w:tc>
        <w:tc>
          <w:tcPr>
            <w:tcW w:w="1720" w:type="dxa"/>
            <w:tcBorders/>
            <w:vAlign w:val="center"/>
          </w:tcPr>
          <w:p>
            <w:pPr>
              <w:snapToGrid w:val="0"/>
              <w:jc w:val="right"/>
            </w:pPr>
            <w:r>
              <w:rPr>
                <w:rFonts w:ascii="宋体" w:eastAsia="宋体" w:hAnsi="宋体" w:cs="宋体"/>
                <w:b w:val="0"/>
                <w:i w:val="0"/>
                <w:color w:val="000000"/>
                <w:sz w:val="20"/>
              </w:rPr>
              <w:t xml:space="preserve">42,676,597.29</w:t>
            </w:r>
          </w:p>
        </w:tc>
        <w:tc>
          <w:tcPr>
            <w:tcW w:w="1720" w:type="dxa"/>
            <w:tcBorders/>
            <w:vAlign w:val="center"/>
          </w:tcPr>
          <w:p>
            <w:pPr>
              <w:snapToGrid w:val="0"/>
              <w:jc w:val="right"/>
            </w:pPr>
            <w:r>
              <w:rPr>
                <w:rFonts w:ascii="宋体" w:eastAsia="宋体" w:hAnsi="宋体" w:cs="宋体"/>
                <w:b w:val="0"/>
                <w:i w:val="0"/>
                <w:color w:val="000000"/>
                <w:sz w:val="20"/>
              </w:rPr>
              <w:t xml:space="preserve">37,990,323.64</w:t>
            </w:r>
          </w:p>
        </w:tc>
        <w:tc>
          <w:tcPr>
            <w:tcW w:w="1720" w:type="dxa"/>
            <w:tcBorders/>
            <w:vAlign w:val="center"/>
          </w:tcPr>
          <w:p>
            <w:pPr>
              <w:snapToGrid w:val="0"/>
              <w:jc w:val="right"/>
            </w:pPr>
            <w:r>
              <w:rPr>
                <w:rFonts w:ascii="宋体" w:eastAsia="宋体" w:hAnsi="宋体" w:cs="宋体"/>
                <w:b w:val="0"/>
                <w:i w:val="0"/>
                <w:color w:val="000000"/>
                <w:sz w:val="20"/>
              </w:rPr>
              <w:t xml:space="preserve">4,686,273.65</w:t>
            </w:r>
          </w:p>
        </w:tc>
        <w:tc>
          <w:tcPr>
            <w:tcW w:w="1698" w:type="dxa"/>
            <w:tcBorders/>
            <w:vAlign w:val="center"/>
          </w:tcPr>
          <w:p>
            <w:pPr>
              <w:snapToGrid w:val="0"/>
              <w:jc w:val="right"/>
            </w:pPr>
            <w:r>
              <w:rPr>
                <w:rFonts w:ascii="宋体" w:eastAsia="宋体" w:hAnsi="宋体" w:cs="宋体"/>
                <w:b w:val="0"/>
                <w:i w:val="0"/>
                <w:color w:val="000000"/>
                <w:sz w:val="20"/>
              </w:rPr>
              <w:t xml:space="preserve">4,161,409.52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41,731,549.97</w:t>
            </w:r>
          </w:p>
        </w:tc>
        <w:tc>
          <w:tcPr>
            <w:tcW w:w="1720" w:type="dxa"/>
            <w:tcBorders/>
            <w:vAlign w:val="center"/>
          </w:tcPr>
          <w:p>
            <w:pPr>
              <w:snapToGrid w:val="0"/>
              <w:jc w:val="right"/>
            </w:pPr>
            <w:r>
              <w:rPr>
                <w:rFonts w:ascii="宋体" w:eastAsia="宋体" w:hAnsi="宋体" w:cs="宋体"/>
                <w:b w:val="0"/>
                <w:i w:val="0"/>
                <w:color w:val="000000"/>
                <w:sz w:val="20"/>
              </w:rPr>
              <w:t xml:space="preserve">37,570,140.45</w:t>
            </w:r>
          </w:p>
        </w:tc>
        <w:tc>
          <w:tcPr>
            <w:tcW w:w="1720" w:type="dxa"/>
            <w:tcBorders/>
            <w:vAlign w:val="center"/>
          </w:tcPr>
          <w:p>
            <w:pPr>
              <w:snapToGrid w:val="0"/>
              <w:jc w:val="right"/>
            </w:pPr>
            <w:r>
              <w:rPr>
                <w:rFonts w:ascii="宋体" w:eastAsia="宋体" w:hAnsi="宋体" w:cs="宋体"/>
                <w:b w:val="0"/>
                <w:i w:val="0"/>
                <w:color w:val="000000"/>
                <w:sz w:val="20"/>
              </w:rPr>
              <w:t xml:space="preserve">32,883,866.80</w:t>
            </w:r>
          </w:p>
        </w:tc>
        <w:tc>
          <w:tcPr>
            <w:tcW w:w="1720" w:type="dxa"/>
            <w:tcBorders/>
            <w:vAlign w:val="center"/>
          </w:tcPr>
          <w:p>
            <w:pPr>
              <w:snapToGrid w:val="0"/>
              <w:jc w:val="right"/>
            </w:pPr>
            <w:r>
              <w:rPr>
                <w:rFonts w:ascii="宋体" w:eastAsia="宋体" w:hAnsi="宋体" w:cs="宋体"/>
                <w:b w:val="0"/>
                <w:i w:val="0"/>
                <w:color w:val="000000"/>
                <w:sz w:val="20"/>
              </w:rPr>
              <w:t xml:space="preserve">4,686,273.65</w:t>
            </w:r>
          </w:p>
        </w:tc>
        <w:tc>
          <w:tcPr>
            <w:tcW w:w="1698" w:type="dxa"/>
            <w:tcBorders/>
            <w:vAlign w:val="center"/>
          </w:tcPr>
          <w:p>
            <w:pPr>
              <w:snapToGrid w:val="0"/>
              <w:jc w:val="right"/>
            </w:pPr>
            <w:r>
              <w:rPr>
                <w:rFonts w:ascii="宋体" w:eastAsia="宋体" w:hAnsi="宋体" w:cs="宋体"/>
                <w:b w:val="0"/>
                <w:i w:val="0"/>
                <w:color w:val="000000"/>
                <w:sz w:val="20"/>
              </w:rPr>
              <w:t xml:space="preserve">4,161,409.52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w:t>
            </w:r>
          </w:p>
        </w:tc>
        <w:tc>
          <w:tcPr>
            <w:tcW w:w="3480" w:type="dxa"/>
            <w:tcBorders/>
            <w:vAlign w:val="center"/>
          </w:tcPr>
          <w:p>
            <w:pPr>
              <w:snapToGrid w:val="0"/>
              <w:jc w:val="left"/>
            </w:pPr>
            <w:r>
              <w:rPr>
                <w:rFonts w:ascii="宋体" w:eastAsia="宋体" w:hAnsi="宋体" w:cs="宋体"/>
                <w:b w:val="0"/>
                <w:i w:val="0"/>
                <w:color w:val="000000"/>
                <w:sz w:val="20"/>
              </w:rPr>
              <w:t xml:space="preserve">检察</w:t>
            </w:r>
          </w:p>
        </w:tc>
        <w:tc>
          <w:tcPr>
            <w:tcW w:w="1720" w:type="dxa"/>
            <w:tcBorders/>
            <w:vAlign w:val="center"/>
          </w:tcPr>
          <w:p>
            <w:pPr>
              <w:snapToGrid w:val="0"/>
              <w:jc w:val="right"/>
            </w:pPr>
            <w:r>
              <w:rPr>
                <w:rFonts w:ascii="宋体" w:eastAsia="宋体" w:hAnsi="宋体" w:cs="宋体"/>
                <w:b w:val="0"/>
                <w:i w:val="0"/>
                <w:color w:val="000000"/>
                <w:sz w:val="20"/>
              </w:rPr>
              <w:t xml:space="preserve">41,731,549.97</w:t>
            </w:r>
          </w:p>
        </w:tc>
        <w:tc>
          <w:tcPr>
            <w:tcW w:w="1720" w:type="dxa"/>
            <w:tcBorders/>
            <w:vAlign w:val="center"/>
          </w:tcPr>
          <w:p>
            <w:pPr>
              <w:snapToGrid w:val="0"/>
              <w:jc w:val="right"/>
            </w:pPr>
            <w:r>
              <w:rPr>
                <w:rFonts w:ascii="宋体" w:eastAsia="宋体" w:hAnsi="宋体" w:cs="宋体"/>
                <w:b w:val="0"/>
                <w:i w:val="0"/>
                <w:color w:val="000000"/>
                <w:sz w:val="20"/>
              </w:rPr>
              <w:t xml:space="preserve">37,570,140.45</w:t>
            </w:r>
          </w:p>
        </w:tc>
        <w:tc>
          <w:tcPr>
            <w:tcW w:w="1720" w:type="dxa"/>
            <w:tcBorders/>
            <w:vAlign w:val="center"/>
          </w:tcPr>
          <w:p>
            <w:pPr>
              <w:snapToGrid w:val="0"/>
              <w:jc w:val="right"/>
            </w:pPr>
            <w:r>
              <w:rPr>
                <w:rFonts w:ascii="宋体" w:eastAsia="宋体" w:hAnsi="宋体" w:cs="宋体"/>
                <w:b w:val="0"/>
                <w:i w:val="0"/>
                <w:color w:val="000000"/>
                <w:sz w:val="20"/>
              </w:rPr>
              <w:t xml:space="preserve">32,883,866.80</w:t>
            </w:r>
          </w:p>
        </w:tc>
        <w:tc>
          <w:tcPr>
            <w:tcW w:w="1720" w:type="dxa"/>
            <w:tcBorders/>
            <w:vAlign w:val="center"/>
          </w:tcPr>
          <w:p>
            <w:pPr>
              <w:snapToGrid w:val="0"/>
              <w:jc w:val="right"/>
            </w:pPr>
            <w:r>
              <w:rPr>
                <w:rFonts w:ascii="宋体" w:eastAsia="宋体" w:hAnsi="宋体" w:cs="宋体"/>
                <w:b w:val="0"/>
                <w:i w:val="0"/>
                <w:color w:val="000000"/>
                <w:sz w:val="20"/>
              </w:rPr>
              <w:t xml:space="preserve">4,686,273.65</w:t>
            </w:r>
          </w:p>
        </w:tc>
        <w:tc>
          <w:tcPr>
            <w:tcW w:w="1698" w:type="dxa"/>
            <w:tcBorders/>
            <w:vAlign w:val="center"/>
          </w:tcPr>
          <w:p>
            <w:pPr>
              <w:snapToGrid w:val="0"/>
              <w:jc w:val="right"/>
            </w:pPr>
            <w:r>
              <w:rPr>
                <w:rFonts w:ascii="宋体" w:eastAsia="宋体" w:hAnsi="宋体" w:cs="宋体"/>
                <w:b w:val="0"/>
                <w:i w:val="0"/>
                <w:color w:val="000000"/>
                <w:sz w:val="20"/>
              </w:rPr>
              <w:t xml:space="preserve">4,161,409.52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37,570,140.45</w:t>
            </w:r>
          </w:p>
        </w:tc>
        <w:tc>
          <w:tcPr>
            <w:tcW w:w="1720" w:type="dxa"/>
            <w:tcBorders/>
            <w:vAlign w:val="center"/>
          </w:tcPr>
          <w:p>
            <w:pPr>
              <w:snapToGrid w:val="0"/>
              <w:jc w:val="right"/>
            </w:pPr>
            <w:r>
              <w:rPr>
                <w:rFonts w:ascii="宋体" w:eastAsia="宋体" w:hAnsi="宋体" w:cs="宋体"/>
                <w:b w:val="0"/>
                <w:i w:val="0"/>
                <w:color w:val="000000"/>
                <w:sz w:val="20"/>
              </w:rPr>
              <w:t xml:space="preserve">37,570,140.45</w:t>
            </w:r>
          </w:p>
        </w:tc>
        <w:tc>
          <w:tcPr>
            <w:tcW w:w="1720" w:type="dxa"/>
            <w:tcBorders/>
            <w:vAlign w:val="center"/>
          </w:tcPr>
          <w:p>
            <w:pPr>
              <w:snapToGrid w:val="0"/>
              <w:jc w:val="right"/>
            </w:pPr>
            <w:r>
              <w:rPr>
                <w:rFonts w:ascii="宋体" w:eastAsia="宋体" w:hAnsi="宋体" w:cs="宋体"/>
                <w:b w:val="0"/>
                <w:i w:val="0"/>
                <w:color w:val="000000"/>
                <w:sz w:val="20"/>
              </w:rPr>
              <w:t xml:space="preserve">32,883,866.80</w:t>
            </w:r>
          </w:p>
        </w:tc>
        <w:tc>
          <w:tcPr>
            <w:tcW w:w="1720" w:type="dxa"/>
            <w:tcBorders/>
            <w:vAlign w:val="center"/>
          </w:tcPr>
          <w:p>
            <w:pPr>
              <w:snapToGrid w:val="0"/>
              <w:jc w:val="right"/>
            </w:pPr>
            <w:r>
              <w:rPr>
                <w:rFonts w:ascii="宋体" w:eastAsia="宋体" w:hAnsi="宋体" w:cs="宋体"/>
                <w:b w:val="0"/>
                <w:i w:val="0"/>
                <w:color w:val="000000"/>
                <w:sz w:val="20"/>
              </w:rPr>
              <w:t xml:space="preserve">4,686,273.65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2040410</w:t>
            </w:r>
          </w:p>
        </w:tc>
        <w:tc>
          <w:tcPr>
            <w:tcW w:w="3480" w:type="dxa"/>
            <w:tcBorders/>
            <w:vAlign w:val="center"/>
          </w:tcPr>
          <w:p>
            <w:pPr>
              <w:snapToGrid w:val="0"/>
              <w:jc w:val="left"/>
            </w:pPr>
            <w:r>
              <w:rPr>
                <w:rFonts w:ascii="宋体" w:eastAsia="宋体" w:hAnsi="宋体" w:cs="宋体"/>
                <w:b w:val="0"/>
                <w:i w:val="0"/>
                <w:color w:val="000000"/>
                <w:sz w:val="20"/>
              </w:rPr>
              <w:t xml:space="preserve">检察监督</w:t>
            </w:r>
          </w:p>
        </w:tc>
        <w:tc>
          <w:tcPr>
            <w:tcW w:w="1720" w:type="dxa"/>
            <w:tcBorders/>
            <w:vAlign w:val="center"/>
          </w:tcPr>
          <w:p>
            <w:pPr>
              <w:snapToGrid w:val="0"/>
              <w:jc w:val="right"/>
            </w:pPr>
            <w:r>
              <w:rPr>
                <w:rFonts w:ascii="宋体" w:eastAsia="宋体" w:hAnsi="宋体" w:cs="宋体"/>
                <w:b w:val="0"/>
                <w:i w:val="0"/>
                <w:color w:val="000000"/>
                <w:sz w:val="20"/>
              </w:rPr>
              <w:t xml:space="preserve">2,303,872.59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2,303,872.59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2040499</w:t>
            </w:r>
          </w:p>
        </w:tc>
        <w:tc>
          <w:tcPr>
            <w:tcW w:w="3480" w:type="dxa"/>
            <w:tcBorders/>
            <w:vAlign w:val="center"/>
          </w:tcPr>
          <w:p>
            <w:pPr>
              <w:snapToGrid w:val="0"/>
              <w:jc w:val="left"/>
            </w:pPr>
            <w:r>
              <w:rPr>
                <w:rFonts w:ascii="宋体" w:eastAsia="宋体" w:hAnsi="宋体" w:cs="宋体"/>
                <w:b w:val="0"/>
                <w:i w:val="0"/>
                <w:color w:val="000000"/>
                <w:sz w:val="20"/>
              </w:rPr>
              <w:t xml:space="preserve">其他检察支出</w:t>
            </w:r>
          </w:p>
        </w:tc>
        <w:tc>
          <w:tcPr>
            <w:tcW w:w="1720" w:type="dxa"/>
            <w:tcBorders/>
            <w:vAlign w:val="center"/>
          </w:tcPr>
          <w:p>
            <w:pPr>
              <w:snapToGrid w:val="0"/>
              <w:jc w:val="right"/>
            </w:pPr>
            <w:r>
              <w:rPr>
                <w:rFonts w:ascii="宋体" w:eastAsia="宋体" w:hAnsi="宋体" w:cs="宋体"/>
                <w:b w:val="0"/>
                <w:i w:val="0"/>
                <w:color w:val="000000"/>
                <w:sz w:val="20"/>
              </w:rPr>
              <w:t xml:space="preserve">1,857,536.93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1,857,536.93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3,460,184.76</w:t>
            </w:r>
          </w:p>
        </w:tc>
        <w:tc>
          <w:tcPr>
            <w:tcW w:w="1720" w:type="dxa"/>
            <w:tcBorders/>
            <w:vAlign w:val="center"/>
          </w:tcPr>
          <w:p>
            <w:pPr>
              <w:snapToGrid w:val="0"/>
              <w:jc w:val="right"/>
            </w:pPr>
            <w:r>
              <w:rPr>
                <w:rFonts w:ascii="宋体" w:eastAsia="宋体" w:hAnsi="宋体" w:cs="宋体"/>
                <w:b w:val="0"/>
                <w:i w:val="0"/>
                <w:color w:val="000000"/>
                <w:sz w:val="20"/>
              </w:rPr>
              <w:t xml:space="preserve">3,460,184.76</w:t>
            </w:r>
          </w:p>
        </w:tc>
        <w:tc>
          <w:tcPr>
            <w:tcW w:w="1720" w:type="dxa"/>
            <w:tcBorders/>
            <w:vAlign w:val="center"/>
          </w:tcPr>
          <w:p>
            <w:pPr>
              <w:snapToGrid w:val="0"/>
              <w:jc w:val="right"/>
            </w:pPr>
            <w:r>
              <w:rPr>
                <w:rFonts w:ascii="宋体" w:eastAsia="宋体" w:hAnsi="宋体" w:cs="宋体"/>
                <w:b w:val="0"/>
                <w:i w:val="0"/>
                <w:color w:val="000000"/>
                <w:sz w:val="20"/>
              </w:rPr>
              <w:t xml:space="preserve">3,460,184.76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3,460,184.76</w:t>
            </w:r>
          </w:p>
        </w:tc>
        <w:tc>
          <w:tcPr>
            <w:tcW w:w="1720" w:type="dxa"/>
            <w:tcBorders/>
            <w:vAlign w:val="center"/>
          </w:tcPr>
          <w:p>
            <w:pPr>
              <w:snapToGrid w:val="0"/>
              <w:jc w:val="right"/>
            </w:pPr>
            <w:r>
              <w:rPr>
                <w:rFonts w:ascii="宋体" w:eastAsia="宋体" w:hAnsi="宋体" w:cs="宋体"/>
                <w:b w:val="0"/>
                <w:i w:val="0"/>
                <w:color w:val="000000"/>
                <w:sz w:val="20"/>
              </w:rPr>
              <w:t xml:space="preserve">3,460,184.76</w:t>
            </w:r>
          </w:p>
        </w:tc>
        <w:tc>
          <w:tcPr>
            <w:tcW w:w="1720" w:type="dxa"/>
            <w:tcBorders/>
            <w:vAlign w:val="center"/>
          </w:tcPr>
          <w:p>
            <w:pPr>
              <w:snapToGrid w:val="0"/>
              <w:jc w:val="right"/>
            </w:pPr>
            <w:r>
              <w:rPr>
                <w:rFonts w:ascii="宋体" w:eastAsia="宋体" w:hAnsi="宋体" w:cs="宋体"/>
                <w:b w:val="0"/>
                <w:i w:val="0"/>
                <w:color w:val="000000"/>
                <w:sz w:val="20"/>
              </w:rPr>
              <w:t xml:space="preserve">3,460,184.76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2,195,018.88</w:t>
            </w:r>
          </w:p>
        </w:tc>
        <w:tc>
          <w:tcPr>
            <w:tcW w:w="1720" w:type="dxa"/>
            <w:tcBorders/>
            <w:vAlign w:val="center"/>
          </w:tcPr>
          <w:p>
            <w:pPr>
              <w:snapToGrid w:val="0"/>
              <w:jc w:val="right"/>
            </w:pPr>
            <w:r>
              <w:rPr>
                <w:rFonts w:ascii="宋体" w:eastAsia="宋体" w:hAnsi="宋体" w:cs="宋体"/>
                <w:b w:val="0"/>
                <w:i w:val="0"/>
                <w:color w:val="000000"/>
                <w:sz w:val="20"/>
              </w:rPr>
              <w:t xml:space="preserve">2,195,018.88</w:t>
            </w:r>
          </w:p>
        </w:tc>
        <w:tc>
          <w:tcPr>
            <w:tcW w:w="1720" w:type="dxa"/>
            <w:tcBorders/>
            <w:vAlign w:val="center"/>
          </w:tcPr>
          <w:p>
            <w:pPr>
              <w:snapToGrid w:val="0"/>
              <w:jc w:val="right"/>
            </w:pPr>
            <w:r>
              <w:rPr>
                <w:rFonts w:ascii="宋体" w:eastAsia="宋体" w:hAnsi="宋体" w:cs="宋体"/>
                <w:b w:val="0"/>
                <w:i w:val="0"/>
                <w:color w:val="000000"/>
                <w:sz w:val="20"/>
              </w:rPr>
              <w:t xml:space="preserve">2,195,018.88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1,265,165.88</w:t>
            </w:r>
          </w:p>
        </w:tc>
        <w:tc>
          <w:tcPr>
            <w:tcW w:w="1720" w:type="dxa"/>
            <w:tcBorders/>
            <w:vAlign w:val="center"/>
          </w:tcPr>
          <w:p>
            <w:pPr>
              <w:snapToGrid w:val="0"/>
              <w:jc w:val="right"/>
            </w:pPr>
            <w:r>
              <w:rPr>
                <w:rFonts w:ascii="宋体" w:eastAsia="宋体" w:hAnsi="宋体" w:cs="宋体"/>
                <w:b w:val="0"/>
                <w:i w:val="0"/>
                <w:color w:val="000000"/>
                <w:sz w:val="20"/>
              </w:rPr>
              <w:t xml:space="preserve">1,265,165.88</w:t>
            </w:r>
          </w:p>
        </w:tc>
        <w:tc>
          <w:tcPr>
            <w:tcW w:w="1720" w:type="dxa"/>
            <w:tcBorders/>
            <w:vAlign w:val="center"/>
          </w:tcPr>
          <w:p>
            <w:pPr>
              <w:snapToGrid w:val="0"/>
              <w:jc w:val="right"/>
            </w:pPr>
            <w:r>
              <w:rPr>
                <w:rFonts w:ascii="宋体" w:eastAsia="宋体" w:hAnsi="宋体" w:cs="宋体"/>
                <w:b w:val="0"/>
                <w:i w:val="0"/>
                <w:color w:val="000000"/>
                <w:sz w:val="20"/>
              </w:rPr>
              <w:t xml:space="preserve">1,265,165.88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1,646,272.08</w:t>
            </w:r>
          </w:p>
        </w:tc>
        <w:tc>
          <w:tcPr>
            <w:tcW w:w="1720" w:type="dxa"/>
            <w:tcBorders/>
            <w:vAlign w:val="center"/>
          </w:tcPr>
          <w:p>
            <w:pPr>
              <w:snapToGrid w:val="0"/>
              <w:jc w:val="right"/>
            </w:pPr>
            <w:r>
              <w:rPr>
                <w:rFonts w:ascii="宋体" w:eastAsia="宋体" w:hAnsi="宋体" w:cs="宋体"/>
                <w:b w:val="0"/>
                <w:i w:val="0"/>
                <w:color w:val="000000"/>
                <w:sz w:val="20"/>
              </w:rPr>
              <w:t xml:space="preserve">1,646,272.08</w:t>
            </w:r>
          </w:p>
        </w:tc>
        <w:tc>
          <w:tcPr>
            <w:tcW w:w="1720" w:type="dxa"/>
            <w:tcBorders/>
            <w:vAlign w:val="center"/>
          </w:tcPr>
          <w:p>
            <w:pPr>
              <w:snapToGrid w:val="0"/>
              <w:jc w:val="right"/>
            </w:pPr>
            <w:r>
              <w:rPr>
                <w:rFonts w:ascii="宋体" w:eastAsia="宋体" w:hAnsi="宋体" w:cs="宋体"/>
                <w:b w:val="0"/>
                <w:i w:val="0"/>
                <w:color w:val="000000"/>
                <w:sz w:val="20"/>
              </w:rPr>
              <w:t xml:space="preserve">1,646,272.08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1,646,272.08</w:t>
            </w:r>
          </w:p>
        </w:tc>
        <w:tc>
          <w:tcPr>
            <w:tcW w:w="1720" w:type="dxa"/>
            <w:tcBorders/>
            <w:vAlign w:val="center"/>
          </w:tcPr>
          <w:p>
            <w:pPr>
              <w:snapToGrid w:val="0"/>
              <w:jc w:val="right"/>
            </w:pPr>
            <w:r>
              <w:rPr>
                <w:rFonts w:ascii="宋体" w:eastAsia="宋体" w:hAnsi="宋体" w:cs="宋体"/>
                <w:b w:val="0"/>
                <w:i w:val="0"/>
                <w:color w:val="000000"/>
                <w:sz w:val="20"/>
              </w:rPr>
              <w:t xml:space="preserve">1,646,272.08</w:t>
            </w:r>
          </w:p>
        </w:tc>
        <w:tc>
          <w:tcPr>
            <w:tcW w:w="1720" w:type="dxa"/>
            <w:tcBorders/>
            <w:vAlign w:val="center"/>
          </w:tcPr>
          <w:p>
            <w:pPr>
              <w:snapToGrid w:val="0"/>
              <w:jc w:val="right"/>
            </w:pPr>
            <w:r>
              <w:rPr>
                <w:rFonts w:ascii="宋体" w:eastAsia="宋体" w:hAnsi="宋体" w:cs="宋体"/>
                <w:b w:val="0"/>
                <w:i w:val="0"/>
                <w:color w:val="000000"/>
                <w:sz w:val="20"/>
              </w:rPr>
              <w:t xml:space="preserve">1,646,272.08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1,371,894.72</w:t>
            </w:r>
          </w:p>
        </w:tc>
        <w:tc>
          <w:tcPr>
            <w:tcW w:w="1720" w:type="dxa"/>
            <w:tcBorders/>
            <w:vAlign w:val="center"/>
          </w:tcPr>
          <w:p>
            <w:pPr>
              <w:snapToGrid w:val="0"/>
              <w:jc w:val="right"/>
            </w:pPr>
            <w:r>
              <w:rPr>
                <w:rFonts w:ascii="宋体" w:eastAsia="宋体" w:hAnsi="宋体" w:cs="宋体"/>
                <w:b w:val="0"/>
                <w:i w:val="0"/>
                <w:color w:val="000000"/>
                <w:sz w:val="20"/>
              </w:rPr>
              <w:t xml:space="preserve">1,371,894.72</w:t>
            </w:r>
          </w:p>
        </w:tc>
        <w:tc>
          <w:tcPr>
            <w:tcW w:w="1720" w:type="dxa"/>
            <w:tcBorders/>
            <w:vAlign w:val="center"/>
          </w:tcPr>
          <w:p>
            <w:pPr>
              <w:snapToGrid w:val="0"/>
              <w:jc w:val="right"/>
            </w:pPr>
            <w:r>
              <w:rPr>
                <w:rFonts w:ascii="宋体" w:eastAsia="宋体" w:hAnsi="宋体" w:cs="宋体"/>
                <w:b w:val="0"/>
                <w:i w:val="0"/>
                <w:color w:val="000000"/>
                <w:sz w:val="20"/>
              </w:rPr>
              <w:t xml:space="preserve">1,371,894.72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274,377.36</w:t>
            </w:r>
          </w:p>
        </w:tc>
        <w:tc>
          <w:tcPr>
            <w:tcW w:w="1720" w:type="dxa"/>
            <w:tcBorders/>
            <w:vAlign w:val="center"/>
          </w:tcPr>
          <w:p>
            <w:pPr>
              <w:snapToGrid w:val="0"/>
              <w:jc w:val="right"/>
            </w:pPr>
            <w:r>
              <w:rPr>
                <w:rFonts w:ascii="宋体" w:eastAsia="宋体" w:hAnsi="宋体" w:cs="宋体"/>
                <w:b w:val="0"/>
                <w:i w:val="0"/>
                <w:color w:val="000000"/>
                <w:sz w:val="20"/>
              </w:rPr>
              <w:t xml:space="preserve">274,377.36</w:t>
            </w:r>
          </w:p>
        </w:tc>
        <w:tc>
          <w:tcPr>
            <w:tcW w:w="1720" w:type="dxa"/>
            <w:tcBorders/>
            <w:vAlign w:val="center"/>
          </w:tcPr>
          <w:p>
            <w:pPr>
              <w:snapToGrid w:val="0"/>
              <w:jc w:val="right"/>
            </w:pPr>
            <w:r>
              <w:rPr>
                <w:rFonts w:ascii="宋体" w:eastAsia="宋体" w:hAnsi="宋体" w:cs="宋体"/>
                <w:b w:val="0"/>
                <w:i w:val="0"/>
                <w:color w:val="000000"/>
                <w:sz w:val="20"/>
              </w:rPr>
              <w:t xml:space="preserve">274,377.36</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37,549,563.64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4,686,273.65</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5,211,505.40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63,266.20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6,924,159.40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8,767,766.00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900.00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29,783.00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2,195,018.88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579,000.00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1,265,165.88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1,371,894.72</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203,000.00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274,377.36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2,300,000.00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27,438.82</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8,602,883.00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65,000.00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2,909,354.18</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440,760.00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437,730.00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snapToGrid w:val="0"/>
              <w:jc w:val="right"/>
            </w:pPr>
            <w:r>
              <w:rPr>
                <w:rFonts w:ascii="宋体" w:eastAsia="宋体" w:hAnsi="宋体" w:cs="宋体"/>
                <w:b w:val="0"/>
                <w:i w:val="0"/>
                <w:color w:val="000000"/>
                <w:sz w:val="14"/>
              </w:rPr>
              <w:t xml:space="preserve">3,030.00</w:t>
            </w: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227,000.00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196,673.00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49,951.45</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971,700.00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37,990,323.64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4,686,273.65</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天津市河东区人民检察院2024年度政府性基金预算财政拨款收入支出决算表为空表。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天津市河东区人民检察院2024年国有资本经营预算财政拨款收入支出决算表为空表。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49,951.45</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49,951.45</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49,951.45</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部门：天津市河东区人民检察院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4,161,409.52</w:t>
            </w:r>
          </w:p>
        </w:tc>
        <w:tc>
          <w:tcPr>
            <w:tcW w:w="1380" w:type="dxa"/>
            <w:tcBorders/>
            <w:vAlign w:val="center"/>
          </w:tcPr>
          <w:p>
            <w:pPr>
              <w:snapToGrid w:val="0"/>
              <w:jc w:val="right"/>
            </w:pPr>
            <w:r>
              <w:rPr>
                <w:rFonts w:ascii="宋体" w:eastAsia="宋体" w:hAnsi="宋体" w:cs="宋体"/>
                <w:b w:val="0"/>
                <w:i w:val="0"/>
                <w:color w:val="000000"/>
                <w:sz w:val="16"/>
              </w:rPr>
              <w:t xml:space="preserve">4,161,409.52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4,161,409.52</w:t>
            </w:r>
          </w:p>
        </w:tc>
        <w:tc>
          <w:tcPr>
            <w:tcW w:w="1380" w:type="dxa"/>
            <w:tcBorders/>
            <w:vAlign w:val="center"/>
          </w:tcPr>
          <w:p>
            <w:pPr>
              <w:snapToGrid w:val="0"/>
              <w:jc w:val="right"/>
            </w:pPr>
            <w:r>
              <w:rPr>
                <w:rFonts w:ascii="宋体" w:eastAsia="宋体" w:hAnsi="宋体" w:cs="宋体"/>
                <w:b w:val="0"/>
                <w:i w:val="0"/>
                <w:color w:val="000000"/>
                <w:sz w:val="16"/>
              </w:rPr>
              <w:t xml:space="preserve">4,161,409.52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w:t>
            </w:r>
          </w:p>
        </w:tc>
        <w:tc>
          <w:tcPr>
            <w:tcW w:w="3980" w:type="dxa"/>
            <w:tcBorders/>
            <w:vAlign w:val="center"/>
          </w:tcPr>
          <w:p>
            <w:pPr>
              <w:snapToGrid w:val="0"/>
              <w:jc w:val="left"/>
            </w:pPr>
            <w:r>
              <w:rPr>
                <w:rFonts w:ascii="宋体" w:eastAsia="宋体" w:hAnsi="宋体" w:cs="宋体"/>
                <w:b w:val="0"/>
                <w:i w:val="0"/>
                <w:color w:val="000000"/>
                <w:sz w:val="16"/>
              </w:rPr>
              <w:t xml:space="preserve">检察</w:t>
            </w:r>
          </w:p>
        </w:tc>
        <w:tc>
          <w:tcPr>
            <w:tcW w:w="1380" w:type="dxa"/>
            <w:tcBorders/>
            <w:vAlign w:val="center"/>
          </w:tcPr>
          <w:p>
            <w:pPr>
              <w:snapToGrid w:val="0"/>
              <w:jc w:val="right"/>
            </w:pPr>
            <w:r>
              <w:rPr>
                <w:rFonts w:ascii="宋体" w:eastAsia="宋体" w:hAnsi="宋体" w:cs="宋体"/>
                <w:b w:val="0"/>
                <w:i w:val="0"/>
                <w:color w:val="000000"/>
                <w:sz w:val="16"/>
              </w:rPr>
              <w:t xml:space="preserve">4,161,409.52</w:t>
            </w:r>
          </w:p>
        </w:tc>
        <w:tc>
          <w:tcPr>
            <w:tcW w:w="1380" w:type="dxa"/>
            <w:tcBorders/>
            <w:vAlign w:val="center"/>
          </w:tcPr>
          <w:p>
            <w:pPr>
              <w:snapToGrid w:val="0"/>
              <w:jc w:val="right"/>
            </w:pPr>
            <w:r>
              <w:rPr>
                <w:rFonts w:ascii="宋体" w:eastAsia="宋体" w:hAnsi="宋体" w:cs="宋体"/>
                <w:b w:val="0"/>
                <w:i w:val="0"/>
                <w:color w:val="000000"/>
                <w:sz w:val="16"/>
              </w:rPr>
              <w:t xml:space="preserve">4,161,409.52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2040410</w:t>
            </w:r>
          </w:p>
        </w:tc>
        <w:tc>
          <w:tcPr>
            <w:tcW w:w="3980" w:type="dxa"/>
            <w:tcBorders/>
            <w:vAlign w:val="center"/>
          </w:tcPr>
          <w:p>
            <w:pPr>
              <w:snapToGrid w:val="0"/>
              <w:jc w:val="left"/>
            </w:pPr>
            <w:r>
              <w:rPr>
                <w:rFonts w:ascii="宋体" w:eastAsia="宋体" w:hAnsi="宋体" w:cs="宋体"/>
                <w:b w:val="0"/>
                <w:i w:val="0"/>
                <w:color w:val="000000"/>
                <w:sz w:val="16"/>
              </w:rPr>
              <w:t xml:space="preserve">检察监督</w:t>
            </w:r>
          </w:p>
        </w:tc>
        <w:tc>
          <w:tcPr>
            <w:tcW w:w="1380" w:type="dxa"/>
            <w:tcBorders/>
            <w:vAlign w:val="center"/>
          </w:tcPr>
          <w:p>
            <w:pPr>
              <w:snapToGrid w:val="0"/>
              <w:jc w:val="right"/>
            </w:pPr>
            <w:r>
              <w:rPr>
                <w:rFonts w:ascii="宋体" w:eastAsia="宋体" w:hAnsi="宋体" w:cs="宋体"/>
                <w:b w:val="0"/>
                <w:i w:val="0"/>
                <w:color w:val="000000"/>
                <w:sz w:val="16"/>
              </w:rPr>
              <w:t xml:space="preserve">2,303,872.59</w:t>
            </w:r>
          </w:p>
        </w:tc>
        <w:tc>
          <w:tcPr>
            <w:tcW w:w="1380" w:type="dxa"/>
            <w:tcBorders/>
            <w:vAlign w:val="center"/>
          </w:tcPr>
          <w:p>
            <w:pPr>
              <w:snapToGrid w:val="0"/>
              <w:jc w:val="right"/>
            </w:pPr>
            <w:r>
              <w:rPr>
                <w:rFonts w:ascii="宋体" w:eastAsia="宋体" w:hAnsi="宋体" w:cs="宋体"/>
                <w:b w:val="0"/>
                <w:i w:val="0"/>
                <w:color w:val="000000"/>
                <w:sz w:val="16"/>
              </w:rPr>
              <w:t xml:space="preserve">2,303,872.59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2040499</w:t>
            </w:r>
          </w:p>
        </w:tc>
        <w:tc>
          <w:tcPr>
            <w:tcW w:w="3980" w:type="dxa"/>
            <w:tcBorders/>
            <w:vAlign w:val="center"/>
          </w:tcPr>
          <w:p>
            <w:pPr>
              <w:snapToGrid w:val="0"/>
              <w:jc w:val="left"/>
            </w:pPr>
            <w:r>
              <w:rPr>
                <w:rFonts w:ascii="宋体" w:eastAsia="宋体" w:hAnsi="宋体" w:cs="宋体"/>
                <w:b w:val="0"/>
                <w:i w:val="0"/>
                <w:color w:val="000000"/>
                <w:sz w:val="16"/>
              </w:rPr>
              <w:t xml:space="preserve">其他检察支出</w:t>
            </w:r>
          </w:p>
        </w:tc>
        <w:tc>
          <w:tcPr>
            <w:tcW w:w="1380" w:type="dxa"/>
            <w:tcBorders/>
            <w:vAlign w:val="center"/>
          </w:tcPr>
          <w:p>
            <w:pPr>
              <w:snapToGrid w:val="0"/>
              <w:jc w:val="right"/>
            </w:pPr>
            <w:r>
              <w:rPr>
                <w:rFonts w:ascii="宋体" w:eastAsia="宋体" w:hAnsi="宋体" w:cs="宋体"/>
                <w:b w:val="0"/>
                <w:i w:val="0"/>
                <w:color w:val="000000"/>
                <w:sz w:val="16"/>
              </w:rPr>
              <w:t xml:space="preserve">1,857,536.93</w:t>
            </w:r>
          </w:p>
        </w:tc>
        <w:tc>
          <w:tcPr>
            <w:tcW w:w="1380" w:type="dxa"/>
            <w:tcBorders/>
            <w:vAlign w:val="center"/>
          </w:tcPr>
          <w:p>
            <w:pPr>
              <w:snapToGrid w:val="0"/>
              <w:jc w:val="right"/>
            </w:pPr>
            <w:r>
              <w:rPr>
                <w:rFonts w:ascii="宋体" w:eastAsia="宋体" w:hAnsi="宋体" w:cs="宋体"/>
                <w:b w:val="0"/>
                <w:i w:val="0"/>
                <w:color w:val="000000"/>
                <w:sz w:val="16"/>
              </w:rPr>
              <w:t xml:space="preserve">1,857,536.93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天津市河东区人民检察院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46,838,835.21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减少1,495,199.76元，下降3.093%</w:t>
      </w:r>
      <w:r>
        <w:rPr>
          <w:rFonts w:eastAsia="仿宋_GB2312" w:hint="eastAsia"/>
          <w:sz w:val="30"/>
          <w:szCs w:val="30"/>
        </w:rPr>
        <w:t xml:space="preserve">，主要原因是</w:t>
      </w:r>
      <w:r>
        <w:rPr>
          <w:rFonts w:eastAsia="仿宋_GB2312" w:hint="eastAsia"/>
          <w:sz w:val="30"/>
          <w:szCs w:val="30"/>
        </w:rPr>
        <w:t xml:space="preserve">严格落实过紧日子工作要求，非财政拨款支出和检察工作日常行政运行等支出减少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一般公共预算财政拨款收入46,838,006.81元、其他收入828.40元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公共安全支出41,732,114.97元、社会保障和就业支出3,460,184.76元、卫生健康支出1,646,272.08元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天津市河东区人民检察院</w:t>
      </w:r>
      <w:r>
        <w:rPr>
          <w:rFonts w:eastAsia="仿宋_GB2312" w:hint="eastAsia"/>
          <w:sz w:val="30"/>
          <w:szCs w:val="30"/>
        </w:rPr>
        <w:t xml:space="preserve">2024年度本年收入合计</w:t>
      </w:r>
      <w:r>
        <w:rPr>
          <w:rFonts w:eastAsia="仿宋_GB2312" w:hint="eastAsia"/>
          <w:sz w:val="30"/>
          <w:szCs w:val="30"/>
        </w:rPr>
        <w:t xml:space="preserve">46,838,835.21</w:t>
      </w:r>
      <w:r>
        <w:rPr>
          <w:rFonts w:eastAsia="仿宋_GB2312" w:hint="eastAsia"/>
          <w:sz w:val="30"/>
          <w:szCs w:val="30"/>
        </w:rPr>
        <w:t xml:space="preserve">元，与2023年度相比</w:t>
      </w:r>
      <w:r>
        <w:rPr>
          <w:rFonts w:eastAsia="仿宋_GB2312" w:hint="eastAsia"/>
          <w:sz w:val="30"/>
          <w:szCs w:val="30"/>
        </w:rPr>
        <w:t xml:space="preserve">增加540,489.36元，</w:t>
      </w:r>
      <w:r>
        <w:rPr>
          <w:rFonts w:eastAsia="仿宋_GB2312" w:hint="eastAsia"/>
          <w:sz w:val="30"/>
          <w:szCs w:val="30"/>
        </w:rPr>
        <w:t xml:space="preserve">主要原因是</w:t>
      </w:r>
      <w:r>
        <w:rPr>
          <w:rFonts w:eastAsia="仿宋_GB2312" w:hint="eastAsia"/>
          <w:sz w:val="30"/>
          <w:szCs w:val="30"/>
        </w:rPr>
        <w:t xml:space="preserve">本年度支付抚恤金等对个人家庭补助费用增加</w:t>
      </w:r>
      <w:r>
        <w:rPr>
          <w:rFonts w:eastAsia="仿宋_GB2312" w:hint="eastAsia"/>
          <w:sz w:val="30"/>
          <w:szCs w:val="30"/>
        </w:rPr>
        <w:t xml:space="preserve">。其中：</w:t>
      </w:r>
      <w:r>
        <w:rPr>
          <w:rFonts w:eastAsia="仿宋_GB2312" w:hint="eastAsia"/>
          <w:sz w:val="30"/>
          <w:szCs w:val="30"/>
        </w:rPr>
        <w:t xml:space="preserve">一般公共预算财政拨款收入46,838,006.81元，占99.998%；其他收入828.40元，占0.002%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天津市河东区人民检察院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46,838,571.81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减少1,488,901.34元，</w:t>
      </w:r>
      <w:r>
        <w:rPr>
          <w:rFonts w:eastAsia="仿宋_GB2312" w:hint="eastAsia"/>
          <w:sz w:val="30"/>
          <w:szCs w:val="30"/>
        </w:rPr>
        <w:t xml:space="preserve">主要原因是</w:t>
      </w:r>
      <w:r>
        <w:rPr>
          <w:rFonts w:eastAsia="仿宋_GB2312" w:hint="eastAsia"/>
          <w:sz w:val="30"/>
          <w:szCs w:val="30"/>
        </w:rPr>
        <w:t xml:space="preserve">严格落实过紧日子工作要求，非财政拨款支出和检察工作日常行政运行等支出减少</w:t>
      </w:r>
      <w:r>
        <w:rPr>
          <w:rFonts w:eastAsia="仿宋_GB2312" w:hint="eastAsia"/>
          <w:sz w:val="30"/>
          <w:szCs w:val="30"/>
        </w:rPr>
        <w:t xml:space="preserve">。其中：</w:t>
      </w:r>
      <w:r>
        <w:rPr>
          <w:rFonts w:eastAsia="仿宋_GB2312" w:hint="eastAsia"/>
          <w:sz w:val="30"/>
          <w:szCs w:val="30"/>
        </w:rPr>
        <w:t xml:space="preserve">基本支出42,677,162.29元，占91.115%；项目支出4,161,409.52元，占8.885%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天津市河东区人民检察院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46,838,006.81</w:t>
      </w:r>
      <w:r>
        <w:rPr>
          <w:rFonts w:eastAsia="仿宋_GB2312" w:hint="eastAsia"/>
          <w:sz w:val="30"/>
          <w:szCs w:val="30"/>
        </w:rPr>
        <w:t xml:space="preserve">元。与2023年度相比，财政拨款收、支总计各</w:t>
      </w:r>
      <w:r>
        <w:rPr>
          <w:rFonts w:eastAsia="仿宋_GB2312" w:hint="eastAsia"/>
          <w:sz w:val="30"/>
          <w:szCs w:val="30"/>
        </w:rPr>
        <w:t xml:space="preserve">增加545,823.21元，增长1.179%，</w:t>
      </w:r>
      <w:r>
        <w:rPr>
          <w:rFonts w:eastAsia="仿宋_GB2312" w:hint="eastAsia"/>
          <w:sz w:val="30"/>
          <w:szCs w:val="30"/>
        </w:rPr>
        <w:t xml:space="preserve">主要原因是</w:t>
      </w:r>
      <w:r>
        <w:rPr>
          <w:rFonts w:eastAsia="仿宋_GB2312" w:hint="eastAsia"/>
          <w:sz w:val="30"/>
          <w:szCs w:val="30"/>
        </w:rPr>
        <w:t xml:space="preserve">本年度支付抚恤金等对个人家庭补助费用增加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一般公共预算财政拨款46,838,006.81元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公共安全支出41,731,549.97元、社会保障和就业支出3,460,184.76元、卫生健康支出1,646,272.08元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天津市河东区人民检察院2024年度部门决算一般公共预算财政拨款支出合计46,838,006.81元，占本年支出合计的99.999%。与2023年度相比，一般公共预算财政拨款支出</w:t>
      </w:r>
      <w:r>
        <w:rPr>
          <w:rFonts w:eastAsia="仿宋_GB2312" w:hint="eastAsia"/>
          <w:sz w:val="30"/>
          <w:szCs w:val="30"/>
        </w:rPr>
        <w:t xml:space="preserve">增加545,823.21元</w:t>
      </w:r>
      <w:r>
        <w:rPr>
          <w:rFonts w:eastAsia="仿宋_GB2312" w:hint="eastAsia"/>
          <w:sz w:val="30"/>
          <w:szCs w:val="30"/>
        </w:rPr>
        <w:t xml:space="preserve">，增长1.179%</w:t>
      </w:r>
      <w:r>
        <w:rPr>
          <w:rFonts w:eastAsia="仿宋_GB2312" w:hint="eastAsia"/>
          <w:sz w:val="30"/>
          <w:szCs w:val="30"/>
        </w:rPr>
        <w:t xml:space="preserve">，主要原因是人员变动、退休干部去世支付抚恤金等相关费用增加。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2024年度一般公共预算财政拨款支出46,838,006.81元，主要用于以下方面：</w:t>
      </w:r>
      <w:r>
        <w:rPr>
          <w:rFonts w:eastAsia="仿宋_GB2312" w:hint="eastAsia"/>
          <w:sz w:val="30"/>
          <w:szCs w:val="30"/>
        </w:rPr>
        <w:t xml:space="preserve">公共安全支出（类）支出41,731,549.97元，占89.098%,社会保障和就业支出（类）支出3,460,184.76元，占7.388%,卫生健康支出（类）支出1,646,272.08元，占3.515%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2024年度一般公共预算财政拨款支出年初预算为40,720,200.00元，支出决算为46,838,006.81元</w:t>
      </w:r>
      <w:r>
        <w:rPr>
          <w:rFonts w:eastAsia="仿宋_GB2312" w:hint="eastAsia"/>
          <w:sz w:val="30"/>
          <w:szCs w:val="30"/>
        </w:rPr>
        <w:t xml:space="preserve">，完成年初预算的115.024%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检察（款）行政运行（项）年初预算为32,722,000.00元，支出决算为37,570,140.45元，完成年初预算的114.816%，决算数大于预算数的主要原因是：由于人员变动以及新招录干警，追加了部分人员经费及维持检察业务日常运转的公用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检察（款）检察监督（项）年初预算为2,708,200.00元，支出决算为2,303,872.59元，完成年初预算的85.070%，决算数小于预算数的主要原因是：检察业务经费等项目经费中，部分支出按照合同要求未到支付时间，导致当年预算资金未完成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检察（款）其他检察支出（项）年初预算为200,000.00元，支出决算为1,857,536.93元，完成年初预算的928.768%，决算数大于预算数的主要原因是：由于退休干部去世等原因，年中追加了抚恤金等对个人家庭补助费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2,262,000.00元，支出决算为2,195,018.88元，完成年初预算的97.039%，决算数小于预算数的主要原因是：人员退休及调出等变动因素造成养老保险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1,131,000.00元，支出决算为1,265,165.88元，完成年初预算的111.863%，决算数大于预算数的主要原因是：补缴部分干警的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1,414,000.00元，支出决算为1,371,894.72元，完成年初预算的97.022%，决算数小于预算数的主要原因是：人员退休及调出等变动因素造成单位医疗缴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283,000.00元，支出决算为274,377.36元，完成年初预算的96.953%，决算数小于预算数的主要原因是：人员退休及调出等变动因素造成公务员医疗补助缴费支出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天津市河东区人民检察院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42,676,597.29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减少71,795.45元，</w:t>
      </w:r>
      <w:r>
        <w:rPr>
          <w:rFonts w:eastAsia="仿宋_GB2312" w:hint="eastAsia"/>
          <w:sz w:val="30"/>
          <w:szCs w:val="30"/>
        </w:rPr>
        <w:t xml:space="preserve">主要原因是</w:t>
      </w:r>
      <w:r>
        <w:rPr>
          <w:rFonts w:eastAsia="仿宋_GB2312" w:hint="eastAsia"/>
          <w:sz w:val="30"/>
          <w:szCs w:val="30"/>
        </w:rPr>
        <w:t xml:space="preserve">严格落实过紧日子工作要求，节约用水用电，日常行政运行等支出减少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人员经费37,990,323.64元，主要包括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基本工资、津贴补贴、奖金、机关事业单位基本养老保险缴费、职业年金缴费、职工基本医疗保险缴费、公务员医疗补助缴费、其他社会保障缴费、住房公积金、其他工资福利支出、退休费、退职（役）费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公用经费4,686,273.65元，主要包括</w:t>
      </w:r>
      <w:r>
        <w:rPr>
          <w:rFonts w:eastAsia="仿宋_GB2312" w:hint="eastAsia"/>
          <w:sz w:val="30"/>
          <w:szCs w:val="30"/>
        </w:rPr>
        <w:t xml:space="preserve">办公费、手续费、水费、电费、取暖费、物业管理费、维修（护）费、工会经费、福利费、公务用车运行维护费、其他交通费用</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天津市河东区人民检察院2024年度无政府性基金预算财政拨款收入、支出和结转结余。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天津市河东区人民检察院2024年度无国有资本经营预算财政拨款收入、支出和结转结余。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54,951.45</w:t>
      </w:r>
      <w:r>
        <w:rPr>
          <w:rFonts w:eastAsia="仿宋_GB2312" w:hint="eastAsia"/>
          <w:sz w:val="30"/>
          <w:szCs w:val="30"/>
        </w:rPr>
        <w:t xml:space="preserve">元，支出决算</w:t>
      </w:r>
      <w:r>
        <w:rPr>
          <w:rFonts w:eastAsia="仿宋_GB2312" w:hint="eastAsia"/>
          <w:sz w:val="30"/>
          <w:szCs w:val="30"/>
        </w:rPr>
        <w:t xml:space="preserve">49,951.45</w:t>
      </w:r>
      <w:r>
        <w:rPr>
          <w:rFonts w:eastAsia="仿宋_GB2312" w:hint="eastAsia"/>
          <w:sz w:val="30"/>
          <w:szCs w:val="30"/>
        </w:rPr>
        <w:t xml:space="preserve">元，与2024年预算相比</w:t>
      </w:r>
      <w:r>
        <w:rPr>
          <w:rFonts w:eastAsia="仿宋_GB2312" w:hint="eastAsia"/>
          <w:sz w:val="30"/>
          <w:szCs w:val="30"/>
        </w:rPr>
        <w:t xml:space="preserve">减少5,000.00元</w:t>
      </w:r>
      <w:r>
        <w:rPr>
          <w:rFonts w:eastAsia="仿宋_GB2312" w:hint="eastAsia"/>
          <w:sz w:val="30"/>
          <w:szCs w:val="30"/>
        </w:rPr>
        <w:t xml:space="preserve">，完成预算的90.901%</w:t>
      </w:r>
      <w:r>
        <w:rPr>
          <w:rFonts w:eastAsia="仿宋_GB2312" w:hint="eastAsia"/>
          <w:sz w:val="30"/>
          <w:szCs w:val="30"/>
        </w:rPr>
        <w:t xml:space="preserve">；</w:t>
      </w:r>
      <w:r>
        <w:rPr>
          <w:rFonts w:eastAsia="仿宋_GB2312" w:hint="eastAsia"/>
          <w:sz w:val="30"/>
          <w:szCs w:val="30"/>
        </w:rPr>
        <w:t xml:space="preserve">支出决算较上年减少17,834.20元</w:t>
      </w:r>
      <w:r>
        <w:rPr>
          <w:rFonts w:eastAsia="仿宋_GB2312" w:hint="eastAsia"/>
          <w:sz w:val="30"/>
          <w:szCs w:val="30"/>
        </w:rPr>
        <w:t xml:space="preserve">，下降26.310%</w:t>
      </w:r>
      <w:r>
        <w:rPr>
          <w:rFonts w:eastAsia="仿宋_GB2312" w:hint="eastAsia"/>
          <w:sz w:val="30"/>
          <w:szCs w:val="30"/>
        </w:rPr>
        <w:t xml:space="preserve">。</w:t>
      </w:r>
      <w:r>
        <w:rPr>
          <w:rFonts w:eastAsia="仿宋_GB2312" w:hint="eastAsia"/>
          <w:sz w:val="30"/>
          <w:szCs w:val="30"/>
        </w:rPr>
        <w:t xml:space="preserve">决算数小于预算数的主要原因是厉行节约，严格按照预算执行，合理安排三公经费，严控三公经费支出；</w:t>
      </w:r>
      <w:r>
        <w:rPr>
          <w:rFonts w:eastAsia="仿宋_GB2312" w:hint="eastAsia"/>
          <w:sz w:val="30"/>
          <w:szCs w:val="30"/>
        </w:rPr>
        <w:t xml:space="preserve">决算数较上年减少的主要原因是严格按照过紧日子工作要求，严格公务用车管理，公务用车使用频次减少，公车运行维护成本减少。</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49,951.45</w:t>
      </w:r>
      <w:r>
        <w:rPr>
          <w:rFonts w:eastAsia="仿宋_GB2312" w:hint="eastAsia"/>
          <w:sz w:val="30"/>
          <w:szCs w:val="30"/>
        </w:rPr>
        <w:t xml:space="preserve">元，支出决算</w:t>
      </w:r>
      <w:r>
        <w:rPr>
          <w:rFonts w:eastAsia="仿宋_GB2312" w:hint="eastAsia"/>
          <w:sz w:val="30"/>
          <w:szCs w:val="30"/>
        </w:rPr>
        <w:t xml:space="preserve">49,951.45</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支出决算较上年减少17,834.20元</w:t>
      </w:r>
      <w:r>
        <w:rPr>
          <w:rFonts w:eastAsia="仿宋_GB2312" w:hint="eastAsia"/>
          <w:sz w:val="30"/>
          <w:szCs w:val="30"/>
        </w:rPr>
        <w:t xml:space="preserve">，下降26.310%</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决算数与预算数持平的主要原因是厉行节约，严格按照年度预算安排使用经费，合理安排公车使用；</w:t>
      </w:r>
      <w:r>
        <w:rPr>
          <w:rFonts w:eastAsia="仿宋_GB2312" w:hint="eastAsia"/>
          <w:sz w:val="30"/>
          <w:szCs w:val="30"/>
        </w:rPr>
        <w:t xml:space="preserve">决算数较上年减少的主要原因是严格按照过紧日子工作要求，强化公务用车管理，减少公务用车使用频次，公车运行维护成本降低。</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49,951.45</w:t>
      </w:r>
      <w:r>
        <w:rPr>
          <w:rFonts w:eastAsia="仿宋_GB2312" w:hint="eastAsia"/>
          <w:sz w:val="30"/>
          <w:szCs w:val="30"/>
        </w:rPr>
        <w:t xml:space="preserve">元，支出决算</w:t>
      </w:r>
      <w:r>
        <w:rPr>
          <w:rFonts w:eastAsia="仿宋_GB2312" w:hint="eastAsia"/>
          <w:sz w:val="30"/>
          <w:szCs w:val="30"/>
        </w:rPr>
        <w:t xml:space="preserve">49,951.45</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支出决算较上年减少17,834.20元</w:t>
      </w:r>
      <w:r>
        <w:rPr>
          <w:rFonts w:eastAsia="仿宋_GB2312" w:hint="eastAsia"/>
          <w:sz w:val="30"/>
          <w:szCs w:val="30"/>
        </w:rPr>
        <w:t xml:space="preserve">，下降26.310%</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决算数与预算数持平的主要原因是厉行节约，严格按照年度预算安排使用经费，合理安排公车使用；</w:t>
      </w:r>
      <w:r>
        <w:rPr>
          <w:rFonts w:eastAsia="仿宋_GB2312" w:hint="eastAsia"/>
          <w:sz w:val="30"/>
          <w:szCs w:val="30"/>
        </w:rPr>
        <w:t xml:space="preserve">决算数较上年减少的主要原因是严格按照过紧日子工作要求，强化公务用车管理，减少公务用车使用频次，公车运行维护成本降低。</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14</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减少5,000.00元</w:t>
      </w:r>
      <w:r>
        <w:rPr>
          <w:rFonts w:eastAsia="仿宋_GB2312" w:hint="eastAsia"/>
          <w:sz w:val="30"/>
          <w:szCs w:val="30"/>
        </w:rPr>
        <w:t xml:space="preserve">，完成预算的0.000%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决算数小于预算数的主要原因是本年未用财政拨款经费列支公务接待费；</w:t>
      </w:r>
      <w:r>
        <w:rPr>
          <w:rFonts w:eastAsia="仿宋_GB2312" w:hint="eastAsia"/>
          <w:sz w:val="30"/>
          <w:szCs w:val="30"/>
        </w:rPr>
        <w:t xml:space="preserve">决算数较上年持平的主要原因是本年未用财政拨款经费列支公务接待费。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河东区人民检察院2024年度机关运行经费年初预算4,768,000.00元，决算数4,686,273.65元，与年初预算相比</w:t>
      </w:r>
      <w:r>
        <w:rPr>
          <w:rFonts w:eastAsia="仿宋_GB2312" w:hint="eastAsia"/>
          <w:sz w:val="30"/>
          <w:szCs w:val="30"/>
        </w:rPr>
        <w:t xml:space="preserve">减少81,726.35元，</w:t>
      </w:r>
      <w:r>
        <w:rPr>
          <w:rFonts w:eastAsia="仿宋_GB2312" w:hint="eastAsia"/>
          <w:sz w:val="30"/>
          <w:szCs w:val="30"/>
        </w:rPr>
        <w:t xml:space="preserve">完成年初预算的98.286%；</w:t>
      </w:r>
      <w:r>
        <w:rPr>
          <w:rFonts w:eastAsia="仿宋_GB2312" w:hint="eastAsia"/>
          <w:sz w:val="30"/>
          <w:szCs w:val="30"/>
        </w:rPr>
        <w:t xml:space="preserve">比2023年减少323,472.85元</w:t>
      </w:r>
      <w:r>
        <w:rPr>
          <w:rFonts w:eastAsia="仿宋_GB2312" w:hint="eastAsia"/>
          <w:sz w:val="30"/>
          <w:szCs w:val="30"/>
        </w:rPr>
        <w:t xml:space="preserve">，下降6.457%</w:t>
      </w:r>
      <w:r>
        <w:rPr>
          <w:rFonts w:eastAsia="仿宋_GB2312" w:hint="eastAsia"/>
          <w:sz w:val="30"/>
          <w:szCs w:val="30"/>
        </w:rPr>
        <w:t xml:space="preserve">，主要原因是：严格落实过紧日子工作要求，坚持节水、节电，缩减行政办公经费支出。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河东区人民检察院2024年政府采购支出总额1,112,890.60元，其中：政府采购货物支出47,958.00元、政府采购工程支出0.00元、政府采购服务支出1,064,932.60元。授予中小企业合同金额1,084,386.60元，占政府采购支出总额的97.439%，其中：授予小微企业合同金额1,066,086.60元，占政府采购支出总额的95.794%；货物采购授予中小企业合同金额占货物支出金额的100.000%，工程采购授予中小企业合同金额占工程支出金额的0.000%，服务采购授予中小企业合同金额占服务支出金额的97.323%。</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截至2024年12月31日，天津市河东区人民检察院共有车辆14辆</w:t>
      </w:r>
      <w:r>
        <w:rPr>
          <w:rFonts w:eastAsia="仿宋_GB2312" w:hint="eastAsia"/>
          <w:sz w:val="30"/>
          <w:szCs w:val="30"/>
        </w:rPr>
        <w:t xml:space="preserve">，其中：</w:t>
      </w:r>
      <w:r>
        <w:rPr>
          <w:rFonts w:eastAsia="仿宋_GB2312" w:hint="eastAsia"/>
          <w:sz w:val="30"/>
          <w:szCs w:val="30"/>
        </w:rPr>
        <w:t xml:space="preserve">应急保障用车2辆、执法执勤用车12辆</w:t>
      </w:r>
      <w:r>
        <w:rPr>
          <w:rFonts w:eastAsia="仿宋_GB2312" w:hint="eastAsia"/>
          <w:sz w:val="30"/>
          <w:szCs w:val="30"/>
        </w:rPr>
        <w:t xml:space="preserve">。单价100万元以上的设备4台（套）。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根据预算绩效管理要求，天津市河东区人民检察院2024年度已对6个市级项目开展绩效自评，涉及金额 1,865,238.00元，自评结果已随部门决算一并公开。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天津市河东区人民检察院不属于乡、镇、街级单位，不涉及公开2024年度教育、医疗卫生、社会保障和就业、住房保障、涉农补贴等民生支出情况。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