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both"/>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hint="eastAsia"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天津市公安交通管理局</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int="eastAsia" w:hAnsi="Times New Roman" w:cs="黑体"/>
          <w:sz w:val="44"/>
          <w:szCs w:val="44"/>
          <w:lang w:val="zh-CN"/>
        </w:rPr>
        <w:sectPr>
          <w:pgSz w:w="12240" w:h="15840"/>
          <w:pgMar w:top="1440" w:right="1800" w:bottom="1440" w:left="1800" w:header="720" w:footer="720" w:gutter="0"/>
          <w:cols w:space="720" w:num="1"/>
        </w:sectPr>
      </w:pPr>
    </w:p>
    <w:p>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pPr>
        <w:spacing w:line="600" w:lineRule="exact"/>
        <w:rPr>
          <w:rFonts w:hAnsi="Times New Roman" w:cs="黑体"/>
          <w:sz w:val="30"/>
          <w:szCs w:val="30"/>
          <w:lang w:val="zh-CN"/>
        </w:rPr>
      </w:pPr>
    </w:p>
    <w:p>
      <w:pPr>
        <w:tabs>
          <w:tab w:val="right" w:leader="dot" w:pos="8306"/>
        </w:tabs>
        <w:spacing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sz w:val="30"/>
          <w:szCs w:val="30"/>
          <w:lang w:val="zh-CN"/>
        </w:rPr>
        <w:tab/>
      </w:r>
      <w:r>
        <w:rPr>
          <w:rFonts w:hint="eastAsia" w:ascii="Times New Roman" w:hAnsi="Times New Roman" w:eastAsia="方正小标宋简体"/>
          <w:sz w:val="30"/>
          <w:szCs w:val="30"/>
          <w:lang w:val="en-US" w:eastAsia="zh-CN"/>
        </w:rPr>
        <w:t>1</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一、主要职责</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1</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二、机构设置</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1</w:t>
      </w:r>
    </w:p>
    <w:p>
      <w:pPr>
        <w:tabs>
          <w:tab w:val="right" w:leader="dot" w:pos="8306"/>
        </w:tabs>
        <w:spacing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sz w:val="30"/>
          <w:szCs w:val="30"/>
          <w:lang w:val="zh-CN"/>
        </w:rPr>
        <w:tab/>
      </w:r>
      <w:r>
        <w:rPr>
          <w:rFonts w:hint="eastAsia" w:ascii="Times New Roman" w:hAnsi="Times New Roman" w:eastAsia="方正小标宋简体"/>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一、收入支出决算总表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二、收入决算表（按功能分类列示）</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三、收入决算表（按单位列示）</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四、支出决算表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五、财政拨款收入支出决算总表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六、一般公共预算财政拨款支出决算表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七、一般公共预算财政拨款基本支出决算表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八、一般公共预算财政拨款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九、政府性基金预算财政拨款收入支出决算表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十、国有资本经营预算财政拨款收入支出决算表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十一、项目支出决算表</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十二、关于空表的说明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4</w:t>
      </w:r>
    </w:p>
    <w:p>
      <w:pPr>
        <w:tabs>
          <w:tab w:val="right" w:leader="dot" w:pos="8306"/>
        </w:tabs>
        <w:spacing w:line="700" w:lineRule="exact"/>
        <w:rPr>
          <w:rFonts w:hint="eastAsia" w:ascii="方正小标宋简体" w:hAnsi="Times New Roman" w:eastAsia="方正小标宋简体" w:cs="方正小标宋简体"/>
          <w:sz w:val="30"/>
          <w:szCs w:val="30"/>
          <w:lang w:val="zh-CN"/>
        </w:rPr>
        <w:sectPr>
          <w:footerReference r:id="rId3" w:type="default"/>
          <w:pgSz w:w="12240" w:h="15840"/>
          <w:pgMar w:top="1440" w:right="1800" w:bottom="1440" w:left="1800" w:header="720" w:footer="720" w:gutter="0"/>
          <w:pgNumType w:start="1"/>
          <w:cols w:space="720" w:num="1"/>
        </w:sectPr>
      </w:pPr>
    </w:p>
    <w:p>
      <w:pPr>
        <w:tabs>
          <w:tab w:val="right" w:leader="dot" w:pos="8306"/>
        </w:tabs>
        <w:spacing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sz w:val="30"/>
          <w:szCs w:val="30"/>
          <w:lang w:val="zh-CN"/>
        </w:rPr>
        <w:tab/>
      </w:r>
      <w:r>
        <w:rPr>
          <w:rFonts w:hint="eastAsia" w:ascii="Times New Roman" w:hAnsi="Times New Roman" w:eastAsia="方正小标宋简体"/>
          <w:sz w:val="30"/>
          <w:szCs w:val="30"/>
          <w:lang w:val="en-US" w:eastAsia="zh-CN"/>
        </w:rPr>
        <w:t>5</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一、收支决算总体情况说明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5</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二、收入决算情况说明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5</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三、支出决算情况说明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5</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四、财政拨款收支决算总体情况说明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6</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五、一般公共预算财政拨款支出决算情况说明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6</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六、一般公共预算财政拨款基本支出决算情况说明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8</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七、一般公共预算财政拨款</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经费支出决算情况说明</w:t>
      </w:r>
      <w:r>
        <w:rPr>
          <w:rFonts w:ascii="Times New Roman" w:hAnsi="Times New Roman" w:eastAsia="仿宋_GB2312"/>
          <w:sz w:val="30"/>
          <w:szCs w:val="30"/>
          <w:lang w:val="zh-CN"/>
        </w:rPr>
        <w:tab/>
      </w:r>
      <w:r>
        <w:rPr>
          <w:rFonts w:hint="eastAsia" w:ascii="Times New Roman" w:hAnsi="Times New Roman" w:eastAsia="仿宋_GB2312"/>
          <w:sz w:val="30"/>
          <w:szCs w:val="30"/>
          <w:lang w:val="en-US" w:eastAsia="zh-CN"/>
        </w:rPr>
        <w:t>9</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八、政府性基金预算财政拨款收支决算情况说明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0</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九、国有资本经营预算财政拨款收支决算情况说明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0</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十、机关运行经费支出情况说明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0</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十一、政府采购支出情况说明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0</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十二、国有资产占有使用情况说明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0</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十三、预算绩效情况说明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1</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lang w:val="zh-CN"/>
        </w:rPr>
        <w:t>十四、教育、医疗卫生、社会保障和就业、住房保障、涉农补贴等民生支出情况说明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hint="eastAsia" w:ascii="Times New Roman" w:hAnsi="Times New Roman" w:eastAsia="仿宋_GB2312"/>
          <w:sz w:val="30"/>
          <w:szCs w:val="30"/>
          <w:lang w:val="en-US" w:eastAsia="zh-CN"/>
        </w:rPr>
        <w:t>1</w:t>
      </w:r>
    </w:p>
    <w:p>
      <w:pPr>
        <w:tabs>
          <w:tab w:val="right" w:leader="dot" w:pos="8306"/>
        </w:tabs>
        <w:spacing w:line="700" w:lineRule="exact"/>
        <w:rPr>
          <w:rFonts w:hint="eastAsia" w:hAnsi="Times New Roman" w:eastAsia="方正小标宋简体" w:cs="黑体"/>
          <w:kern w:val="2"/>
          <w:sz w:val="30"/>
          <w:szCs w:val="30"/>
          <w:lang w:val="en-US" w:eastAsia="zh-CN"/>
        </w:rPr>
        <w:sectPr>
          <w:footerReference r:id="rId4" w:type="default"/>
          <w:pgSz w:w="12240" w:h="15840"/>
          <w:pgMar w:top="1440" w:right="1800" w:bottom="1440" w:left="1800" w:header="720" w:footer="720" w:gutter="0"/>
          <w:pgNumType w:start="1"/>
          <w:cols w:space="720" w:num="1"/>
        </w:sect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w:t>
      </w:r>
      <w:r>
        <w:rPr>
          <w:rFonts w:hint="eastAsia" w:ascii="Times New Roman" w:hAnsi="Times New Roman" w:eastAsia="方正小标宋简体"/>
          <w:sz w:val="30"/>
          <w:szCs w:val="30"/>
          <w:lang w:val="en-US" w:eastAsia="zh-CN"/>
        </w:rPr>
        <w:t>2</w:t>
      </w:r>
    </w:p>
    <w:p>
      <w:pPr>
        <w:spacing w:line="700" w:lineRule="exact"/>
        <w:jc w:val="center"/>
        <w:rPr>
          <w:rFonts w:hAnsi="Times New Roman" w:cs="黑体"/>
          <w:kern w:val="2"/>
          <w:sz w:val="30"/>
          <w:szCs w:val="30"/>
          <w:lang w:val="zh-CN"/>
        </w:rPr>
      </w:pPr>
    </w:p>
    <w:p>
      <w:pPr>
        <w:spacing w:line="700" w:lineRule="exact"/>
        <w:jc w:val="center"/>
        <w:rPr>
          <w:rFonts w:ascii="方正小标宋简体" w:hAnsi="Times New Roman" w:eastAsia="方正小标宋简体" w:cs="黑体"/>
          <w:b/>
          <w:bCs/>
          <w:sz w:val="44"/>
          <w:szCs w:val="44"/>
        </w:rPr>
      </w:pPr>
      <w:r>
        <w:rPr>
          <w:rFonts w:hint="eastAsia" w:ascii="方正小标宋简体" w:hAnsi="Times New Roman" w:eastAsia="方正小标宋简体" w:cs="黑体"/>
          <w:b/>
          <w:bCs/>
          <w:sz w:val="44"/>
          <w:szCs w:val="44"/>
        </w:rPr>
        <w:t>第一部分</w:t>
      </w:r>
      <w:r>
        <w:rPr>
          <w:rFonts w:ascii="方正小标宋简体" w:hAnsi="Times New Roman" w:eastAsia="方正小标宋简体" w:cs="黑体"/>
          <w:b/>
          <w:bCs/>
          <w:sz w:val="44"/>
          <w:szCs w:val="44"/>
        </w:rPr>
        <w:t xml:space="preserve">  </w:t>
      </w:r>
      <w:r>
        <w:rPr>
          <w:rFonts w:hint="eastAsia" w:ascii="方正小标宋简体" w:hAnsi="Times New Roman" w:eastAsia="方正小标宋简体" w:cs="黑体"/>
          <w:b/>
          <w:bCs/>
          <w:sz w:val="44"/>
          <w:szCs w:val="44"/>
        </w:rPr>
        <w:t>概</w:t>
      </w:r>
      <w:r>
        <w:rPr>
          <w:rFonts w:ascii="方正小标宋简体" w:hAnsi="Times New Roman" w:eastAsia="方正小标宋简体" w:cs="黑体"/>
          <w:b/>
          <w:bCs/>
          <w:sz w:val="44"/>
          <w:szCs w:val="44"/>
        </w:rPr>
        <w:t xml:space="preserve"> </w:t>
      </w:r>
      <w:r>
        <w:rPr>
          <w:rFonts w:hint="eastAsia" w:ascii="方正小标宋简体" w:hAnsi="Times New Roman" w:eastAsia="方正小标宋简体" w:cs="黑体"/>
          <w:b/>
          <w:bCs/>
          <w:sz w:val="44"/>
          <w:szCs w:val="44"/>
        </w:rPr>
        <w:t>况</w:t>
      </w:r>
    </w:p>
    <w:p>
      <w:pPr>
        <w:spacing w:line="700" w:lineRule="exact"/>
        <w:rPr>
          <w:rFonts w:hAnsi="Times New Roman" w:cs="黑体"/>
          <w:b/>
          <w:bCs/>
          <w:sz w:val="32"/>
          <w:szCs w:val="32"/>
        </w:rPr>
      </w:pPr>
      <w:r>
        <w:rPr>
          <w:rFonts w:hint="eastAsia" w:hAnsi="Times New Roman" w:cs="黑体"/>
          <w:b/>
          <w:bCs/>
          <w:sz w:val="32"/>
          <w:szCs w:val="32"/>
        </w:rPr>
        <w:t>一、主要职责</w:t>
      </w:r>
    </w:p>
    <w:p>
      <w:p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天津市公安交通管理局（天津市公安局交通警察总队）隶属天津市公安局，于</w:t>
      </w:r>
      <w:r>
        <w:rPr>
          <w:rFonts w:ascii="仿宋_GB2312" w:hAnsi="Times New Roman" w:eastAsia="仿宋_GB2312" w:cs="黑体"/>
          <w:bCs/>
          <w:sz w:val="32"/>
          <w:szCs w:val="32"/>
        </w:rPr>
        <w:t>1991</w:t>
      </w:r>
      <w:r>
        <w:rPr>
          <w:rFonts w:hint="eastAsia" w:ascii="仿宋_GB2312" w:hAnsi="Times New Roman" w:eastAsia="仿宋_GB2312" w:cs="黑体"/>
          <w:bCs/>
          <w:sz w:val="32"/>
          <w:szCs w:val="32"/>
        </w:rPr>
        <w:t>年升格为副局级单位，负责全市道路交通管理工作。主要职责是维护道路交通秩序，管理车辆和驾驶人，处理道路交通事故，查缉交通肇事逃逸案件，负责交通安全保卫、开展交通安全宣传教育，监督、检查社会单位履行交通安全主体责任，开发应用智能交通科学技术，规划设置和维护管理城市道路交通安全设施，承办市委、市政府、公安部和市公安局交办的其他工作事项。</w:t>
      </w:r>
    </w:p>
    <w:p>
      <w:pPr>
        <w:spacing w:line="700" w:lineRule="exact"/>
        <w:rPr>
          <w:rFonts w:hAnsi="Times New Roman" w:cs="黑体"/>
          <w:bCs/>
          <w:sz w:val="32"/>
          <w:szCs w:val="32"/>
        </w:rPr>
      </w:pPr>
      <w:r>
        <w:rPr>
          <w:rFonts w:hint="eastAsia" w:hAnsi="Times New Roman" w:cs="黑体"/>
          <w:bCs/>
          <w:sz w:val="32"/>
          <w:szCs w:val="32"/>
        </w:rPr>
        <w:t>二、机构设置</w:t>
      </w:r>
    </w:p>
    <w:p>
      <w:pPr>
        <w:spacing w:line="700" w:lineRule="exact"/>
        <w:ind w:firstLine="640" w:firstLineChars="200"/>
        <w:rPr>
          <w:rFonts w:hint="eastAsia" w:ascii="仿宋_GB2312" w:hAnsi="Times New Roman" w:eastAsia="仿宋_GB2312" w:cs="黑体"/>
          <w:bCs/>
          <w:sz w:val="32"/>
          <w:szCs w:val="32"/>
          <w:lang w:val="en-US"/>
        </w:rPr>
      </w:pPr>
      <w:r>
        <w:rPr>
          <w:rFonts w:hint="eastAsia" w:ascii="仿宋_GB2312" w:hAnsi="Times New Roman" w:eastAsia="仿宋_GB2312" w:cs="黑体"/>
          <w:bCs/>
          <w:sz w:val="32"/>
          <w:szCs w:val="32"/>
        </w:rPr>
        <w:t>根据上述职责，天津市公安交通管理局内设</w:t>
      </w:r>
      <w:r>
        <w:rPr>
          <w:rFonts w:ascii="仿宋_GB2312" w:hAnsi="Times New Roman" w:eastAsia="仿宋_GB2312" w:cs="黑体"/>
          <w:bCs/>
          <w:sz w:val="32"/>
          <w:szCs w:val="32"/>
        </w:rPr>
        <w:t xml:space="preserve"> 7 </w:t>
      </w:r>
      <w:r>
        <w:rPr>
          <w:rFonts w:hint="eastAsia" w:ascii="仿宋_GB2312" w:hAnsi="Times New Roman" w:eastAsia="仿宋_GB2312" w:cs="黑体"/>
          <w:bCs/>
          <w:sz w:val="32"/>
          <w:szCs w:val="32"/>
        </w:rPr>
        <w:t>个职能处室，下辖 12个预算单位。根据决算编报要求，纳入</w:t>
      </w:r>
      <w:r>
        <w:rPr>
          <w:rFonts w:hint="eastAsia" w:ascii="仿宋_GB2312" w:hAnsi="Times New Roman" w:eastAsia="仿宋_GB2312" w:cs="黑体"/>
          <w:bCs/>
          <w:sz w:val="32"/>
          <w:szCs w:val="32"/>
          <w:lang w:val="zh-CN"/>
        </w:rPr>
        <w:t>天津市公安交通管理局</w:t>
      </w:r>
      <w:r>
        <w:rPr>
          <w:rFonts w:hint="default" w:ascii="仿宋_GB2312" w:hAnsi="Times New Roman" w:eastAsia="仿宋_GB2312" w:cs="黑体"/>
          <w:bCs/>
          <w:sz w:val="32"/>
          <w:szCs w:val="32"/>
          <w:lang w:val="en-US"/>
        </w:rPr>
        <w:t>2021</w:t>
      </w:r>
      <w:r>
        <w:rPr>
          <w:rFonts w:hint="eastAsia" w:ascii="仿宋_GB2312" w:hAnsi="Times New Roman" w:eastAsia="仿宋_GB2312" w:cs="黑体"/>
          <w:bCs/>
          <w:sz w:val="32"/>
          <w:szCs w:val="32"/>
          <w:lang w:val="en-US"/>
        </w:rPr>
        <w:t>年部门决算编制范围的单位包括：</w:t>
      </w:r>
    </w:p>
    <w:p>
      <w:pPr>
        <w:numPr>
          <w:ilvl w:val="0"/>
          <w:numId w:val="1"/>
        </w:numPr>
        <w:spacing w:line="700" w:lineRule="exact"/>
        <w:ind w:firstLine="640" w:firstLineChars="200"/>
        <w:rPr>
          <w:rFonts w:hint="eastAsia"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天津市公安交通管理局（本级）</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天津市公安交通管理局和平交警支队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天津市公安交通管理局河东交警支队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天津市公安交通管理局河北交警支队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天津市公安交通管理局河西交警支队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天津市公安交通管理局南开交警支队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天津市公安交通管理局红桥交警支队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天津市公安交通管理局事故处理和预防支队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天津市公安交通管理局科技和设施保障支队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天津市公安局车辆管理所</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天津市公安交通管理局直属支队</w:t>
      </w:r>
    </w:p>
    <w:p>
      <w:pPr>
        <w:numPr>
          <w:ilvl w:val="0"/>
          <w:numId w:val="1"/>
        </w:numPr>
        <w:spacing w:line="700" w:lineRule="exact"/>
        <w:ind w:firstLine="640" w:firstLineChars="200"/>
        <w:rPr>
          <w:rFonts w:ascii="仿宋_GB2312" w:hAnsi="Times New Roman" w:eastAsia="仿宋_GB2312" w:cs="黑体"/>
          <w:bCs/>
          <w:sz w:val="32"/>
          <w:szCs w:val="32"/>
        </w:rPr>
      </w:pPr>
      <w:r>
        <w:rPr>
          <w:rFonts w:hint="eastAsia" w:ascii="仿宋_GB2312" w:hAnsi="Times New Roman" w:eastAsia="仿宋_GB2312" w:cs="黑体"/>
          <w:bCs/>
          <w:sz w:val="32"/>
          <w:szCs w:val="32"/>
        </w:rPr>
        <w:t>天津市公安交通管理局高速公路一支队</w:t>
      </w:r>
    </w:p>
    <w:p>
      <w:pPr>
        <w:numPr>
          <w:ilvl w:val="0"/>
          <w:numId w:val="1"/>
        </w:numPr>
        <w:spacing w:line="700" w:lineRule="exact"/>
        <w:ind w:firstLine="640" w:firstLineChars="200"/>
        <w:rPr>
          <w:rFonts w:hint="eastAsia" w:ascii="仿宋_GB2312" w:hAnsi="仿宋_GB2312" w:eastAsia="仿宋_GB2312" w:cs="仿宋_GB2312"/>
          <w:kern w:val="2"/>
          <w:sz w:val="30"/>
          <w:szCs w:val="30"/>
          <w:lang w:val="zh-CN"/>
        </w:rPr>
      </w:pPr>
      <w:r>
        <w:rPr>
          <w:rFonts w:hint="eastAsia" w:ascii="仿宋_GB2312" w:hAnsi="仿宋_GB2312" w:eastAsia="仿宋_GB2312" w:cs="仿宋_GB2312"/>
          <w:bCs/>
          <w:sz w:val="32"/>
          <w:szCs w:val="32"/>
        </w:rPr>
        <w:t>天津市公安交通管理局高速公路二支队</w:t>
      </w: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lang w:val="zh-CN"/>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int="eastAsia" w:hAnsi="Times New Roman" w:cs="黑体"/>
          <w:sz w:val="30"/>
          <w:szCs w:val="30"/>
        </w:rPr>
      </w:pPr>
      <w:r>
        <w:rPr>
          <w:rFonts w:hint="eastAsia" w:hAnsi="Times New Roman" w:cs="黑体"/>
          <w:sz w:val="30"/>
          <w:szCs w:val="30"/>
        </w:rPr>
        <w:t>十一、《项目支出决算表》</w:t>
      </w:r>
    </w:p>
    <w:p>
      <w:pPr>
        <w:rPr>
          <w:rFonts w:hint="eastAsia" w:ascii="楷体" w:hAnsi="楷体" w:eastAsia="楷体"/>
          <w:sz w:val="30"/>
          <w:szCs w:val="24"/>
        </w:rPr>
      </w:pPr>
      <w:r>
        <w:rPr>
          <w:rFonts w:hint="eastAsia" w:ascii="楷体" w:hAnsi="楷体" w:eastAsia="楷体"/>
          <w:sz w:val="30"/>
          <w:szCs w:val="24"/>
        </w:rPr>
        <w:t>注：以上决算公开表均作为附表，附于决算公开说明文档后。</w:t>
      </w:r>
    </w:p>
    <w:p>
      <w:pPr>
        <w:rPr>
          <w:rFonts w:hint="eastAsia" w:ascii="楷体" w:hAnsi="楷体" w:eastAsia="楷体"/>
          <w:sz w:val="30"/>
          <w:szCs w:val="24"/>
        </w:rPr>
      </w:pPr>
    </w:p>
    <w:p>
      <w:pPr>
        <w:rPr>
          <w:rFonts w:hint="eastAsia" w:ascii="楷体" w:hAnsi="楷体" w:eastAsia="楷体"/>
          <w:sz w:val="30"/>
          <w:szCs w:val="24"/>
        </w:rPr>
      </w:pPr>
    </w:p>
    <w:p>
      <w:pPr>
        <w:rPr>
          <w:rFonts w:hint="eastAsia" w:ascii="楷体" w:hAnsi="楷体" w:eastAsia="楷体"/>
          <w:sz w:val="30"/>
          <w:szCs w:val="24"/>
        </w:rPr>
      </w:pP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pPr>
        <w:spacing w:line="640" w:lineRule="exact"/>
        <w:ind w:firstLine="600"/>
        <w:rPr>
          <w:rFonts w:hint="eastAsia" w:ascii="仿宋_GB2312" w:hAnsi="Times New Roman" w:eastAsia="仿宋_GB2312" w:cs="楷体"/>
          <w:sz w:val="30"/>
          <w:szCs w:val="30"/>
        </w:rPr>
      </w:pPr>
      <w:r>
        <w:rPr>
          <w:rFonts w:hint="eastAsia" w:ascii="仿宋_GB2312" w:hAnsi="Times New Roman" w:eastAsia="仿宋_GB2312" w:cs="楷体"/>
          <w:sz w:val="30"/>
          <w:szCs w:val="30"/>
        </w:rPr>
        <w:t>1.天津市公安交通管理局2021年度政府性基金预算财政拨款收入支出决算表为空表。</w:t>
      </w:r>
    </w:p>
    <w:p>
      <w:pPr>
        <w:spacing w:line="640" w:lineRule="exact"/>
        <w:ind w:firstLine="600"/>
        <w:rPr>
          <w:rFonts w:hint="eastAsia" w:ascii="仿宋_GB2312" w:hAnsi="Times New Roman" w:eastAsia="仿宋_GB2312" w:cs="楷体"/>
          <w:sz w:val="30"/>
          <w:szCs w:val="30"/>
        </w:rPr>
      </w:pPr>
      <w:r>
        <w:rPr>
          <w:rFonts w:hint="eastAsia" w:ascii="仿宋_GB2312" w:hAnsi="Times New Roman" w:eastAsia="仿宋_GB2312" w:cs="楷体"/>
          <w:sz w:val="30"/>
          <w:szCs w:val="30"/>
        </w:rPr>
        <w:t>2.天津市公安交通管理局2021年度国有资本经营预算财政拨款收入支出决算表为空表。</w:t>
      </w: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spacing w:line="640" w:lineRule="exact"/>
        <w:ind w:firstLine="600"/>
        <w:rPr>
          <w:rFonts w:hint="eastAsia" w:ascii="仿宋_GB2312" w:hAnsi="Times New Roman" w:eastAsia="仿宋_GB2312" w:cs="楷体"/>
          <w:sz w:val="30"/>
          <w:szCs w:val="30"/>
        </w:r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r>
        <w:rPr>
          <w:rFonts w:hint="eastAsia" w:hAnsi="Times New Roman" w:cs="黑体"/>
          <w:b/>
          <w:bCs/>
          <w:sz w:val="30"/>
          <w:szCs w:val="30"/>
          <w:lang w:val="zh-CN"/>
        </w:rPr>
        <w:t>一、收入支出决算总体情况说明</w:t>
      </w:r>
    </w:p>
    <w:p>
      <w:pPr>
        <w:pageBreakBefore w:val="0"/>
        <w:widowControl w:val="0"/>
        <w:kinsoku/>
        <w:wordWrap/>
        <w:overflowPunct/>
        <w:topLinePunct w:val="0"/>
        <w:autoSpaceDE w:val="0"/>
        <w:autoSpaceDN w:val="0"/>
        <w:bidi w:val="0"/>
        <w:adjustRightInd w:val="0"/>
        <w:snapToGrid/>
        <w:spacing w:line="580" w:lineRule="exact"/>
        <w:ind w:firstLine="602"/>
        <w:jc w:val="both"/>
        <w:textAlignment w:val="auto"/>
        <w:rPr>
          <w:rFonts w:ascii="仿宋_GB2312" w:hAnsi="Times New Roman" w:eastAsia="仿宋_GB2312" w:cs="仿宋_GB2312"/>
          <w:sz w:val="30"/>
          <w:szCs w:val="30"/>
          <w:lang w:val="zh-CN"/>
        </w:rPr>
      </w:pPr>
      <w:r>
        <w:rPr>
          <w:rFonts w:hint="eastAsia" w:ascii="仿宋_GB2312" w:hAnsi="Times New Roman" w:eastAsia="仿宋_GB2312" w:cs="仿宋_GB2312"/>
          <w:kern w:val="2"/>
          <w:sz w:val="30"/>
          <w:szCs w:val="30"/>
          <w:lang w:val="zh-CN"/>
        </w:rPr>
        <w:t>天津市公安交通管理局</w:t>
      </w:r>
      <w:r>
        <w:rPr>
          <w:rFonts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w:t>
      </w:r>
      <w:r>
        <w:rPr>
          <w:rFonts w:ascii="Times New Roman" w:hAnsi="Times New Roman" w:eastAsia="仿宋_GB2312"/>
          <w:kern w:val="2"/>
          <w:sz w:val="30"/>
          <w:szCs w:val="30"/>
          <w:lang w:val="zh-CN"/>
        </w:rPr>
        <w:t>1,588,666,157.52</w:t>
      </w:r>
      <w:r>
        <w:rPr>
          <w:rFonts w:hint="eastAsia" w:ascii="仿宋_GB2312" w:hAnsi="Times New Roman" w:eastAsia="仿宋_GB2312" w:cs="仿宋_GB2312"/>
          <w:sz w:val="30"/>
          <w:szCs w:val="30"/>
        </w:rPr>
        <w:t>元，与</w:t>
      </w:r>
      <w:r>
        <w:rPr>
          <w:rFonts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Times New Roman" w:hAnsi="Times New Roman" w:eastAsia="仿宋_GB2312"/>
          <w:kern w:val="2"/>
          <w:sz w:val="30"/>
          <w:szCs w:val="30"/>
        </w:rPr>
        <w:t>107,050,961.38</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Times New Roman" w:hAnsi="Times New Roman" w:eastAsia="仿宋_GB2312"/>
          <w:kern w:val="2"/>
          <w:sz w:val="30"/>
          <w:szCs w:val="30"/>
        </w:rPr>
        <w:t>6.31</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主要原因是：厉行节约，</w:t>
      </w:r>
      <w:r>
        <w:rPr>
          <w:rFonts w:hint="eastAsia" w:ascii="仿宋_GB2312" w:hAnsi="Times New Roman" w:eastAsia="仿宋_GB2312" w:cs="仿宋_GB2312"/>
          <w:sz w:val="30"/>
          <w:szCs w:val="30"/>
        </w:rPr>
        <w:t>积极落实过紧日子要求，压减经费预算</w:t>
      </w:r>
      <w:r>
        <w:rPr>
          <w:rFonts w:hint="eastAsia" w:ascii="仿宋_GB2312" w:hAnsi="Times New Roman" w:eastAsia="仿宋_GB2312" w:cs="仿宋_GB2312"/>
          <w:sz w:val="30"/>
          <w:szCs w:val="30"/>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天津市公安交通管理局</w:t>
      </w:r>
      <w:r>
        <w:rPr>
          <w:rFonts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Times New Roman" w:hAnsi="Times New Roman" w:eastAsia="仿宋_GB2312"/>
          <w:kern w:val="2"/>
          <w:sz w:val="30"/>
          <w:szCs w:val="30"/>
          <w:lang w:val="zh-CN"/>
        </w:rPr>
        <w:t>1,523,252,310.27</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7,327,932.38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主要原因是：新招录警辅人员拨款</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ascii="仿宋_GB2312" w:hAnsi="Times New Roman" w:eastAsia="仿宋_GB2312" w:cs="仿宋_GB2312"/>
          <w:kern w:val="2"/>
          <w:sz w:val="30"/>
          <w:szCs w:val="30"/>
          <w:lang w:val="zh-CN"/>
        </w:rPr>
        <w:t>1,505,691,459.12</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98.85%</w:t>
      </w:r>
      <w:r>
        <w:rPr>
          <w:rFonts w:hint="eastAsia" w:ascii="仿宋_GB2312" w:hAnsi="Times New Roman" w:eastAsia="仿宋_GB2312" w:cs="仿宋_GB2312"/>
          <w:kern w:val="2"/>
          <w:sz w:val="30"/>
          <w:szCs w:val="30"/>
          <w:lang w:val="zh-CN"/>
        </w:rPr>
        <w:t>；其他收入</w:t>
      </w:r>
      <w:r>
        <w:rPr>
          <w:rFonts w:ascii="仿宋_GB2312" w:hAnsi="Times New Roman" w:eastAsia="仿宋_GB2312" w:cs="仿宋_GB2312"/>
          <w:kern w:val="2"/>
          <w:sz w:val="30"/>
          <w:szCs w:val="30"/>
          <w:lang w:val="zh-CN"/>
        </w:rPr>
        <w:t>17,560,851.15</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1.15%</w:t>
      </w:r>
      <w:r>
        <w:rPr>
          <w:rFonts w:hint="eastAsia" w:ascii="仿宋_GB2312" w:hAnsi="Times New Roman" w:eastAsia="仿宋_GB2312" w:cs="仿宋_GB2312"/>
          <w:kern w:val="2"/>
          <w:sz w:val="30"/>
          <w:szCs w:val="30"/>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天津市公安交通管理局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年度本年支出合计</w:t>
      </w:r>
      <w:r>
        <w:rPr>
          <w:rFonts w:ascii="Times New Roman" w:hAnsi="Times New Roman" w:eastAsia="仿宋_GB2312"/>
          <w:kern w:val="2"/>
          <w:sz w:val="30"/>
          <w:szCs w:val="30"/>
        </w:rPr>
        <w:t>1,544,749,852.74</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61,061,506.44</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主要原因是：厉行节约，</w:t>
      </w:r>
      <w:r>
        <w:rPr>
          <w:rFonts w:hint="eastAsia" w:ascii="仿宋_GB2312" w:hAnsi="Times New Roman" w:eastAsia="仿宋_GB2312" w:cs="仿宋_GB2312"/>
          <w:kern w:val="2"/>
          <w:sz w:val="30"/>
          <w:szCs w:val="30"/>
        </w:rPr>
        <w:t>积极落实过紧日子要求，压减经费预算</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基本支出</w:t>
      </w:r>
      <w:r>
        <w:rPr>
          <w:rFonts w:ascii="仿宋_GB2312" w:hAnsi="Times New Roman" w:eastAsia="仿宋_GB2312" w:cs="仿宋_GB2312"/>
          <w:kern w:val="2"/>
          <w:sz w:val="30"/>
          <w:szCs w:val="30"/>
          <w:lang w:val="zh-CN"/>
        </w:rPr>
        <w:t>1,258,191,804.11</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81.45%</w:t>
      </w:r>
      <w:r>
        <w:rPr>
          <w:rFonts w:hint="eastAsia" w:ascii="仿宋_GB2312" w:hAnsi="Times New Roman" w:eastAsia="仿宋_GB2312" w:cs="仿宋_GB2312"/>
          <w:kern w:val="2"/>
          <w:sz w:val="30"/>
          <w:szCs w:val="30"/>
          <w:lang w:val="zh-CN"/>
        </w:rPr>
        <w:t>；项目支出</w:t>
      </w:r>
      <w:r>
        <w:rPr>
          <w:rFonts w:ascii="仿宋_GB2312" w:hAnsi="Times New Roman" w:eastAsia="仿宋_GB2312" w:cs="仿宋_GB2312"/>
          <w:kern w:val="2"/>
          <w:sz w:val="30"/>
          <w:szCs w:val="30"/>
          <w:lang w:val="zh-CN"/>
        </w:rPr>
        <w:t>286,558,048.63</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18.55%</w:t>
      </w:r>
      <w:r>
        <w:rPr>
          <w:rFonts w:hint="eastAsia" w:ascii="仿宋_GB2312" w:hAnsi="Times New Roman" w:eastAsia="仿宋_GB2312" w:cs="仿宋_GB2312"/>
          <w:kern w:val="2"/>
          <w:sz w:val="30"/>
          <w:szCs w:val="30"/>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天津市公安交通管理局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ascii="Times New Roman" w:hAnsi="Times New Roman" w:eastAsia="仿宋_GB2312"/>
          <w:kern w:val="2"/>
          <w:sz w:val="30"/>
          <w:szCs w:val="30"/>
          <w:lang w:val="zh-CN"/>
        </w:rPr>
        <w:t>1,538,117,769.40</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年度相比，财政拨款收、支总计各减少</w:t>
      </w:r>
      <w:r>
        <w:rPr>
          <w:rFonts w:ascii="Times New Roman" w:hAnsi="Times New Roman" w:eastAsia="仿宋_GB2312"/>
          <w:kern w:val="2"/>
          <w:sz w:val="30"/>
          <w:szCs w:val="30"/>
        </w:rPr>
        <w:t>79,196,726.62</w:t>
      </w:r>
      <w:r>
        <w:rPr>
          <w:rFonts w:hint="eastAsia" w:ascii="仿宋_GB2312" w:hAnsi="Times New Roman" w:eastAsia="仿宋_GB2312" w:cs="仿宋_GB2312"/>
          <w:kern w:val="2"/>
          <w:sz w:val="30"/>
          <w:szCs w:val="30"/>
        </w:rPr>
        <w:t>元，下降</w:t>
      </w:r>
      <w:r>
        <w:rPr>
          <w:rFonts w:ascii="Times New Roman" w:hAnsi="Times New Roman" w:eastAsia="仿宋_GB2312"/>
          <w:kern w:val="2"/>
          <w:sz w:val="30"/>
          <w:szCs w:val="30"/>
        </w:rPr>
        <w:t>4.90%</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主要原因是：厉行节约，</w:t>
      </w:r>
      <w:r>
        <w:rPr>
          <w:rFonts w:hint="eastAsia" w:ascii="仿宋_GB2312" w:hAnsi="Times New Roman" w:eastAsia="仿宋_GB2312" w:cs="仿宋_GB2312"/>
          <w:kern w:val="2"/>
          <w:sz w:val="30"/>
          <w:szCs w:val="30"/>
        </w:rPr>
        <w:t>积极落实过紧日子要求，压减经费预算</w:t>
      </w:r>
      <w:r>
        <w:rPr>
          <w:rFonts w:hint="eastAsia" w:ascii="仿宋_GB2312" w:hAnsi="Times New Roman" w:eastAsia="仿宋_GB2312" w:cs="仿宋_GB2312"/>
          <w:kern w:val="2"/>
          <w:sz w:val="30"/>
          <w:szCs w:val="30"/>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（一）</w:t>
      </w:r>
      <w:r>
        <w:rPr>
          <w:rFonts w:hint="eastAsia" w:ascii="仿宋_GB2312" w:hAnsi="Times New Roman" w:eastAsia="仿宋_GB2312" w:cs="楷体"/>
          <w:b/>
          <w:bCs/>
          <w:sz w:val="30"/>
          <w:szCs w:val="30"/>
        </w:rPr>
        <w:t>总体情况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天津市公安交通管理局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kern w:val="2"/>
          <w:sz w:val="30"/>
          <w:szCs w:val="30"/>
        </w:rPr>
        <w:t>1,505,854,237.85</w:t>
      </w:r>
      <w:r>
        <w:rPr>
          <w:rFonts w:hint="eastAsia" w:ascii="仿宋_GB2312" w:hAnsi="Times New Roman" w:eastAsia="仿宋_GB2312" w:cs="仿宋_GB2312"/>
          <w:kern w:val="2"/>
          <w:sz w:val="30"/>
          <w:szCs w:val="30"/>
        </w:rPr>
        <w:t>元，占本年支出合计的</w:t>
      </w:r>
      <w:r>
        <w:rPr>
          <w:rFonts w:ascii="Times New Roman" w:hAnsi="Times New Roman" w:eastAsia="仿宋_GB2312"/>
          <w:kern w:val="2"/>
          <w:sz w:val="30"/>
          <w:szCs w:val="30"/>
        </w:rPr>
        <w:t>97.48%</w:t>
      </w:r>
      <w:r>
        <w:rPr>
          <w:rFonts w:hint="eastAsia" w:ascii="仿宋_GB2312" w:hAnsi="Times New Roman" w:eastAsia="仿宋_GB2312" w:cs="仿宋_GB2312"/>
          <w:kern w:val="2"/>
          <w:sz w:val="30"/>
          <w:szCs w:val="30"/>
        </w:rPr>
        <w:t>，与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78,733,067.26</w:t>
      </w:r>
      <w:r>
        <w:rPr>
          <w:rFonts w:hint="eastAsia" w:ascii="仿宋_GB2312" w:hAnsi="Times New Roman" w:eastAsia="仿宋_GB2312" w:cs="仿宋_GB2312"/>
          <w:kern w:val="2"/>
          <w:sz w:val="30"/>
          <w:szCs w:val="30"/>
        </w:rPr>
        <w:t>元，下降</w:t>
      </w:r>
      <w:r>
        <w:rPr>
          <w:rFonts w:ascii="Times New Roman" w:hAnsi="Times New Roman" w:eastAsia="仿宋_GB2312"/>
          <w:kern w:val="2"/>
          <w:sz w:val="30"/>
          <w:szCs w:val="30"/>
        </w:rPr>
        <w:t>4.97%</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主要原因是：厉行节约，</w:t>
      </w:r>
      <w:r>
        <w:rPr>
          <w:rFonts w:hint="eastAsia" w:ascii="仿宋_GB2312" w:hAnsi="Times New Roman" w:eastAsia="仿宋_GB2312" w:cs="仿宋_GB2312"/>
          <w:kern w:val="2"/>
          <w:sz w:val="30"/>
          <w:szCs w:val="30"/>
        </w:rPr>
        <w:t>积极落实过紧日子要求，压减经费预算。</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仿宋_GB2312" w:hAnsi="Times New Roman" w:eastAsia="仿宋_GB2312" w:cs="楷体"/>
          <w:b/>
          <w:bCs/>
          <w:sz w:val="30"/>
          <w:szCs w:val="30"/>
          <w:lang w:val="zh-CN"/>
        </w:rPr>
        <w:t>支出结构</w:t>
      </w:r>
      <w:r>
        <w:rPr>
          <w:rFonts w:hint="eastAsia" w:ascii="仿宋_GB2312" w:hAnsi="Times New Roman" w:eastAsia="仿宋_GB2312" w:cs="楷体"/>
          <w:b/>
          <w:bCs/>
          <w:sz w:val="30"/>
          <w:szCs w:val="30"/>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kern w:val="2"/>
          <w:sz w:val="30"/>
          <w:szCs w:val="30"/>
        </w:rPr>
        <w:t>1,505,854,237.85</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r>
        <w:rPr>
          <w:rFonts w:hint="eastAsia" w:ascii="仿宋_GB2312" w:hAnsi="Times New Roman" w:eastAsia="仿宋_GB2312" w:cs="仿宋_GB2312"/>
          <w:kern w:val="2"/>
          <w:sz w:val="30"/>
          <w:szCs w:val="30"/>
          <w:lang w:val="zh-CN"/>
        </w:rPr>
        <w:t>公共安全支出</w:t>
      </w:r>
      <w:r>
        <w:rPr>
          <w:rFonts w:ascii="仿宋_GB2312" w:hAnsi="Times New Roman" w:eastAsia="仿宋_GB2312" w:cs="仿宋_GB2312"/>
          <w:kern w:val="2"/>
          <w:sz w:val="30"/>
          <w:szCs w:val="30"/>
          <w:lang w:val="zh-CN"/>
        </w:rPr>
        <w:t>1,361,068,522.92</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90.39%</w:t>
      </w:r>
      <w:r>
        <w:rPr>
          <w:rFonts w:hint="eastAsia" w:ascii="仿宋_GB2312" w:hAnsi="Times New Roman" w:eastAsia="仿宋_GB2312" w:cs="仿宋_GB2312"/>
          <w:kern w:val="2"/>
          <w:sz w:val="30"/>
          <w:szCs w:val="30"/>
          <w:lang w:val="zh-CN"/>
        </w:rPr>
        <w:t>；社会保障和就业支出</w:t>
      </w:r>
      <w:r>
        <w:rPr>
          <w:rFonts w:ascii="仿宋_GB2312" w:hAnsi="Times New Roman" w:eastAsia="仿宋_GB2312" w:cs="仿宋_GB2312"/>
          <w:kern w:val="2"/>
          <w:sz w:val="30"/>
          <w:szCs w:val="30"/>
          <w:lang w:val="zh-CN"/>
        </w:rPr>
        <w:t>68,751,531.60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4.57%</w:t>
      </w:r>
      <w:r>
        <w:rPr>
          <w:rFonts w:hint="eastAsia" w:ascii="仿宋_GB2312" w:hAnsi="Times New Roman" w:eastAsia="仿宋_GB2312" w:cs="仿宋_GB2312"/>
          <w:kern w:val="2"/>
          <w:sz w:val="30"/>
          <w:szCs w:val="30"/>
          <w:lang w:val="zh-CN"/>
        </w:rPr>
        <w:t>；卫生健康支出</w:t>
      </w:r>
      <w:r>
        <w:rPr>
          <w:rFonts w:ascii="仿宋_GB2312" w:hAnsi="Times New Roman" w:eastAsia="仿宋_GB2312" w:cs="仿宋_GB2312"/>
          <w:kern w:val="2"/>
          <w:sz w:val="30"/>
          <w:szCs w:val="30"/>
          <w:lang w:val="zh-CN"/>
        </w:rPr>
        <w:t>41,180,183.33</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2.73%</w:t>
      </w:r>
      <w:r>
        <w:rPr>
          <w:rFonts w:hint="eastAsia" w:ascii="仿宋_GB2312" w:hAnsi="Times New Roman" w:eastAsia="仿宋_GB2312" w:cs="仿宋_GB2312"/>
          <w:kern w:val="2"/>
          <w:sz w:val="30"/>
          <w:szCs w:val="30"/>
          <w:lang w:val="zh-CN"/>
        </w:rPr>
        <w:t>；债务付息支出</w:t>
      </w:r>
      <w:r>
        <w:rPr>
          <w:rFonts w:ascii="仿宋_GB2312" w:hAnsi="Times New Roman" w:eastAsia="仿宋_GB2312" w:cs="仿宋_GB2312"/>
          <w:kern w:val="2"/>
          <w:sz w:val="30"/>
          <w:szCs w:val="30"/>
          <w:lang w:val="zh-CN"/>
        </w:rPr>
        <w:t>34,854,000.00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2.31%</w:t>
      </w:r>
      <w:r>
        <w:rPr>
          <w:rFonts w:hint="eastAsia" w:ascii="仿宋_GB2312" w:hAnsi="Times New Roman" w:eastAsia="仿宋_GB2312" w:cs="仿宋_GB2312"/>
          <w:kern w:val="2"/>
          <w:sz w:val="30"/>
          <w:szCs w:val="30"/>
          <w:lang w:val="zh-CN"/>
        </w:rPr>
        <w:t>；</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仿宋_GB2312" w:hAnsi="Times New Roman" w:eastAsia="仿宋_GB2312" w:cs="楷体"/>
          <w:b/>
          <w:bCs/>
          <w:sz w:val="30"/>
          <w:szCs w:val="30"/>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ascii="Times New Roman" w:hAnsi="Times New Roman" w:eastAsia="仿宋_GB2312"/>
          <w:kern w:val="2"/>
          <w:sz w:val="30"/>
          <w:szCs w:val="30"/>
        </w:rPr>
        <w:t>1,329,019,000.00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1,505,854,237.85</w:t>
      </w:r>
      <w:r>
        <w:rPr>
          <w:rFonts w:hint="eastAsia" w:ascii="仿宋_GB2312" w:hAnsi="Times New Roman" w:eastAsia="仿宋_GB2312" w:cs="仿宋_GB2312"/>
          <w:sz w:val="30"/>
          <w:szCs w:val="30"/>
        </w:rPr>
        <w:t>元，完成年初预算的</w:t>
      </w:r>
      <w:r>
        <w:rPr>
          <w:rFonts w:ascii="Times New Roman" w:hAnsi="Times New Roman" w:eastAsia="仿宋_GB2312"/>
          <w:kern w:val="2"/>
          <w:sz w:val="30"/>
          <w:szCs w:val="30"/>
        </w:rPr>
        <w:t>113.31</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Times New Roman" w:hAnsi="Times New Roman" w:eastAsia="仿宋_GB2312"/>
          <w:sz w:val="30"/>
          <w:szCs w:val="30"/>
        </w:rPr>
        <w:t xml:space="preserve"> </w:t>
      </w:r>
      <w:r>
        <w:rPr>
          <w:rFonts w:hint="eastAsia" w:ascii="Times New Roman" w:hAnsi="Times New Roman" w:eastAsia="仿宋_GB2312"/>
          <w:sz w:val="30"/>
          <w:szCs w:val="30"/>
        </w:rPr>
        <w:t>公共安全支出</w:t>
      </w:r>
      <w:r>
        <w:rPr>
          <w:rFonts w:hint="eastAsia" w:ascii="仿宋_GB2312" w:hAnsi="Times New Roman" w:eastAsia="仿宋_GB2312" w:cs="仿宋_GB2312"/>
          <w:sz w:val="30"/>
          <w:szCs w:val="30"/>
        </w:rPr>
        <w:t>（类）公安（款）行政运行（项）年初预算为</w:t>
      </w:r>
      <w:r>
        <w:rPr>
          <w:rFonts w:ascii="Times New Roman" w:hAnsi="Times New Roman" w:eastAsia="仿宋_GB2312"/>
          <w:kern w:val="2"/>
          <w:sz w:val="30"/>
          <w:szCs w:val="30"/>
        </w:rPr>
        <w:t>1,034,859,000.00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1,109,365,306.77</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107.2</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，决算数大于年初预算数的主要原因是</w:t>
      </w:r>
      <w:r>
        <w:rPr>
          <w:rFonts w:hint="eastAsia" w:ascii="Times New Roman" w:hAnsi="Times New Roman" w:eastAsia="仿宋_GB2312"/>
          <w:sz w:val="30"/>
          <w:szCs w:val="30"/>
        </w:rPr>
        <w:t>预算执行中经费调整调剂，增加行政运行经费</w:t>
      </w:r>
      <w:r>
        <w:rPr>
          <w:rFonts w:hint="eastAsia" w:ascii="仿宋_GB2312" w:hAnsi="Times New Roman" w:eastAsia="仿宋_GB2312" w:cs="仿宋_GB2312"/>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ascii="Times New Roman" w:hAnsi="Times New Roman" w:eastAsia="仿宋_GB2312"/>
          <w:sz w:val="30"/>
          <w:szCs w:val="30"/>
        </w:rPr>
        <w:t xml:space="preserve"> </w:t>
      </w:r>
      <w:r>
        <w:rPr>
          <w:rFonts w:hint="eastAsia" w:ascii="Times New Roman" w:hAnsi="Times New Roman" w:eastAsia="仿宋_GB2312"/>
          <w:sz w:val="30"/>
          <w:szCs w:val="30"/>
        </w:rPr>
        <w:t>公共安全支出</w:t>
      </w:r>
      <w:r>
        <w:rPr>
          <w:rFonts w:hint="eastAsia" w:ascii="仿宋_GB2312" w:hAnsi="Times New Roman" w:eastAsia="仿宋_GB2312" w:cs="仿宋_GB2312"/>
          <w:sz w:val="30"/>
          <w:szCs w:val="30"/>
        </w:rPr>
        <w:t>（类）公安（款）执法办案（项）年初预算为</w:t>
      </w:r>
      <w:r>
        <w:rPr>
          <w:rFonts w:ascii="Times New Roman" w:hAnsi="Times New Roman" w:eastAsia="仿宋_GB2312"/>
          <w:sz w:val="30"/>
          <w:szCs w:val="30"/>
        </w:rPr>
        <w:t>146,000,000.00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145,946,483.60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99.96</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，决算数小于年初预算数的主要原因是节约经费，</w:t>
      </w:r>
      <w:r>
        <w:rPr>
          <w:rFonts w:hint="eastAsia" w:ascii="Times New Roman" w:hAnsi="Times New Roman" w:eastAsia="仿宋_GB2312"/>
          <w:sz w:val="30"/>
          <w:szCs w:val="30"/>
        </w:rPr>
        <w:t>控制采购成本</w:t>
      </w:r>
      <w:r>
        <w:rPr>
          <w:rFonts w:hint="eastAsia" w:ascii="仿宋_GB2312" w:hAnsi="Times New Roman" w:eastAsia="仿宋_GB2312" w:cs="仿宋_GB2312"/>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ascii="Times New Roman" w:hAnsi="Times New Roman" w:eastAsia="仿宋_GB2312"/>
          <w:sz w:val="30"/>
          <w:szCs w:val="30"/>
        </w:rPr>
        <w:t xml:space="preserve"> </w:t>
      </w:r>
      <w:r>
        <w:rPr>
          <w:rFonts w:hint="eastAsia" w:ascii="Times New Roman" w:hAnsi="Times New Roman" w:eastAsia="仿宋_GB2312"/>
          <w:sz w:val="30"/>
          <w:szCs w:val="30"/>
        </w:rPr>
        <w:t>公共安全支出</w:t>
      </w:r>
      <w:r>
        <w:rPr>
          <w:rFonts w:hint="eastAsia" w:ascii="仿宋_GB2312" w:hAnsi="Times New Roman" w:eastAsia="仿宋_GB2312" w:cs="仿宋_GB2312"/>
          <w:sz w:val="30"/>
          <w:szCs w:val="30"/>
        </w:rPr>
        <w:t>（类）公安（款）其他公安支出（项）年初预算为</w:t>
      </w:r>
      <w:r>
        <w:rPr>
          <w:rFonts w:ascii="Times New Roman" w:hAnsi="Times New Roman" w:eastAsia="仿宋_GB2312"/>
          <w:kern w:val="2"/>
          <w:sz w:val="30"/>
          <w:szCs w:val="30"/>
        </w:rPr>
        <w:t>1,000,000.00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105,756,732.55</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10575.67</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，决算数大于年初预算数的主要原因是</w:t>
      </w:r>
      <w:r>
        <w:rPr>
          <w:rFonts w:hint="eastAsia" w:ascii="Times New Roman" w:hAnsi="Times New Roman" w:eastAsia="仿宋_GB2312"/>
          <w:sz w:val="30"/>
          <w:szCs w:val="30"/>
        </w:rPr>
        <w:t>预算执行中经费调整调剂，新增科技及安全设施等专项经费</w:t>
      </w:r>
      <w:r>
        <w:rPr>
          <w:rFonts w:hint="eastAsia" w:ascii="仿宋_GB2312" w:hAnsi="Times New Roman" w:eastAsia="仿宋_GB2312" w:cs="仿宋_GB2312"/>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rPr>
      </w:pPr>
      <w:r>
        <w:rPr>
          <w:rFonts w:ascii="Times New Roman" w:hAnsi="Times New Roman" w:eastAsia="仿宋_GB2312"/>
          <w:sz w:val="30"/>
          <w:szCs w:val="30"/>
        </w:rPr>
        <w:t xml:space="preserve">4. </w:t>
      </w:r>
      <w:r>
        <w:rPr>
          <w:rFonts w:hint="eastAsia" w:ascii="Times New Roman" w:hAnsi="Times New Roman" w:eastAsia="仿宋_GB2312"/>
          <w:sz w:val="30"/>
          <w:szCs w:val="30"/>
        </w:rPr>
        <w:t>社会保障和就业支出（类）行政事业单位养老支出（款）机关事业单位基本养老保险缴费支出（项）年初预算为</w:t>
      </w:r>
      <w:r>
        <w:rPr>
          <w:rFonts w:ascii="Times New Roman" w:hAnsi="Times New Roman" w:eastAsia="仿宋_GB2312"/>
          <w:sz w:val="30"/>
          <w:szCs w:val="30"/>
        </w:rPr>
        <w:t>46,871,000,00</w:t>
      </w:r>
      <w:r>
        <w:rPr>
          <w:rFonts w:hint="eastAsia" w:ascii="Times New Roman" w:hAnsi="Times New Roman" w:eastAsia="仿宋_GB2312"/>
          <w:sz w:val="30"/>
          <w:szCs w:val="30"/>
        </w:rPr>
        <w:t>元，支出决算为</w:t>
      </w:r>
      <w:r>
        <w:rPr>
          <w:rFonts w:ascii="Times New Roman" w:hAnsi="Times New Roman" w:eastAsia="仿宋_GB2312"/>
          <w:sz w:val="30"/>
          <w:szCs w:val="30"/>
        </w:rPr>
        <w:t>45,789,547.88</w:t>
      </w:r>
      <w:r>
        <w:rPr>
          <w:rFonts w:hint="eastAsia" w:ascii="Times New Roman" w:hAnsi="Times New Roman" w:eastAsia="仿宋_GB2312"/>
          <w:sz w:val="30"/>
          <w:szCs w:val="30"/>
        </w:rPr>
        <w:t>元，完成年初预算的</w:t>
      </w:r>
      <w:r>
        <w:rPr>
          <w:rFonts w:ascii="Times New Roman" w:hAnsi="Times New Roman" w:eastAsia="仿宋_GB2312"/>
          <w:sz w:val="30"/>
          <w:szCs w:val="30"/>
        </w:rPr>
        <w:t>97.69%</w:t>
      </w:r>
      <w:r>
        <w:rPr>
          <w:rFonts w:hint="eastAsia" w:ascii="Times New Roman" w:hAnsi="Times New Roman" w:eastAsia="仿宋_GB2312"/>
          <w:sz w:val="30"/>
          <w:szCs w:val="30"/>
        </w:rPr>
        <w:t>，决算数小于年初预算数的主要原因是本年度新增部分退休人员，减少了经费支出。</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rPr>
      </w:pPr>
      <w:r>
        <w:rPr>
          <w:rFonts w:ascii="Times New Roman" w:hAnsi="Times New Roman" w:eastAsia="仿宋_GB2312"/>
          <w:sz w:val="30"/>
          <w:szCs w:val="30"/>
        </w:rPr>
        <w:t xml:space="preserve">5. </w:t>
      </w:r>
      <w:r>
        <w:rPr>
          <w:rFonts w:hint="eastAsia" w:ascii="Times New Roman" w:hAnsi="Times New Roman" w:eastAsia="仿宋_GB2312"/>
          <w:sz w:val="30"/>
          <w:szCs w:val="30"/>
        </w:rPr>
        <w:t>社会保障和就业支出（类）行政事业单位养老支出（款）机关事业单位职业年金缴费支出（项）年初预算为</w:t>
      </w:r>
      <w:r>
        <w:rPr>
          <w:rFonts w:ascii="Times New Roman" w:hAnsi="Times New Roman" w:eastAsia="仿宋_GB2312"/>
          <w:sz w:val="30"/>
          <w:szCs w:val="30"/>
        </w:rPr>
        <w:t>23,435,000,00</w:t>
      </w:r>
      <w:r>
        <w:rPr>
          <w:rFonts w:hint="eastAsia" w:ascii="Times New Roman" w:hAnsi="Times New Roman" w:eastAsia="仿宋_GB2312"/>
          <w:sz w:val="30"/>
          <w:szCs w:val="30"/>
        </w:rPr>
        <w:t>元，支出决算为</w:t>
      </w:r>
      <w:r>
        <w:rPr>
          <w:rFonts w:ascii="Times New Roman" w:hAnsi="Times New Roman" w:eastAsia="仿宋_GB2312"/>
          <w:sz w:val="30"/>
          <w:szCs w:val="30"/>
        </w:rPr>
        <w:t>22,961,983.72</w:t>
      </w:r>
      <w:r>
        <w:rPr>
          <w:rFonts w:hint="eastAsia" w:ascii="Times New Roman" w:hAnsi="Times New Roman" w:eastAsia="仿宋_GB2312"/>
          <w:sz w:val="30"/>
          <w:szCs w:val="30"/>
        </w:rPr>
        <w:t>元，完成年初预算的</w:t>
      </w:r>
      <w:r>
        <w:rPr>
          <w:rFonts w:ascii="Times New Roman" w:hAnsi="Times New Roman" w:eastAsia="仿宋_GB2312"/>
          <w:sz w:val="30"/>
          <w:szCs w:val="30"/>
        </w:rPr>
        <w:t>97.98%</w:t>
      </w:r>
      <w:r>
        <w:rPr>
          <w:rFonts w:hint="eastAsia" w:ascii="Times New Roman" w:hAnsi="Times New Roman" w:eastAsia="仿宋_GB2312"/>
          <w:sz w:val="30"/>
          <w:szCs w:val="30"/>
        </w:rPr>
        <w:t>，决算数小于年初预算数的主要原因是本年度新增部分退休人员，减少了经费支出。</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rPr>
      </w:pPr>
      <w:r>
        <w:rPr>
          <w:rFonts w:ascii="Times New Roman" w:hAnsi="Times New Roman" w:eastAsia="仿宋_GB2312"/>
          <w:sz w:val="30"/>
          <w:szCs w:val="30"/>
        </w:rPr>
        <w:t xml:space="preserve">6. </w:t>
      </w:r>
      <w:r>
        <w:rPr>
          <w:rFonts w:hint="eastAsia" w:ascii="Times New Roman" w:hAnsi="Times New Roman" w:eastAsia="仿宋_GB2312"/>
          <w:sz w:val="30"/>
          <w:szCs w:val="30"/>
        </w:rPr>
        <w:t>卫生健康支出（类）行政事业单位医疗（款）行政单位医疗（项）年初预算为</w:t>
      </w:r>
      <w:r>
        <w:rPr>
          <w:rFonts w:ascii="Times New Roman" w:hAnsi="Times New Roman" w:eastAsia="仿宋_GB2312"/>
          <w:sz w:val="30"/>
          <w:szCs w:val="30"/>
        </w:rPr>
        <w:t>30,859,000,00</w:t>
      </w:r>
      <w:r>
        <w:rPr>
          <w:rFonts w:hint="eastAsia" w:ascii="Times New Roman" w:hAnsi="Times New Roman" w:eastAsia="仿宋_GB2312"/>
          <w:sz w:val="30"/>
          <w:szCs w:val="30"/>
        </w:rPr>
        <w:t>元，支出决算为</w:t>
      </w:r>
      <w:r>
        <w:rPr>
          <w:rFonts w:ascii="Times New Roman" w:hAnsi="Times New Roman" w:eastAsia="仿宋_GB2312"/>
          <w:sz w:val="30"/>
          <w:szCs w:val="30"/>
        </w:rPr>
        <w:t>29,633,608.54</w:t>
      </w:r>
      <w:r>
        <w:rPr>
          <w:rFonts w:hint="eastAsia" w:ascii="Times New Roman" w:hAnsi="Times New Roman" w:eastAsia="仿宋_GB2312"/>
          <w:sz w:val="30"/>
          <w:szCs w:val="30"/>
        </w:rPr>
        <w:t>元，完成年初预算的</w:t>
      </w:r>
      <w:r>
        <w:rPr>
          <w:rFonts w:ascii="Times New Roman" w:hAnsi="Times New Roman" w:eastAsia="仿宋_GB2312"/>
          <w:sz w:val="30"/>
          <w:szCs w:val="30"/>
        </w:rPr>
        <w:t>96.03%</w:t>
      </w:r>
      <w:r>
        <w:rPr>
          <w:rFonts w:hint="eastAsia" w:ascii="Times New Roman" w:hAnsi="Times New Roman" w:eastAsia="仿宋_GB2312"/>
          <w:sz w:val="30"/>
          <w:szCs w:val="30"/>
        </w:rPr>
        <w:t>，决算数小于年初预算数的主要原因是本年度新增部分退休人员，减少了经费支出。</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rPr>
      </w:pPr>
      <w:r>
        <w:rPr>
          <w:rFonts w:ascii="Times New Roman" w:hAnsi="Times New Roman" w:eastAsia="仿宋_GB2312"/>
          <w:sz w:val="30"/>
          <w:szCs w:val="30"/>
        </w:rPr>
        <w:t xml:space="preserve">7. </w:t>
      </w:r>
      <w:r>
        <w:rPr>
          <w:rFonts w:hint="eastAsia" w:ascii="Times New Roman" w:hAnsi="Times New Roman" w:eastAsia="仿宋_GB2312"/>
          <w:sz w:val="30"/>
          <w:szCs w:val="30"/>
        </w:rPr>
        <w:t>卫生健康支出（类）行政事业单位医疗（款）公务员医疗补助（项）年初预算为</w:t>
      </w:r>
      <w:r>
        <w:rPr>
          <w:rFonts w:ascii="Times New Roman" w:hAnsi="Times New Roman" w:eastAsia="仿宋_GB2312"/>
          <w:sz w:val="30"/>
          <w:szCs w:val="30"/>
        </w:rPr>
        <w:t>11,717,000,00</w:t>
      </w:r>
      <w:r>
        <w:rPr>
          <w:rFonts w:hint="eastAsia" w:ascii="Times New Roman" w:hAnsi="Times New Roman" w:eastAsia="仿宋_GB2312"/>
          <w:sz w:val="30"/>
          <w:szCs w:val="30"/>
        </w:rPr>
        <w:t>元，支出决算为</w:t>
      </w:r>
      <w:r>
        <w:rPr>
          <w:rFonts w:ascii="Times New Roman" w:hAnsi="Times New Roman" w:eastAsia="仿宋_GB2312"/>
          <w:sz w:val="30"/>
          <w:szCs w:val="30"/>
        </w:rPr>
        <w:t>11,546,574.79</w:t>
      </w:r>
      <w:r>
        <w:rPr>
          <w:rFonts w:hint="eastAsia" w:ascii="Times New Roman" w:hAnsi="Times New Roman" w:eastAsia="仿宋_GB2312"/>
          <w:sz w:val="30"/>
          <w:szCs w:val="30"/>
        </w:rPr>
        <w:t>元，完成年初预算的</w:t>
      </w:r>
      <w:r>
        <w:rPr>
          <w:rFonts w:ascii="Times New Roman" w:hAnsi="Times New Roman" w:eastAsia="仿宋_GB2312"/>
          <w:sz w:val="30"/>
          <w:szCs w:val="30"/>
        </w:rPr>
        <w:t>98.55%</w:t>
      </w:r>
      <w:r>
        <w:rPr>
          <w:rFonts w:hint="eastAsia" w:ascii="Times New Roman" w:hAnsi="Times New Roman" w:eastAsia="仿宋_GB2312"/>
          <w:sz w:val="30"/>
          <w:szCs w:val="30"/>
        </w:rPr>
        <w:t>，决算数小于年初预算数的主要原因是本年度新增部分退休人员，减少了经费支出。</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rPr>
      </w:pPr>
      <w:r>
        <w:rPr>
          <w:rFonts w:ascii="Times New Roman" w:hAnsi="Times New Roman" w:eastAsia="仿宋_GB2312"/>
          <w:sz w:val="30"/>
          <w:szCs w:val="30"/>
        </w:rPr>
        <w:t xml:space="preserve">8. </w:t>
      </w:r>
      <w:r>
        <w:rPr>
          <w:rFonts w:hint="eastAsia" w:ascii="Times New Roman" w:hAnsi="Times New Roman" w:eastAsia="仿宋_GB2312"/>
          <w:sz w:val="30"/>
          <w:szCs w:val="30"/>
        </w:rPr>
        <w:t>债务付息支出（类）地方政府一般债务付息支出（款）</w:t>
      </w:r>
      <w:r>
        <w:rPr>
          <w:rFonts w:ascii="Times New Roman" w:hAnsi="Times New Roman" w:eastAsia="仿宋_GB2312"/>
          <w:sz w:val="30"/>
          <w:szCs w:val="30"/>
        </w:rPr>
        <w:t xml:space="preserve">  </w:t>
      </w:r>
      <w:r>
        <w:rPr>
          <w:rFonts w:hint="eastAsia" w:ascii="Times New Roman" w:hAnsi="Times New Roman" w:eastAsia="仿宋_GB2312"/>
          <w:sz w:val="30"/>
          <w:szCs w:val="30"/>
        </w:rPr>
        <w:t>地方政府一般债券付息支出（项）年初预算为</w:t>
      </w:r>
      <w:r>
        <w:rPr>
          <w:rFonts w:ascii="Times New Roman" w:hAnsi="Times New Roman" w:eastAsia="仿宋_GB2312"/>
          <w:sz w:val="30"/>
          <w:szCs w:val="30"/>
        </w:rPr>
        <w:t>34,278,000,00</w:t>
      </w:r>
      <w:r>
        <w:rPr>
          <w:rFonts w:hint="eastAsia" w:ascii="Times New Roman" w:hAnsi="Times New Roman" w:eastAsia="仿宋_GB2312"/>
          <w:sz w:val="30"/>
          <w:szCs w:val="30"/>
        </w:rPr>
        <w:t>元，支出决算为</w:t>
      </w:r>
      <w:r>
        <w:rPr>
          <w:rFonts w:ascii="Times New Roman" w:hAnsi="Times New Roman" w:eastAsia="仿宋_GB2312"/>
          <w:sz w:val="30"/>
          <w:szCs w:val="30"/>
        </w:rPr>
        <w:t>34,854,000.00</w:t>
      </w:r>
      <w:r>
        <w:rPr>
          <w:rFonts w:hint="eastAsia" w:ascii="Times New Roman" w:hAnsi="Times New Roman" w:eastAsia="仿宋_GB2312"/>
          <w:sz w:val="30"/>
          <w:szCs w:val="30"/>
        </w:rPr>
        <w:t>元，完成年初预算的</w:t>
      </w:r>
      <w:r>
        <w:rPr>
          <w:rFonts w:ascii="Times New Roman" w:hAnsi="Times New Roman" w:eastAsia="仿宋_GB2312"/>
          <w:sz w:val="30"/>
          <w:szCs w:val="30"/>
        </w:rPr>
        <w:t>101.68%</w:t>
      </w:r>
      <w:r>
        <w:rPr>
          <w:rFonts w:hint="eastAsia" w:ascii="Times New Roman" w:hAnsi="Times New Roman" w:eastAsia="仿宋_GB2312"/>
          <w:sz w:val="30"/>
          <w:szCs w:val="30"/>
        </w:rPr>
        <w:t>，决算数大于年初预算数的主要原因是预算执行中经费调整调剂，新增一般债券付息支出经费。</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天津市公安交通管理局</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kern w:val="2"/>
          <w:sz w:val="30"/>
          <w:szCs w:val="30"/>
        </w:rPr>
        <w:t>1,219,296,189.22</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211,702,566.69</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楷体_GB2312"/>
          <w:kern w:val="2"/>
          <w:sz w:val="30"/>
          <w:szCs w:val="30"/>
          <w:lang w:val="zh-CN"/>
        </w:rPr>
        <w:t>新招录警辅人员，增加了基本支出拨款</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rPr>
        <w:t>其中：人员经费</w:t>
      </w:r>
      <w:r>
        <w:rPr>
          <w:rFonts w:ascii="Times New Roman" w:hAnsi="Times New Roman" w:eastAsia="仿宋_GB2312"/>
          <w:kern w:val="2"/>
          <w:sz w:val="30"/>
          <w:szCs w:val="30"/>
        </w:rPr>
        <w:t>1,088,659,182.79</w:t>
      </w:r>
      <w:r>
        <w:rPr>
          <w:rFonts w:hint="eastAsia" w:ascii="仿宋_GB2312" w:hAnsi="Times New Roman" w:eastAsia="仿宋_GB2312" w:cs="仿宋_GB2312"/>
          <w:sz w:val="30"/>
          <w:szCs w:val="30"/>
        </w:rPr>
        <w:t>元，主要包括基本工资、津贴补贴、奖金、伙食补助费、机关事业单位基本养老保险缴费、职业年金缴费、职工基本医疗保险缴费、公务员医疗补助缴费、其他社会保障缴费、住房公积金、其他工资福利支出、离休费、退休费、生活补助、医疗费补助、其他对个人和家庭的补助</w:t>
      </w:r>
      <w:bookmarkStart w:id="0" w:name="_GoBack"/>
      <w:bookmarkEnd w:id="0"/>
      <w:r>
        <w:rPr>
          <w:rFonts w:hint="eastAsia" w:ascii="仿宋_GB2312" w:hAnsi="Times New Roman" w:eastAsia="仿宋_GB2312" w:cs="仿宋_GB2312"/>
          <w:sz w:val="30"/>
          <w:szCs w:val="30"/>
        </w:rPr>
        <w:t>；公用经费</w:t>
      </w:r>
      <w:r>
        <w:rPr>
          <w:rFonts w:ascii="Times New Roman" w:hAnsi="Times New Roman" w:eastAsia="仿宋_GB2312"/>
          <w:kern w:val="2"/>
          <w:sz w:val="30"/>
          <w:szCs w:val="30"/>
        </w:rPr>
        <w:t>130,637,006.43</w:t>
      </w:r>
      <w:r>
        <w:rPr>
          <w:rFonts w:hint="eastAsia" w:ascii="仿宋_GB2312" w:hAnsi="Times New Roman" w:eastAsia="仿宋_GB2312" w:cs="仿宋_GB2312"/>
          <w:sz w:val="30"/>
          <w:szCs w:val="30"/>
        </w:rPr>
        <w:t>元，主要包括办公费、印刷费、咨询费、手续费、水费、电费、邮电费、取暖费、物业管理费、差旅费、维修</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护</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费、租赁费、会议费、培训费、劳务费、委托业务费、工会经费、福利费、公务用车运行维护费、其他交通费用、其他商品和服务支出、办公设备购置、专用设备购置、无形资产购置。</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Times New Roman" w:hAnsi="Times New Roman" w:eastAsia="仿宋_GB2312"/>
          <w:sz w:val="30"/>
          <w:szCs w:val="30"/>
        </w:rPr>
      </w:pPr>
      <w:r>
        <w:rPr>
          <w:rFonts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经费决算</w:t>
      </w:r>
      <w:r>
        <w:rPr>
          <w:rFonts w:ascii="Times New Roman" w:hAnsi="Times New Roman" w:eastAsia="仿宋_GB2312"/>
          <w:sz w:val="30"/>
          <w:szCs w:val="30"/>
        </w:rPr>
        <w:t>11,447,776.00</w:t>
      </w:r>
      <w:r>
        <w:rPr>
          <w:rFonts w:hint="eastAsia" w:ascii="仿宋_GB2312" w:hAnsi="Times New Roman" w:eastAsia="仿宋_GB2312" w:cs="仿宋_GB2312"/>
          <w:sz w:val="30"/>
          <w:szCs w:val="30"/>
        </w:rPr>
        <w:t>元，与</w:t>
      </w:r>
      <w:r>
        <w:rPr>
          <w:rFonts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算相比减少</w:t>
      </w:r>
      <w:r>
        <w:rPr>
          <w:rFonts w:ascii="Times New Roman" w:hAnsi="Times New Roman" w:eastAsia="仿宋_GB2312"/>
          <w:sz w:val="30"/>
          <w:szCs w:val="30"/>
        </w:rPr>
        <w:t>1,854,224.00</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厉行节约，严格控制“三公”经费开支</w:t>
      </w:r>
      <w:r>
        <w:rPr>
          <w:rFonts w:hint="eastAsia" w:ascii="仿宋_GB2312" w:hAnsi="Times New Roman" w:eastAsia="仿宋_GB2312" w:cs="仿宋_GB2312"/>
          <w:sz w:val="30"/>
          <w:szCs w:val="30"/>
        </w:rPr>
        <w:t>。具体情况：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一</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年因公出国（境）费决算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100,000.00</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厉行节约，未组织因公出国</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年本单位组织的出国团组</w:t>
      </w:r>
      <w:r>
        <w:rPr>
          <w:rFonts w:ascii="Times New Roman" w:hAnsi="Times New Roman" w:eastAsia="仿宋_GB2312"/>
          <w:sz w:val="30"/>
          <w:szCs w:val="30"/>
        </w:rPr>
        <w:t>0</w:t>
      </w:r>
      <w:r>
        <w:rPr>
          <w:rFonts w:hint="eastAsia" w:ascii="仿宋_GB2312" w:hAnsi="Times New Roman" w:eastAsia="仿宋_GB2312" w:cs="仿宋_GB2312"/>
          <w:sz w:val="30"/>
          <w:szCs w:val="30"/>
        </w:rPr>
        <w:t>个，出国</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r>
        <w:rPr>
          <w:rFonts w:ascii="仿宋_GB2312" w:hAnsi="Times New Roman" w:eastAsia="仿宋_GB2312" w:cs="仿宋_GB2312"/>
          <w:sz w:val="30"/>
          <w:szCs w:val="30"/>
        </w:rPr>
        <w:t xml:space="preserve"> </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二</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年公务用车购置及运行维护费决算</w:t>
      </w:r>
      <w:r>
        <w:rPr>
          <w:rFonts w:ascii="Times New Roman" w:hAnsi="Times New Roman" w:eastAsia="仿宋_GB2312"/>
          <w:sz w:val="30"/>
          <w:szCs w:val="30"/>
        </w:rPr>
        <w:t>11,447,776.00</w:t>
      </w:r>
      <w:r>
        <w:rPr>
          <w:rFonts w:hint="eastAsia" w:ascii="仿宋_GB2312" w:hAnsi="Times New Roman" w:eastAsia="仿宋_GB2312" w:cs="仿宋_GB2312"/>
          <w:sz w:val="30"/>
          <w:szCs w:val="30"/>
        </w:rPr>
        <w:t>元，其中公务用车运行维护费</w:t>
      </w:r>
      <w:r>
        <w:rPr>
          <w:rFonts w:ascii="Times New Roman" w:hAnsi="Times New Roman" w:eastAsia="仿宋_GB2312"/>
          <w:sz w:val="30"/>
          <w:szCs w:val="30"/>
        </w:rPr>
        <w:t>7,781,120.01</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1,320,879.99</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厉行节约，严格控制“三公”经费开支</w:t>
      </w:r>
      <w:r>
        <w:rPr>
          <w:rFonts w:hint="eastAsia" w:ascii="仿宋_GB2312" w:hAnsi="Times New Roman" w:eastAsia="仿宋_GB2312" w:cs="仿宋_GB2312"/>
          <w:sz w:val="30"/>
          <w:szCs w:val="30"/>
        </w:rPr>
        <w:t>；公务用车购置费</w:t>
      </w:r>
      <w:r>
        <w:rPr>
          <w:rFonts w:ascii="Times New Roman" w:hAnsi="Times New Roman" w:eastAsia="仿宋_GB2312"/>
          <w:sz w:val="30"/>
          <w:szCs w:val="30"/>
        </w:rPr>
        <w:t>3,666,655.99</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333,344.01</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厉行节约，严格控制“三公”经费开支</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年本单位公务用车保有</w:t>
      </w:r>
      <w:r>
        <w:rPr>
          <w:rFonts w:ascii="Times New Roman" w:hAnsi="Times New Roman" w:eastAsia="仿宋_GB2312"/>
          <w:sz w:val="30"/>
          <w:szCs w:val="30"/>
        </w:rPr>
        <w:t>543</w:t>
      </w:r>
      <w:r>
        <w:rPr>
          <w:rFonts w:hint="eastAsia" w:ascii="仿宋_GB2312" w:hAnsi="Times New Roman" w:eastAsia="仿宋_GB2312" w:cs="仿宋_GB2312"/>
          <w:sz w:val="30"/>
          <w:szCs w:val="30"/>
        </w:rPr>
        <w:t>辆，购置公务用车</w:t>
      </w:r>
      <w:r>
        <w:rPr>
          <w:rFonts w:ascii="Times New Roman" w:hAnsi="Times New Roman" w:eastAsia="仿宋_GB2312"/>
          <w:sz w:val="30"/>
          <w:szCs w:val="30"/>
        </w:rPr>
        <w:t>26</w:t>
      </w:r>
      <w:r>
        <w:rPr>
          <w:rFonts w:hint="eastAsia" w:ascii="仿宋_GB2312" w:hAnsi="Times New Roman" w:eastAsia="仿宋_GB2312" w:cs="仿宋_GB2312"/>
          <w:sz w:val="30"/>
          <w:szCs w:val="30"/>
        </w:rPr>
        <w:t>辆。</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年公务接待费决算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100,000.00</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厉行节约，未安排公务接待活动</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年本单位国内公务接待</w:t>
      </w:r>
      <w:r>
        <w:rPr>
          <w:rFonts w:ascii="Times New Roman" w:hAnsi="Times New Roman" w:eastAsia="仿宋_GB2312"/>
          <w:sz w:val="30"/>
          <w:szCs w:val="30"/>
        </w:rPr>
        <w:t>0</w:t>
      </w:r>
      <w:r>
        <w:rPr>
          <w:rFonts w:hint="eastAsia" w:ascii="仿宋_GB2312" w:hAnsi="Times New Roman" w:eastAsia="仿宋_GB2312" w:cs="仿宋_GB2312"/>
          <w:sz w:val="30"/>
          <w:szCs w:val="30"/>
        </w:rPr>
        <w:t>批次，</w:t>
      </w:r>
      <w:r>
        <w:rPr>
          <w:rFonts w:ascii="Times New Roman" w:hAnsi="Times New Roman" w:eastAsia="仿宋_GB2312"/>
          <w:sz w:val="30"/>
          <w:szCs w:val="30"/>
        </w:rPr>
        <w:t>0</w:t>
      </w:r>
      <w:r>
        <w:rPr>
          <w:rFonts w:hint="eastAsia" w:ascii="仿宋_GB2312" w:hAnsi="Times New Roman" w:eastAsia="仿宋_GB2312" w:cs="仿宋_GB2312"/>
          <w:sz w:val="30"/>
          <w:szCs w:val="30"/>
        </w:rPr>
        <w:t>人次；其中，外事接待</w:t>
      </w:r>
      <w:r>
        <w:rPr>
          <w:rFonts w:ascii="Times New Roman" w:hAnsi="Times New Roman" w:eastAsia="仿宋_GB2312"/>
          <w:sz w:val="30"/>
          <w:szCs w:val="30"/>
        </w:rPr>
        <w:t>0</w:t>
      </w:r>
      <w:r>
        <w:rPr>
          <w:rFonts w:hint="eastAsia" w:ascii="仿宋_GB2312" w:hAnsi="Times New Roman" w:eastAsia="仿宋_GB2312" w:cs="仿宋_GB2312"/>
          <w:sz w:val="30"/>
          <w:szCs w:val="30"/>
        </w:rPr>
        <w:t>批次，</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八、政府性基金预算财政拨款收支决算情况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楷体" w:hAnsi="Times New Roman" w:eastAsia="楷体" w:cs="楷体"/>
          <w:sz w:val="30"/>
          <w:szCs w:val="30"/>
        </w:rPr>
      </w:pPr>
      <w:r>
        <w:rPr>
          <w:rFonts w:hint="eastAsia" w:ascii="仿宋_GB2312" w:hAnsi="Times New Roman" w:eastAsia="仿宋_GB2312" w:cs="仿宋_GB2312"/>
          <w:kern w:val="2"/>
          <w:sz w:val="30"/>
          <w:szCs w:val="30"/>
        </w:rPr>
        <w:t>天津市公安交通管理局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年度无政府性基金预算财政拨款收入、支出和结转结余。</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rPr>
        <w:t>九、国有资本经营预算财政拨款收支决算情况说明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天津市公安交通管理局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年度无国有资本经营预算财政拨款收入、支出和结转结余。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楷体" w:hAnsi="Times New Roman" w:eastAsia="楷体" w:cs="楷体"/>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机关运行经费是指行政单位和参照公务员法管理的事业单位使用一般公共预算财政拨款安排的基本支出中的日常公用经费支出，天津市公安交通管理局</w:t>
      </w:r>
      <w:r>
        <w:rPr>
          <w:rFonts w:ascii="Times New Roman" w:hAnsi="Times New Roman" w:eastAsia="仿宋_GB2312"/>
          <w:sz w:val="30"/>
          <w:szCs w:val="30"/>
        </w:rPr>
        <w:t>2021</w:t>
      </w:r>
      <w:r>
        <w:rPr>
          <w:rFonts w:hint="eastAsia" w:ascii="仿宋_GB2312" w:hAnsi="Times New Roman" w:eastAsia="仿宋_GB2312" w:cs="仿宋_GB2312"/>
          <w:sz w:val="30"/>
          <w:szCs w:val="30"/>
        </w:rPr>
        <w:t>年度机关运行经费决算数</w:t>
      </w:r>
      <w:r>
        <w:rPr>
          <w:rFonts w:ascii="Times New Roman" w:hAnsi="Times New Roman" w:eastAsia="仿宋_GB2312"/>
          <w:sz w:val="30"/>
          <w:szCs w:val="30"/>
        </w:rPr>
        <w:t>130,637,006.43</w:t>
      </w:r>
      <w:r>
        <w:rPr>
          <w:rFonts w:hint="eastAsia" w:ascii="仿宋_GB2312" w:hAnsi="Times New Roman" w:eastAsia="仿宋_GB2312" w:cs="仿宋_GB2312"/>
          <w:sz w:val="30"/>
          <w:szCs w:val="30"/>
        </w:rPr>
        <w:t>元，比</w:t>
      </w:r>
      <w:r>
        <w:rPr>
          <w:rFonts w:ascii="Times New Roman" w:hAnsi="Times New Roman" w:eastAsia="仿宋_GB2312"/>
          <w:sz w:val="30"/>
          <w:szCs w:val="30"/>
        </w:rPr>
        <w:t>2020</w:t>
      </w:r>
      <w:r>
        <w:rPr>
          <w:rFonts w:hint="eastAsia" w:ascii="仿宋_GB2312" w:hAnsi="Times New Roman" w:eastAsia="仿宋_GB2312" w:cs="仿宋_GB2312"/>
          <w:sz w:val="30"/>
          <w:szCs w:val="30"/>
        </w:rPr>
        <w:t>年增加</w:t>
      </w:r>
      <w:r>
        <w:rPr>
          <w:rFonts w:ascii="Times New Roman" w:hAnsi="Times New Roman" w:eastAsia="仿宋_GB2312"/>
          <w:sz w:val="30"/>
          <w:szCs w:val="30"/>
        </w:rPr>
        <w:t>24,765,478.20</w:t>
      </w:r>
      <w:r>
        <w:rPr>
          <w:rFonts w:hint="eastAsia" w:ascii="仿宋_GB2312" w:hAnsi="Times New Roman" w:eastAsia="仿宋_GB2312" w:cs="仿宋_GB2312"/>
          <w:sz w:val="30"/>
          <w:szCs w:val="30"/>
        </w:rPr>
        <w:t>元，增长</w:t>
      </w:r>
      <w:r>
        <w:rPr>
          <w:rFonts w:ascii="Times New Roman" w:hAnsi="Times New Roman" w:eastAsia="仿宋_GB2312"/>
          <w:sz w:val="30"/>
          <w:szCs w:val="30"/>
        </w:rPr>
        <w:t>23.39%</w:t>
      </w:r>
      <w:r>
        <w:rPr>
          <w:rFonts w:hint="eastAsia" w:ascii="仿宋_GB2312" w:hAnsi="Times New Roman" w:eastAsia="仿宋_GB2312" w:cs="仿宋_GB2312"/>
          <w:sz w:val="30"/>
          <w:szCs w:val="30"/>
        </w:rPr>
        <w:t>。主要原因是：主要为</w:t>
      </w:r>
      <w:r>
        <w:rPr>
          <w:rFonts w:hint="eastAsia" w:ascii="Times New Roman" w:hAnsi="Times New Roman" w:eastAsia="仿宋_GB2312"/>
          <w:sz w:val="30"/>
          <w:szCs w:val="30"/>
        </w:rPr>
        <w:t>新招录警辅人员，增加了部分公用经费</w:t>
      </w:r>
      <w:r>
        <w:rPr>
          <w:rFonts w:hint="eastAsia" w:ascii="仿宋_GB2312" w:hAnsi="Times New Roman" w:eastAsia="仿宋_GB2312" w:cs="仿宋_GB2312"/>
          <w:sz w:val="30"/>
          <w:szCs w:val="30"/>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r>
        <w:rPr>
          <w:rFonts w:hint="eastAsia" w:hAnsi="Times New Roman" w:cs="黑体"/>
          <w:b/>
          <w:bCs/>
          <w:sz w:val="30"/>
          <w:szCs w:val="30"/>
        </w:rPr>
        <w:t>十一、政府采购支出情况说明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天津市公安交通管理局</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ascii="Times New Roman" w:hAnsi="Times New Roman" w:eastAsia="仿宋_GB2312"/>
          <w:sz w:val="30"/>
          <w:szCs w:val="30"/>
        </w:rPr>
        <w:t>238,886,293.05</w:t>
      </w:r>
      <w:r>
        <w:rPr>
          <w:rFonts w:hint="eastAsia" w:ascii="仿宋_GB2312" w:hAnsi="Times New Roman" w:eastAsia="仿宋_GB2312" w:cs="仿宋_GB2312"/>
          <w:color w:val="000000"/>
          <w:sz w:val="30"/>
          <w:szCs w:val="30"/>
        </w:rPr>
        <w:t>元，其中：政府采购货物支出</w:t>
      </w:r>
      <w:r>
        <w:rPr>
          <w:rFonts w:ascii="Times New Roman" w:hAnsi="Times New Roman" w:eastAsia="仿宋_GB2312"/>
          <w:sz w:val="30"/>
          <w:szCs w:val="30"/>
        </w:rPr>
        <w:t>66,762,474.90</w:t>
      </w:r>
      <w:r>
        <w:rPr>
          <w:rFonts w:hint="eastAsia" w:ascii="仿宋_GB2312" w:hAnsi="Times New Roman" w:eastAsia="仿宋_GB2312" w:cs="仿宋_GB2312"/>
          <w:color w:val="000000"/>
          <w:sz w:val="30"/>
          <w:szCs w:val="30"/>
        </w:rPr>
        <w:t>元、政府采购工程支出</w:t>
      </w:r>
      <w:r>
        <w:rPr>
          <w:rFonts w:ascii="Times New Roman" w:hAnsi="Times New Roman" w:eastAsia="仿宋_GB2312"/>
          <w:sz w:val="30"/>
          <w:szCs w:val="30"/>
        </w:rPr>
        <w:t>7,503,419.74</w:t>
      </w:r>
      <w:r>
        <w:rPr>
          <w:rFonts w:hint="eastAsia" w:ascii="仿宋_GB2312" w:hAnsi="Times New Roman" w:eastAsia="仿宋_GB2312" w:cs="仿宋_GB2312"/>
          <w:color w:val="000000"/>
          <w:sz w:val="30"/>
          <w:szCs w:val="30"/>
        </w:rPr>
        <w:t>元、政府采购服务支出</w:t>
      </w:r>
      <w:r>
        <w:rPr>
          <w:rFonts w:ascii="Times New Roman" w:hAnsi="Times New Roman" w:eastAsia="仿宋_GB2312"/>
          <w:sz w:val="30"/>
          <w:szCs w:val="30"/>
        </w:rPr>
        <w:t>164,620,398.41</w:t>
      </w:r>
      <w:r>
        <w:rPr>
          <w:rFonts w:hint="eastAsia" w:ascii="仿宋_GB2312" w:hAnsi="Times New Roman" w:eastAsia="仿宋_GB2312" w:cs="仿宋_GB2312"/>
          <w:color w:val="000000"/>
          <w:sz w:val="30"/>
          <w:szCs w:val="30"/>
        </w:rPr>
        <w:t>元。授予中小企业合同金额</w:t>
      </w:r>
      <w:r>
        <w:rPr>
          <w:rFonts w:ascii="Times New Roman" w:hAnsi="Times New Roman" w:eastAsia="仿宋_GB2312"/>
          <w:sz w:val="30"/>
          <w:szCs w:val="30"/>
        </w:rPr>
        <w:t>139,236,664.53</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58.29</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，其中：授予小微企业合同金额</w:t>
      </w:r>
      <w:r>
        <w:rPr>
          <w:rFonts w:ascii="Times New Roman" w:hAnsi="Times New Roman" w:eastAsia="仿宋_GB2312"/>
          <w:sz w:val="30"/>
          <w:szCs w:val="30"/>
        </w:rPr>
        <w:t>119,361,291.04</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49.97</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截至</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ascii="Times New Roman" w:hAnsi="Times New Roman" w:eastAsia="仿宋_GB2312"/>
          <w:color w:val="000000"/>
          <w:sz w:val="30"/>
          <w:szCs w:val="30"/>
        </w:rPr>
        <w:t>12</w:t>
      </w:r>
      <w:r>
        <w:rPr>
          <w:rFonts w:hint="eastAsia" w:ascii="仿宋_GB2312" w:hAnsi="Times New Roman" w:eastAsia="仿宋_GB2312" w:cs="仿宋_GB2312"/>
          <w:color w:val="000000"/>
          <w:sz w:val="30"/>
          <w:szCs w:val="30"/>
        </w:rPr>
        <w:t>月</w:t>
      </w:r>
      <w:r>
        <w:rPr>
          <w:rFonts w:ascii="Times New Roman" w:hAnsi="Times New Roman" w:eastAsia="仿宋_GB2312"/>
          <w:color w:val="000000"/>
          <w:sz w:val="30"/>
          <w:szCs w:val="30"/>
        </w:rPr>
        <w:t>31</w:t>
      </w:r>
      <w:r>
        <w:rPr>
          <w:rFonts w:hint="eastAsia" w:ascii="仿宋_GB2312" w:hAnsi="Times New Roman" w:eastAsia="仿宋_GB2312" w:cs="仿宋_GB2312"/>
          <w:color w:val="000000"/>
          <w:sz w:val="30"/>
          <w:szCs w:val="30"/>
        </w:rPr>
        <w:t>日，天津市公安交通管理局共有车辆</w:t>
      </w:r>
      <w:r>
        <w:rPr>
          <w:rFonts w:ascii="Times New Roman" w:hAnsi="Times New Roman" w:eastAsia="仿宋_GB2312"/>
          <w:sz w:val="30"/>
          <w:szCs w:val="30"/>
        </w:rPr>
        <w:t>543</w:t>
      </w:r>
      <w:r>
        <w:rPr>
          <w:rFonts w:hint="eastAsia" w:ascii="仿宋_GB2312" w:hAnsi="Times New Roman" w:eastAsia="仿宋_GB2312" w:cs="仿宋_GB2312"/>
          <w:color w:val="000000"/>
          <w:sz w:val="30"/>
          <w:szCs w:val="30"/>
        </w:rPr>
        <w:t>辆，其中：</w:t>
      </w:r>
      <w:r>
        <w:rPr>
          <w:rFonts w:hint="eastAsia" w:ascii="仿宋_GB2312" w:hAnsi="Times New Roman" w:eastAsia="仿宋_GB2312" w:cs="仿宋_GB2312"/>
          <w:sz w:val="30"/>
          <w:szCs w:val="30"/>
        </w:rPr>
        <w:t>执法执勤用车</w:t>
      </w:r>
      <w:r>
        <w:rPr>
          <w:rFonts w:ascii="仿宋_GB2312" w:hAnsi="Times New Roman" w:eastAsia="仿宋_GB2312" w:cs="仿宋_GB2312"/>
          <w:sz w:val="30"/>
          <w:szCs w:val="30"/>
        </w:rPr>
        <w:t>543</w:t>
      </w:r>
      <w:r>
        <w:rPr>
          <w:rFonts w:hint="eastAsia" w:ascii="仿宋_GB2312" w:hAnsi="Times New Roman" w:eastAsia="仿宋_GB2312" w:cs="仿宋_GB2312"/>
          <w:sz w:val="30"/>
          <w:szCs w:val="30"/>
        </w:rPr>
        <w:t>辆</w:t>
      </w:r>
      <w:r>
        <w:rPr>
          <w:rFonts w:hint="eastAsia" w:ascii="仿宋_GB2312" w:hAnsi="Times New Roman" w:eastAsia="仿宋_GB2312" w:cs="仿宋_GB2312"/>
          <w:sz w:val="30"/>
          <w:szCs w:val="30"/>
          <w:lang w:val="zh-CN"/>
        </w:rPr>
        <w:t>。</w:t>
      </w:r>
      <w:r>
        <w:rPr>
          <w:rFonts w:hint="eastAsia" w:ascii="仿宋_GB2312" w:hAnsi="Times New Roman" w:eastAsia="仿宋_GB2312" w:cs="仿宋_GB2312"/>
          <w:color w:val="000000"/>
          <w:sz w:val="30"/>
          <w:szCs w:val="30"/>
        </w:rPr>
        <w:t>单价</w:t>
      </w:r>
      <w:r>
        <w:rPr>
          <w:rFonts w:ascii="Times New Roman" w:hAnsi="Times New Roman" w:eastAsia="仿宋_GB2312"/>
          <w:color w:val="000000"/>
          <w:sz w:val="30"/>
          <w:szCs w:val="30"/>
        </w:rPr>
        <w:t>50</w:t>
      </w:r>
      <w:r>
        <w:rPr>
          <w:rFonts w:hint="eastAsia" w:ascii="仿宋_GB2312" w:hAnsi="Times New Roman" w:eastAsia="仿宋_GB2312" w:cs="仿宋_GB2312"/>
          <w:color w:val="000000"/>
          <w:sz w:val="30"/>
          <w:szCs w:val="30"/>
        </w:rPr>
        <w:t>万元以上的通用设备</w:t>
      </w:r>
      <w:r>
        <w:rPr>
          <w:rFonts w:ascii="Times New Roman" w:hAnsi="Times New Roman" w:eastAsia="仿宋_GB2312"/>
          <w:sz w:val="30"/>
          <w:szCs w:val="30"/>
        </w:rPr>
        <w:t>47</w:t>
      </w:r>
      <w:r>
        <w:rPr>
          <w:rFonts w:hint="eastAsia" w:ascii="仿宋_GB2312" w:hAnsi="Times New Roman" w:eastAsia="仿宋_GB2312" w:cs="仿宋_GB2312"/>
          <w:color w:val="000000"/>
          <w:sz w:val="30"/>
          <w:szCs w:val="30"/>
        </w:rPr>
        <w:t>台（套），单价</w:t>
      </w:r>
      <w:r>
        <w:rPr>
          <w:rFonts w:ascii="Times New Roman" w:hAnsi="Times New Roman" w:eastAsia="仿宋_GB2312"/>
          <w:color w:val="000000"/>
          <w:sz w:val="30"/>
          <w:szCs w:val="30"/>
        </w:rPr>
        <w:t>100</w:t>
      </w:r>
      <w:r>
        <w:rPr>
          <w:rFonts w:hint="eastAsia" w:ascii="仿宋_GB2312" w:hAnsi="Times New Roman" w:eastAsia="仿宋_GB2312" w:cs="仿宋_GB2312"/>
          <w:color w:val="000000"/>
          <w:sz w:val="30"/>
          <w:szCs w:val="30"/>
        </w:rPr>
        <w:t>万元以上的专用设备</w:t>
      </w:r>
      <w:r>
        <w:rPr>
          <w:rFonts w:ascii="Times New Roman" w:hAnsi="Times New Roman" w:eastAsia="仿宋_GB2312"/>
          <w:sz w:val="30"/>
          <w:szCs w:val="30"/>
        </w:rPr>
        <w:t>123</w:t>
      </w:r>
      <w:r>
        <w:rPr>
          <w:rFonts w:hint="eastAsia" w:ascii="仿宋_GB2312" w:hAnsi="Times New Roman" w:eastAsia="仿宋_GB2312" w:cs="仿宋_GB2312"/>
          <w:color w:val="000000"/>
          <w:sz w:val="30"/>
          <w:szCs w:val="30"/>
        </w:rPr>
        <w:t>台（套）。</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根据预算绩效管理要求，天津市公安交通管理局</w:t>
      </w:r>
      <w:r>
        <w:rPr>
          <w:rFonts w:ascii="仿宋_GB2312" w:hAnsi="Times New Roman" w:eastAsia="仿宋_GB2312" w:cs="仿宋_GB2312"/>
          <w:sz w:val="30"/>
          <w:szCs w:val="30"/>
          <w:u w:val="none"/>
        </w:rPr>
        <w:t>2021</w:t>
      </w:r>
      <w:r>
        <w:rPr>
          <w:rFonts w:hint="eastAsia" w:ascii="仿宋_GB2312" w:hAnsi="Times New Roman" w:eastAsia="仿宋_GB2312" w:cs="仿宋_GB2312"/>
          <w:sz w:val="30"/>
          <w:szCs w:val="30"/>
          <w:u w:val="none"/>
        </w:rPr>
        <w:t>年度已对</w:t>
      </w:r>
      <w:r>
        <w:rPr>
          <w:rFonts w:ascii="Times New Roman" w:hAnsi="Times New Roman" w:eastAsia="仿宋_GB2312"/>
          <w:sz w:val="30"/>
          <w:szCs w:val="30"/>
          <w:u w:val="none"/>
        </w:rPr>
        <w:t>42</w:t>
      </w:r>
      <w:r>
        <w:rPr>
          <w:rFonts w:hint="eastAsia" w:ascii="仿宋_GB2312" w:hAnsi="Times New Roman" w:eastAsia="仿宋_GB2312" w:cs="仿宋_GB2312"/>
          <w:sz w:val="30"/>
          <w:szCs w:val="30"/>
          <w:u w:val="none"/>
        </w:rPr>
        <w:t>个项目开展绩效自评，涉及金额</w:t>
      </w:r>
      <w:r>
        <w:rPr>
          <w:rFonts w:ascii="Times New Roman" w:hAnsi="Times New Roman" w:eastAsia="仿宋_GB2312"/>
          <w:sz w:val="30"/>
          <w:szCs w:val="30"/>
          <w:u w:val="none"/>
        </w:rPr>
        <w:t>295,279,584.3</w:t>
      </w:r>
      <w:r>
        <w:rPr>
          <w:rFonts w:hint="eastAsia" w:ascii="仿宋_GB2312" w:hAnsi="Times New Roman" w:eastAsia="仿宋_GB2312" w:cs="仿宋_GB2312"/>
          <w:sz w:val="30"/>
          <w:szCs w:val="30"/>
          <w:u w:val="none"/>
        </w:rPr>
        <w:t>元，自评结果已随部门汇总决算和</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三公</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经费决算一并公开。本部门</w:t>
      </w:r>
      <w:r>
        <w:rPr>
          <w:rFonts w:ascii="仿宋_GB2312" w:hAnsi="Times New Roman" w:eastAsia="仿宋_GB2312" w:cs="仿宋_GB2312"/>
          <w:sz w:val="30"/>
          <w:szCs w:val="30"/>
          <w:u w:val="none"/>
        </w:rPr>
        <w:t>2021</w:t>
      </w:r>
      <w:r>
        <w:rPr>
          <w:rFonts w:hint="eastAsia" w:ascii="仿宋_GB2312" w:hAnsi="Times New Roman" w:eastAsia="仿宋_GB2312" w:cs="仿宋_GB2312"/>
          <w:sz w:val="30"/>
          <w:szCs w:val="30"/>
          <w:u w:val="none"/>
        </w:rPr>
        <w:t>年度已自行组织开展</w:t>
      </w:r>
      <w:r>
        <w:rPr>
          <w:rFonts w:ascii="Times New Roman" w:hAnsi="Times New Roman" w:eastAsia="仿宋_GB2312"/>
          <w:sz w:val="30"/>
          <w:szCs w:val="30"/>
          <w:u w:val="none"/>
        </w:rPr>
        <w:t>2</w:t>
      </w:r>
      <w:r>
        <w:rPr>
          <w:rFonts w:hint="eastAsia" w:ascii="仿宋_GB2312" w:hAnsi="Times New Roman" w:eastAsia="仿宋_GB2312" w:cs="仿宋_GB2312"/>
          <w:sz w:val="30"/>
          <w:szCs w:val="30"/>
          <w:u w:val="none"/>
        </w:rPr>
        <w:t>个项目绩效评价，涉及金额</w:t>
      </w:r>
      <w:r>
        <w:rPr>
          <w:rFonts w:ascii="Times New Roman" w:hAnsi="Times New Roman" w:eastAsia="仿宋_GB2312"/>
          <w:sz w:val="30"/>
          <w:szCs w:val="30"/>
          <w:u w:val="none"/>
        </w:rPr>
        <w:t>66,000,000.00</w:t>
      </w:r>
      <w:r>
        <w:rPr>
          <w:rFonts w:hint="eastAsia" w:ascii="仿宋_GB2312" w:hAnsi="Times New Roman" w:eastAsia="仿宋_GB2312" w:cs="仿宋_GB2312"/>
          <w:sz w:val="30"/>
          <w:szCs w:val="30"/>
          <w:u w:val="none"/>
        </w:rPr>
        <w:t>元。</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天津市公安交通管理局</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br w:type="page"/>
      </w:r>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Times New Roman" w:eastAsia="方正小标宋简体" w:cs="方正小标宋简体"/>
          <w:b/>
          <w:bCs/>
          <w:kern w:val="44"/>
          <w:sz w:val="44"/>
          <w:szCs w:val="44"/>
        </w:rPr>
      </w:pPr>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宋体" w:hAnsi="Times New Roman" w:eastAsia="宋体" w:cs="宋体"/>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Ansi="Times New Roman" w:cs="黑体"/>
          <w:kern w:val="2"/>
          <w:sz w:val="32"/>
          <w:szCs w:val="32"/>
          <w:lang w:val="zh-CN"/>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C2143"/>
    <w:multiLevelType w:val="singleLevel"/>
    <w:tmpl w:val="65BC21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mMTBmNjMyNTE1OWIxOTc5YWVhMDBmZDY2M2Y0MWEifQ=="/>
  </w:docVars>
  <w:rsids>
    <w:rsidRoot w:val="00172A27"/>
    <w:rsid w:val="007A1B60"/>
    <w:rsid w:val="008E1485"/>
    <w:rsid w:val="009F36E2"/>
    <w:rsid w:val="00C84B8A"/>
    <w:rsid w:val="00F27217"/>
    <w:rsid w:val="35C367A9"/>
    <w:rsid w:val="4A4662CE"/>
    <w:rsid w:val="6D3D74C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99" w:semiHidden="0" w:name="footnote text"/>
    <w:lsdException w:unhideWhenUsed="0" w:uiPriority="99" w:semiHidden="0" w:name="annotation text"/>
    <w:lsdException w:qFormat="1" w:uiPriority="99" w:semiHidden="0" w:name="header"/>
    <w:lsdException w:qFormat="1"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iPriority="99" w:name="List Number"/>
    <w:lsdException w:unhideWhenUsed="0" w:uiPriority="99" w:semiHidden="0" w:name="List 2"/>
    <w:lsdException w:unhideWhenUsed="0" w:uiPriority="99" w:semiHidden="0" w:name="List 3"/>
    <w:lsdException w:uiPriority="99" w:name="List 4"/>
    <w:lsdException w:uiPriority="99"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10"/>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link w:val="3"/>
    <w:semiHidden/>
    <w:qFormat/>
    <w:locked/>
    <w:uiPriority w:val="9"/>
    <w:rPr>
      <w:rFonts w:ascii="Cambria" w:hAnsi="Cambria" w:eastAsia="宋体"/>
      <w:b/>
      <w:kern w:val="0"/>
      <w:sz w:val="32"/>
    </w:rPr>
  </w:style>
  <w:style w:type="character" w:customStyle="1" w:styleId="10">
    <w:name w:val="标题 1 字符"/>
    <w:link w:val="2"/>
    <w:qFormat/>
    <w:locked/>
    <w:uiPriority w:val="9"/>
    <w:rPr>
      <w:rFonts w:ascii="黑体" w:eastAsia="黑体"/>
      <w:b/>
      <w:kern w:val="44"/>
      <w:sz w:val="44"/>
    </w:rPr>
  </w:style>
  <w:style w:type="character" w:customStyle="1" w:styleId="11">
    <w:name w:val="页眉 字符"/>
    <w:link w:val="6"/>
    <w:qFormat/>
    <w:locked/>
    <w:uiPriority w:val="99"/>
    <w:rPr>
      <w:rFonts w:ascii="黑体" w:eastAsia="黑体"/>
      <w:kern w:val="0"/>
      <w:sz w:val="18"/>
    </w:rPr>
  </w:style>
  <w:style w:type="character" w:customStyle="1" w:styleId="12">
    <w:name w:val="页脚 字符"/>
    <w:link w:val="5"/>
    <w:qFormat/>
    <w:locked/>
    <w:uiPriority w:val="99"/>
    <w:rPr>
      <w:rFonts w:ascii="黑体" w:eastAsia="黑体"/>
      <w:kern w:val="0"/>
      <w:sz w:val="18"/>
    </w:rPr>
  </w:style>
  <w:style w:type="character" w:customStyle="1" w:styleId="13">
    <w:name w:val="批注框文本 字符"/>
    <w:link w:val="4"/>
    <w:semiHidden/>
    <w:qFormat/>
    <w:locked/>
    <w:uiPriority w:val="99"/>
    <w:rPr>
      <w:rFonts w:ascii="黑体" w:eastAsia="黑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70564-D5F9-4D5F-8BC6-D555B9F6601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4549</Words>
  <Characters>5598</Characters>
  <Lines>41</Lines>
  <Paragraphs>11</Paragraphs>
  <TotalTime>0</TotalTime>
  <ScaleCrop>false</ScaleCrop>
  <LinksUpToDate>false</LinksUpToDate>
  <CharactersWithSpaces>5793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2022-08-03T01:52:00Z</dcterms:created>
  <dc:creator>1</dc:creator>
  <cp:lastModifiedBy>Administrator</cp:lastModifiedBy>
  <dcterms:modified xsi:type="dcterms:W3CDTF">2022-08-29T11:14:30Z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FAAB796DDFCC467293F06FE2C1EE5585</vt:lpwstr>
  </property>
</Properties>
</file>