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ascii="黑体" w:eastAsia="黑体"/>
          <w:sz w:val="32"/>
          <w:szCs w:val="24"/>
          <w:lang w:val="zh-CN"/>
        </w:rPr>
      </w:pPr>
    </w:p>
    <w:p>
      <w:pPr>
        <w:autoSpaceDE w:val="0"/>
        <w:autoSpaceDN w:val="0"/>
        <w:adjustRightInd w:val="0"/>
        <w:spacing w:line="580" w:lineRule="exact"/>
        <w:jc w:val="center"/>
        <w:rPr>
          <w:rFonts w:ascii="黑体"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黑体" w:hAnsi="Times New Roman" w:eastAsia="黑体"/>
          <w:sz w:val="44"/>
          <w:szCs w:val="24"/>
          <w:lang w:val="zh-CN"/>
        </w:rPr>
      </w:pPr>
      <w:r>
        <w:rPr>
          <w:rFonts w:hint="eastAsia" w:ascii="黑体" w:hAnsi="Times New Roman" w:eastAsia="黑体"/>
          <w:sz w:val="44"/>
          <w:szCs w:val="24"/>
          <w:lang w:val="zh-CN"/>
        </w:rPr>
        <w:t>天津市住房公积金管理中心</w:t>
      </w:r>
    </w:p>
    <w:p>
      <w:pPr>
        <w:autoSpaceDE w:val="0"/>
        <w:autoSpaceDN w:val="0"/>
        <w:adjustRightInd w:val="0"/>
        <w:spacing w:line="580" w:lineRule="exact"/>
        <w:jc w:val="center"/>
        <w:rPr>
          <w:rFonts w:ascii="黑体" w:hAnsi="Times New Roman" w:eastAsia="黑体"/>
          <w:sz w:val="44"/>
          <w:szCs w:val="24"/>
          <w:lang w:val="zh-CN"/>
        </w:rPr>
      </w:pPr>
      <w:r>
        <w:rPr>
          <w:rFonts w:ascii="Times New Roman" w:hAnsi="Times New Roman" w:eastAsia="黑体"/>
          <w:sz w:val="44"/>
          <w:szCs w:val="24"/>
          <w:lang w:val="zh-CN"/>
        </w:rPr>
        <w:t>2019</w:t>
      </w:r>
      <w:r>
        <w:rPr>
          <w:rFonts w:hint="eastAsia" w:ascii="黑体" w:hAnsi="Times New Roman" w:eastAsia="黑体"/>
          <w:sz w:val="44"/>
          <w:szCs w:val="24"/>
          <w:lang w:val="zh-CN"/>
        </w:rPr>
        <w:t>年度部门决算</w:t>
      </w:r>
    </w:p>
    <w:p>
      <w:pPr>
        <w:autoSpaceDE w:val="0"/>
        <w:autoSpaceDN w:val="0"/>
        <w:adjustRightInd w:val="0"/>
        <w:spacing w:line="580" w:lineRule="exact"/>
        <w:jc w:val="center"/>
        <w:rPr>
          <w:rFonts w:ascii="黑体" w:hAnsi="Times New Roman" w:eastAsia="黑体"/>
          <w:sz w:val="44"/>
          <w:szCs w:val="24"/>
          <w:lang w:val="zh-CN"/>
        </w:rPr>
      </w:pPr>
      <w:r>
        <w:rPr>
          <w:rFonts w:hint="eastAsia" w:ascii="黑体" w:hAnsi="Times New Roman" w:eastAsia="黑体"/>
          <w:sz w:val="44"/>
          <w:szCs w:val="24"/>
          <w:lang w:val="zh-CN"/>
        </w:rPr>
        <w:t>和</w:t>
      </w:r>
      <w:r>
        <w:rPr>
          <w:rFonts w:ascii="Times New Roman" w:hAnsi="Times New Roman" w:eastAsia="黑体"/>
          <w:sz w:val="44"/>
          <w:szCs w:val="24"/>
          <w:lang w:val="zh-CN"/>
        </w:rPr>
        <w:t>“</w:t>
      </w:r>
      <w:r>
        <w:rPr>
          <w:rFonts w:hint="eastAsia" w:ascii="黑体" w:hAnsi="Times New Roman" w:eastAsia="黑体"/>
          <w:sz w:val="44"/>
          <w:szCs w:val="24"/>
          <w:lang w:val="zh-CN"/>
        </w:rPr>
        <w:t>三公</w:t>
      </w:r>
      <w:r>
        <w:rPr>
          <w:rFonts w:ascii="Times New Roman" w:hAnsi="Times New Roman" w:eastAsia="黑体"/>
          <w:sz w:val="44"/>
          <w:szCs w:val="24"/>
          <w:lang w:val="zh-CN"/>
        </w:rPr>
        <w:t>”</w:t>
      </w:r>
      <w:r>
        <w:rPr>
          <w:rFonts w:hint="eastAsia" w:ascii="黑体" w:hAnsi="Times New Roman" w:eastAsia="黑体"/>
          <w:sz w:val="44"/>
          <w:szCs w:val="24"/>
          <w:lang w:val="zh-CN"/>
        </w:rPr>
        <w:t>经费决算编制说明</w:t>
      </w: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kern w:val="0"/>
          <w:sz w:val="44"/>
          <w:szCs w:val="24"/>
        </w:rPr>
      </w:pPr>
    </w:p>
    <w:p>
      <w:pPr>
        <w:autoSpaceDE w:val="0"/>
        <w:autoSpaceDN w:val="0"/>
        <w:adjustRightInd w:val="0"/>
        <w:spacing w:line="580" w:lineRule="exact"/>
        <w:jc w:val="center"/>
        <w:rPr>
          <w:rFonts w:ascii="黑体" w:hAnsi="Times New Roman" w:eastAsia="黑体"/>
          <w:kern w:val="0"/>
          <w:sz w:val="30"/>
          <w:szCs w:val="24"/>
        </w:rPr>
      </w:pPr>
      <w:r>
        <w:rPr>
          <w:rFonts w:hint="eastAsia" w:ascii="黑体" w:hAnsi="Times New Roman" w:eastAsia="黑体"/>
          <w:kern w:val="0"/>
          <w:sz w:val="44"/>
          <w:szCs w:val="24"/>
        </w:rPr>
        <w:t>目</w:t>
      </w:r>
      <w:r>
        <w:rPr>
          <w:rFonts w:ascii="黑体" w:hAnsi="Times New Roman" w:eastAsia="黑体"/>
          <w:kern w:val="0"/>
          <w:sz w:val="44"/>
          <w:szCs w:val="24"/>
        </w:rPr>
        <w:t xml:space="preserve">   </w:t>
      </w:r>
      <w:r>
        <w:rPr>
          <w:rFonts w:hint="eastAsia" w:ascii="黑体" w:hAnsi="Times New Roman" w:eastAsia="黑体"/>
          <w:kern w:val="0"/>
          <w:sz w:val="44"/>
          <w:szCs w:val="24"/>
        </w:rPr>
        <w:t>录</w:t>
      </w:r>
    </w:p>
    <w:p>
      <w:pPr>
        <w:keepNext/>
        <w:keepLines/>
        <w:autoSpaceDE w:val="0"/>
        <w:autoSpaceDN w:val="0"/>
        <w:adjustRightInd w:val="0"/>
        <w:spacing w:line="600" w:lineRule="exact"/>
        <w:jc w:val="left"/>
        <w:rPr>
          <w:rFonts w:ascii="黑体" w:hAnsi="Times New Roman" w:eastAsia="黑体"/>
          <w:kern w:val="0"/>
          <w:sz w:val="30"/>
          <w:szCs w:val="24"/>
        </w:rPr>
      </w:pPr>
      <w:r>
        <w:rPr>
          <w:rFonts w:hint="eastAsia" w:ascii="黑体" w:hAnsi="Times New Roman" w:eastAsia="黑体"/>
          <w:kern w:val="0"/>
          <w:sz w:val="30"/>
          <w:szCs w:val="24"/>
        </w:rPr>
        <w:t>第一部分</w:t>
      </w:r>
      <w:r>
        <w:rPr>
          <w:rFonts w:ascii="黑体" w:hAnsi="Times New Roman" w:eastAsia="黑体"/>
          <w:kern w:val="0"/>
          <w:sz w:val="30"/>
          <w:szCs w:val="24"/>
        </w:rPr>
        <w:t xml:space="preserve">  </w:t>
      </w:r>
      <w:r>
        <w:rPr>
          <w:rFonts w:hint="eastAsia" w:ascii="黑体" w:hAnsi="Times New Roman" w:eastAsia="黑体"/>
          <w:kern w:val="0"/>
          <w:sz w:val="30"/>
          <w:szCs w:val="24"/>
        </w:rPr>
        <w:t>概况</w:t>
      </w:r>
    </w:p>
    <w:p>
      <w:pPr>
        <w:keepNext/>
        <w:keepLines/>
        <w:autoSpaceDE w:val="0"/>
        <w:autoSpaceDN w:val="0"/>
        <w:adjustRightInd w:val="0"/>
        <w:spacing w:line="600" w:lineRule="exact"/>
        <w:jc w:val="left"/>
        <w:rPr>
          <w:rFonts w:ascii="楷体_GB2312" w:hAnsi="Times New Roman" w:eastAsia="楷体_GB2312"/>
          <w:kern w:val="0"/>
          <w:sz w:val="30"/>
          <w:szCs w:val="24"/>
        </w:rPr>
      </w:pPr>
      <w:r>
        <w:rPr>
          <w:rFonts w:hint="eastAsia" w:ascii="宋体" w:hAnsi="Times New Roman"/>
          <w:kern w:val="0"/>
          <w:sz w:val="24"/>
          <w:szCs w:val="24"/>
        </w:rPr>
        <w:t>一、</w:t>
      </w:r>
      <w:r>
        <w:rPr>
          <w:rFonts w:hint="eastAsia" w:ascii="楷体_GB2312" w:hAnsi="Times New Roman" w:eastAsia="楷体_GB2312"/>
          <w:kern w:val="0"/>
          <w:sz w:val="30"/>
          <w:szCs w:val="24"/>
        </w:rPr>
        <w:t>主要职责</w:t>
      </w:r>
    </w:p>
    <w:p>
      <w:pPr>
        <w:keepNext/>
        <w:keepLines/>
        <w:autoSpaceDE w:val="0"/>
        <w:autoSpaceDN w:val="0"/>
        <w:adjustRightInd w:val="0"/>
        <w:spacing w:line="600" w:lineRule="exact"/>
        <w:jc w:val="left"/>
        <w:rPr>
          <w:rFonts w:ascii="楷体_GB2312" w:hAnsi="Times New Roman" w:eastAsia="楷体_GB2312"/>
          <w:kern w:val="0"/>
          <w:sz w:val="30"/>
          <w:szCs w:val="24"/>
        </w:rPr>
      </w:pPr>
      <w:r>
        <w:rPr>
          <w:rFonts w:hint="eastAsia" w:ascii="宋体" w:hAnsi="Times New Roman"/>
          <w:kern w:val="0"/>
          <w:sz w:val="24"/>
          <w:szCs w:val="24"/>
        </w:rPr>
        <w:t>二、</w:t>
      </w:r>
      <w:r>
        <w:rPr>
          <w:rFonts w:hint="eastAsia" w:ascii="楷体_GB2312" w:hAnsi="Times New Roman" w:eastAsia="楷体_GB2312"/>
          <w:kern w:val="0"/>
          <w:sz w:val="30"/>
          <w:szCs w:val="24"/>
        </w:rPr>
        <w:t>机构设置</w:t>
      </w:r>
    </w:p>
    <w:p>
      <w:pPr>
        <w:keepNext/>
        <w:keepLines/>
        <w:autoSpaceDE w:val="0"/>
        <w:autoSpaceDN w:val="0"/>
        <w:adjustRightInd w:val="0"/>
        <w:spacing w:line="600" w:lineRule="exact"/>
        <w:jc w:val="left"/>
        <w:rPr>
          <w:rFonts w:ascii="楷体_GB2312" w:hAnsi="Times New Roman" w:eastAsia="楷体_GB2312"/>
          <w:b/>
          <w:kern w:val="0"/>
          <w:sz w:val="30"/>
          <w:szCs w:val="24"/>
        </w:rPr>
      </w:pPr>
      <w:r>
        <w:rPr>
          <w:rFonts w:hint="eastAsia" w:ascii="黑体" w:hAnsi="Times New Roman" w:eastAsia="黑体"/>
          <w:kern w:val="0"/>
          <w:sz w:val="30"/>
          <w:szCs w:val="24"/>
        </w:rPr>
        <w:t>第二部分</w:t>
      </w:r>
      <w:r>
        <w:rPr>
          <w:rFonts w:ascii="黑体" w:hAnsi="Times New Roman" w:eastAsia="黑体"/>
          <w:kern w:val="0"/>
          <w:sz w:val="30"/>
          <w:szCs w:val="24"/>
        </w:rPr>
        <w:t xml:space="preserve">  </w:t>
      </w:r>
      <w:r>
        <w:rPr>
          <w:rFonts w:ascii="Times New Roman" w:hAnsi="Times New Roman" w:eastAsia="黑体"/>
          <w:kern w:val="0"/>
          <w:sz w:val="30"/>
          <w:szCs w:val="24"/>
        </w:rPr>
        <w:t>2019</w:t>
      </w:r>
      <w:r>
        <w:rPr>
          <w:rFonts w:hint="eastAsia" w:ascii="黑体" w:hAnsi="Times New Roman" w:eastAsia="黑体"/>
          <w:kern w:val="0"/>
          <w:sz w:val="30"/>
          <w:szCs w:val="24"/>
        </w:rPr>
        <w:t>年度部门决算编制说明</w:t>
      </w:r>
    </w:p>
    <w:p>
      <w:pPr>
        <w:keepNext/>
        <w:keepLines/>
        <w:autoSpaceDE w:val="0"/>
        <w:autoSpaceDN w:val="0"/>
        <w:adjustRightInd w:val="0"/>
        <w:spacing w:line="600" w:lineRule="exact"/>
        <w:jc w:val="left"/>
        <w:rPr>
          <w:rFonts w:ascii="Times New Roman" w:hAnsi="Times New Roman" w:eastAsia="楷体_GB2312"/>
          <w:kern w:val="0"/>
          <w:sz w:val="30"/>
          <w:szCs w:val="24"/>
        </w:rPr>
      </w:pPr>
      <w:r>
        <w:rPr>
          <w:rFonts w:hint="eastAsia" w:ascii="楷体_GB2312" w:hAnsi="Times New Roman" w:eastAsia="楷体_GB2312"/>
          <w:kern w:val="0"/>
          <w:sz w:val="30"/>
          <w:szCs w:val="24"/>
        </w:rPr>
        <w:t>一、</w:t>
      </w:r>
      <w:r>
        <w:rPr>
          <w:rFonts w:ascii="Times New Roman" w:hAnsi="Times New Roman" w:eastAsia="楷体_GB2312"/>
          <w:kern w:val="0"/>
          <w:sz w:val="30"/>
          <w:szCs w:val="24"/>
        </w:rPr>
        <w:t>2019</w:t>
      </w:r>
      <w:r>
        <w:rPr>
          <w:rFonts w:hint="eastAsia" w:ascii="楷体_GB2312" w:hAnsi="Times New Roman" w:eastAsia="楷体_GB2312"/>
          <w:kern w:val="0"/>
          <w:sz w:val="30"/>
          <w:szCs w:val="24"/>
        </w:rPr>
        <w:t>年度部门决算收入情况</w:t>
      </w:r>
    </w:p>
    <w:p>
      <w:pPr>
        <w:keepNext/>
        <w:keepLines/>
        <w:autoSpaceDE w:val="0"/>
        <w:autoSpaceDN w:val="0"/>
        <w:adjustRightInd w:val="0"/>
        <w:spacing w:line="600" w:lineRule="exact"/>
        <w:jc w:val="left"/>
        <w:rPr>
          <w:rFonts w:ascii="Times New Roman" w:hAnsi="Times New Roman" w:eastAsia="楷体_GB2312"/>
          <w:kern w:val="0"/>
          <w:sz w:val="30"/>
          <w:szCs w:val="24"/>
        </w:rPr>
      </w:pPr>
      <w:r>
        <w:rPr>
          <w:rFonts w:hint="eastAsia" w:ascii="楷体_GB2312" w:hAnsi="Times New Roman" w:eastAsia="楷体_GB2312"/>
          <w:kern w:val="0"/>
          <w:sz w:val="30"/>
          <w:szCs w:val="24"/>
        </w:rPr>
        <w:t>二、</w:t>
      </w:r>
      <w:r>
        <w:rPr>
          <w:rFonts w:ascii="Times New Roman" w:hAnsi="Times New Roman" w:eastAsia="楷体_GB2312"/>
          <w:kern w:val="0"/>
          <w:sz w:val="30"/>
          <w:szCs w:val="24"/>
        </w:rPr>
        <w:t>2019</w:t>
      </w:r>
      <w:r>
        <w:rPr>
          <w:rFonts w:hint="eastAsia" w:ascii="楷体_GB2312" w:hAnsi="Times New Roman" w:eastAsia="楷体_GB2312"/>
          <w:kern w:val="0"/>
          <w:sz w:val="30"/>
          <w:szCs w:val="24"/>
        </w:rPr>
        <w:t>年度部门决算支出情况</w:t>
      </w:r>
    </w:p>
    <w:p>
      <w:pPr>
        <w:keepNext/>
        <w:keepLines/>
        <w:autoSpaceDE w:val="0"/>
        <w:autoSpaceDN w:val="0"/>
        <w:adjustRightInd w:val="0"/>
        <w:spacing w:line="600" w:lineRule="exact"/>
        <w:jc w:val="left"/>
        <w:rPr>
          <w:rFonts w:ascii="Times New Roman" w:hAnsi="Times New Roman" w:eastAsia="楷体_GB2312"/>
          <w:kern w:val="0"/>
          <w:sz w:val="30"/>
          <w:szCs w:val="24"/>
        </w:rPr>
      </w:pPr>
      <w:r>
        <w:rPr>
          <w:rFonts w:hint="eastAsia" w:ascii="楷体_GB2312" w:hAnsi="Times New Roman" w:eastAsia="楷体_GB2312"/>
          <w:kern w:val="0"/>
          <w:sz w:val="30"/>
          <w:szCs w:val="24"/>
        </w:rPr>
        <w:t>三、</w:t>
      </w:r>
      <w:r>
        <w:rPr>
          <w:rFonts w:ascii="Times New Roman" w:hAnsi="Times New Roman" w:eastAsia="楷体_GB2312"/>
          <w:kern w:val="0"/>
          <w:sz w:val="30"/>
          <w:szCs w:val="24"/>
        </w:rPr>
        <w:t>2019</w:t>
      </w:r>
      <w:r>
        <w:rPr>
          <w:rFonts w:hint="eastAsia" w:ascii="楷体_GB2312" w:hAnsi="Times New Roman" w:eastAsia="楷体_GB2312"/>
          <w:kern w:val="0"/>
          <w:sz w:val="30"/>
          <w:szCs w:val="24"/>
        </w:rPr>
        <w:t>年度部门决算一般公共预算财政拨款支出情况</w:t>
      </w:r>
    </w:p>
    <w:p>
      <w:pPr>
        <w:keepNext/>
        <w:keepLines/>
        <w:autoSpaceDE w:val="0"/>
        <w:autoSpaceDN w:val="0"/>
        <w:adjustRightInd w:val="0"/>
        <w:spacing w:line="600" w:lineRule="exact"/>
        <w:jc w:val="left"/>
        <w:rPr>
          <w:rFonts w:ascii="Times New Roman" w:hAnsi="Times New Roman" w:eastAsia="楷体_GB2312"/>
          <w:kern w:val="0"/>
          <w:sz w:val="30"/>
          <w:szCs w:val="24"/>
        </w:rPr>
      </w:pPr>
      <w:r>
        <w:rPr>
          <w:rFonts w:hint="eastAsia" w:ascii="楷体_GB2312" w:hAnsi="Times New Roman" w:eastAsia="楷体_GB2312"/>
          <w:kern w:val="0"/>
          <w:sz w:val="30"/>
          <w:szCs w:val="24"/>
        </w:rPr>
        <w:t>四、</w:t>
      </w:r>
      <w:r>
        <w:rPr>
          <w:rFonts w:ascii="Times New Roman" w:hAnsi="Times New Roman" w:eastAsia="楷体_GB2312"/>
          <w:kern w:val="0"/>
          <w:sz w:val="30"/>
          <w:szCs w:val="24"/>
        </w:rPr>
        <w:t>2019</w:t>
      </w:r>
      <w:r>
        <w:rPr>
          <w:rFonts w:hint="eastAsia" w:ascii="楷体_GB2312" w:hAnsi="Times New Roman" w:eastAsia="楷体_GB2312"/>
          <w:kern w:val="0"/>
          <w:sz w:val="30"/>
          <w:szCs w:val="24"/>
        </w:rPr>
        <w:t>年度部门决算一般公共预算财政拨款基本支出情况</w:t>
      </w:r>
    </w:p>
    <w:p>
      <w:pPr>
        <w:keepNext/>
        <w:keepLines/>
        <w:autoSpaceDE w:val="0"/>
        <w:autoSpaceDN w:val="0"/>
        <w:adjustRightInd w:val="0"/>
        <w:spacing w:line="600" w:lineRule="exact"/>
        <w:jc w:val="left"/>
        <w:rPr>
          <w:rFonts w:ascii="Times New Roman" w:hAnsi="Times New Roman" w:eastAsia="楷体_GB2312"/>
          <w:kern w:val="0"/>
          <w:sz w:val="30"/>
          <w:szCs w:val="24"/>
        </w:rPr>
      </w:pPr>
      <w:r>
        <w:rPr>
          <w:rFonts w:hint="eastAsia" w:ascii="楷体_GB2312" w:hAnsi="Times New Roman" w:eastAsia="楷体_GB2312"/>
          <w:kern w:val="0"/>
          <w:sz w:val="30"/>
          <w:szCs w:val="24"/>
        </w:rPr>
        <w:t>五、</w:t>
      </w:r>
      <w:r>
        <w:rPr>
          <w:rFonts w:ascii="Times New Roman" w:hAnsi="Times New Roman" w:eastAsia="楷体_GB2312"/>
          <w:kern w:val="0"/>
          <w:sz w:val="30"/>
          <w:szCs w:val="24"/>
        </w:rPr>
        <w:t>2019</w:t>
      </w:r>
      <w:r>
        <w:rPr>
          <w:rFonts w:hint="eastAsia" w:ascii="楷体_GB2312" w:hAnsi="Times New Roman" w:eastAsia="楷体_GB2312"/>
          <w:kern w:val="0"/>
          <w:sz w:val="30"/>
          <w:szCs w:val="24"/>
        </w:rPr>
        <w:t>年度部门决算政府性基金预算财政拨款收入支出情况</w:t>
      </w:r>
    </w:p>
    <w:p>
      <w:pPr>
        <w:keepNext/>
        <w:keepLines/>
        <w:autoSpaceDE w:val="0"/>
        <w:autoSpaceDN w:val="0"/>
        <w:adjustRightInd w:val="0"/>
        <w:spacing w:line="600" w:lineRule="exact"/>
        <w:jc w:val="left"/>
        <w:rPr>
          <w:rFonts w:ascii="Times New Roman" w:hAnsi="Times New Roman" w:eastAsia="楷体_GB2312"/>
          <w:kern w:val="0"/>
          <w:sz w:val="30"/>
          <w:szCs w:val="24"/>
        </w:rPr>
      </w:pPr>
      <w:r>
        <w:rPr>
          <w:rFonts w:hint="eastAsia" w:ascii="楷体_GB2312" w:hAnsi="Times New Roman" w:eastAsia="楷体_GB2312"/>
          <w:kern w:val="0"/>
          <w:sz w:val="30"/>
          <w:szCs w:val="24"/>
        </w:rPr>
        <w:t>六、</w:t>
      </w:r>
      <w:r>
        <w:rPr>
          <w:rFonts w:ascii="Times New Roman" w:hAnsi="Times New Roman" w:eastAsia="楷体_GB2312"/>
          <w:kern w:val="0"/>
          <w:sz w:val="30"/>
          <w:szCs w:val="24"/>
        </w:rPr>
        <w:t>2019</w:t>
      </w:r>
      <w:r>
        <w:rPr>
          <w:rFonts w:hint="eastAsia" w:ascii="楷体_GB2312" w:hAnsi="Times New Roman" w:eastAsia="楷体_GB2312"/>
          <w:kern w:val="0"/>
          <w:sz w:val="30"/>
          <w:szCs w:val="24"/>
        </w:rPr>
        <w:t>年度一般公共预算财政拨款</w:t>
      </w:r>
      <w:r>
        <w:rPr>
          <w:rFonts w:ascii="Times New Roman" w:hAnsi="Times New Roman" w:eastAsia="楷体_GB2312"/>
          <w:kern w:val="0"/>
          <w:sz w:val="30"/>
          <w:szCs w:val="24"/>
        </w:rPr>
        <w:t>“</w:t>
      </w:r>
      <w:r>
        <w:rPr>
          <w:rFonts w:hint="eastAsia" w:ascii="楷体_GB2312" w:hAnsi="Times New Roman" w:eastAsia="楷体_GB2312"/>
          <w:kern w:val="0"/>
          <w:sz w:val="30"/>
          <w:szCs w:val="24"/>
        </w:rPr>
        <w:t>三公</w:t>
      </w:r>
      <w:r>
        <w:rPr>
          <w:rFonts w:ascii="Times New Roman" w:hAnsi="Times New Roman" w:eastAsia="楷体_GB2312"/>
          <w:kern w:val="0"/>
          <w:sz w:val="30"/>
          <w:szCs w:val="24"/>
        </w:rPr>
        <w:t>”</w:t>
      </w:r>
      <w:r>
        <w:rPr>
          <w:rFonts w:hint="eastAsia" w:ascii="楷体_GB2312" w:hAnsi="Times New Roman" w:eastAsia="楷体_GB2312"/>
          <w:kern w:val="0"/>
          <w:sz w:val="30"/>
          <w:szCs w:val="24"/>
        </w:rPr>
        <w:t>经费决算情况说明</w:t>
      </w:r>
    </w:p>
    <w:p>
      <w:pPr>
        <w:keepNext/>
        <w:keepLines/>
        <w:autoSpaceDE w:val="0"/>
        <w:autoSpaceDN w:val="0"/>
        <w:adjustRightInd w:val="0"/>
        <w:spacing w:line="600" w:lineRule="exact"/>
        <w:jc w:val="left"/>
        <w:rPr>
          <w:rFonts w:ascii="Times New Roman" w:hAnsi="Times New Roman" w:eastAsia="楷体_GB2312"/>
          <w:color w:val="000000"/>
          <w:kern w:val="0"/>
          <w:sz w:val="30"/>
          <w:szCs w:val="24"/>
        </w:rPr>
      </w:pPr>
      <w:r>
        <w:rPr>
          <w:rFonts w:hint="eastAsia" w:ascii="楷体_GB2312" w:hAnsi="Times New Roman" w:eastAsia="楷体_GB2312"/>
          <w:color w:val="000000"/>
          <w:kern w:val="0"/>
          <w:sz w:val="30"/>
          <w:szCs w:val="24"/>
        </w:rPr>
        <w:t>七、</w:t>
      </w:r>
      <w:r>
        <w:rPr>
          <w:rFonts w:hint="eastAsia" w:ascii="楷体_GB2312" w:hAnsi="Times New Roman" w:eastAsia="楷体_GB2312"/>
          <w:kern w:val="0"/>
          <w:sz w:val="30"/>
          <w:szCs w:val="24"/>
        </w:rPr>
        <w:t>其他重要事项的情况说明</w:t>
      </w:r>
    </w:p>
    <w:p>
      <w:pPr>
        <w:keepNext/>
        <w:keepLines/>
        <w:autoSpaceDE w:val="0"/>
        <w:autoSpaceDN w:val="0"/>
        <w:adjustRightInd w:val="0"/>
        <w:spacing w:line="600" w:lineRule="exact"/>
        <w:jc w:val="left"/>
        <w:rPr>
          <w:rFonts w:ascii="仿宋_GB2312" w:hAnsi="Times New Roman" w:eastAsia="仿宋_GB2312"/>
          <w:kern w:val="0"/>
          <w:sz w:val="30"/>
          <w:szCs w:val="24"/>
        </w:rPr>
      </w:pPr>
      <w:r>
        <w:rPr>
          <w:rFonts w:hint="eastAsia" w:ascii="仿宋_GB2312" w:hAnsi="Times New Roman" w:eastAsia="仿宋_GB2312"/>
          <w:kern w:val="0"/>
          <w:sz w:val="30"/>
          <w:szCs w:val="24"/>
        </w:rPr>
        <w:t>（一）机关运行经费</w:t>
      </w:r>
      <w:r>
        <w:rPr>
          <w:rFonts w:hint="eastAsia" w:ascii="仿宋_GB2312" w:hAnsi="Times New Roman" w:eastAsia="仿宋_GB2312"/>
          <w:kern w:val="0"/>
          <w:sz w:val="30"/>
          <w:szCs w:val="24"/>
          <w:lang w:val="zh-CN"/>
        </w:rPr>
        <w:t>支出情况</w:t>
      </w:r>
    </w:p>
    <w:p>
      <w:pPr>
        <w:keepNext/>
        <w:keepLines/>
        <w:autoSpaceDE w:val="0"/>
        <w:autoSpaceDN w:val="0"/>
        <w:adjustRightInd w:val="0"/>
        <w:spacing w:line="600" w:lineRule="exact"/>
        <w:jc w:val="left"/>
        <w:rPr>
          <w:rFonts w:ascii="仿宋_GB2312" w:hAnsi="Times New Roman" w:eastAsia="仿宋_GB2312"/>
          <w:kern w:val="0"/>
          <w:sz w:val="24"/>
          <w:szCs w:val="24"/>
        </w:rPr>
      </w:pPr>
      <w:r>
        <w:rPr>
          <w:rFonts w:hint="eastAsia" w:ascii="仿宋_GB2312" w:hAnsi="Times New Roman" w:eastAsia="仿宋_GB2312"/>
          <w:color w:val="000000"/>
          <w:kern w:val="0"/>
          <w:sz w:val="30"/>
          <w:szCs w:val="24"/>
        </w:rPr>
        <w:t>（二）政府采购</w:t>
      </w:r>
      <w:r>
        <w:rPr>
          <w:rFonts w:hint="eastAsia" w:ascii="仿宋_GB2312" w:hAnsi="Times New Roman" w:eastAsia="仿宋_GB2312"/>
          <w:color w:val="000000"/>
          <w:kern w:val="0"/>
          <w:sz w:val="30"/>
          <w:szCs w:val="24"/>
          <w:lang w:val="zh-CN"/>
        </w:rPr>
        <w:t>支出</w:t>
      </w:r>
      <w:r>
        <w:rPr>
          <w:rFonts w:hint="eastAsia" w:ascii="仿宋_GB2312" w:hAnsi="Times New Roman" w:eastAsia="仿宋_GB2312"/>
          <w:color w:val="000000"/>
          <w:kern w:val="0"/>
          <w:sz w:val="30"/>
          <w:szCs w:val="24"/>
        </w:rPr>
        <w:t>情况</w:t>
      </w:r>
    </w:p>
    <w:p>
      <w:pPr>
        <w:keepNext/>
        <w:keepLines/>
        <w:autoSpaceDE w:val="0"/>
        <w:autoSpaceDN w:val="0"/>
        <w:adjustRightInd w:val="0"/>
        <w:spacing w:line="600" w:lineRule="exact"/>
        <w:jc w:val="left"/>
        <w:rPr>
          <w:rFonts w:ascii="仿宋_GB2312" w:hAnsi="Times New Roman" w:eastAsia="仿宋_GB2312"/>
          <w:color w:val="000000"/>
          <w:kern w:val="0"/>
          <w:sz w:val="30"/>
          <w:szCs w:val="24"/>
        </w:rPr>
      </w:pPr>
      <w:r>
        <w:rPr>
          <w:rFonts w:hint="eastAsia" w:ascii="仿宋_GB2312" w:hAnsi="Times New Roman" w:eastAsia="仿宋_GB2312"/>
          <w:color w:val="000000"/>
          <w:kern w:val="0"/>
          <w:sz w:val="30"/>
          <w:szCs w:val="24"/>
        </w:rPr>
        <w:t>（三）国有资产占有使用情况</w:t>
      </w:r>
    </w:p>
    <w:p>
      <w:pPr>
        <w:keepNext/>
        <w:keepLines/>
        <w:autoSpaceDE w:val="0"/>
        <w:autoSpaceDN w:val="0"/>
        <w:adjustRightInd w:val="0"/>
        <w:spacing w:line="600" w:lineRule="exact"/>
        <w:jc w:val="left"/>
        <w:rPr>
          <w:rFonts w:ascii="仿宋_GB2312" w:hAnsi="Times New Roman" w:eastAsia="仿宋_GB2312"/>
          <w:kern w:val="0"/>
          <w:sz w:val="30"/>
          <w:szCs w:val="24"/>
        </w:rPr>
      </w:pPr>
      <w:r>
        <w:rPr>
          <w:rFonts w:hint="eastAsia" w:ascii="仿宋_GB2312" w:hAnsi="Times New Roman" w:eastAsia="仿宋_GB2312"/>
          <w:color w:val="000000"/>
          <w:kern w:val="0"/>
          <w:sz w:val="30"/>
          <w:szCs w:val="24"/>
        </w:rPr>
        <w:t>（四）预算绩效管理工作开展情况</w:t>
      </w:r>
    </w:p>
    <w:p>
      <w:pPr>
        <w:keepNext/>
        <w:keepLines/>
        <w:autoSpaceDE w:val="0"/>
        <w:autoSpaceDN w:val="0"/>
        <w:adjustRightInd w:val="0"/>
        <w:spacing w:line="600" w:lineRule="exact"/>
        <w:jc w:val="left"/>
        <w:rPr>
          <w:rFonts w:ascii="仿宋_GB2312" w:hAnsi="Times New Roman" w:eastAsia="仿宋_GB2312"/>
          <w:kern w:val="0"/>
          <w:sz w:val="30"/>
          <w:szCs w:val="24"/>
        </w:rPr>
      </w:pPr>
      <w:r>
        <w:rPr>
          <w:rFonts w:hint="eastAsia" w:ascii="仿宋_GB2312" w:hAnsi="Times New Roman" w:eastAsia="仿宋_GB2312"/>
          <w:kern w:val="0"/>
          <w:sz w:val="30"/>
          <w:szCs w:val="24"/>
        </w:rPr>
        <w:t>（五）教育、医疗卫生、社会保障和就业、住房保障、涉农补贴等民生支出情况</w:t>
      </w:r>
    </w:p>
    <w:p>
      <w:pPr>
        <w:keepNext/>
        <w:keepLines/>
        <w:autoSpaceDE w:val="0"/>
        <w:autoSpaceDN w:val="0"/>
        <w:adjustRightInd w:val="0"/>
        <w:spacing w:line="600" w:lineRule="exact"/>
        <w:jc w:val="left"/>
        <w:rPr>
          <w:rFonts w:ascii="仿宋_GB2312" w:hAnsi="Times New Roman" w:eastAsia="仿宋_GB2312"/>
          <w:color w:val="000000"/>
          <w:kern w:val="0"/>
          <w:sz w:val="30"/>
          <w:szCs w:val="24"/>
        </w:rPr>
      </w:pPr>
      <w:r>
        <w:rPr>
          <w:rFonts w:hint="eastAsia" w:ascii="仿宋_GB2312" w:hAnsi="Times New Roman" w:eastAsia="仿宋_GB2312"/>
          <w:color w:val="000000"/>
          <w:kern w:val="0"/>
          <w:sz w:val="30"/>
          <w:szCs w:val="24"/>
        </w:rPr>
        <w:t>（六）专业性名词解释</w:t>
      </w:r>
    </w:p>
    <w:p>
      <w:pPr>
        <w:keepNext/>
        <w:keepLines/>
        <w:autoSpaceDE w:val="0"/>
        <w:autoSpaceDN w:val="0"/>
        <w:adjustRightInd w:val="0"/>
        <w:spacing w:line="600" w:lineRule="exact"/>
        <w:jc w:val="left"/>
        <w:rPr>
          <w:rFonts w:ascii="黑体" w:hAnsi="Times New Roman" w:eastAsia="黑体"/>
          <w:sz w:val="30"/>
          <w:szCs w:val="24"/>
          <w:lang w:val="zh-CN"/>
        </w:rPr>
      </w:pPr>
      <w:r>
        <w:rPr>
          <w:rFonts w:hint="eastAsia" w:ascii="仿宋_GB2312" w:hAnsi="Times New Roman" w:eastAsia="仿宋_GB2312"/>
          <w:color w:val="000000"/>
          <w:kern w:val="0"/>
          <w:sz w:val="30"/>
          <w:szCs w:val="24"/>
        </w:rPr>
        <w:t>（七）关于空表的说明</w:t>
      </w:r>
    </w:p>
    <w:p>
      <w:pPr>
        <w:autoSpaceDE w:val="0"/>
        <w:autoSpaceDN w:val="0"/>
        <w:adjustRightInd w:val="0"/>
        <w:spacing w:line="580" w:lineRule="exact"/>
        <w:jc w:val="center"/>
        <w:rPr>
          <w:rFonts w:ascii="黑体" w:hAnsi="Times New Roman" w:eastAsia="黑体"/>
          <w:sz w:val="30"/>
          <w:szCs w:val="24"/>
          <w:lang w:val="zh-CN"/>
        </w:rPr>
      </w:pPr>
    </w:p>
    <w:p>
      <w:pPr>
        <w:autoSpaceDE w:val="0"/>
        <w:autoSpaceDN w:val="0"/>
        <w:adjustRightInd w:val="0"/>
        <w:spacing w:line="580" w:lineRule="exact"/>
        <w:jc w:val="center"/>
        <w:rPr>
          <w:rFonts w:ascii="黑体" w:hAnsi="Times New Roman" w:eastAsia="黑体"/>
          <w:sz w:val="30"/>
          <w:szCs w:val="24"/>
          <w:lang w:val="zh-CN"/>
        </w:rPr>
      </w:pPr>
    </w:p>
    <w:p>
      <w:pPr>
        <w:autoSpaceDE w:val="0"/>
        <w:autoSpaceDN w:val="0"/>
        <w:adjustRightInd w:val="0"/>
        <w:spacing w:line="580" w:lineRule="exact"/>
        <w:jc w:val="center"/>
        <w:rPr>
          <w:rFonts w:ascii="黑体" w:hAnsi="Times New Roman" w:eastAsia="黑体"/>
          <w:sz w:val="30"/>
          <w:szCs w:val="24"/>
          <w:lang w:val="zh-CN"/>
        </w:rPr>
      </w:pPr>
    </w:p>
    <w:p>
      <w:pPr>
        <w:autoSpaceDE w:val="0"/>
        <w:autoSpaceDN w:val="0"/>
        <w:adjustRightInd w:val="0"/>
        <w:spacing w:line="580" w:lineRule="exact"/>
        <w:jc w:val="center"/>
        <w:rPr>
          <w:rFonts w:ascii="黑体" w:hAnsi="Times New Roman" w:eastAsia="黑体"/>
          <w:sz w:val="30"/>
          <w:szCs w:val="24"/>
          <w:lang w:val="zh-CN"/>
        </w:rPr>
      </w:pPr>
    </w:p>
    <w:p>
      <w:pPr>
        <w:autoSpaceDE w:val="0"/>
        <w:autoSpaceDN w:val="0"/>
        <w:adjustRightInd w:val="0"/>
        <w:spacing w:line="580" w:lineRule="exact"/>
        <w:jc w:val="center"/>
        <w:rPr>
          <w:rFonts w:ascii="黑体" w:hAnsi="Times New Roman" w:eastAsia="黑体"/>
          <w:sz w:val="30"/>
          <w:szCs w:val="24"/>
          <w:lang w:val="zh-CN"/>
        </w:rPr>
      </w:pPr>
      <w:r>
        <w:rPr>
          <w:rFonts w:hint="eastAsia" w:ascii="黑体" w:hAnsi="Times New Roman" w:eastAsia="黑体"/>
          <w:sz w:val="30"/>
          <w:szCs w:val="24"/>
          <w:lang w:val="zh-CN"/>
        </w:rPr>
        <w:t>第一部分</w:t>
      </w:r>
      <w:r>
        <w:rPr>
          <w:rFonts w:ascii="黑体" w:hAnsi="Times New Roman" w:eastAsia="黑体"/>
          <w:sz w:val="30"/>
          <w:szCs w:val="24"/>
          <w:lang w:val="zh-CN"/>
        </w:rPr>
        <w:t xml:space="preserve">    </w:t>
      </w:r>
      <w:r>
        <w:rPr>
          <w:rFonts w:hint="eastAsia" w:ascii="黑体" w:hAnsi="Times New Roman" w:eastAsia="黑体"/>
          <w:sz w:val="30"/>
          <w:szCs w:val="24"/>
          <w:lang w:val="zh-CN"/>
        </w:rPr>
        <w:t>概况</w:t>
      </w:r>
    </w:p>
    <w:p>
      <w:pPr>
        <w:autoSpaceDE w:val="0"/>
        <w:autoSpaceDN w:val="0"/>
        <w:adjustRightInd w:val="0"/>
        <w:spacing w:line="580" w:lineRule="exact"/>
        <w:ind w:firstLine="480"/>
        <w:jc w:val="left"/>
        <w:rPr>
          <w:rFonts w:ascii="Times New Roman" w:hAnsi="Times New Roman" w:eastAsia="黑体"/>
          <w:sz w:val="24"/>
          <w:szCs w:val="24"/>
          <w:lang w:val="zh-CN"/>
        </w:rPr>
      </w:pPr>
    </w:p>
    <w:p>
      <w:pPr>
        <w:autoSpaceDE w:val="0"/>
        <w:autoSpaceDN w:val="0"/>
        <w:adjustRightInd w:val="0"/>
        <w:spacing w:line="580" w:lineRule="exact"/>
        <w:ind w:firstLine="602"/>
        <w:jc w:val="left"/>
        <w:rPr>
          <w:rFonts w:ascii="楷体_GB2312" w:hAnsi="Times New Roman" w:eastAsia="楷体_GB2312"/>
          <w:b/>
          <w:sz w:val="30"/>
          <w:szCs w:val="24"/>
          <w:lang w:val="zh-CN"/>
        </w:rPr>
      </w:pPr>
      <w:r>
        <w:rPr>
          <w:rFonts w:hint="eastAsia" w:ascii="楷体_GB2312" w:hAnsi="Times New Roman" w:eastAsia="楷体_GB2312"/>
          <w:b/>
          <w:sz w:val="30"/>
          <w:szCs w:val="24"/>
          <w:lang w:val="zh-CN"/>
        </w:rPr>
        <w:t>一、主要职责</w:t>
      </w:r>
    </w:p>
    <w:p>
      <w:pPr>
        <w:spacing w:line="580" w:lineRule="exact"/>
        <w:ind w:firstLine="600" w:firstLineChars="200"/>
        <w:rPr>
          <w:rFonts w:ascii="仿宋_GB2312" w:eastAsia="仿宋_GB2312"/>
          <w:sz w:val="30"/>
          <w:szCs w:val="24"/>
        </w:rPr>
      </w:pPr>
      <w:r>
        <w:rPr>
          <w:rFonts w:hint="eastAsia" w:eastAsia="仿宋_GB2312"/>
          <w:sz w:val="30"/>
          <w:szCs w:val="24"/>
        </w:rPr>
        <w:t>天津市住房公积金管理中心负责全市住房公积金的管理和运作，依法履行以下职责：编制、执行住房公积金的归集、使用计划；负责办理住房公积金的缴存登记、变更登记和注销登记；负责记载职工住房公积金的缴存、提取、使用等情况；负责住房公积金的核算；审批住房公积金的提取；审批职工个人住房公积金贷款申请；负责住房公积金的保值和归还；监督、检查单位住房公积金的建立和缴存情况；拟定住房公积金增值收益分配方案；承办住房公积金管理委员会决定的其他事项。</w:t>
      </w:r>
    </w:p>
    <w:p>
      <w:pPr>
        <w:autoSpaceDE w:val="0"/>
        <w:autoSpaceDN w:val="0"/>
        <w:adjustRightInd w:val="0"/>
        <w:spacing w:line="580" w:lineRule="exact"/>
        <w:ind w:firstLine="602"/>
        <w:jc w:val="left"/>
        <w:rPr>
          <w:rFonts w:ascii="楷体_GB2312" w:hAnsi="Times New Roman" w:eastAsia="楷体_GB2312"/>
          <w:b/>
          <w:sz w:val="30"/>
          <w:szCs w:val="24"/>
          <w:lang w:val="zh-CN"/>
        </w:rPr>
      </w:pPr>
      <w:r>
        <w:rPr>
          <w:rFonts w:hint="eastAsia" w:ascii="楷体_GB2312" w:hAnsi="Times New Roman" w:eastAsia="楷体_GB2312"/>
          <w:b/>
          <w:sz w:val="30"/>
          <w:szCs w:val="24"/>
          <w:lang w:val="zh-CN"/>
        </w:rPr>
        <w:t>二、机构设置</w:t>
      </w:r>
    </w:p>
    <w:p>
      <w:pPr>
        <w:spacing w:line="580" w:lineRule="exact"/>
        <w:ind w:firstLine="600"/>
        <w:rPr>
          <w:rFonts w:ascii="仿宋_GB2312" w:eastAsia="仿宋_GB2312"/>
          <w:sz w:val="30"/>
          <w:szCs w:val="24"/>
        </w:rPr>
      </w:pPr>
      <w:r>
        <w:rPr>
          <w:rFonts w:hint="eastAsia" w:ascii="仿宋_GB2312" w:hAnsi="宋体" w:eastAsia="仿宋_GB2312"/>
          <w:sz w:val="30"/>
          <w:szCs w:val="24"/>
        </w:rPr>
        <w:t>根据上述职责，</w:t>
      </w:r>
      <w:r>
        <w:rPr>
          <w:rFonts w:hint="eastAsia" w:ascii="仿宋_GB2312" w:eastAsia="仿宋_GB2312"/>
          <w:sz w:val="30"/>
          <w:szCs w:val="24"/>
        </w:rPr>
        <w:t>天津市住房公积金管理中心内设18个职能处室，下设4个职能机构、20个管理部。根据决算编报要求，纳入天津市住房公积金管理中心2019年部门决算编报范围有一个部门本级，为经费自理事业单位。</w:t>
      </w:r>
    </w:p>
    <w:p>
      <w:pPr>
        <w:autoSpaceDE w:val="0"/>
        <w:autoSpaceDN w:val="0"/>
        <w:adjustRightInd w:val="0"/>
        <w:spacing w:line="580" w:lineRule="exact"/>
        <w:jc w:val="left"/>
        <w:rPr>
          <w:rFonts w:ascii="黑体" w:hAnsi="Times New Roman" w:eastAsia="黑体"/>
          <w:sz w:val="30"/>
          <w:szCs w:val="24"/>
        </w:rPr>
      </w:pPr>
    </w:p>
    <w:p>
      <w:pPr>
        <w:autoSpaceDE w:val="0"/>
        <w:autoSpaceDN w:val="0"/>
        <w:adjustRightInd w:val="0"/>
        <w:spacing w:line="580" w:lineRule="exact"/>
        <w:ind w:firstLine="600"/>
        <w:jc w:val="center"/>
        <w:rPr>
          <w:rFonts w:ascii="黑体" w:hAnsi="Times New Roman" w:eastAsia="黑体"/>
          <w:sz w:val="30"/>
          <w:szCs w:val="24"/>
          <w:lang w:val="zh-CN"/>
        </w:rPr>
      </w:pPr>
      <w:r>
        <w:rPr>
          <w:rFonts w:hint="eastAsia" w:ascii="黑体" w:hAnsi="Times New Roman" w:eastAsia="黑体"/>
          <w:sz w:val="30"/>
          <w:szCs w:val="24"/>
          <w:lang w:val="zh-CN"/>
        </w:rPr>
        <w:t>第二部分</w:t>
      </w:r>
      <w:r>
        <w:rPr>
          <w:rFonts w:ascii="黑体" w:hAnsi="Times New Roman" w:eastAsia="黑体"/>
          <w:sz w:val="30"/>
          <w:szCs w:val="24"/>
          <w:lang w:val="zh-CN"/>
        </w:rPr>
        <w:t xml:space="preserve">  </w:t>
      </w:r>
      <w:r>
        <w:rPr>
          <w:rFonts w:ascii="Times New Roman" w:hAnsi="Times New Roman" w:eastAsia="黑体"/>
          <w:sz w:val="30"/>
          <w:szCs w:val="24"/>
          <w:lang w:val="zh-CN"/>
        </w:rPr>
        <w:t>2019</w:t>
      </w:r>
      <w:r>
        <w:rPr>
          <w:rFonts w:hint="eastAsia" w:ascii="黑体" w:hAnsi="Times New Roman" w:eastAsia="黑体"/>
          <w:sz w:val="30"/>
          <w:szCs w:val="24"/>
          <w:lang w:val="zh-CN"/>
        </w:rPr>
        <w:t>年度部门决算编制说明</w:t>
      </w:r>
    </w:p>
    <w:p>
      <w:pPr>
        <w:autoSpaceDE w:val="0"/>
        <w:autoSpaceDN w:val="0"/>
        <w:adjustRightInd w:val="0"/>
        <w:spacing w:line="580" w:lineRule="exact"/>
        <w:ind w:firstLine="600"/>
        <w:jc w:val="left"/>
        <w:rPr>
          <w:rFonts w:ascii="黑体" w:hAnsi="Times New Roman" w:eastAsia="黑体"/>
          <w:sz w:val="30"/>
          <w:szCs w:val="24"/>
          <w:lang w:val="zh-CN"/>
        </w:rPr>
      </w:pPr>
    </w:p>
    <w:p>
      <w:pPr>
        <w:autoSpaceDE w:val="0"/>
        <w:autoSpaceDN w:val="0"/>
        <w:adjustRightInd w:val="0"/>
        <w:spacing w:line="580" w:lineRule="exact"/>
        <w:ind w:firstLine="602"/>
        <w:jc w:val="left"/>
        <w:rPr>
          <w:rFonts w:ascii="楷体_GB2312" w:hAnsi="Times New Roman" w:eastAsia="楷体_GB2312"/>
          <w:b/>
          <w:sz w:val="30"/>
          <w:szCs w:val="24"/>
          <w:lang w:val="zh-CN"/>
        </w:rPr>
      </w:pPr>
      <w:r>
        <w:rPr>
          <w:rFonts w:hint="eastAsia" w:ascii="楷体_GB2312" w:hAnsi="Times New Roman" w:eastAsia="楷体_GB2312"/>
          <w:b/>
          <w:sz w:val="30"/>
          <w:szCs w:val="24"/>
          <w:lang w:val="zh-CN"/>
        </w:rPr>
        <w:t>一、</w:t>
      </w:r>
      <w:r>
        <w:rPr>
          <w:rFonts w:ascii="Times New Roman" w:hAnsi="Times New Roman" w:eastAsia="楷体_GB2312"/>
          <w:b/>
          <w:sz w:val="30"/>
          <w:szCs w:val="24"/>
          <w:lang w:val="zh-CN"/>
        </w:rPr>
        <w:t>2019</w:t>
      </w:r>
      <w:r>
        <w:rPr>
          <w:rFonts w:hint="eastAsia" w:ascii="楷体_GB2312" w:hAnsi="Times New Roman" w:eastAsia="楷体_GB2312"/>
          <w:b/>
          <w:sz w:val="30"/>
          <w:szCs w:val="24"/>
          <w:lang w:val="zh-CN"/>
        </w:rPr>
        <w:t>年度部门决算收入情况</w:t>
      </w:r>
    </w:p>
    <w:p>
      <w:pPr>
        <w:autoSpaceDE w:val="0"/>
        <w:autoSpaceDN w:val="0"/>
        <w:adjustRightInd w:val="0"/>
        <w:spacing w:line="600" w:lineRule="exact"/>
        <w:ind w:firstLine="600"/>
        <w:jc w:val="left"/>
        <w:rPr>
          <w:rFonts w:ascii="仿宋_GB2312" w:hAnsi="Times New Roman" w:eastAsia="仿宋_GB2312"/>
          <w:sz w:val="30"/>
          <w:szCs w:val="24"/>
        </w:rPr>
      </w:pPr>
      <w:r>
        <w:rPr>
          <w:rFonts w:hint="eastAsia" w:ascii="仿宋_GB2312" w:hAnsi="Times New Roman" w:eastAsia="仿宋_GB2312"/>
          <w:sz w:val="30"/>
          <w:szCs w:val="24"/>
          <w:lang w:val="zh-CN"/>
        </w:rPr>
        <w:t>天津市住房公积金管理中心2019年度部门决算收入总计461,587,455.75</w:t>
      </w:r>
      <w:r>
        <w:rPr>
          <w:rFonts w:hint="eastAsia" w:ascii="仿宋_GB2312" w:hAnsi="Times New Roman" w:eastAsia="仿宋_GB2312"/>
          <w:sz w:val="30"/>
          <w:szCs w:val="24"/>
        </w:rPr>
        <w:t>元，与2018年决算相比增加39,271,929.79元，其中：财政拨款收入356,571,000.00元，占77.25%；其他收入363,790.27元，占0.08%。</w:t>
      </w:r>
    </w:p>
    <w:p>
      <w:pPr>
        <w:autoSpaceDE w:val="0"/>
        <w:autoSpaceDN w:val="0"/>
        <w:adjustRightInd w:val="0"/>
        <w:spacing w:line="580" w:lineRule="exact"/>
        <w:ind w:firstLine="602"/>
        <w:jc w:val="left"/>
        <w:rPr>
          <w:rFonts w:ascii="楷体_GB2312" w:hAnsi="Times New Roman" w:eastAsia="楷体_GB2312"/>
          <w:b/>
          <w:sz w:val="30"/>
          <w:szCs w:val="24"/>
        </w:rPr>
      </w:pPr>
      <w:r>
        <w:rPr>
          <w:rFonts w:hint="eastAsia" w:ascii="楷体_GB2312" w:hAnsi="Times New Roman" w:eastAsia="楷体_GB2312"/>
          <w:b/>
          <w:sz w:val="30"/>
          <w:szCs w:val="24"/>
        </w:rPr>
        <w:t>二、</w:t>
      </w:r>
      <w:r>
        <w:rPr>
          <w:rFonts w:ascii="Times New Roman" w:hAnsi="Times New Roman" w:eastAsia="楷体_GB2312"/>
          <w:b/>
          <w:sz w:val="30"/>
          <w:szCs w:val="24"/>
        </w:rPr>
        <w:t>2019</w:t>
      </w:r>
      <w:r>
        <w:rPr>
          <w:rFonts w:hint="eastAsia" w:ascii="楷体_GB2312" w:hAnsi="Times New Roman" w:eastAsia="楷体_GB2312"/>
          <w:b/>
          <w:sz w:val="30"/>
          <w:szCs w:val="24"/>
        </w:rPr>
        <w:t>年度部门决算支出情况</w:t>
      </w:r>
    </w:p>
    <w:p>
      <w:pPr>
        <w:autoSpaceDE w:val="0"/>
        <w:autoSpaceDN w:val="0"/>
        <w:adjustRightInd w:val="0"/>
        <w:spacing w:line="580" w:lineRule="exact"/>
        <w:ind w:firstLine="600"/>
        <w:jc w:val="left"/>
        <w:rPr>
          <w:rFonts w:ascii="仿宋_GB2312" w:hAnsi="Times New Roman" w:eastAsia="仿宋_GB2312"/>
          <w:sz w:val="30"/>
          <w:szCs w:val="24"/>
        </w:rPr>
      </w:pPr>
      <w:r>
        <w:rPr>
          <w:rFonts w:hint="eastAsia" w:ascii="仿宋_GB2312" w:hAnsi="Times New Roman" w:eastAsia="仿宋_GB2312"/>
          <w:sz w:val="30"/>
          <w:szCs w:val="24"/>
        </w:rPr>
        <w:t>天津市住房公积金管理中心2019年度部门决算支出总计461,587,455.75元，与2018年决算相比增加39,271,929.379元，其中：基本支出249,728,617.35元，占54.10%；项目支出122,352,231.75元，占26.51%。</w:t>
      </w:r>
    </w:p>
    <w:p>
      <w:pPr>
        <w:autoSpaceDE w:val="0"/>
        <w:autoSpaceDN w:val="0"/>
        <w:adjustRightInd w:val="0"/>
        <w:spacing w:line="580" w:lineRule="exact"/>
        <w:ind w:firstLine="602"/>
        <w:jc w:val="left"/>
        <w:rPr>
          <w:rFonts w:ascii="楷体_GB2312" w:hAnsi="Times New Roman" w:eastAsia="楷体_GB2312"/>
          <w:b/>
          <w:sz w:val="30"/>
          <w:szCs w:val="24"/>
        </w:rPr>
      </w:pPr>
      <w:r>
        <w:rPr>
          <w:rFonts w:hint="eastAsia" w:ascii="楷体_GB2312" w:hAnsi="Times New Roman" w:eastAsia="楷体_GB2312"/>
          <w:b/>
          <w:sz w:val="30"/>
          <w:szCs w:val="24"/>
        </w:rPr>
        <w:t>三、</w:t>
      </w:r>
      <w:r>
        <w:rPr>
          <w:rFonts w:ascii="Times New Roman" w:hAnsi="Times New Roman" w:eastAsia="楷体_GB2312"/>
          <w:b/>
          <w:sz w:val="30"/>
          <w:szCs w:val="24"/>
        </w:rPr>
        <w:t>2019</w:t>
      </w:r>
      <w:r>
        <w:rPr>
          <w:rFonts w:hint="eastAsia" w:ascii="楷体_GB2312" w:hAnsi="Times New Roman" w:eastAsia="楷体_GB2312"/>
          <w:b/>
          <w:sz w:val="30"/>
          <w:szCs w:val="24"/>
        </w:rPr>
        <w:t>年度部门决算一般公共预算财政拨款支出情况</w:t>
      </w:r>
    </w:p>
    <w:p>
      <w:pPr>
        <w:autoSpaceDE w:val="0"/>
        <w:autoSpaceDN w:val="0"/>
        <w:adjustRightInd w:val="0"/>
        <w:spacing w:line="580" w:lineRule="exact"/>
        <w:ind w:firstLine="600"/>
        <w:jc w:val="left"/>
        <w:rPr>
          <w:rFonts w:ascii="仿宋_GB2312" w:hAnsi="Times New Roman" w:eastAsia="仿宋_GB2312"/>
          <w:sz w:val="30"/>
          <w:szCs w:val="24"/>
        </w:rPr>
      </w:pPr>
      <w:r>
        <w:rPr>
          <w:rFonts w:hint="eastAsia" w:ascii="仿宋_GB2312" w:hAnsi="Times New Roman" w:eastAsia="仿宋_GB2312"/>
          <w:sz w:val="30"/>
          <w:szCs w:val="24"/>
        </w:rPr>
        <w:t>天津市住房公积金管理中心</w:t>
      </w:r>
      <w:r>
        <w:rPr>
          <w:rFonts w:ascii="仿宋_GB2312" w:hAnsi="Times New Roman" w:eastAsia="仿宋_GB2312"/>
          <w:sz w:val="30"/>
          <w:szCs w:val="24"/>
        </w:rPr>
        <w:t>2019</w:t>
      </w:r>
      <w:r>
        <w:rPr>
          <w:rFonts w:hint="eastAsia" w:ascii="仿宋_GB2312" w:hAnsi="Times New Roman" w:eastAsia="仿宋_GB2312"/>
          <w:sz w:val="30"/>
          <w:szCs w:val="24"/>
        </w:rPr>
        <w:t>年度部门决算一般公共预算财政拨款支出总计</w:t>
      </w:r>
      <w:r>
        <w:rPr>
          <w:rFonts w:ascii="仿宋_GB2312" w:hAnsi="Times New Roman" w:eastAsia="仿宋_GB2312"/>
          <w:sz w:val="30"/>
          <w:szCs w:val="24"/>
        </w:rPr>
        <w:t>372,080,849.10</w:t>
      </w:r>
      <w:r>
        <w:rPr>
          <w:rFonts w:hint="eastAsia" w:ascii="仿宋_GB2312" w:hAnsi="Times New Roman" w:eastAsia="仿宋_GB2312"/>
          <w:sz w:val="30"/>
          <w:szCs w:val="24"/>
        </w:rPr>
        <w:t>元，与</w:t>
      </w:r>
      <w:r>
        <w:rPr>
          <w:rFonts w:ascii="仿宋_GB2312" w:hAnsi="Times New Roman" w:eastAsia="仿宋_GB2312"/>
          <w:sz w:val="30"/>
          <w:szCs w:val="24"/>
        </w:rPr>
        <w:t>2018</w:t>
      </w:r>
      <w:r>
        <w:rPr>
          <w:rFonts w:hint="eastAsia" w:ascii="仿宋_GB2312" w:hAnsi="Times New Roman" w:eastAsia="仿宋_GB2312"/>
          <w:sz w:val="30"/>
          <w:szCs w:val="24"/>
        </w:rPr>
        <w:t>年决算相比增加</w:t>
      </w:r>
      <w:r>
        <w:rPr>
          <w:rFonts w:ascii="仿宋_GB2312" w:hAnsi="Times New Roman" w:eastAsia="仿宋_GB2312"/>
          <w:sz w:val="30"/>
          <w:szCs w:val="24"/>
        </w:rPr>
        <w:t>24</w:t>
      </w:r>
      <w:r>
        <w:rPr>
          <w:rFonts w:hint="eastAsia" w:ascii="仿宋_GB2312" w:hAnsi="Times New Roman" w:eastAsia="仿宋_GB2312"/>
          <w:sz w:val="30"/>
          <w:szCs w:val="24"/>
        </w:rPr>
        <w:t>,</w:t>
      </w:r>
      <w:r>
        <w:rPr>
          <w:rFonts w:ascii="仿宋_GB2312" w:hAnsi="Times New Roman" w:eastAsia="仿宋_GB2312"/>
          <w:sz w:val="30"/>
          <w:szCs w:val="24"/>
        </w:rPr>
        <w:t>201,807.58</w:t>
      </w:r>
      <w:r>
        <w:rPr>
          <w:rFonts w:hint="eastAsia" w:ascii="仿宋_GB2312" w:hAnsi="Times New Roman" w:eastAsia="仿宋_GB2312"/>
          <w:sz w:val="30"/>
          <w:szCs w:val="24"/>
        </w:rPr>
        <w:t>元，具体情况如下：</w:t>
      </w:r>
    </w:p>
    <w:p>
      <w:pPr>
        <w:numPr>
          <w:ilvl w:val="0"/>
          <w:numId w:val="1"/>
        </w:numPr>
        <w:autoSpaceDE w:val="0"/>
        <w:autoSpaceDN w:val="0"/>
        <w:adjustRightInd w:val="0"/>
        <w:spacing w:line="580" w:lineRule="exact"/>
        <w:ind w:firstLine="600"/>
        <w:jc w:val="left"/>
        <w:rPr>
          <w:rFonts w:ascii="仿宋_GB2312" w:hAnsi="Times New Roman" w:eastAsia="仿宋_GB2312"/>
          <w:sz w:val="30"/>
          <w:szCs w:val="24"/>
        </w:rPr>
      </w:pPr>
      <w:r>
        <w:rPr>
          <w:rFonts w:hint="eastAsia" w:ascii="仿宋_GB2312" w:hAnsi="Times New Roman" w:eastAsia="仿宋_GB2312"/>
          <w:sz w:val="30"/>
          <w:szCs w:val="24"/>
        </w:rPr>
        <w:t>“社会保障和就业支出</w:t>
      </w:r>
      <w:r>
        <w:rPr>
          <w:rFonts w:ascii="仿宋_GB2312" w:hAnsi="Times New Roman" w:eastAsia="仿宋_GB2312"/>
          <w:sz w:val="30"/>
          <w:szCs w:val="24"/>
        </w:rPr>
        <w:t>-</w:t>
      </w:r>
      <w:r>
        <w:rPr>
          <w:rFonts w:hint="eastAsia" w:ascii="仿宋_GB2312" w:hAnsi="Times New Roman" w:eastAsia="仿宋_GB2312"/>
          <w:sz w:val="30"/>
          <w:szCs w:val="24"/>
        </w:rPr>
        <w:t>行政事业单位离退休”</w:t>
      </w:r>
      <w:r>
        <w:rPr>
          <w:rFonts w:ascii="仿宋_GB2312" w:hAnsi="Times New Roman" w:eastAsia="仿宋_GB2312"/>
          <w:sz w:val="30"/>
          <w:szCs w:val="24"/>
        </w:rPr>
        <w:t xml:space="preserve"> </w:t>
      </w:r>
      <w:r>
        <w:rPr>
          <w:rFonts w:ascii="仿宋_GB2312" w:hAnsi="Times New Roman" w:eastAsia="仿宋_GB2312"/>
          <w:sz w:val="30"/>
          <w:szCs w:val="24"/>
          <w:highlight w:val="none"/>
        </w:rPr>
        <w:t>24</w:t>
      </w:r>
      <w:r>
        <w:rPr>
          <w:rFonts w:hint="eastAsia" w:ascii="仿宋_GB2312" w:hAnsi="Times New Roman" w:eastAsia="仿宋_GB2312"/>
          <w:sz w:val="30"/>
          <w:szCs w:val="24"/>
          <w:highlight w:val="none"/>
        </w:rPr>
        <w:t>,</w:t>
      </w:r>
      <w:r>
        <w:rPr>
          <w:rFonts w:ascii="仿宋_GB2312" w:hAnsi="Times New Roman" w:eastAsia="仿宋_GB2312"/>
          <w:sz w:val="30"/>
          <w:szCs w:val="24"/>
          <w:highlight w:val="none"/>
        </w:rPr>
        <w:t>84</w:t>
      </w:r>
      <w:r>
        <w:rPr>
          <w:rFonts w:hint="eastAsia" w:ascii="仿宋_GB2312" w:hAnsi="Times New Roman" w:eastAsia="仿宋_GB2312"/>
          <w:sz w:val="30"/>
          <w:szCs w:val="24"/>
          <w:highlight w:val="none"/>
          <w:lang w:val="en-US" w:eastAsia="zh-CN"/>
        </w:rPr>
        <w:t>9</w:t>
      </w:r>
      <w:r>
        <w:rPr>
          <w:rFonts w:ascii="仿宋_GB2312" w:hAnsi="Times New Roman" w:eastAsia="仿宋_GB2312"/>
          <w:sz w:val="30"/>
          <w:szCs w:val="24"/>
          <w:highlight w:val="none"/>
        </w:rPr>
        <w:t>,765.44</w:t>
      </w:r>
      <w:r>
        <w:rPr>
          <w:rFonts w:hint="eastAsia" w:ascii="仿宋_GB2312" w:hAnsi="Times New Roman" w:eastAsia="仿宋_GB2312"/>
          <w:sz w:val="30"/>
          <w:szCs w:val="24"/>
        </w:rPr>
        <w:t>元，其中：“机关事业单位基本养老保险缴费支出”17</w:t>
      </w:r>
      <w:r>
        <w:rPr>
          <w:rFonts w:hint="eastAsia" w:ascii="仿宋_GB2312" w:hAnsi="Times New Roman" w:eastAsia="仿宋_GB2312"/>
          <w:sz w:val="30"/>
          <w:szCs w:val="24"/>
          <w:lang w:val="en-US" w:eastAsia="zh-CN"/>
        </w:rPr>
        <w:t>,</w:t>
      </w:r>
      <w:r>
        <w:rPr>
          <w:rFonts w:hint="eastAsia" w:ascii="仿宋_GB2312" w:hAnsi="Times New Roman" w:eastAsia="仿宋_GB2312"/>
          <w:sz w:val="30"/>
          <w:szCs w:val="24"/>
        </w:rPr>
        <w:t>000</w:t>
      </w:r>
      <w:r>
        <w:rPr>
          <w:rFonts w:hint="eastAsia" w:ascii="仿宋_GB2312" w:hAnsi="Times New Roman" w:eastAsia="仿宋_GB2312"/>
          <w:sz w:val="30"/>
          <w:szCs w:val="24"/>
          <w:lang w:val="en-US" w:eastAsia="zh-CN"/>
        </w:rPr>
        <w:t>,</w:t>
      </w:r>
      <w:r>
        <w:rPr>
          <w:rFonts w:hint="eastAsia" w:ascii="仿宋_GB2312" w:hAnsi="Times New Roman" w:eastAsia="仿宋_GB2312"/>
          <w:sz w:val="30"/>
          <w:szCs w:val="24"/>
        </w:rPr>
        <w:t>264.64元，主要用于单位缴纳的基本养老保险；“机关事业单位职业年金元缴费支出</w:t>
      </w:r>
      <w:r>
        <w:rPr>
          <w:rFonts w:hint="eastAsia" w:ascii="仿宋_GB2312" w:hAnsi="Times New Roman" w:eastAsia="仿宋_GB2312"/>
          <w:sz w:val="30"/>
          <w:szCs w:val="24"/>
          <w:highlight w:val="none"/>
        </w:rPr>
        <w:t>”</w:t>
      </w:r>
      <w:r>
        <w:rPr>
          <w:rFonts w:ascii="仿宋_GB2312" w:hAnsi="Times New Roman" w:eastAsia="仿宋_GB2312"/>
          <w:sz w:val="30"/>
          <w:szCs w:val="24"/>
          <w:highlight w:val="none"/>
        </w:rPr>
        <w:t>7</w:t>
      </w:r>
      <w:r>
        <w:rPr>
          <w:rFonts w:hint="eastAsia" w:ascii="仿宋_GB2312" w:hAnsi="Times New Roman" w:eastAsia="仿宋_GB2312"/>
          <w:sz w:val="30"/>
          <w:szCs w:val="24"/>
          <w:highlight w:val="none"/>
        </w:rPr>
        <w:t>,</w:t>
      </w:r>
      <w:r>
        <w:rPr>
          <w:rFonts w:ascii="仿宋_GB2312" w:hAnsi="Times New Roman" w:eastAsia="仿宋_GB2312"/>
          <w:sz w:val="30"/>
          <w:szCs w:val="24"/>
          <w:highlight w:val="none"/>
        </w:rPr>
        <w:t>84</w:t>
      </w:r>
      <w:r>
        <w:rPr>
          <w:rFonts w:hint="eastAsia" w:ascii="仿宋_GB2312" w:hAnsi="Times New Roman" w:eastAsia="仿宋_GB2312"/>
          <w:sz w:val="30"/>
          <w:szCs w:val="24"/>
          <w:highlight w:val="none"/>
          <w:lang w:val="en-US" w:eastAsia="zh-CN"/>
        </w:rPr>
        <w:t>9</w:t>
      </w:r>
      <w:r>
        <w:rPr>
          <w:rFonts w:ascii="仿宋_GB2312" w:hAnsi="Times New Roman" w:eastAsia="仿宋_GB2312"/>
          <w:sz w:val="30"/>
          <w:szCs w:val="24"/>
          <w:highlight w:val="none"/>
        </w:rPr>
        <w:t>,500.8</w:t>
      </w:r>
      <w:r>
        <w:rPr>
          <w:rFonts w:hint="eastAsia" w:ascii="仿宋_GB2312" w:hAnsi="Times New Roman" w:eastAsia="仿宋_GB2312"/>
          <w:sz w:val="30"/>
          <w:szCs w:val="24"/>
          <w:highlight w:val="none"/>
        </w:rPr>
        <w:t>元</w:t>
      </w:r>
      <w:r>
        <w:rPr>
          <w:rFonts w:hint="eastAsia" w:ascii="仿宋_GB2312" w:hAnsi="Times New Roman" w:eastAsia="仿宋_GB2312"/>
          <w:sz w:val="30"/>
          <w:szCs w:val="24"/>
        </w:rPr>
        <w:t>，主要用于单位缴纳的职业年金。</w:t>
      </w:r>
    </w:p>
    <w:p>
      <w:pPr>
        <w:autoSpaceDE w:val="0"/>
        <w:autoSpaceDN w:val="0"/>
        <w:adjustRightInd w:val="0"/>
        <w:spacing w:line="580" w:lineRule="exact"/>
        <w:ind w:firstLine="600"/>
        <w:jc w:val="left"/>
        <w:rPr>
          <w:rFonts w:ascii="仿宋_GB2312" w:hAnsi="Times New Roman" w:eastAsia="仿宋_GB2312"/>
          <w:sz w:val="30"/>
          <w:szCs w:val="24"/>
          <w:highlight w:val="none"/>
        </w:rPr>
      </w:pPr>
      <w:r>
        <w:rPr>
          <w:rFonts w:ascii="仿宋_GB2312" w:hAnsi="Times New Roman" w:eastAsia="仿宋_GB2312"/>
          <w:sz w:val="30"/>
          <w:szCs w:val="24"/>
        </w:rPr>
        <w:t>2</w:t>
      </w:r>
      <w:r>
        <w:rPr>
          <w:rFonts w:hint="eastAsia" w:ascii="仿宋_GB2312" w:hAnsi="Times New Roman" w:eastAsia="仿宋_GB2312"/>
          <w:sz w:val="30"/>
          <w:szCs w:val="24"/>
        </w:rPr>
        <w:t>、“医疗卫生与计划生育支出</w:t>
      </w:r>
      <w:r>
        <w:rPr>
          <w:rFonts w:ascii="仿宋_GB2312" w:hAnsi="Times New Roman" w:eastAsia="仿宋_GB2312"/>
          <w:sz w:val="30"/>
          <w:szCs w:val="24"/>
        </w:rPr>
        <w:t>-</w:t>
      </w:r>
      <w:r>
        <w:rPr>
          <w:rFonts w:hint="eastAsia" w:ascii="仿宋_GB2312" w:hAnsi="Times New Roman" w:eastAsia="仿宋_GB2312"/>
          <w:sz w:val="30"/>
          <w:szCs w:val="24"/>
        </w:rPr>
        <w:t>行政事业单位医疗”</w:t>
      </w:r>
      <w:r>
        <w:rPr>
          <w:rFonts w:ascii="仿宋_GB2312" w:hAnsi="Times New Roman" w:eastAsia="仿宋_GB2312"/>
          <w:sz w:val="30"/>
          <w:szCs w:val="24"/>
        </w:rPr>
        <w:t xml:space="preserve"> </w:t>
      </w:r>
      <w:r>
        <w:rPr>
          <w:rFonts w:ascii="仿宋_GB2312" w:hAnsi="Times New Roman" w:eastAsia="仿宋_GB2312"/>
          <w:sz w:val="30"/>
          <w:szCs w:val="24"/>
          <w:highlight w:val="none"/>
        </w:rPr>
        <w:t>10</w:t>
      </w:r>
      <w:r>
        <w:rPr>
          <w:rFonts w:hint="eastAsia" w:ascii="仿宋_GB2312" w:hAnsi="Times New Roman" w:eastAsia="仿宋_GB2312"/>
          <w:sz w:val="30"/>
          <w:szCs w:val="24"/>
          <w:highlight w:val="none"/>
        </w:rPr>
        <w:t>,</w:t>
      </w:r>
      <w:r>
        <w:rPr>
          <w:rFonts w:ascii="仿宋_GB2312" w:hAnsi="Times New Roman" w:eastAsia="仿宋_GB2312"/>
          <w:sz w:val="30"/>
          <w:szCs w:val="24"/>
          <w:highlight w:val="none"/>
        </w:rPr>
        <w:t>24</w:t>
      </w:r>
      <w:r>
        <w:rPr>
          <w:rFonts w:hint="eastAsia" w:ascii="仿宋_GB2312" w:hAnsi="Times New Roman" w:eastAsia="仿宋_GB2312"/>
          <w:sz w:val="30"/>
          <w:szCs w:val="24"/>
          <w:highlight w:val="none"/>
          <w:lang w:val="en-US" w:eastAsia="zh-CN"/>
        </w:rPr>
        <w:t>0</w:t>
      </w:r>
      <w:r>
        <w:rPr>
          <w:rFonts w:ascii="仿宋_GB2312" w:hAnsi="Times New Roman" w:eastAsia="仿宋_GB2312"/>
          <w:sz w:val="30"/>
          <w:szCs w:val="24"/>
          <w:highlight w:val="none"/>
        </w:rPr>
        <w:t>,122.83</w:t>
      </w:r>
      <w:r>
        <w:rPr>
          <w:rFonts w:hint="eastAsia" w:ascii="仿宋_GB2312" w:hAnsi="Times New Roman" w:eastAsia="仿宋_GB2312"/>
          <w:sz w:val="30"/>
          <w:szCs w:val="24"/>
          <w:highlight w:val="none"/>
        </w:rPr>
        <w:t>元</w:t>
      </w:r>
      <w:r>
        <w:rPr>
          <w:rFonts w:hint="eastAsia" w:ascii="仿宋_GB2312" w:hAnsi="Times New Roman" w:eastAsia="仿宋_GB2312"/>
          <w:sz w:val="30"/>
          <w:szCs w:val="24"/>
        </w:rPr>
        <w:t>，其中：“事业单位医疗”</w:t>
      </w:r>
      <w:r>
        <w:rPr>
          <w:rFonts w:ascii="仿宋_GB2312" w:hAnsi="Times New Roman" w:eastAsia="仿宋_GB2312"/>
          <w:sz w:val="30"/>
          <w:szCs w:val="24"/>
        </w:rPr>
        <w:t>9</w:t>
      </w:r>
      <w:r>
        <w:rPr>
          <w:rFonts w:hint="eastAsia" w:ascii="仿宋_GB2312" w:hAnsi="Times New Roman" w:eastAsia="仿宋_GB2312"/>
          <w:sz w:val="30"/>
          <w:szCs w:val="24"/>
        </w:rPr>
        <w:t>,</w:t>
      </w:r>
      <w:r>
        <w:rPr>
          <w:rFonts w:ascii="仿宋_GB2312" w:hAnsi="Times New Roman" w:eastAsia="仿宋_GB2312"/>
          <w:sz w:val="30"/>
          <w:szCs w:val="24"/>
        </w:rPr>
        <w:t>811,876</w:t>
      </w:r>
      <w:r>
        <w:rPr>
          <w:rFonts w:hint="eastAsia" w:ascii="仿宋_GB2312" w:hAnsi="Times New Roman" w:eastAsia="仿宋_GB2312"/>
          <w:sz w:val="30"/>
          <w:szCs w:val="24"/>
        </w:rPr>
        <w:t>元，主要用于单位缴纳的职工医疗保险等；“其他行政事业单位医疗支出”</w:t>
      </w:r>
      <w:r>
        <w:rPr>
          <w:rFonts w:ascii="仿宋_GB2312" w:hAnsi="Times New Roman" w:eastAsia="仿宋_GB2312"/>
          <w:sz w:val="30"/>
          <w:szCs w:val="24"/>
        </w:rPr>
        <w:t xml:space="preserve"> </w:t>
      </w:r>
      <w:r>
        <w:rPr>
          <w:rFonts w:ascii="仿宋_GB2312" w:hAnsi="Times New Roman" w:eastAsia="仿宋_GB2312"/>
          <w:sz w:val="30"/>
          <w:szCs w:val="24"/>
          <w:highlight w:val="none"/>
        </w:rPr>
        <w:t>42</w:t>
      </w:r>
      <w:r>
        <w:rPr>
          <w:rFonts w:hint="eastAsia" w:ascii="仿宋_GB2312" w:hAnsi="Times New Roman" w:eastAsia="仿宋_GB2312"/>
          <w:sz w:val="30"/>
          <w:szCs w:val="24"/>
          <w:highlight w:val="none"/>
          <w:lang w:val="en-US" w:eastAsia="zh-CN"/>
        </w:rPr>
        <w:t>8</w:t>
      </w:r>
      <w:r>
        <w:rPr>
          <w:rFonts w:ascii="仿宋_GB2312" w:hAnsi="Times New Roman" w:eastAsia="仿宋_GB2312"/>
          <w:sz w:val="30"/>
          <w:szCs w:val="24"/>
          <w:highlight w:val="none"/>
        </w:rPr>
        <w:t>,246.83</w:t>
      </w:r>
      <w:r>
        <w:rPr>
          <w:rFonts w:hint="eastAsia" w:ascii="仿宋_GB2312" w:hAnsi="Times New Roman" w:eastAsia="仿宋_GB2312"/>
          <w:sz w:val="30"/>
          <w:szCs w:val="24"/>
          <w:highlight w:val="none"/>
        </w:rPr>
        <w:t>元，主要用于单位按规定为职工支出的其他医疗费用。</w:t>
      </w:r>
    </w:p>
    <w:p>
      <w:pPr>
        <w:autoSpaceDE w:val="0"/>
        <w:autoSpaceDN w:val="0"/>
        <w:adjustRightInd w:val="0"/>
        <w:spacing w:line="580" w:lineRule="exact"/>
        <w:ind w:firstLine="600"/>
        <w:jc w:val="left"/>
        <w:rPr>
          <w:rFonts w:ascii="仿宋_GB2312" w:hAnsi="Times New Roman" w:eastAsia="仿宋_GB2312"/>
          <w:color w:val="FF0000"/>
          <w:sz w:val="30"/>
          <w:szCs w:val="24"/>
        </w:rPr>
      </w:pPr>
      <w:r>
        <w:rPr>
          <w:rFonts w:ascii="仿宋_GB2312" w:hAnsi="Times New Roman" w:eastAsia="仿宋_GB2312"/>
          <w:sz w:val="30"/>
          <w:szCs w:val="24"/>
        </w:rPr>
        <w:t>3</w:t>
      </w:r>
      <w:r>
        <w:rPr>
          <w:rFonts w:hint="eastAsia" w:ascii="仿宋_GB2312" w:hAnsi="Times New Roman" w:eastAsia="仿宋_GB2312"/>
          <w:sz w:val="30"/>
          <w:szCs w:val="24"/>
        </w:rPr>
        <w:t>、“住房保障支出</w:t>
      </w:r>
      <w:r>
        <w:rPr>
          <w:rFonts w:ascii="仿宋_GB2312" w:hAnsi="Times New Roman" w:eastAsia="仿宋_GB2312"/>
          <w:sz w:val="30"/>
          <w:szCs w:val="24"/>
        </w:rPr>
        <w:t>-</w:t>
      </w:r>
      <w:r>
        <w:rPr>
          <w:rFonts w:hint="eastAsia" w:ascii="仿宋_GB2312" w:hAnsi="Times New Roman" w:eastAsia="仿宋_GB2312"/>
          <w:sz w:val="30"/>
          <w:szCs w:val="24"/>
        </w:rPr>
        <w:t>城乡社区住宅</w:t>
      </w:r>
      <w:r>
        <w:rPr>
          <w:rFonts w:ascii="仿宋_GB2312" w:hAnsi="Times New Roman" w:eastAsia="仿宋_GB2312"/>
          <w:sz w:val="30"/>
          <w:szCs w:val="24"/>
        </w:rPr>
        <w:t>-</w:t>
      </w:r>
      <w:r>
        <w:rPr>
          <w:rFonts w:hint="eastAsia" w:ascii="仿宋_GB2312" w:hAnsi="Times New Roman" w:eastAsia="仿宋_GB2312"/>
          <w:sz w:val="30"/>
          <w:szCs w:val="24"/>
        </w:rPr>
        <w:t>住房公积金管理”</w:t>
      </w:r>
      <w:r>
        <w:rPr>
          <w:rFonts w:ascii="仿宋_GB2312" w:hAnsi="Times New Roman" w:eastAsia="仿宋_GB2312"/>
          <w:sz w:val="30"/>
          <w:szCs w:val="24"/>
        </w:rPr>
        <w:t xml:space="preserve"> </w:t>
      </w:r>
      <w:r>
        <w:rPr>
          <w:rFonts w:ascii="仿宋_GB2312" w:hAnsi="Times New Roman" w:eastAsia="仿宋_GB2312"/>
          <w:sz w:val="30"/>
          <w:szCs w:val="24"/>
          <w:highlight w:val="none"/>
        </w:rPr>
        <w:t>336</w:t>
      </w:r>
      <w:r>
        <w:rPr>
          <w:rFonts w:hint="eastAsia" w:ascii="仿宋_GB2312" w:hAnsi="Times New Roman" w:eastAsia="仿宋_GB2312"/>
          <w:sz w:val="30"/>
          <w:szCs w:val="24"/>
          <w:highlight w:val="none"/>
        </w:rPr>
        <w:t>,</w:t>
      </w:r>
      <w:r>
        <w:rPr>
          <w:rFonts w:ascii="仿宋_GB2312" w:hAnsi="Times New Roman" w:eastAsia="仿宋_GB2312"/>
          <w:sz w:val="30"/>
          <w:szCs w:val="24"/>
          <w:highlight w:val="none"/>
        </w:rPr>
        <w:t>99</w:t>
      </w:r>
      <w:r>
        <w:rPr>
          <w:rFonts w:hint="eastAsia" w:ascii="仿宋_GB2312" w:hAnsi="Times New Roman" w:eastAsia="仿宋_GB2312"/>
          <w:sz w:val="30"/>
          <w:szCs w:val="24"/>
          <w:highlight w:val="none"/>
          <w:lang w:val="en-US" w:eastAsia="zh-CN"/>
        </w:rPr>
        <w:t>0</w:t>
      </w:r>
      <w:r>
        <w:rPr>
          <w:rFonts w:ascii="仿宋_GB2312" w:hAnsi="Times New Roman" w:eastAsia="仿宋_GB2312"/>
          <w:sz w:val="30"/>
          <w:szCs w:val="24"/>
          <w:highlight w:val="none"/>
        </w:rPr>
        <w:t>,960.83</w:t>
      </w:r>
      <w:r>
        <w:rPr>
          <w:rFonts w:ascii="仿宋_GB2312" w:hAnsi="Times New Roman" w:eastAsia="仿宋_GB2312"/>
          <w:sz w:val="30"/>
          <w:szCs w:val="24"/>
        </w:rPr>
        <w:t xml:space="preserve"> </w:t>
      </w:r>
      <w:r>
        <w:rPr>
          <w:rFonts w:hint="eastAsia" w:ascii="仿宋_GB2312" w:hAnsi="Times New Roman" w:eastAsia="仿宋_GB2312"/>
          <w:sz w:val="30"/>
          <w:szCs w:val="24"/>
        </w:rPr>
        <w:t>元，主要用于：住房公积金业务开展运行和维护支出、住房公积金业务信息化建设发展规划实施支出以及住房公积金管理中心职工工资福利和日常办公费用支出。</w:t>
      </w:r>
    </w:p>
    <w:p>
      <w:pPr>
        <w:autoSpaceDE w:val="0"/>
        <w:autoSpaceDN w:val="0"/>
        <w:adjustRightInd w:val="0"/>
        <w:spacing w:line="580" w:lineRule="exact"/>
        <w:ind w:firstLine="602"/>
        <w:jc w:val="left"/>
        <w:rPr>
          <w:rFonts w:ascii="楷体_GB2312" w:hAnsi="Times New Roman" w:eastAsia="楷体_GB2312"/>
          <w:b/>
          <w:sz w:val="30"/>
          <w:szCs w:val="24"/>
        </w:rPr>
      </w:pPr>
      <w:r>
        <w:rPr>
          <w:rFonts w:hint="eastAsia" w:ascii="楷体_GB2312" w:hAnsi="Times New Roman" w:eastAsia="楷体_GB2312"/>
          <w:b/>
          <w:sz w:val="30"/>
          <w:szCs w:val="24"/>
        </w:rPr>
        <w:t>四、</w:t>
      </w:r>
      <w:r>
        <w:rPr>
          <w:rFonts w:ascii="Times New Roman" w:hAnsi="Times New Roman" w:eastAsia="楷体_GB2312"/>
          <w:b/>
          <w:sz w:val="30"/>
          <w:szCs w:val="24"/>
        </w:rPr>
        <w:t>2019</w:t>
      </w:r>
      <w:r>
        <w:rPr>
          <w:rFonts w:hint="eastAsia" w:ascii="楷体_GB2312" w:hAnsi="Times New Roman" w:eastAsia="楷体_GB2312"/>
          <w:b/>
          <w:sz w:val="30"/>
          <w:szCs w:val="24"/>
        </w:rPr>
        <w:t>年度部门决算一般公共预算财政拨款基本支出情况</w:t>
      </w:r>
    </w:p>
    <w:p>
      <w:pPr>
        <w:autoSpaceDE w:val="0"/>
        <w:autoSpaceDN w:val="0"/>
        <w:adjustRightInd w:val="0"/>
        <w:spacing w:line="580" w:lineRule="exact"/>
        <w:ind w:firstLine="600"/>
        <w:jc w:val="left"/>
        <w:rPr>
          <w:rFonts w:ascii="仿宋_GB2312" w:hAnsi="Times New Roman" w:eastAsia="仿宋_GB2312"/>
          <w:sz w:val="30"/>
          <w:szCs w:val="24"/>
        </w:rPr>
      </w:pPr>
      <w:r>
        <w:rPr>
          <w:rFonts w:hint="eastAsia" w:ascii="仿宋_GB2312" w:hAnsi="Times New Roman" w:eastAsia="仿宋_GB2312"/>
          <w:sz w:val="30"/>
          <w:szCs w:val="24"/>
        </w:rPr>
        <w:t>天津市住房公积金管理中心2019年度部门决算一般公共预算财政拨款基本支出总计249,728,617.35元，与2018年决算相比增加4,271,868.28元，具体情况如下：</w:t>
      </w:r>
    </w:p>
    <w:p>
      <w:pPr>
        <w:autoSpaceDE w:val="0"/>
        <w:autoSpaceDN w:val="0"/>
        <w:adjustRightInd w:val="0"/>
        <w:spacing w:line="580" w:lineRule="exact"/>
        <w:ind w:firstLine="600"/>
        <w:jc w:val="left"/>
        <w:rPr>
          <w:rFonts w:hint="eastAsia" w:ascii="仿宋_GB2312" w:hAnsi="Times New Roman" w:eastAsia="仿宋_GB2312"/>
          <w:sz w:val="30"/>
          <w:szCs w:val="24"/>
          <w:highlight w:val="none"/>
          <w:lang w:eastAsia="zh-CN"/>
        </w:rPr>
      </w:pPr>
      <w:r>
        <w:rPr>
          <w:rFonts w:hint="eastAsia" w:ascii="仿宋_GB2312" w:hAnsi="Times New Roman" w:eastAsia="仿宋_GB2312"/>
          <w:sz w:val="30"/>
          <w:szCs w:val="24"/>
        </w:rPr>
        <w:t>1、“工资福利支出</w:t>
      </w:r>
      <w:r>
        <w:rPr>
          <w:rFonts w:hint="eastAsia" w:ascii="仿宋_GB2312" w:hAnsi="Times New Roman" w:eastAsia="仿宋_GB2312"/>
          <w:sz w:val="30"/>
          <w:szCs w:val="24"/>
          <w:highlight w:val="none"/>
        </w:rPr>
        <w:t>”22,424</w:t>
      </w:r>
      <w:r>
        <w:rPr>
          <w:rFonts w:hint="eastAsia" w:ascii="仿宋_GB2312" w:hAnsi="Times New Roman" w:eastAsia="仿宋_GB2312"/>
          <w:sz w:val="30"/>
          <w:szCs w:val="24"/>
          <w:highlight w:val="none"/>
          <w:lang w:val="en-US" w:eastAsia="zh-CN"/>
        </w:rPr>
        <w:t>2</w:t>
      </w:r>
      <w:r>
        <w:rPr>
          <w:rFonts w:hint="eastAsia" w:ascii="仿宋_GB2312" w:hAnsi="Times New Roman" w:eastAsia="仿宋_GB2312"/>
          <w:sz w:val="30"/>
          <w:szCs w:val="24"/>
          <w:highlight w:val="none"/>
        </w:rPr>
        <w:t xml:space="preserve">,462.84 </w:t>
      </w:r>
      <w:r>
        <w:rPr>
          <w:rFonts w:hint="eastAsia" w:ascii="仿宋_GB2312" w:hAnsi="Times New Roman" w:eastAsia="仿宋_GB2312"/>
          <w:sz w:val="30"/>
          <w:szCs w:val="24"/>
        </w:rPr>
        <w:t>元，其中：其中：基本工资30,08</w:t>
      </w:r>
      <w:r>
        <w:rPr>
          <w:rFonts w:hint="eastAsia" w:ascii="仿宋_GB2312" w:hAnsi="Times New Roman" w:eastAsia="仿宋_GB2312"/>
          <w:sz w:val="30"/>
          <w:szCs w:val="24"/>
          <w:lang w:val="en-US" w:eastAsia="zh-CN"/>
        </w:rPr>
        <w:t>4</w:t>
      </w:r>
      <w:r>
        <w:rPr>
          <w:rFonts w:hint="eastAsia" w:ascii="仿宋_GB2312" w:hAnsi="Times New Roman" w:eastAsia="仿宋_GB2312"/>
          <w:sz w:val="30"/>
          <w:szCs w:val="24"/>
        </w:rPr>
        <w:t>,588元、津贴补贴13,96</w:t>
      </w:r>
      <w:r>
        <w:rPr>
          <w:rFonts w:hint="eastAsia" w:ascii="仿宋_GB2312" w:hAnsi="Times New Roman" w:eastAsia="仿宋_GB2312"/>
          <w:sz w:val="30"/>
          <w:szCs w:val="24"/>
          <w:lang w:val="en-US" w:eastAsia="zh-CN"/>
        </w:rPr>
        <w:t>4</w:t>
      </w:r>
      <w:r>
        <w:rPr>
          <w:rFonts w:hint="eastAsia" w:ascii="仿宋_GB2312" w:hAnsi="Times New Roman" w:eastAsia="仿宋_GB2312"/>
          <w:sz w:val="30"/>
          <w:szCs w:val="24"/>
        </w:rPr>
        <w:t>,642.9元、绩效工资84,40</w:t>
      </w:r>
      <w:r>
        <w:rPr>
          <w:rFonts w:hint="eastAsia" w:ascii="仿宋_GB2312" w:hAnsi="Times New Roman" w:eastAsia="仿宋_GB2312"/>
          <w:sz w:val="30"/>
          <w:szCs w:val="24"/>
          <w:lang w:val="en-US" w:eastAsia="zh-CN"/>
        </w:rPr>
        <w:t>6</w:t>
      </w:r>
      <w:r>
        <w:rPr>
          <w:rFonts w:hint="eastAsia" w:ascii="仿宋_GB2312" w:hAnsi="Times New Roman" w:eastAsia="仿宋_GB2312"/>
          <w:sz w:val="30"/>
          <w:szCs w:val="24"/>
        </w:rPr>
        <w:t>,569.59元、机关事业基本养老保险缴费17,00</w:t>
      </w:r>
      <w:r>
        <w:rPr>
          <w:rFonts w:hint="eastAsia" w:ascii="仿宋_GB2312" w:hAnsi="Times New Roman" w:eastAsia="仿宋_GB2312"/>
          <w:sz w:val="30"/>
          <w:szCs w:val="24"/>
          <w:lang w:val="en-US" w:eastAsia="zh-CN"/>
        </w:rPr>
        <w:t>0</w:t>
      </w:r>
      <w:r>
        <w:rPr>
          <w:rFonts w:hint="eastAsia" w:ascii="仿宋_GB2312" w:hAnsi="Times New Roman" w:eastAsia="仿宋_GB2312"/>
          <w:sz w:val="30"/>
          <w:szCs w:val="24"/>
        </w:rPr>
        <w:t>,264.64 元、职业年金缴费7,84</w:t>
      </w:r>
      <w:r>
        <w:rPr>
          <w:rFonts w:hint="eastAsia" w:ascii="仿宋_GB2312" w:hAnsi="Times New Roman" w:eastAsia="仿宋_GB2312"/>
          <w:sz w:val="30"/>
          <w:szCs w:val="24"/>
          <w:lang w:val="en-US" w:eastAsia="zh-CN"/>
        </w:rPr>
        <w:t>9</w:t>
      </w:r>
      <w:r>
        <w:rPr>
          <w:rFonts w:hint="eastAsia" w:ascii="仿宋_GB2312" w:hAnsi="Times New Roman" w:eastAsia="仿宋_GB2312"/>
          <w:sz w:val="30"/>
          <w:szCs w:val="24"/>
        </w:rPr>
        <w:t>,500.8元、职工基本医疗保险缴费9,811,876元、其他社会保障缴费1,27</w:t>
      </w:r>
      <w:r>
        <w:rPr>
          <w:rFonts w:hint="eastAsia" w:ascii="仿宋_GB2312" w:hAnsi="Times New Roman" w:eastAsia="仿宋_GB2312"/>
          <w:sz w:val="30"/>
          <w:szCs w:val="24"/>
          <w:lang w:val="en-US" w:eastAsia="zh-CN"/>
        </w:rPr>
        <w:t>5</w:t>
      </w:r>
      <w:r>
        <w:rPr>
          <w:rFonts w:hint="eastAsia" w:ascii="仿宋_GB2312" w:hAnsi="Times New Roman" w:eastAsia="仿宋_GB2312"/>
          <w:sz w:val="30"/>
          <w:szCs w:val="24"/>
        </w:rPr>
        <w:t>,591.06元、住房公积金51,09</w:t>
      </w:r>
      <w:r>
        <w:rPr>
          <w:rFonts w:hint="eastAsia" w:ascii="仿宋_GB2312" w:hAnsi="Times New Roman" w:eastAsia="仿宋_GB2312"/>
          <w:sz w:val="30"/>
          <w:szCs w:val="24"/>
          <w:lang w:val="en-US" w:eastAsia="zh-CN"/>
        </w:rPr>
        <w:t>3</w:t>
      </w:r>
      <w:r>
        <w:rPr>
          <w:rFonts w:hint="eastAsia" w:ascii="仿宋_GB2312" w:hAnsi="Times New Roman" w:eastAsia="仿宋_GB2312"/>
          <w:sz w:val="30"/>
          <w:szCs w:val="24"/>
        </w:rPr>
        <w:t>,917元、医疗费34</w:t>
      </w:r>
      <w:r>
        <w:rPr>
          <w:rFonts w:hint="eastAsia" w:ascii="仿宋_GB2312" w:hAnsi="Times New Roman" w:eastAsia="仿宋_GB2312"/>
          <w:sz w:val="30"/>
          <w:szCs w:val="24"/>
          <w:lang w:val="en-US" w:eastAsia="zh-CN"/>
        </w:rPr>
        <w:t>0</w:t>
      </w:r>
      <w:r>
        <w:rPr>
          <w:rFonts w:hint="eastAsia" w:ascii="仿宋_GB2312" w:hAnsi="Times New Roman" w:eastAsia="仿宋_GB2312"/>
          <w:sz w:val="30"/>
          <w:szCs w:val="24"/>
        </w:rPr>
        <w:t>,148.4 元、其他工资福利支出8,41</w:t>
      </w:r>
      <w:r>
        <w:rPr>
          <w:rFonts w:hint="eastAsia" w:ascii="仿宋_GB2312" w:hAnsi="Times New Roman" w:eastAsia="仿宋_GB2312"/>
          <w:sz w:val="30"/>
          <w:szCs w:val="24"/>
          <w:lang w:val="en-US" w:eastAsia="zh-CN"/>
        </w:rPr>
        <w:t>5</w:t>
      </w:r>
      <w:r>
        <w:rPr>
          <w:rFonts w:hint="eastAsia" w:ascii="仿宋_GB2312" w:hAnsi="Times New Roman" w:eastAsia="仿宋_GB2312"/>
          <w:sz w:val="30"/>
          <w:szCs w:val="24"/>
        </w:rPr>
        <w:t>,364.45元</w:t>
      </w:r>
      <w:r>
        <w:rPr>
          <w:rFonts w:hint="eastAsia" w:ascii="仿宋_GB2312" w:hAnsi="Times New Roman" w:eastAsia="仿宋_GB2312"/>
          <w:sz w:val="30"/>
          <w:szCs w:val="24"/>
          <w:lang w:eastAsia="zh-CN"/>
        </w:rPr>
        <w:t>，</w:t>
      </w:r>
      <w:r>
        <w:rPr>
          <w:rFonts w:hint="eastAsia" w:ascii="仿宋_GB2312" w:hAnsi="Times New Roman" w:eastAsia="仿宋_GB2312"/>
          <w:sz w:val="30"/>
          <w:szCs w:val="24"/>
          <w:highlight w:val="none"/>
          <w:lang w:val="en-US" w:eastAsia="zh-CN"/>
        </w:rPr>
        <w:t>主要用于未休假补贴等支出。</w:t>
      </w:r>
    </w:p>
    <w:p>
      <w:pPr>
        <w:autoSpaceDE w:val="0"/>
        <w:autoSpaceDN w:val="0"/>
        <w:adjustRightInd w:val="0"/>
        <w:spacing w:line="580" w:lineRule="exact"/>
        <w:ind w:firstLine="600"/>
        <w:jc w:val="left"/>
        <w:rPr>
          <w:rFonts w:hint="eastAsia" w:ascii="仿宋_GB2312" w:hAnsi="Times New Roman" w:eastAsia="仿宋_GB2312"/>
          <w:sz w:val="30"/>
          <w:szCs w:val="24"/>
          <w:highlight w:val="none"/>
          <w:lang w:eastAsia="zh-CN"/>
        </w:rPr>
      </w:pPr>
      <w:r>
        <w:rPr>
          <w:rFonts w:hint="eastAsia" w:ascii="仿宋_GB2312" w:hAnsi="Times New Roman" w:eastAsia="仿宋_GB2312"/>
          <w:sz w:val="30"/>
          <w:szCs w:val="24"/>
        </w:rPr>
        <w:t>2、“商品和服务支出” 24,97</w:t>
      </w:r>
      <w:r>
        <w:rPr>
          <w:rFonts w:hint="eastAsia" w:ascii="仿宋_GB2312" w:hAnsi="Times New Roman" w:eastAsia="仿宋_GB2312"/>
          <w:sz w:val="30"/>
          <w:szCs w:val="24"/>
          <w:lang w:val="en-US" w:eastAsia="zh-CN"/>
        </w:rPr>
        <w:t>3</w:t>
      </w:r>
      <w:r>
        <w:rPr>
          <w:rFonts w:hint="eastAsia" w:ascii="仿宋_GB2312" w:hAnsi="Times New Roman" w:eastAsia="仿宋_GB2312"/>
          <w:sz w:val="30"/>
          <w:szCs w:val="24"/>
        </w:rPr>
        <w:t>,145.49元，其中办公费961,628.22元、印刷费80</w:t>
      </w:r>
      <w:r>
        <w:rPr>
          <w:rFonts w:hint="eastAsia" w:ascii="仿宋_GB2312" w:hAnsi="Times New Roman" w:eastAsia="仿宋_GB2312"/>
          <w:sz w:val="30"/>
          <w:szCs w:val="24"/>
          <w:lang w:val="en-US" w:eastAsia="zh-CN"/>
        </w:rPr>
        <w:t>0</w:t>
      </w:r>
      <w:r>
        <w:rPr>
          <w:rFonts w:hint="eastAsia" w:ascii="仿宋_GB2312" w:hAnsi="Times New Roman" w:eastAsia="仿宋_GB2312"/>
          <w:sz w:val="30"/>
          <w:szCs w:val="24"/>
        </w:rPr>
        <w:t>,030元、咨询费15</w:t>
      </w:r>
      <w:r>
        <w:rPr>
          <w:rFonts w:hint="eastAsia" w:ascii="仿宋_GB2312" w:hAnsi="Times New Roman" w:eastAsia="仿宋_GB2312"/>
          <w:sz w:val="30"/>
          <w:szCs w:val="24"/>
          <w:lang w:val="en-US" w:eastAsia="zh-CN"/>
        </w:rPr>
        <w:t>3</w:t>
      </w:r>
      <w:r>
        <w:rPr>
          <w:rFonts w:hint="eastAsia" w:ascii="仿宋_GB2312" w:hAnsi="Times New Roman" w:eastAsia="仿宋_GB2312"/>
          <w:sz w:val="30"/>
          <w:szCs w:val="24"/>
        </w:rPr>
        <w:t>,000元、手续费4</w:t>
      </w:r>
      <w:r>
        <w:rPr>
          <w:rFonts w:hint="eastAsia" w:ascii="仿宋_GB2312" w:hAnsi="Times New Roman" w:eastAsia="仿宋_GB2312"/>
          <w:sz w:val="30"/>
          <w:szCs w:val="24"/>
          <w:lang w:val="en-US" w:eastAsia="zh-CN"/>
        </w:rPr>
        <w:t>5</w:t>
      </w:r>
      <w:r>
        <w:rPr>
          <w:rFonts w:hint="eastAsia" w:ascii="仿宋_GB2312" w:hAnsi="Times New Roman" w:eastAsia="仿宋_GB2312"/>
          <w:sz w:val="30"/>
          <w:szCs w:val="24"/>
        </w:rPr>
        <w:t>,687.51元、水费27</w:t>
      </w:r>
      <w:r>
        <w:rPr>
          <w:rFonts w:hint="eastAsia" w:ascii="仿宋_GB2312" w:hAnsi="Times New Roman" w:eastAsia="仿宋_GB2312"/>
          <w:sz w:val="30"/>
          <w:szCs w:val="24"/>
          <w:lang w:val="en-US" w:eastAsia="zh-CN"/>
        </w:rPr>
        <w:t>8</w:t>
      </w:r>
      <w:r>
        <w:rPr>
          <w:rFonts w:hint="eastAsia" w:ascii="仿宋_GB2312" w:hAnsi="Times New Roman" w:eastAsia="仿宋_GB2312"/>
          <w:sz w:val="30"/>
          <w:szCs w:val="24"/>
        </w:rPr>
        <w:t>,533.06元、电费3,27</w:t>
      </w:r>
      <w:r>
        <w:rPr>
          <w:rFonts w:hint="eastAsia" w:ascii="仿宋_GB2312" w:hAnsi="Times New Roman" w:eastAsia="仿宋_GB2312"/>
          <w:sz w:val="30"/>
          <w:szCs w:val="24"/>
          <w:lang w:val="en-US" w:eastAsia="zh-CN"/>
        </w:rPr>
        <w:t>2</w:t>
      </w:r>
      <w:r>
        <w:rPr>
          <w:rFonts w:hint="eastAsia" w:ascii="仿宋_GB2312" w:hAnsi="Times New Roman" w:eastAsia="仿宋_GB2312"/>
          <w:sz w:val="30"/>
          <w:szCs w:val="24"/>
        </w:rPr>
        <w:t>,263.08元、邮电费451,655.72 元、取暖费48</w:t>
      </w:r>
      <w:r>
        <w:rPr>
          <w:rFonts w:hint="eastAsia" w:ascii="仿宋_GB2312" w:hAnsi="Times New Roman" w:eastAsia="仿宋_GB2312"/>
          <w:sz w:val="30"/>
          <w:szCs w:val="24"/>
          <w:lang w:val="en-US" w:eastAsia="zh-CN"/>
        </w:rPr>
        <w:t>5</w:t>
      </w:r>
      <w:r>
        <w:rPr>
          <w:rFonts w:hint="eastAsia" w:ascii="仿宋_GB2312" w:hAnsi="Times New Roman" w:eastAsia="仿宋_GB2312"/>
          <w:sz w:val="30"/>
          <w:szCs w:val="24"/>
        </w:rPr>
        <w:t>,576.4元、物业管理费7,15</w:t>
      </w:r>
      <w:r>
        <w:rPr>
          <w:rFonts w:hint="eastAsia" w:ascii="仿宋_GB2312" w:hAnsi="Times New Roman" w:eastAsia="仿宋_GB2312"/>
          <w:sz w:val="30"/>
          <w:szCs w:val="24"/>
          <w:lang w:val="en-US" w:eastAsia="zh-CN"/>
        </w:rPr>
        <w:t>4</w:t>
      </w:r>
      <w:r>
        <w:rPr>
          <w:rFonts w:hint="eastAsia" w:ascii="仿宋_GB2312" w:hAnsi="Times New Roman" w:eastAsia="仿宋_GB2312"/>
          <w:sz w:val="30"/>
          <w:szCs w:val="24"/>
        </w:rPr>
        <w:t>,511.8元、差旅费74</w:t>
      </w:r>
      <w:r>
        <w:rPr>
          <w:rFonts w:hint="eastAsia" w:ascii="仿宋_GB2312" w:hAnsi="Times New Roman" w:eastAsia="仿宋_GB2312"/>
          <w:sz w:val="30"/>
          <w:szCs w:val="24"/>
          <w:lang w:val="en-US" w:eastAsia="zh-CN"/>
        </w:rPr>
        <w:t>8</w:t>
      </w:r>
      <w:r>
        <w:rPr>
          <w:rFonts w:hint="eastAsia" w:ascii="仿宋_GB2312" w:hAnsi="Times New Roman" w:eastAsia="仿宋_GB2312"/>
          <w:sz w:val="30"/>
          <w:szCs w:val="24"/>
        </w:rPr>
        <w:t>,437.89 元、维修（护）费24,7</w:t>
      </w:r>
      <w:r>
        <w:rPr>
          <w:rFonts w:hint="eastAsia" w:ascii="仿宋_GB2312" w:hAnsi="Times New Roman" w:eastAsia="仿宋_GB2312"/>
          <w:sz w:val="30"/>
          <w:szCs w:val="24"/>
          <w:lang w:val="en-US" w:eastAsia="zh-CN"/>
        </w:rPr>
        <w:t>5</w:t>
      </w:r>
      <w:r>
        <w:rPr>
          <w:rFonts w:hint="eastAsia" w:ascii="仿宋_GB2312" w:hAnsi="Times New Roman" w:eastAsia="仿宋_GB2312"/>
          <w:sz w:val="30"/>
          <w:szCs w:val="24"/>
        </w:rPr>
        <w:t>,323.77 元、培训费39</w:t>
      </w:r>
      <w:r>
        <w:rPr>
          <w:rFonts w:hint="eastAsia" w:ascii="仿宋_GB2312" w:hAnsi="Times New Roman" w:eastAsia="仿宋_GB2312"/>
          <w:sz w:val="30"/>
          <w:szCs w:val="24"/>
          <w:lang w:val="en-US" w:eastAsia="zh-CN"/>
        </w:rPr>
        <w:t>6</w:t>
      </w:r>
      <w:r>
        <w:rPr>
          <w:rFonts w:hint="eastAsia" w:ascii="仿宋_GB2312" w:hAnsi="Times New Roman" w:eastAsia="仿宋_GB2312"/>
          <w:sz w:val="30"/>
          <w:szCs w:val="24"/>
        </w:rPr>
        <w:t>,370 元、公务接待费</w:t>
      </w:r>
      <w:r>
        <w:rPr>
          <w:rFonts w:hint="eastAsia" w:ascii="仿宋_GB2312" w:hAnsi="Times New Roman" w:eastAsia="仿宋_GB2312"/>
          <w:sz w:val="30"/>
          <w:szCs w:val="24"/>
          <w:lang w:val="en-US" w:eastAsia="zh-CN"/>
        </w:rPr>
        <w:t>7</w:t>
      </w:r>
      <w:r>
        <w:rPr>
          <w:rFonts w:hint="eastAsia" w:ascii="仿宋_GB2312" w:hAnsi="Times New Roman" w:eastAsia="仿宋_GB2312"/>
          <w:sz w:val="30"/>
          <w:szCs w:val="24"/>
        </w:rPr>
        <w:t>,440元、专用材料费1,15</w:t>
      </w:r>
      <w:r>
        <w:rPr>
          <w:rFonts w:hint="eastAsia" w:ascii="仿宋_GB2312" w:hAnsi="Times New Roman" w:eastAsia="仿宋_GB2312"/>
          <w:sz w:val="30"/>
          <w:szCs w:val="24"/>
          <w:lang w:val="en-US" w:eastAsia="zh-CN"/>
        </w:rPr>
        <w:t>9</w:t>
      </w:r>
      <w:r>
        <w:rPr>
          <w:rFonts w:hint="eastAsia" w:ascii="仿宋_GB2312" w:hAnsi="Times New Roman" w:eastAsia="仿宋_GB2312"/>
          <w:sz w:val="30"/>
          <w:szCs w:val="24"/>
        </w:rPr>
        <w:t>,326.5元、劳务费7</w:t>
      </w:r>
      <w:r>
        <w:rPr>
          <w:rFonts w:hint="eastAsia" w:ascii="仿宋_GB2312" w:hAnsi="Times New Roman" w:eastAsia="仿宋_GB2312"/>
          <w:sz w:val="30"/>
          <w:szCs w:val="24"/>
          <w:lang w:val="en-US" w:eastAsia="zh-CN"/>
        </w:rPr>
        <w:t>5</w:t>
      </w:r>
      <w:r>
        <w:rPr>
          <w:rFonts w:hint="eastAsia" w:ascii="仿宋_GB2312" w:hAnsi="Times New Roman" w:eastAsia="仿宋_GB2312"/>
          <w:sz w:val="30"/>
          <w:szCs w:val="24"/>
        </w:rPr>
        <w:t>,926.19元、工会经费2,29</w:t>
      </w:r>
      <w:r>
        <w:rPr>
          <w:rFonts w:hint="eastAsia" w:ascii="仿宋_GB2312" w:hAnsi="Times New Roman" w:eastAsia="仿宋_GB2312"/>
          <w:sz w:val="30"/>
          <w:szCs w:val="24"/>
          <w:lang w:val="en-US" w:eastAsia="zh-CN"/>
        </w:rPr>
        <w:t>9</w:t>
      </w:r>
      <w:r>
        <w:rPr>
          <w:rFonts w:hint="eastAsia" w:ascii="仿宋_GB2312" w:hAnsi="Times New Roman" w:eastAsia="仿宋_GB2312"/>
          <w:sz w:val="30"/>
          <w:szCs w:val="24"/>
        </w:rPr>
        <w:t>,194.34 元、福利费2,33</w:t>
      </w:r>
      <w:r>
        <w:rPr>
          <w:rFonts w:hint="eastAsia" w:ascii="仿宋_GB2312" w:hAnsi="Times New Roman" w:eastAsia="仿宋_GB2312"/>
          <w:sz w:val="30"/>
          <w:szCs w:val="24"/>
          <w:lang w:val="en-US" w:eastAsia="zh-CN"/>
        </w:rPr>
        <w:t>7</w:t>
      </w:r>
      <w:r>
        <w:rPr>
          <w:rFonts w:hint="eastAsia" w:ascii="仿宋_GB2312" w:hAnsi="Times New Roman" w:eastAsia="仿宋_GB2312"/>
          <w:sz w:val="30"/>
          <w:szCs w:val="24"/>
        </w:rPr>
        <w:t>,590.64元、公务用车运行维护费</w:t>
      </w:r>
      <w:r>
        <w:rPr>
          <w:rFonts w:hint="eastAsia" w:ascii="仿宋_GB2312" w:hAnsi="Times New Roman" w:eastAsia="仿宋_GB2312"/>
          <w:sz w:val="30"/>
          <w:szCs w:val="24"/>
          <w:lang w:val="en-US" w:eastAsia="zh-CN"/>
        </w:rPr>
        <w:t>9</w:t>
      </w:r>
      <w:r>
        <w:rPr>
          <w:rFonts w:hint="eastAsia" w:ascii="仿宋_GB2312" w:hAnsi="Times New Roman" w:eastAsia="仿宋_GB2312"/>
          <w:sz w:val="30"/>
          <w:szCs w:val="24"/>
        </w:rPr>
        <w:t>,262.48元、其他交通费用11</w:t>
      </w:r>
      <w:r>
        <w:rPr>
          <w:rFonts w:hint="eastAsia" w:ascii="仿宋_GB2312" w:hAnsi="Times New Roman" w:eastAsia="仿宋_GB2312"/>
          <w:sz w:val="30"/>
          <w:szCs w:val="24"/>
          <w:lang w:val="en-US" w:eastAsia="zh-CN"/>
        </w:rPr>
        <w:t>9</w:t>
      </w:r>
      <w:r>
        <w:rPr>
          <w:rFonts w:hint="eastAsia" w:ascii="仿宋_GB2312" w:hAnsi="Times New Roman" w:eastAsia="仿宋_GB2312"/>
          <w:sz w:val="30"/>
          <w:szCs w:val="24"/>
        </w:rPr>
        <w:t>,515元、税金及附加费用1,00</w:t>
      </w:r>
      <w:r>
        <w:rPr>
          <w:rFonts w:hint="eastAsia" w:ascii="仿宋_GB2312" w:hAnsi="Times New Roman" w:eastAsia="仿宋_GB2312"/>
          <w:sz w:val="30"/>
          <w:szCs w:val="24"/>
          <w:lang w:val="en-US" w:eastAsia="zh-CN"/>
        </w:rPr>
        <w:t>9</w:t>
      </w:r>
      <w:r>
        <w:rPr>
          <w:rFonts w:hint="eastAsia" w:ascii="仿宋_GB2312" w:hAnsi="Times New Roman" w:eastAsia="仿宋_GB2312"/>
          <w:sz w:val="30"/>
          <w:szCs w:val="24"/>
        </w:rPr>
        <w:t>,324.62元、其他商品和服</w:t>
      </w:r>
      <w:r>
        <w:rPr>
          <w:rFonts w:hint="eastAsia" w:ascii="仿宋_GB2312" w:hAnsi="Times New Roman" w:eastAsia="仿宋_GB2312"/>
          <w:sz w:val="30"/>
          <w:szCs w:val="24"/>
          <w:highlight w:val="none"/>
        </w:rPr>
        <w:t>务支出73</w:t>
      </w:r>
      <w:r>
        <w:rPr>
          <w:rFonts w:hint="eastAsia" w:ascii="仿宋_GB2312" w:hAnsi="Times New Roman" w:eastAsia="仿宋_GB2312"/>
          <w:sz w:val="30"/>
          <w:szCs w:val="24"/>
          <w:highlight w:val="none"/>
          <w:lang w:val="en-US" w:eastAsia="zh-CN"/>
        </w:rPr>
        <w:t>3</w:t>
      </w:r>
      <w:r>
        <w:rPr>
          <w:rFonts w:hint="eastAsia" w:ascii="仿宋_GB2312" w:hAnsi="Times New Roman" w:eastAsia="仿宋_GB2312"/>
          <w:sz w:val="30"/>
          <w:szCs w:val="24"/>
          <w:highlight w:val="none"/>
        </w:rPr>
        <w:t>,548.27元</w:t>
      </w:r>
      <w:r>
        <w:rPr>
          <w:rFonts w:hint="eastAsia" w:ascii="仿宋_GB2312" w:hAnsi="Times New Roman" w:eastAsia="仿宋_GB2312"/>
          <w:sz w:val="30"/>
          <w:szCs w:val="24"/>
          <w:highlight w:val="none"/>
          <w:lang w:eastAsia="zh-CN"/>
        </w:rPr>
        <w:t>，</w:t>
      </w:r>
      <w:r>
        <w:rPr>
          <w:rFonts w:hint="eastAsia" w:ascii="仿宋_GB2312" w:hAnsi="Times New Roman" w:eastAsia="仿宋_GB2312"/>
          <w:sz w:val="30"/>
          <w:szCs w:val="24"/>
          <w:highlight w:val="none"/>
          <w:lang w:val="en-US" w:eastAsia="zh-CN"/>
        </w:rPr>
        <w:t>主要用于广告宣传费、固定资产保险等支出。</w:t>
      </w:r>
    </w:p>
    <w:p>
      <w:pPr>
        <w:autoSpaceDE w:val="0"/>
        <w:autoSpaceDN w:val="0"/>
        <w:adjustRightInd w:val="0"/>
        <w:spacing w:line="580" w:lineRule="exact"/>
        <w:ind w:firstLine="600"/>
        <w:jc w:val="left"/>
        <w:rPr>
          <w:rFonts w:hint="eastAsia" w:ascii="仿宋_GB2312" w:hAnsi="Times New Roman" w:eastAsia="仿宋_GB2312"/>
          <w:sz w:val="30"/>
          <w:szCs w:val="24"/>
          <w:lang w:eastAsia="zh-CN"/>
        </w:rPr>
      </w:pPr>
      <w:r>
        <w:rPr>
          <w:rFonts w:hint="eastAsia" w:ascii="仿宋_GB2312" w:hAnsi="Times New Roman" w:eastAsia="仿宋_GB2312"/>
          <w:sz w:val="30"/>
          <w:szCs w:val="24"/>
        </w:rPr>
        <w:t>3、“对个人和家庭补助支出” 21</w:t>
      </w:r>
      <w:r>
        <w:rPr>
          <w:rFonts w:hint="eastAsia" w:ascii="仿宋_GB2312" w:hAnsi="Times New Roman" w:eastAsia="仿宋_GB2312"/>
          <w:sz w:val="30"/>
          <w:szCs w:val="24"/>
          <w:lang w:val="en-US" w:eastAsia="zh-CN"/>
        </w:rPr>
        <w:t>2</w:t>
      </w:r>
      <w:r>
        <w:rPr>
          <w:rFonts w:hint="eastAsia" w:ascii="仿宋_GB2312" w:hAnsi="Times New Roman" w:eastAsia="仿宋_GB2312"/>
          <w:sz w:val="30"/>
          <w:szCs w:val="24"/>
        </w:rPr>
        <w:t>,695.03 元，其中退休费12</w:t>
      </w:r>
      <w:r>
        <w:rPr>
          <w:rFonts w:hint="eastAsia" w:ascii="仿宋_GB2312" w:hAnsi="Times New Roman" w:eastAsia="仿宋_GB2312"/>
          <w:sz w:val="30"/>
          <w:szCs w:val="24"/>
          <w:lang w:val="en-US" w:eastAsia="zh-CN"/>
        </w:rPr>
        <w:t>4</w:t>
      </w:r>
      <w:r>
        <w:rPr>
          <w:rFonts w:hint="eastAsia" w:ascii="仿宋_GB2312" w:hAnsi="Times New Roman" w:eastAsia="仿宋_GB2312"/>
          <w:sz w:val="30"/>
          <w:szCs w:val="24"/>
        </w:rPr>
        <w:t>,596.6元、医疗费补助8</w:t>
      </w:r>
      <w:r>
        <w:rPr>
          <w:rFonts w:hint="eastAsia" w:ascii="仿宋_GB2312" w:hAnsi="Times New Roman" w:eastAsia="仿宋_GB2312"/>
          <w:sz w:val="30"/>
          <w:szCs w:val="24"/>
          <w:lang w:val="en-US" w:eastAsia="zh-CN"/>
        </w:rPr>
        <w:t>8</w:t>
      </w:r>
      <w:r>
        <w:rPr>
          <w:rFonts w:hint="eastAsia" w:ascii="仿宋_GB2312" w:hAnsi="Times New Roman" w:eastAsia="仿宋_GB2312"/>
          <w:sz w:val="30"/>
          <w:szCs w:val="24"/>
        </w:rPr>
        <w:t>,098.43元</w:t>
      </w:r>
      <w:r>
        <w:rPr>
          <w:rFonts w:hint="eastAsia" w:ascii="仿宋_GB2312" w:hAnsi="Times New Roman" w:eastAsia="仿宋_GB2312"/>
          <w:sz w:val="30"/>
          <w:szCs w:val="24"/>
          <w:lang w:eastAsia="zh-CN"/>
        </w:rPr>
        <w:t>。</w:t>
      </w:r>
    </w:p>
    <w:p>
      <w:pPr>
        <w:autoSpaceDE w:val="0"/>
        <w:autoSpaceDN w:val="0"/>
        <w:adjustRightInd w:val="0"/>
        <w:spacing w:line="580" w:lineRule="exact"/>
        <w:ind w:firstLine="600"/>
        <w:jc w:val="left"/>
        <w:rPr>
          <w:rFonts w:hint="eastAsia" w:ascii="仿宋_GB2312" w:hAnsi="Times New Roman" w:eastAsia="仿宋_GB2312"/>
          <w:sz w:val="30"/>
          <w:szCs w:val="24"/>
          <w:highlight w:val="none"/>
          <w:lang w:val="en-US" w:eastAsia="zh-CN"/>
        </w:rPr>
      </w:pPr>
      <w:r>
        <w:rPr>
          <w:rFonts w:hint="eastAsia" w:ascii="仿宋_GB2312" w:hAnsi="Times New Roman" w:eastAsia="仿宋_GB2312"/>
          <w:sz w:val="30"/>
          <w:szCs w:val="24"/>
          <w:highlight w:val="none"/>
        </w:rPr>
        <w:t>4、“资本性支出”30</w:t>
      </w:r>
      <w:r>
        <w:rPr>
          <w:rFonts w:hint="eastAsia" w:ascii="仿宋_GB2312" w:hAnsi="Times New Roman" w:eastAsia="仿宋_GB2312"/>
          <w:sz w:val="30"/>
          <w:szCs w:val="24"/>
          <w:highlight w:val="none"/>
          <w:lang w:val="en-US" w:eastAsia="zh-CN"/>
        </w:rPr>
        <w:t>0</w:t>
      </w:r>
      <w:r>
        <w:rPr>
          <w:rFonts w:hint="eastAsia" w:ascii="仿宋_GB2312" w:hAnsi="Times New Roman" w:eastAsia="仿宋_GB2312"/>
          <w:sz w:val="30"/>
          <w:szCs w:val="24"/>
          <w:highlight w:val="none"/>
        </w:rPr>
        <w:t>,313.99元</w:t>
      </w:r>
      <w:r>
        <w:rPr>
          <w:rFonts w:hint="eastAsia" w:ascii="仿宋_GB2312" w:hAnsi="Times New Roman" w:eastAsia="仿宋_GB2312"/>
          <w:sz w:val="30"/>
          <w:szCs w:val="24"/>
          <w:highlight w:val="none"/>
          <w:lang w:val="en-US" w:eastAsia="zh-CN"/>
        </w:rPr>
        <w:t>,其中：办公设备购置28,298.95元，公务用车购置272,015.04元。</w:t>
      </w:r>
    </w:p>
    <w:p>
      <w:pPr>
        <w:autoSpaceDE w:val="0"/>
        <w:autoSpaceDN w:val="0"/>
        <w:adjustRightInd w:val="0"/>
        <w:spacing w:line="580" w:lineRule="exact"/>
        <w:ind w:firstLine="602"/>
        <w:jc w:val="left"/>
        <w:rPr>
          <w:rFonts w:ascii="楷体_GB2312" w:hAnsi="Times New Roman" w:eastAsia="楷体_GB2312"/>
          <w:b/>
          <w:sz w:val="30"/>
          <w:szCs w:val="24"/>
        </w:rPr>
      </w:pPr>
      <w:r>
        <w:rPr>
          <w:rFonts w:hint="eastAsia" w:ascii="楷体_GB2312" w:hAnsi="Times New Roman" w:eastAsia="楷体_GB2312"/>
          <w:b/>
          <w:sz w:val="30"/>
          <w:szCs w:val="24"/>
        </w:rPr>
        <w:t>五、</w:t>
      </w:r>
      <w:r>
        <w:rPr>
          <w:rFonts w:ascii="Times New Roman" w:hAnsi="Times New Roman" w:eastAsia="楷体_GB2312"/>
          <w:b/>
          <w:sz w:val="30"/>
          <w:szCs w:val="24"/>
        </w:rPr>
        <w:t>2019</w:t>
      </w:r>
      <w:r>
        <w:rPr>
          <w:rFonts w:hint="eastAsia" w:ascii="楷体_GB2312" w:hAnsi="Times New Roman" w:eastAsia="楷体_GB2312"/>
          <w:b/>
          <w:sz w:val="30"/>
          <w:szCs w:val="24"/>
        </w:rPr>
        <w:t>年度部门决算政府性基金预算财政拨款收入支出情况</w:t>
      </w:r>
    </w:p>
    <w:p>
      <w:pPr>
        <w:spacing w:line="580" w:lineRule="exact"/>
        <w:ind w:firstLine="600" w:firstLineChars="200"/>
        <w:rPr>
          <w:rFonts w:ascii="仿宋_GB2312" w:eastAsia="仿宋_GB2312"/>
          <w:sz w:val="30"/>
          <w:szCs w:val="24"/>
        </w:rPr>
      </w:pPr>
      <w:r>
        <w:rPr>
          <w:rFonts w:hint="eastAsia" w:ascii="仿宋_GB2312" w:hAnsi="宋体" w:eastAsia="仿宋_GB2312"/>
          <w:sz w:val="30"/>
          <w:szCs w:val="24"/>
        </w:rPr>
        <w:t>天津市住房公积金管理中心</w:t>
      </w:r>
      <w:r>
        <w:rPr>
          <w:rFonts w:ascii="仿宋_GB2312" w:eastAsia="仿宋_GB2312"/>
          <w:sz w:val="30"/>
          <w:szCs w:val="24"/>
        </w:rPr>
        <w:t>2019</w:t>
      </w:r>
      <w:r>
        <w:rPr>
          <w:rFonts w:hint="eastAsia" w:ascii="仿宋_GB2312" w:eastAsia="仿宋_GB2312"/>
          <w:sz w:val="30"/>
          <w:szCs w:val="24"/>
        </w:rPr>
        <w:t>年度无政府性基金预算财政拨款收入、支出和结转结余。</w:t>
      </w:r>
    </w:p>
    <w:p>
      <w:pPr>
        <w:autoSpaceDE w:val="0"/>
        <w:autoSpaceDN w:val="0"/>
        <w:adjustRightInd w:val="0"/>
        <w:spacing w:line="580" w:lineRule="exact"/>
        <w:ind w:firstLine="600"/>
        <w:jc w:val="left"/>
        <w:rPr>
          <w:rFonts w:ascii="仿宋_GB2312" w:hAnsi="Times New Roman" w:eastAsia="仿宋_GB2312"/>
          <w:sz w:val="30"/>
          <w:szCs w:val="24"/>
        </w:rPr>
      </w:pPr>
      <w:r>
        <w:rPr>
          <w:rFonts w:hint="eastAsia" w:ascii="楷体_GB2312" w:hAnsi="Times New Roman" w:eastAsia="楷体_GB2312"/>
          <w:b/>
          <w:kern w:val="0"/>
          <w:sz w:val="30"/>
          <w:szCs w:val="24"/>
        </w:rPr>
        <w:t>六、</w:t>
      </w:r>
      <w:r>
        <w:rPr>
          <w:rFonts w:ascii="Times New Roman" w:hAnsi="Times New Roman" w:eastAsia="楷体_GB2312"/>
          <w:b/>
          <w:kern w:val="0"/>
          <w:sz w:val="30"/>
          <w:szCs w:val="24"/>
        </w:rPr>
        <w:t>2019</w:t>
      </w:r>
      <w:r>
        <w:rPr>
          <w:rFonts w:hint="eastAsia" w:ascii="楷体_GB2312" w:hAnsi="Times New Roman" w:eastAsia="楷体_GB2312"/>
          <w:b/>
          <w:kern w:val="0"/>
          <w:sz w:val="30"/>
          <w:szCs w:val="24"/>
        </w:rPr>
        <w:t>年度一般公共预算财政拨款</w:t>
      </w:r>
      <w:r>
        <w:rPr>
          <w:rFonts w:ascii="Times New Roman" w:hAnsi="Times New Roman" w:eastAsia="楷体_GB2312"/>
          <w:b/>
          <w:kern w:val="0"/>
          <w:sz w:val="30"/>
          <w:szCs w:val="24"/>
        </w:rPr>
        <w:t>“</w:t>
      </w:r>
      <w:r>
        <w:rPr>
          <w:rFonts w:hint="eastAsia" w:ascii="楷体_GB2312" w:hAnsi="Times New Roman" w:eastAsia="楷体_GB2312"/>
          <w:b/>
          <w:kern w:val="0"/>
          <w:sz w:val="30"/>
          <w:szCs w:val="24"/>
        </w:rPr>
        <w:t>三公</w:t>
      </w:r>
      <w:r>
        <w:rPr>
          <w:rFonts w:ascii="Times New Roman" w:hAnsi="Times New Roman" w:eastAsia="楷体_GB2312"/>
          <w:b/>
          <w:kern w:val="0"/>
          <w:sz w:val="30"/>
          <w:szCs w:val="24"/>
        </w:rPr>
        <w:t>”</w:t>
      </w:r>
      <w:r>
        <w:rPr>
          <w:rFonts w:hint="eastAsia" w:ascii="楷体_GB2312" w:hAnsi="Times New Roman" w:eastAsia="楷体_GB2312"/>
          <w:b/>
          <w:kern w:val="0"/>
          <w:sz w:val="30"/>
          <w:szCs w:val="24"/>
        </w:rPr>
        <w:t>经费决算情况说明</w:t>
      </w:r>
    </w:p>
    <w:p>
      <w:pPr>
        <w:autoSpaceDE w:val="0"/>
        <w:autoSpaceDN w:val="0"/>
        <w:adjustRightInd w:val="0"/>
        <w:spacing w:line="560" w:lineRule="exact"/>
        <w:ind w:firstLine="600"/>
        <w:jc w:val="left"/>
        <w:rPr>
          <w:rFonts w:hint="eastAsia" w:ascii="仿宋_GB2312" w:hAnsi="Times New Roman" w:eastAsia="仿宋_GB2312"/>
          <w:kern w:val="0"/>
          <w:sz w:val="30"/>
          <w:szCs w:val="24"/>
        </w:rPr>
      </w:pPr>
      <w:r>
        <w:rPr>
          <w:rFonts w:hint="eastAsia" w:ascii="仿宋_GB2312" w:hAnsi="Times New Roman" w:eastAsia="仿宋_GB2312"/>
          <w:kern w:val="0"/>
          <w:sz w:val="30"/>
          <w:szCs w:val="24"/>
        </w:rPr>
        <w:t>2019年一般公共预算财政拨款“三公”经费决算288,717.52元，与2019年</w:t>
      </w:r>
      <w:r>
        <w:rPr>
          <w:rFonts w:hint="eastAsia" w:ascii="仿宋_GB2312" w:hAnsi="Times New Roman" w:eastAsia="仿宋_GB2312"/>
          <w:kern w:val="0"/>
          <w:sz w:val="30"/>
          <w:szCs w:val="24"/>
          <w:lang w:val="zh-CN"/>
        </w:rPr>
        <w:t>预</w:t>
      </w:r>
      <w:r>
        <w:rPr>
          <w:rFonts w:hint="eastAsia" w:ascii="仿宋_GB2312" w:hAnsi="Times New Roman" w:eastAsia="仿宋_GB2312"/>
          <w:kern w:val="0"/>
          <w:sz w:val="30"/>
          <w:szCs w:val="24"/>
        </w:rPr>
        <w:t>算相比增加238,717.52元，主要原因是购置应急用公务用车。具体情况：</w:t>
      </w:r>
    </w:p>
    <w:p>
      <w:pPr>
        <w:spacing w:beforeLines="0" w:afterLines="0" w:line="560" w:lineRule="exact"/>
        <w:ind w:firstLine="600"/>
        <w:jc w:val="left"/>
        <w:rPr>
          <w:rFonts w:hint="eastAsia" w:ascii="仿宋_GB2312" w:hAnsi="仿宋_GB2312" w:eastAsia="仿宋_GB2312" w:cs="仿宋_GB2312"/>
          <w:color w:val="auto"/>
          <w:kern w:val="0"/>
          <w:sz w:val="30"/>
          <w:lang w:val="en-US"/>
        </w:rPr>
      </w:pPr>
      <w:r>
        <w:rPr>
          <w:rFonts w:hint="eastAsia" w:ascii="仿宋_GB2312" w:hAnsi="Times New Roman" w:eastAsia="仿宋_GB2312"/>
          <w:kern w:val="0"/>
          <w:sz w:val="30"/>
          <w:szCs w:val="24"/>
        </w:rPr>
        <w:t>(一)</w:t>
      </w:r>
      <w:r>
        <w:rPr>
          <w:rFonts w:hint="eastAsia" w:ascii="仿宋_GB2312" w:hAnsi="仿宋_GB2312" w:eastAsia="仿宋_GB2312" w:cs="仿宋_GB2312"/>
          <w:color w:val="auto"/>
          <w:kern w:val="0"/>
          <w:sz w:val="30"/>
          <w:lang w:val="en-US"/>
        </w:rPr>
        <w:t>2019年因公出国（境）费决算0.00元，与预算相比</w:t>
      </w:r>
      <w:r>
        <w:rPr>
          <w:rFonts w:hint="eastAsia" w:ascii="仿宋_GB2312" w:hAnsi="仿宋_GB2312" w:eastAsia="仿宋_GB2312" w:cs="仿宋_GB2312"/>
          <w:color w:val="auto"/>
          <w:kern w:val="0"/>
          <w:sz w:val="30"/>
          <w:lang w:val="en-US" w:eastAsia="zh-CN"/>
        </w:rPr>
        <w:t>持平</w:t>
      </w:r>
      <w:r>
        <w:rPr>
          <w:rFonts w:hint="eastAsia" w:ascii="仿宋_GB2312" w:hAnsi="仿宋_GB2312" w:eastAsia="仿宋_GB2312" w:cs="仿宋_GB2312"/>
          <w:color w:val="auto"/>
          <w:kern w:val="0"/>
          <w:sz w:val="30"/>
          <w:lang w:val="en-US"/>
        </w:rPr>
        <w:t>，主要原因是</w:t>
      </w:r>
      <w:r>
        <w:rPr>
          <w:rFonts w:hint="eastAsia" w:ascii="仿宋_GB2312" w:hAnsi="仿宋_GB2312" w:eastAsia="仿宋_GB2312" w:cs="仿宋_GB2312"/>
          <w:color w:val="auto"/>
          <w:kern w:val="0"/>
          <w:sz w:val="30"/>
          <w:lang w:val="en-US" w:eastAsia="zh-CN"/>
        </w:rPr>
        <w:t>本年度未用一般公共预算财政拨款列支“三公”经费</w:t>
      </w:r>
      <w:r>
        <w:rPr>
          <w:rFonts w:hint="eastAsia" w:ascii="仿宋_GB2312" w:hAnsi="仿宋_GB2312" w:eastAsia="仿宋_GB2312" w:cs="仿宋_GB2312"/>
          <w:color w:val="auto"/>
          <w:kern w:val="0"/>
          <w:sz w:val="30"/>
          <w:lang w:val="en-US"/>
        </w:rPr>
        <w:t>。2019年本单位组织的出国团组</w:t>
      </w:r>
      <w:r>
        <w:rPr>
          <w:rFonts w:hint="eastAsia" w:ascii="仿宋_GB2312" w:hAnsi="仿宋_GB2312" w:eastAsia="仿宋_GB2312" w:cs="仿宋_GB2312"/>
          <w:color w:val="auto"/>
          <w:kern w:val="0"/>
          <w:sz w:val="30"/>
          <w:lang w:val="en-US" w:eastAsia="zh-CN"/>
        </w:rPr>
        <w:t>0</w:t>
      </w:r>
      <w:r>
        <w:rPr>
          <w:rFonts w:hint="eastAsia" w:ascii="仿宋_GB2312" w:hAnsi="仿宋_GB2312" w:eastAsia="仿宋_GB2312" w:cs="仿宋_GB2312"/>
          <w:color w:val="auto"/>
          <w:kern w:val="0"/>
          <w:sz w:val="30"/>
          <w:lang w:val="en-US"/>
        </w:rPr>
        <w:t>个，出国0人次。</w:t>
      </w:r>
    </w:p>
    <w:p>
      <w:pPr>
        <w:autoSpaceDE w:val="0"/>
        <w:autoSpaceDN w:val="0"/>
        <w:adjustRightInd w:val="0"/>
        <w:spacing w:line="560" w:lineRule="exact"/>
        <w:ind w:firstLine="600"/>
        <w:rPr>
          <w:rFonts w:hint="eastAsia" w:ascii="仿宋_GB2312" w:hAnsi="Times New Roman" w:eastAsia="仿宋_GB2312"/>
          <w:kern w:val="0"/>
          <w:sz w:val="30"/>
          <w:szCs w:val="24"/>
        </w:rPr>
      </w:pPr>
      <w:bookmarkStart w:id="0" w:name="_GoBack"/>
      <w:bookmarkEnd w:id="0"/>
      <w:r>
        <w:rPr>
          <w:rFonts w:hint="eastAsia" w:ascii="仿宋_GB2312" w:hAnsi="Times New Roman" w:eastAsia="仿宋_GB2312"/>
          <w:kern w:val="0"/>
          <w:sz w:val="30"/>
          <w:szCs w:val="24"/>
        </w:rPr>
        <w:t>(二)2019年公务用车购置及运行维护费决算281,277.52元，其中公务用车运行维护费9,262.48元，与预算相比增加9,262.48</w:t>
      </w:r>
      <w:r>
        <w:rPr>
          <w:rFonts w:hint="eastAsia" w:ascii="仿宋_GB2312" w:hAnsi="Times New Roman" w:eastAsia="仿宋_GB2312"/>
          <w:kern w:val="0"/>
          <w:sz w:val="30"/>
          <w:szCs w:val="24"/>
          <w:u w:val="single"/>
        </w:rPr>
        <w:t xml:space="preserve">        </w:t>
      </w:r>
      <w:r>
        <w:rPr>
          <w:rFonts w:hint="eastAsia" w:ascii="仿宋_GB2312" w:hAnsi="Times New Roman" w:eastAsia="仿宋_GB2312"/>
          <w:kern w:val="0"/>
          <w:sz w:val="30"/>
          <w:szCs w:val="24"/>
        </w:rPr>
        <w:t>元，主要原因是应急用公务用车相关费用；公务用车购置费272,015.04元，与预算相比增加272,015.04元，主要原因是购置应急用公务用车。2019年本单位公务用车保有1辆，购置公务用车1辆。</w:t>
      </w:r>
    </w:p>
    <w:p>
      <w:pPr>
        <w:autoSpaceDE w:val="0"/>
        <w:autoSpaceDN w:val="0"/>
        <w:adjustRightInd w:val="0"/>
        <w:spacing w:line="580" w:lineRule="exact"/>
        <w:ind w:firstLine="600"/>
        <w:jc w:val="left"/>
        <w:rPr>
          <w:rFonts w:hint="eastAsia" w:ascii="仿宋_GB2312" w:hAnsi="Times New Roman" w:eastAsia="仿宋_GB2312"/>
          <w:b/>
          <w:kern w:val="0"/>
          <w:sz w:val="30"/>
          <w:szCs w:val="24"/>
        </w:rPr>
      </w:pPr>
      <w:r>
        <w:rPr>
          <w:rFonts w:hint="eastAsia" w:ascii="仿宋_GB2312" w:hAnsi="Times New Roman" w:eastAsia="仿宋_GB2312"/>
          <w:kern w:val="0"/>
          <w:sz w:val="30"/>
          <w:szCs w:val="24"/>
        </w:rPr>
        <w:t>(三)2019年公务接待费决算7,440.00元，与预算相比减少42560元，主要原因是厉行节约，工作相关接待任务减少。2019年本单位国内公务接待6批次，62人次，无外事接待。</w:t>
      </w:r>
    </w:p>
    <w:p>
      <w:pPr>
        <w:autoSpaceDE w:val="0"/>
        <w:autoSpaceDN w:val="0"/>
        <w:adjustRightInd w:val="0"/>
        <w:spacing w:line="580" w:lineRule="exact"/>
        <w:ind w:firstLine="600"/>
        <w:jc w:val="left"/>
        <w:rPr>
          <w:rFonts w:ascii="楷体_GB2312" w:hAnsi="Times New Roman" w:eastAsia="楷体_GB2312"/>
          <w:b/>
          <w:kern w:val="0"/>
          <w:sz w:val="30"/>
          <w:szCs w:val="24"/>
        </w:rPr>
      </w:pPr>
      <w:r>
        <w:rPr>
          <w:rFonts w:hint="eastAsia" w:ascii="仿宋_GB2312" w:hAnsi="Times New Roman" w:eastAsia="仿宋_GB2312"/>
          <w:b/>
          <w:kern w:val="0"/>
          <w:sz w:val="30"/>
          <w:szCs w:val="24"/>
        </w:rPr>
        <w:t>（一）机关运行经费支出情况</w:t>
      </w:r>
    </w:p>
    <w:p>
      <w:pPr>
        <w:spacing w:line="580" w:lineRule="exact"/>
        <w:ind w:firstLine="600" w:firstLineChars="200"/>
        <w:rPr>
          <w:rFonts w:ascii="仿宋_GB2312" w:eastAsia="仿宋_GB2312"/>
          <w:sz w:val="30"/>
          <w:szCs w:val="24"/>
        </w:rPr>
      </w:pPr>
      <w:r>
        <w:rPr>
          <w:rFonts w:hint="eastAsia" w:ascii="仿宋_GB2312" w:hAnsi="宋体" w:eastAsia="仿宋_GB2312"/>
          <w:sz w:val="30"/>
          <w:szCs w:val="24"/>
        </w:rPr>
        <w:t>天津市住房公积金管理中心</w:t>
      </w:r>
      <w:r>
        <w:rPr>
          <w:rFonts w:ascii="仿宋_GB2312" w:eastAsia="仿宋_GB2312"/>
          <w:sz w:val="30"/>
          <w:szCs w:val="24"/>
        </w:rPr>
        <w:t>2019</w:t>
      </w:r>
      <w:r>
        <w:rPr>
          <w:rFonts w:hint="eastAsia" w:ascii="仿宋_GB2312" w:eastAsia="仿宋_GB2312"/>
          <w:sz w:val="30"/>
          <w:szCs w:val="24"/>
        </w:rPr>
        <w:t>年度无机关运行经费。</w:t>
      </w:r>
    </w:p>
    <w:p>
      <w:pPr>
        <w:autoSpaceDE w:val="0"/>
        <w:autoSpaceDN w:val="0"/>
        <w:adjustRightInd w:val="0"/>
        <w:spacing w:line="580" w:lineRule="exact"/>
        <w:ind w:firstLine="600"/>
        <w:jc w:val="left"/>
        <w:rPr>
          <w:rFonts w:ascii="Times New Roman" w:hAnsi="Times New Roman" w:eastAsia="仿宋_GB2312"/>
          <w:b/>
          <w:kern w:val="0"/>
          <w:sz w:val="30"/>
          <w:szCs w:val="24"/>
        </w:rPr>
      </w:pPr>
      <w:r>
        <w:rPr>
          <w:rFonts w:hint="eastAsia" w:ascii="仿宋_GB2312" w:hAnsi="Times New Roman" w:eastAsia="仿宋_GB2312"/>
          <w:b/>
          <w:kern w:val="0"/>
          <w:sz w:val="30"/>
          <w:szCs w:val="24"/>
        </w:rPr>
        <w:t>（二）政府采购支出情况</w:t>
      </w:r>
    </w:p>
    <w:p>
      <w:pPr>
        <w:autoSpaceDE w:val="0"/>
        <w:autoSpaceDN w:val="0"/>
        <w:adjustRightInd w:val="0"/>
        <w:spacing w:line="580" w:lineRule="exact"/>
        <w:ind w:firstLine="600"/>
        <w:jc w:val="left"/>
        <w:rPr>
          <w:rFonts w:hint="eastAsia" w:ascii="仿宋_GB2312" w:hAnsi="Times New Roman" w:eastAsia="仿宋_GB2312"/>
          <w:color w:val="000000"/>
          <w:kern w:val="0"/>
          <w:sz w:val="30"/>
          <w:szCs w:val="24"/>
        </w:rPr>
      </w:pPr>
      <w:r>
        <w:rPr>
          <w:rFonts w:hint="eastAsia" w:ascii="仿宋_GB2312" w:hAnsi="Times New Roman" w:eastAsia="仿宋_GB2312"/>
          <w:color w:val="000000"/>
          <w:kern w:val="0"/>
          <w:sz w:val="30"/>
          <w:szCs w:val="24"/>
        </w:rPr>
        <w:t>天津市住房公积金管理中心2019年</w:t>
      </w:r>
      <w:r>
        <w:rPr>
          <w:rFonts w:hint="eastAsia" w:ascii="仿宋_GB2312" w:hAnsi="Times New Roman" w:eastAsia="仿宋_GB2312"/>
          <w:sz w:val="30"/>
          <w:szCs w:val="24"/>
        </w:rPr>
        <w:t>政府</w:t>
      </w:r>
      <w:r>
        <w:rPr>
          <w:rFonts w:hint="eastAsia" w:ascii="仿宋_GB2312" w:hAnsi="Times New Roman" w:eastAsia="仿宋_GB2312"/>
          <w:color w:val="000000"/>
          <w:kern w:val="0"/>
          <w:sz w:val="30"/>
          <w:szCs w:val="24"/>
        </w:rPr>
        <w:t>采购支出总额</w:t>
      </w:r>
      <w:r>
        <w:rPr>
          <w:rFonts w:hint="eastAsia" w:ascii="仿宋_GB2312" w:hAnsi="Times New Roman" w:eastAsia="仿宋_GB2312"/>
          <w:kern w:val="0"/>
          <w:sz w:val="30"/>
          <w:szCs w:val="24"/>
        </w:rPr>
        <w:t>99,887,900.00</w:t>
      </w:r>
      <w:r>
        <w:rPr>
          <w:rFonts w:hint="eastAsia" w:ascii="仿宋_GB2312" w:hAnsi="Times New Roman" w:eastAsia="仿宋_GB2312"/>
          <w:color w:val="000000"/>
          <w:kern w:val="0"/>
          <w:sz w:val="30"/>
          <w:szCs w:val="24"/>
        </w:rPr>
        <w:t>元，其中：政府采购货物支出</w:t>
      </w:r>
      <w:r>
        <w:rPr>
          <w:rFonts w:hint="eastAsia" w:ascii="仿宋_GB2312" w:hAnsi="Times New Roman" w:eastAsia="仿宋_GB2312"/>
          <w:kern w:val="0"/>
          <w:sz w:val="30"/>
          <w:szCs w:val="24"/>
        </w:rPr>
        <w:t>16,052,000.00</w:t>
      </w:r>
      <w:r>
        <w:rPr>
          <w:rFonts w:hint="eastAsia" w:ascii="仿宋_GB2312" w:hAnsi="Times New Roman" w:eastAsia="仿宋_GB2312"/>
          <w:color w:val="000000"/>
          <w:kern w:val="0"/>
          <w:sz w:val="30"/>
          <w:szCs w:val="24"/>
        </w:rPr>
        <w:t>元、政府采购工程支出</w:t>
      </w:r>
      <w:r>
        <w:rPr>
          <w:rFonts w:hint="eastAsia" w:ascii="仿宋_GB2312" w:hAnsi="Times New Roman" w:eastAsia="仿宋_GB2312"/>
          <w:kern w:val="0"/>
          <w:sz w:val="30"/>
          <w:szCs w:val="24"/>
        </w:rPr>
        <w:t>2,320,000.00</w:t>
      </w:r>
      <w:r>
        <w:rPr>
          <w:rFonts w:hint="eastAsia" w:ascii="仿宋_GB2312" w:hAnsi="Times New Roman" w:eastAsia="仿宋_GB2312"/>
          <w:color w:val="000000"/>
          <w:kern w:val="0"/>
          <w:sz w:val="30"/>
          <w:szCs w:val="24"/>
        </w:rPr>
        <w:t>元、政府采购服务支出</w:t>
      </w:r>
      <w:r>
        <w:rPr>
          <w:rFonts w:hint="eastAsia" w:ascii="仿宋_GB2312" w:hAnsi="Times New Roman" w:eastAsia="仿宋_GB2312"/>
          <w:kern w:val="0"/>
          <w:sz w:val="30"/>
          <w:szCs w:val="24"/>
        </w:rPr>
        <w:t>81,515,900.00</w:t>
      </w:r>
      <w:r>
        <w:rPr>
          <w:rFonts w:hint="eastAsia" w:ascii="仿宋_GB2312" w:hAnsi="Times New Roman" w:eastAsia="仿宋_GB2312"/>
          <w:color w:val="000000"/>
          <w:kern w:val="0"/>
          <w:sz w:val="30"/>
          <w:szCs w:val="24"/>
        </w:rPr>
        <w:t>元。授予中小企业合同金额</w:t>
      </w:r>
      <w:r>
        <w:rPr>
          <w:rFonts w:hint="eastAsia" w:ascii="仿宋_GB2312" w:hAnsi="Times New Roman" w:eastAsia="仿宋_GB2312"/>
          <w:kern w:val="0"/>
          <w:sz w:val="30"/>
          <w:szCs w:val="24"/>
        </w:rPr>
        <w:t>25,975,915.56</w:t>
      </w:r>
      <w:r>
        <w:rPr>
          <w:rFonts w:hint="eastAsia" w:ascii="仿宋_GB2312" w:hAnsi="Times New Roman" w:eastAsia="仿宋_GB2312"/>
          <w:color w:val="000000"/>
          <w:kern w:val="0"/>
          <w:sz w:val="30"/>
          <w:szCs w:val="24"/>
        </w:rPr>
        <w:t>元，占政府采购支出总额的</w:t>
      </w:r>
      <w:r>
        <w:rPr>
          <w:rFonts w:hint="eastAsia" w:ascii="仿宋_GB2312" w:hAnsi="Times New Roman" w:eastAsia="仿宋_GB2312"/>
          <w:kern w:val="0"/>
          <w:sz w:val="30"/>
          <w:szCs w:val="24"/>
        </w:rPr>
        <w:t>26.01</w:t>
      </w:r>
      <w:r>
        <w:rPr>
          <w:rFonts w:hint="eastAsia" w:ascii="仿宋_GB2312" w:hAnsi="Times New Roman" w:eastAsia="仿宋_GB2312"/>
          <w:color w:val="000000"/>
          <w:kern w:val="0"/>
          <w:sz w:val="30"/>
          <w:szCs w:val="24"/>
        </w:rPr>
        <w:t>%，其中：授予小微企业合同金额</w:t>
      </w:r>
      <w:r>
        <w:rPr>
          <w:rFonts w:hint="eastAsia" w:ascii="仿宋_GB2312" w:hAnsi="Times New Roman" w:eastAsia="仿宋_GB2312"/>
          <w:kern w:val="0"/>
          <w:sz w:val="30"/>
          <w:szCs w:val="24"/>
        </w:rPr>
        <w:t>16,966,182.16</w:t>
      </w:r>
      <w:r>
        <w:rPr>
          <w:rFonts w:hint="eastAsia" w:ascii="仿宋_GB2312" w:hAnsi="Times New Roman" w:eastAsia="仿宋_GB2312"/>
          <w:color w:val="000000"/>
          <w:kern w:val="0"/>
          <w:sz w:val="30"/>
          <w:szCs w:val="24"/>
        </w:rPr>
        <w:t>元，占政府采购支出总额的</w:t>
      </w:r>
      <w:r>
        <w:rPr>
          <w:rFonts w:hint="eastAsia" w:ascii="仿宋_GB2312" w:hAnsi="Times New Roman" w:eastAsia="仿宋_GB2312"/>
          <w:kern w:val="0"/>
          <w:sz w:val="30"/>
          <w:szCs w:val="24"/>
        </w:rPr>
        <w:t>16.99</w:t>
      </w:r>
      <w:r>
        <w:rPr>
          <w:rFonts w:hint="eastAsia" w:ascii="仿宋_GB2312" w:hAnsi="Times New Roman" w:eastAsia="仿宋_GB2312"/>
          <w:color w:val="000000"/>
          <w:kern w:val="0"/>
          <w:sz w:val="30"/>
          <w:szCs w:val="24"/>
        </w:rPr>
        <w:t>%。</w:t>
      </w:r>
    </w:p>
    <w:p>
      <w:pPr>
        <w:autoSpaceDE w:val="0"/>
        <w:autoSpaceDN w:val="0"/>
        <w:adjustRightInd w:val="0"/>
        <w:spacing w:line="580" w:lineRule="exact"/>
        <w:ind w:firstLine="602"/>
        <w:jc w:val="left"/>
        <w:rPr>
          <w:rFonts w:ascii="仿宋_GB2312" w:hAnsi="Times New Roman" w:eastAsia="仿宋_GB2312"/>
          <w:kern w:val="0"/>
          <w:sz w:val="24"/>
          <w:szCs w:val="24"/>
        </w:rPr>
      </w:pPr>
      <w:r>
        <w:rPr>
          <w:rFonts w:hint="eastAsia" w:ascii="仿宋_GB2312" w:hAnsi="Times New Roman" w:eastAsia="仿宋_GB2312"/>
          <w:b/>
          <w:color w:val="000000"/>
          <w:kern w:val="0"/>
          <w:sz w:val="30"/>
          <w:szCs w:val="24"/>
        </w:rPr>
        <w:t>（三）国有资产占有使用情况</w:t>
      </w:r>
    </w:p>
    <w:p>
      <w:pPr>
        <w:autoSpaceDE w:val="0"/>
        <w:autoSpaceDN w:val="0"/>
        <w:adjustRightInd w:val="0"/>
        <w:spacing w:line="580" w:lineRule="exact"/>
        <w:ind w:firstLine="600"/>
        <w:rPr>
          <w:rFonts w:hint="eastAsia" w:ascii="仿宋_GB2312" w:hAnsi="Times New Roman" w:eastAsia="仿宋_GB2312"/>
          <w:color w:val="000000"/>
          <w:kern w:val="0"/>
          <w:sz w:val="30"/>
          <w:szCs w:val="24"/>
        </w:rPr>
      </w:pPr>
      <w:r>
        <w:rPr>
          <w:rFonts w:hint="eastAsia" w:ascii="仿宋_GB2312" w:hAnsi="Times New Roman" w:eastAsia="仿宋_GB2312"/>
          <w:color w:val="000000"/>
          <w:kern w:val="0"/>
          <w:sz w:val="30"/>
          <w:szCs w:val="24"/>
        </w:rPr>
        <w:t>截至2019年12月31日，天津市住房公积金管理中心共有车辆</w:t>
      </w:r>
      <w:r>
        <w:rPr>
          <w:rFonts w:hint="eastAsia" w:ascii="仿宋_GB2312" w:hAnsi="Times New Roman" w:eastAsia="仿宋_GB2312"/>
          <w:kern w:val="0"/>
          <w:sz w:val="30"/>
          <w:szCs w:val="24"/>
        </w:rPr>
        <w:t>1</w:t>
      </w:r>
      <w:r>
        <w:rPr>
          <w:rFonts w:hint="eastAsia" w:ascii="仿宋_GB2312" w:hAnsi="Times New Roman" w:eastAsia="仿宋_GB2312"/>
          <w:color w:val="000000"/>
          <w:kern w:val="0"/>
          <w:sz w:val="30"/>
          <w:szCs w:val="24"/>
        </w:rPr>
        <w:t>辆，为</w:t>
      </w:r>
      <w:r>
        <w:rPr>
          <w:rFonts w:hint="eastAsia" w:ascii="仿宋_GB2312" w:hAnsi="Times New Roman" w:eastAsia="仿宋_GB2312"/>
          <w:kern w:val="0"/>
          <w:sz w:val="30"/>
          <w:szCs w:val="24"/>
        </w:rPr>
        <w:t>应急保障用车</w:t>
      </w:r>
      <w:r>
        <w:rPr>
          <w:rFonts w:hint="eastAsia" w:ascii="仿宋_GB2312" w:hAnsi="Times New Roman" w:eastAsia="仿宋_GB2312"/>
          <w:color w:val="000000"/>
          <w:kern w:val="0"/>
          <w:sz w:val="30"/>
          <w:szCs w:val="24"/>
        </w:rPr>
        <w:t>。单价50万元以上的通用设备</w:t>
      </w:r>
      <w:r>
        <w:rPr>
          <w:rFonts w:hint="eastAsia" w:ascii="仿宋_GB2312" w:hAnsi="Times New Roman" w:eastAsia="仿宋_GB2312"/>
          <w:kern w:val="0"/>
          <w:sz w:val="30"/>
          <w:szCs w:val="24"/>
        </w:rPr>
        <w:t>55</w:t>
      </w:r>
      <w:r>
        <w:rPr>
          <w:rFonts w:hint="eastAsia" w:ascii="仿宋_GB2312" w:hAnsi="Times New Roman" w:eastAsia="仿宋_GB2312"/>
          <w:color w:val="000000"/>
          <w:kern w:val="0"/>
          <w:sz w:val="30"/>
          <w:szCs w:val="24"/>
        </w:rPr>
        <w:t>台（套），单价100万元以上的专用设备</w:t>
      </w:r>
      <w:r>
        <w:rPr>
          <w:rFonts w:hint="eastAsia" w:ascii="仿宋_GB2312" w:hAnsi="Times New Roman" w:eastAsia="仿宋_GB2312"/>
          <w:kern w:val="0"/>
          <w:sz w:val="30"/>
          <w:szCs w:val="24"/>
        </w:rPr>
        <w:t>0</w:t>
      </w:r>
      <w:r>
        <w:rPr>
          <w:rFonts w:hint="eastAsia" w:ascii="仿宋_GB2312" w:hAnsi="Times New Roman" w:eastAsia="仿宋_GB2312"/>
          <w:color w:val="000000"/>
          <w:kern w:val="0"/>
          <w:sz w:val="30"/>
          <w:szCs w:val="24"/>
        </w:rPr>
        <w:t>台（套）。</w:t>
      </w:r>
    </w:p>
    <w:p>
      <w:pPr>
        <w:autoSpaceDE w:val="0"/>
        <w:autoSpaceDN w:val="0"/>
        <w:adjustRightInd w:val="0"/>
        <w:spacing w:line="580" w:lineRule="exact"/>
        <w:ind w:firstLine="602"/>
        <w:jc w:val="left"/>
        <w:rPr>
          <w:rFonts w:ascii="仿宋_GB2312" w:hAnsi="Times New Roman" w:eastAsia="仿宋_GB2312"/>
          <w:kern w:val="0"/>
          <w:sz w:val="24"/>
          <w:szCs w:val="24"/>
        </w:rPr>
      </w:pPr>
      <w:r>
        <w:rPr>
          <w:rFonts w:hint="eastAsia" w:ascii="仿宋_GB2312" w:hAnsi="Times New Roman" w:eastAsia="仿宋_GB2312"/>
          <w:b/>
          <w:color w:val="000000"/>
          <w:kern w:val="0"/>
          <w:sz w:val="30"/>
          <w:szCs w:val="24"/>
        </w:rPr>
        <w:t>（四）预算绩效管理工作开展情况</w:t>
      </w:r>
    </w:p>
    <w:p>
      <w:pPr>
        <w:autoSpaceDE w:val="0"/>
        <w:autoSpaceDN w:val="0"/>
        <w:adjustRightInd w:val="0"/>
        <w:spacing w:line="580" w:lineRule="exact"/>
        <w:ind w:firstLine="600"/>
        <w:jc w:val="left"/>
        <w:rPr>
          <w:rFonts w:hint="eastAsia" w:ascii="仿宋_GB2312" w:hAnsi="仿宋_GB2312" w:eastAsia="仿宋_GB2312" w:cs="仿宋_GB2312"/>
          <w:kern w:val="0"/>
          <w:sz w:val="30"/>
          <w:szCs w:val="24"/>
          <w:highlight w:val="none"/>
        </w:rPr>
      </w:pPr>
      <w:r>
        <w:rPr>
          <w:rFonts w:hint="default" w:ascii="Times New Roman" w:hAnsi="Times New Roman" w:eastAsia="仿宋_GB2312" w:cs="Times New Roman"/>
          <w:sz w:val="30"/>
          <w:szCs w:val="30"/>
          <w:highlight w:val="none"/>
        </w:rPr>
        <w:t>根据预算绩效管理要求，</w:t>
      </w:r>
      <w:r>
        <w:rPr>
          <w:rFonts w:hint="eastAsia" w:ascii="仿宋_GB2312" w:hAnsi="Times New Roman" w:eastAsia="仿宋_GB2312"/>
          <w:kern w:val="0"/>
          <w:sz w:val="30"/>
          <w:szCs w:val="24"/>
          <w:highlight w:val="none"/>
        </w:rPr>
        <w:t>天津市住房公积金管理中心</w:t>
      </w:r>
      <w:r>
        <w:rPr>
          <w:rFonts w:hint="default" w:ascii="Times New Roman" w:hAnsi="Times New Roman" w:eastAsia="仿宋_GB2312" w:cs="Times New Roman"/>
          <w:sz w:val="30"/>
          <w:szCs w:val="30"/>
          <w:highlight w:val="none"/>
          <w:lang w:eastAsia="zh-CN"/>
        </w:rPr>
        <w:t>组织对</w:t>
      </w:r>
      <w:r>
        <w:rPr>
          <w:rFonts w:hint="eastAsia" w:ascii="仿宋_GB2312" w:hAnsi="仿宋_GB2312" w:eastAsia="仿宋_GB2312" w:cs="仿宋_GB2312"/>
          <w:color w:val="000000"/>
          <w:sz w:val="30"/>
          <w:szCs w:val="30"/>
          <w:highlight w:val="none"/>
        </w:rPr>
        <w:t>201</w:t>
      </w:r>
      <w:r>
        <w:rPr>
          <w:rFonts w:hint="eastAsia" w:ascii="仿宋_GB2312" w:hAnsi="仿宋_GB2312" w:eastAsia="仿宋_GB2312" w:cs="仿宋_GB2312"/>
          <w:color w:val="000000"/>
          <w:sz w:val="30"/>
          <w:szCs w:val="30"/>
          <w:highlight w:val="none"/>
          <w:lang w:val="en-US" w:eastAsia="zh-CN"/>
        </w:rPr>
        <w:t>9</w:t>
      </w:r>
      <w:r>
        <w:rPr>
          <w:rFonts w:hint="eastAsia" w:ascii="仿宋_GB2312" w:hAnsi="仿宋_GB2312" w:eastAsia="仿宋_GB2312" w:cs="仿宋_GB2312"/>
          <w:color w:val="000000"/>
          <w:sz w:val="30"/>
          <w:szCs w:val="30"/>
          <w:highlight w:val="none"/>
        </w:rPr>
        <w:t>年度</w:t>
      </w:r>
      <w:r>
        <w:rPr>
          <w:rFonts w:hint="eastAsia" w:ascii="仿宋_GB2312" w:hAnsi="仿宋_GB2312" w:eastAsia="仿宋_GB2312" w:cs="仿宋_GB2312"/>
          <w:color w:val="000000"/>
          <w:sz w:val="30"/>
          <w:szCs w:val="30"/>
          <w:highlight w:val="none"/>
          <w:lang w:eastAsia="zh-CN"/>
        </w:rPr>
        <w:t>项目支出开展绩效自评，自评项目情况另行公开。</w:t>
      </w:r>
    </w:p>
    <w:p>
      <w:pPr>
        <w:autoSpaceDE w:val="0"/>
        <w:autoSpaceDN w:val="0"/>
        <w:adjustRightInd w:val="0"/>
        <w:spacing w:line="580" w:lineRule="exact"/>
        <w:ind w:firstLine="602"/>
        <w:jc w:val="left"/>
        <w:rPr>
          <w:rFonts w:ascii="仿宋_GB2312" w:hAnsi="Times New Roman" w:eastAsia="仿宋_GB2312"/>
          <w:b/>
          <w:color w:val="000000"/>
          <w:kern w:val="0"/>
          <w:sz w:val="30"/>
          <w:szCs w:val="24"/>
        </w:rPr>
      </w:pPr>
      <w:r>
        <w:rPr>
          <w:rFonts w:hint="eastAsia" w:ascii="仿宋_GB2312" w:hAnsi="Times New Roman" w:eastAsia="仿宋_GB2312"/>
          <w:b/>
          <w:color w:val="000000"/>
          <w:kern w:val="0"/>
          <w:sz w:val="30"/>
          <w:szCs w:val="24"/>
        </w:rPr>
        <w:t>（五）教育、医疗卫生、社会保障和就业、住房保障、涉农补贴等民生支出情况</w:t>
      </w:r>
    </w:p>
    <w:p>
      <w:pPr>
        <w:spacing w:line="580" w:lineRule="exact"/>
        <w:ind w:firstLine="600" w:firstLineChars="200"/>
        <w:rPr>
          <w:rFonts w:ascii="仿宋_GB2312" w:hAnsi="宋体" w:eastAsia="仿宋_GB2312"/>
          <w:color w:val="000000"/>
          <w:sz w:val="30"/>
          <w:szCs w:val="24"/>
        </w:rPr>
      </w:pPr>
      <w:r>
        <w:rPr>
          <w:rFonts w:hint="eastAsia" w:ascii="仿宋_GB2312" w:hAnsi="宋体" w:eastAsia="仿宋_GB2312"/>
          <w:sz w:val="30"/>
          <w:szCs w:val="24"/>
        </w:rPr>
        <w:t>天津市住房公积金管理中心</w:t>
      </w:r>
      <w:r>
        <w:rPr>
          <w:rFonts w:ascii="仿宋_GB2312" w:eastAsia="仿宋_GB2312"/>
          <w:sz w:val="30"/>
          <w:szCs w:val="24"/>
        </w:rPr>
        <w:t>2019</w:t>
      </w:r>
      <w:r>
        <w:rPr>
          <w:rFonts w:hint="eastAsia" w:ascii="仿宋_GB2312" w:eastAsia="仿宋_GB2312"/>
          <w:sz w:val="30"/>
          <w:szCs w:val="24"/>
        </w:rPr>
        <w:t>年度无教育、医疗卫生、社会保障和就业、住房保障、涉农补贴等民生支出情况。</w:t>
      </w:r>
    </w:p>
    <w:p>
      <w:pPr>
        <w:autoSpaceDE w:val="0"/>
        <w:autoSpaceDN w:val="0"/>
        <w:adjustRightInd w:val="0"/>
        <w:spacing w:line="580" w:lineRule="exact"/>
        <w:ind w:firstLine="602"/>
        <w:jc w:val="left"/>
        <w:rPr>
          <w:rFonts w:ascii="仿宋_GB2312" w:hAnsi="Times New Roman" w:eastAsia="仿宋_GB2312"/>
          <w:b/>
          <w:color w:val="000000"/>
          <w:kern w:val="0"/>
          <w:sz w:val="30"/>
          <w:szCs w:val="24"/>
        </w:rPr>
      </w:pPr>
      <w:r>
        <w:rPr>
          <w:rFonts w:hint="eastAsia" w:ascii="仿宋_GB2312" w:hAnsi="Times New Roman" w:eastAsia="仿宋_GB2312"/>
          <w:b/>
          <w:color w:val="000000"/>
          <w:kern w:val="0"/>
          <w:sz w:val="30"/>
          <w:szCs w:val="24"/>
        </w:rPr>
        <w:t>（六）专业性名词解释</w:t>
      </w:r>
    </w:p>
    <w:p>
      <w:pPr>
        <w:autoSpaceDE w:val="0"/>
        <w:autoSpaceDN w:val="0"/>
        <w:adjustRightInd w:val="0"/>
        <w:spacing w:line="580" w:lineRule="exact"/>
        <w:ind w:firstLine="600"/>
        <w:jc w:val="left"/>
        <w:rPr>
          <w:rFonts w:ascii="仿宋_GB2312" w:hAnsi="Times New Roman" w:eastAsia="仿宋_GB2312"/>
          <w:kern w:val="0"/>
          <w:sz w:val="30"/>
          <w:szCs w:val="24"/>
        </w:rPr>
      </w:pPr>
      <w:r>
        <w:rPr>
          <w:rFonts w:hint="eastAsia" w:ascii="仿宋_GB2312" w:hAnsi="Times New Roman" w:eastAsia="仿宋_GB2312"/>
          <w:kern w:val="0"/>
          <w:sz w:val="30"/>
          <w:szCs w:val="24"/>
        </w:rPr>
        <w:t>部门决算。是由政府各部门依据国家有关法律法规及其履行职能情况编制，反映部门所有收入和支出情况等的综合性年度报告，是对部门预算执行进行监督管理以及编制后续年度部门预算的参考和依据。</w:t>
      </w:r>
    </w:p>
    <w:p>
      <w:pPr>
        <w:autoSpaceDE w:val="0"/>
        <w:autoSpaceDN w:val="0"/>
        <w:adjustRightInd w:val="0"/>
        <w:spacing w:line="580" w:lineRule="exact"/>
        <w:ind w:firstLine="602"/>
        <w:jc w:val="left"/>
        <w:rPr>
          <w:rFonts w:ascii="仿宋_GB2312" w:hAnsi="Times New Roman" w:eastAsia="仿宋_GB2312"/>
          <w:b/>
          <w:color w:val="000000"/>
          <w:kern w:val="0"/>
          <w:sz w:val="30"/>
          <w:szCs w:val="24"/>
        </w:rPr>
      </w:pPr>
      <w:r>
        <w:rPr>
          <w:rFonts w:hint="eastAsia" w:ascii="仿宋_GB2312" w:hAnsi="Times New Roman" w:eastAsia="仿宋_GB2312"/>
          <w:b/>
          <w:color w:val="000000"/>
          <w:kern w:val="0"/>
          <w:sz w:val="30"/>
          <w:szCs w:val="24"/>
        </w:rPr>
        <w:t>（七）关于空表的说明</w:t>
      </w:r>
    </w:p>
    <w:p>
      <w:pPr>
        <w:spacing w:line="580" w:lineRule="exact"/>
        <w:ind w:firstLine="600" w:firstLineChars="200"/>
        <w:rPr>
          <w:rFonts w:ascii="仿宋_GB2312" w:hAnsi="宋体" w:eastAsia="仿宋_GB2312"/>
          <w:sz w:val="30"/>
          <w:szCs w:val="24"/>
        </w:rPr>
      </w:pPr>
      <w:r>
        <w:rPr>
          <w:rFonts w:hint="eastAsia" w:ascii="仿宋_GB2312" w:hAnsi="宋体" w:eastAsia="仿宋_GB2312"/>
          <w:sz w:val="30"/>
          <w:szCs w:val="24"/>
        </w:rPr>
        <w:t>天津市住房公积金管理中心</w:t>
      </w:r>
      <w:r>
        <w:rPr>
          <w:rFonts w:ascii="仿宋_GB2312" w:hAnsi="宋体" w:eastAsia="仿宋_GB2312"/>
          <w:sz w:val="30"/>
          <w:szCs w:val="24"/>
        </w:rPr>
        <w:t>2019</w:t>
      </w:r>
      <w:r>
        <w:rPr>
          <w:rFonts w:hint="eastAsia" w:ascii="仿宋_GB2312" w:hAnsi="宋体" w:eastAsia="仿宋_GB2312"/>
          <w:sz w:val="30"/>
          <w:szCs w:val="24"/>
        </w:rPr>
        <w:t>年度政府性基金预算财政拨款收入支出决算表为空表。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81696"/>
    <w:multiLevelType w:val="singleLevel"/>
    <w:tmpl w:val="846816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3E43"/>
    <w:rsid w:val="00001121"/>
    <w:rsid w:val="00001268"/>
    <w:rsid w:val="000016D0"/>
    <w:rsid w:val="00001952"/>
    <w:rsid w:val="00001F75"/>
    <w:rsid w:val="0000271F"/>
    <w:rsid w:val="00002C8D"/>
    <w:rsid w:val="00002CCE"/>
    <w:rsid w:val="00003CC8"/>
    <w:rsid w:val="00003E47"/>
    <w:rsid w:val="00003ED9"/>
    <w:rsid w:val="0000441C"/>
    <w:rsid w:val="0000475C"/>
    <w:rsid w:val="000048E9"/>
    <w:rsid w:val="00004B54"/>
    <w:rsid w:val="00005012"/>
    <w:rsid w:val="00005C14"/>
    <w:rsid w:val="000064E0"/>
    <w:rsid w:val="00006704"/>
    <w:rsid w:val="00006ABB"/>
    <w:rsid w:val="00007967"/>
    <w:rsid w:val="00007D38"/>
    <w:rsid w:val="00007F8F"/>
    <w:rsid w:val="000103AD"/>
    <w:rsid w:val="00010C19"/>
    <w:rsid w:val="00010E25"/>
    <w:rsid w:val="000111EB"/>
    <w:rsid w:val="00011B8E"/>
    <w:rsid w:val="000121C8"/>
    <w:rsid w:val="0001246C"/>
    <w:rsid w:val="000124E3"/>
    <w:rsid w:val="00012A9C"/>
    <w:rsid w:val="00012C9F"/>
    <w:rsid w:val="00012CCB"/>
    <w:rsid w:val="0001301F"/>
    <w:rsid w:val="000135BC"/>
    <w:rsid w:val="000135EF"/>
    <w:rsid w:val="000137E7"/>
    <w:rsid w:val="00014D13"/>
    <w:rsid w:val="0001551F"/>
    <w:rsid w:val="000157CD"/>
    <w:rsid w:val="000157F5"/>
    <w:rsid w:val="000159EF"/>
    <w:rsid w:val="000165E6"/>
    <w:rsid w:val="0001676A"/>
    <w:rsid w:val="000168F8"/>
    <w:rsid w:val="00016A1A"/>
    <w:rsid w:val="00016AF3"/>
    <w:rsid w:val="00017056"/>
    <w:rsid w:val="00017601"/>
    <w:rsid w:val="000202D9"/>
    <w:rsid w:val="00020B6B"/>
    <w:rsid w:val="00020BC8"/>
    <w:rsid w:val="0002143E"/>
    <w:rsid w:val="00021906"/>
    <w:rsid w:val="00021CE4"/>
    <w:rsid w:val="00021DA2"/>
    <w:rsid w:val="00021E77"/>
    <w:rsid w:val="000222E5"/>
    <w:rsid w:val="0002266F"/>
    <w:rsid w:val="00022E08"/>
    <w:rsid w:val="0002355B"/>
    <w:rsid w:val="00023717"/>
    <w:rsid w:val="0002372D"/>
    <w:rsid w:val="000237EB"/>
    <w:rsid w:val="00023DDB"/>
    <w:rsid w:val="00023FA8"/>
    <w:rsid w:val="00023FF8"/>
    <w:rsid w:val="00024928"/>
    <w:rsid w:val="00025E26"/>
    <w:rsid w:val="000262EE"/>
    <w:rsid w:val="0002651E"/>
    <w:rsid w:val="00026B69"/>
    <w:rsid w:val="00026F3C"/>
    <w:rsid w:val="00027157"/>
    <w:rsid w:val="000272D4"/>
    <w:rsid w:val="00027793"/>
    <w:rsid w:val="00027BCE"/>
    <w:rsid w:val="00030A12"/>
    <w:rsid w:val="00030D94"/>
    <w:rsid w:val="00031359"/>
    <w:rsid w:val="0003199C"/>
    <w:rsid w:val="00031E82"/>
    <w:rsid w:val="0003221D"/>
    <w:rsid w:val="000326ED"/>
    <w:rsid w:val="00032AA0"/>
    <w:rsid w:val="00033554"/>
    <w:rsid w:val="00033E12"/>
    <w:rsid w:val="00034565"/>
    <w:rsid w:val="0003489D"/>
    <w:rsid w:val="00034B94"/>
    <w:rsid w:val="00034CB5"/>
    <w:rsid w:val="00034D60"/>
    <w:rsid w:val="00034E58"/>
    <w:rsid w:val="000360AB"/>
    <w:rsid w:val="00036A47"/>
    <w:rsid w:val="00036DFA"/>
    <w:rsid w:val="00036EC6"/>
    <w:rsid w:val="0003717B"/>
    <w:rsid w:val="0003755C"/>
    <w:rsid w:val="00037758"/>
    <w:rsid w:val="00037E09"/>
    <w:rsid w:val="0004038B"/>
    <w:rsid w:val="00040858"/>
    <w:rsid w:val="0004192C"/>
    <w:rsid w:val="00041C6D"/>
    <w:rsid w:val="000426CD"/>
    <w:rsid w:val="000440E8"/>
    <w:rsid w:val="00044EC1"/>
    <w:rsid w:val="00045264"/>
    <w:rsid w:val="000455B7"/>
    <w:rsid w:val="000463F5"/>
    <w:rsid w:val="0004649C"/>
    <w:rsid w:val="00047CBA"/>
    <w:rsid w:val="000501F5"/>
    <w:rsid w:val="000505AC"/>
    <w:rsid w:val="00050EE1"/>
    <w:rsid w:val="000513DD"/>
    <w:rsid w:val="00051A64"/>
    <w:rsid w:val="00051FAD"/>
    <w:rsid w:val="00051FDC"/>
    <w:rsid w:val="00052769"/>
    <w:rsid w:val="00052D50"/>
    <w:rsid w:val="00052F7D"/>
    <w:rsid w:val="000533C6"/>
    <w:rsid w:val="00053831"/>
    <w:rsid w:val="000539DB"/>
    <w:rsid w:val="00053B64"/>
    <w:rsid w:val="000544C4"/>
    <w:rsid w:val="00054663"/>
    <w:rsid w:val="00054DAC"/>
    <w:rsid w:val="00056D54"/>
    <w:rsid w:val="00056FC4"/>
    <w:rsid w:val="0006027C"/>
    <w:rsid w:val="00060502"/>
    <w:rsid w:val="00060930"/>
    <w:rsid w:val="000610A5"/>
    <w:rsid w:val="00061CEE"/>
    <w:rsid w:val="00062118"/>
    <w:rsid w:val="000626E0"/>
    <w:rsid w:val="000627A4"/>
    <w:rsid w:val="000629B9"/>
    <w:rsid w:val="00062C3E"/>
    <w:rsid w:val="000632DC"/>
    <w:rsid w:val="0006347B"/>
    <w:rsid w:val="0006418E"/>
    <w:rsid w:val="000642E0"/>
    <w:rsid w:val="000644DB"/>
    <w:rsid w:val="00066447"/>
    <w:rsid w:val="0006661E"/>
    <w:rsid w:val="000668B0"/>
    <w:rsid w:val="00066AB4"/>
    <w:rsid w:val="00066CE4"/>
    <w:rsid w:val="00066E53"/>
    <w:rsid w:val="000673DC"/>
    <w:rsid w:val="000676C8"/>
    <w:rsid w:val="0006772A"/>
    <w:rsid w:val="00067840"/>
    <w:rsid w:val="00070083"/>
    <w:rsid w:val="000703C8"/>
    <w:rsid w:val="000705CF"/>
    <w:rsid w:val="00070647"/>
    <w:rsid w:val="0007072D"/>
    <w:rsid w:val="000708EF"/>
    <w:rsid w:val="0007091B"/>
    <w:rsid w:val="00070CD6"/>
    <w:rsid w:val="00070F90"/>
    <w:rsid w:val="00071089"/>
    <w:rsid w:val="00071425"/>
    <w:rsid w:val="000714B6"/>
    <w:rsid w:val="000719C8"/>
    <w:rsid w:val="00071D28"/>
    <w:rsid w:val="00071F27"/>
    <w:rsid w:val="000728A5"/>
    <w:rsid w:val="00072E34"/>
    <w:rsid w:val="000737E8"/>
    <w:rsid w:val="000739E6"/>
    <w:rsid w:val="00073E37"/>
    <w:rsid w:val="0007443F"/>
    <w:rsid w:val="00074656"/>
    <w:rsid w:val="0007566E"/>
    <w:rsid w:val="00075815"/>
    <w:rsid w:val="000759FD"/>
    <w:rsid w:val="00075BE1"/>
    <w:rsid w:val="00075E8F"/>
    <w:rsid w:val="000763BE"/>
    <w:rsid w:val="00076457"/>
    <w:rsid w:val="00076460"/>
    <w:rsid w:val="00076A6A"/>
    <w:rsid w:val="00076D1C"/>
    <w:rsid w:val="00077257"/>
    <w:rsid w:val="0007728D"/>
    <w:rsid w:val="00077454"/>
    <w:rsid w:val="00077C3C"/>
    <w:rsid w:val="00077EA9"/>
    <w:rsid w:val="00080113"/>
    <w:rsid w:val="00081289"/>
    <w:rsid w:val="0008163C"/>
    <w:rsid w:val="000819A2"/>
    <w:rsid w:val="000819D3"/>
    <w:rsid w:val="00081AB5"/>
    <w:rsid w:val="00081CB4"/>
    <w:rsid w:val="0008287E"/>
    <w:rsid w:val="00082A6E"/>
    <w:rsid w:val="00082BEF"/>
    <w:rsid w:val="000831E1"/>
    <w:rsid w:val="00083D46"/>
    <w:rsid w:val="0008406C"/>
    <w:rsid w:val="000840B0"/>
    <w:rsid w:val="000842B4"/>
    <w:rsid w:val="00084432"/>
    <w:rsid w:val="000847FC"/>
    <w:rsid w:val="000856E2"/>
    <w:rsid w:val="00085D0B"/>
    <w:rsid w:val="00086331"/>
    <w:rsid w:val="000863B4"/>
    <w:rsid w:val="0008649D"/>
    <w:rsid w:val="00086670"/>
    <w:rsid w:val="0008698E"/>
    <w:rsid w:val="0008774E"/>
    <w:rsid w:val="00087FD2"/>
    <w:rsid w:val="00090D1A"/>
    <w:rsid w:val="00091424"/>
    <w:rsid w:val="000916E7"/>
    <w:rsid w:val="0009192D"/>
    <w:rsid w:val="000920AF"/>
    <w:rsid w:val="000942E4"/>
    <w:rsid w:val="00094648"/>
    <w:rsid w:val="00094F74"/>
    <w:rsid w:val="00095026"/>
    <w:rsid w:val="000958D1"/>
    <w:rsid w:val="00095AF5"/>
    <w:rsid w:val="00095BB7"/>
    <w:rsid w:val="00096739"/>
    <w:rsid w:val="00097197"/>
    <w:rsid w:val="0009725E"/>
    <w:rsid w:val="00097B72"/>
    <w:rsid w:val="00097D8A"/>
    <w:rsid w:val="000A018F"/>
    <w:rsid w:val="000A01EC"/>
    <w:rsid w:val="000A0364"/>
    <w:rsid w:val="000A05C9"/>
    <w:rsid w:val="000A09CC"/>
    <w:rsid w:val="000A0AFC"/>
    <w:rsid w:val="000A1004"/>
    <w:rsid w:val="000A133A"/>
    <w:rsid w:val="000A14A4"/>
    <w:rsid w:val="000A280D"/>
    <w:rsid w:val="000A29F3"/>
    <w:rsid w:val="000A2D30"/>
    <w:rsid w:val="000A321E"/>
    <w:rsid w:val="000A40A3"/>
    <w:rsid w:val="000A48F8"/>
    <w:rsid w:val="000A5305"/>
    <w:rsid w:val="000A5317"/>
    <w:rsid w:val="000A69BD"/>
    <w:rsid w:val="000A6A13"/>
    <w:rsid w:val="000A6E17"/>
    <w:rsid w:val="000A70C6"/>
    <w:rsid w:val="000A7593"/>
    <w:rsid w:val="000A7F8B"/>
    <w:rsid w:val="000B01D9"/>
    <w:rsid w:val="000B034F"/>
    <w:rsid w:val="000B0CB5"/>
    <w:rsid w:val="000B1722"/>
    <w:rsid w:val="000B1A6F"/>
    <w:rsid w:val="000B1E30"/>
    <w:rsid w:val="000B2189"/>
    <w:rsid w:val="000B25A2"/>
    <w:rsid w:val="000B25C0"/>
    <w:rsid w:val="000B2D0E"/>
    <w:rsid w:val="000B2E87"/>
    <w:rsid w:val="000B4413"/>
    <w:rsid w:val="000B4B9A"/>
    <w:rsid w:val="000B4E58"/>
    <w:rsid w:val="000B4FCE"/>
    <w:rsid w:val="000B5CF4"/>
    <w:rsid w:val="000B5D20"/>
    <w:rsid w:val="000B60D0"/>
    <w:rsid w:val="000B65CC"/>
    <w:rsid w:val="000B6FAF"/>
    <w:rsid w:val="000B79CD"/>
    <w:rsid w:val="000C095B"/>
    <w:rsid w:val="000C175A"/>
    <w:rsid w:val="000C29F7"/>
    <w:rsid w:val="000C2D87"/>
    <w:rsid w:val="000C30A0"/>
    <w:rsid w:val="000C386C"/>
    <w:rsid w:val="000C3BED"/>
    <w:rsid w:val="000C3D55"/>
    <w:rsid w:val="000C4461"/>
    <w:rsid w:val="000C4700"/>
    <w:rsid w:val="000C5962"/>
    <w:rsid w:val="000C6D37"/>
    <w:rsid w:val="000C71BA"/>
    <w:rsid w:val="000C72ED"/>
    <w:rsid w:val="000C736C"/>
    <w:rsid w:val="000C78D4"/>
    <w:rsid w:val="000D00DB"/>
    <w:rsid w:val="000D0F61"/>
    <w:rsid w:val="000D22BF"/>
    <w:rsid w:val="000D255B"/>
    <w:rsid w:val="000D272A"/>
    <w:rsid w:val="000D28F7"/>
    <w:rsid w:val="000D2E52"/>
    <w:rsid w:val="000D34E4"/>
    <w:rsid w:val="000D4A48"/>
    <w:rsid w:val="000D4BB5"/>
    <w:rsid w:val="000D5120"/>
    <w:rsid w:val="000D57A8"/>
    <w:rsid w:val="000D5DCE"/>
    <w:rsid w:val="000D63C3"/>
    <w:rsid w:val="000D66CB"/>
    <w:rsid w:val="000D6726"/>
    <w:rsid w:val="000D6CB7"/>
    <w:rsid w:val="000D6E91"/>
    <w:rsid w:val="000D72FE"/>
    <w:rsid w:val="000D72FF"/>
    <w:rsid w:val="000D73A6"/>
    <w:rsid w:val="000D74D1"/>
    <w:rsid w:val="000D7DAA"/>
    <w:rsid w:val="000D7E7E"/>
    <w:rsid w:val="000E02FB"/>
    <w:rsid w:val="000E120A"/>
    <w:rsid w:val="000E1476"/>
    <w:rsid w:val="000E1D56"/>
    <w:rsid w:val="000E1DC4"/>
    <w:rsid w:val="000E20EA"/>
    <w:rsid w:val="000E2373"/>
    <w:rsid w:val="000E2633"/>
    <w:rsid w:val="000E3871"/>
    <w:rsid w:val="000E5B90"/>
    <w:rsid w:val="000E645E"/>
    <w:rsid w:val="000E7188"/>
    <w:rsid w:val="000E7FBE"/>
    <w:rsid w:val="000F0472"/>
    <w:rsid w:val="000F0774"/>
    <w:rsid w:val="000F0A50"/>
    <w:rsid w:val="000F1086"/>
    <w:rsid w:val="000F152D"/>
    <w:rsid w:val="000F1BAE"/>
    <w:rsid w:val="000F1E65"/>
    <w:rsid w:val="000F27DB"/>
    <w:rsid w:val="000F2B7A"/>
    <w:rsid w:val="000F30F7"/>
    <w:rsid w:val="000F3880"/>
    <w:rsid w:val="000F41C5"/>
    <w:rsid w:val="000F44B1"/>
    <w:rsid w:val="000F453B"/>
    <w:rsid w:val="000F4B49"/>
    <w:rsid w:val="000F508E"/>
    <w:rsid w:val="000F595D"/>
    <w:rsid w:val="000F5B24"/>
    <w:rsid w:val="000F5DDC"/>
    <w:rsid w:val="000F5DF2"/>
    <w:rsid w:val="000F65F2"/>
    <w:rsid w:val="000F66EB"/>
    <w:rsid w:val="000F705F"/>
    <w:rsid w:val="000F7B3A"/>
    <w:rsid w:val="000F7C02"/>
    <w:rsid w:val="000F7E8D"/>
    <w:rsid w:val="0010052C"/>
    <w:rsid w:val="001014A0"/>
    <w:rsid w:val="0010173F"/>
    <w:rsid w:val="0010183F"/>
    <w:rsid w:val="00101E30"/>
    <w:rsid w:val="00102D03"/>
    <w:rsid w:val="001039D4"/>
    <w:rsid w:val="00103A29"/>
    <w:rsid w:val="00104AE7"/>
    <w:rsid w:val="00104D13"/>
    <w:rsid w:val="001059F2"/>
    <w:rsid w:val="00106004"/>
    <w:rsid w:val="001062C5"/>
    <w:rsid w:val="0010678E"/>
    <w:rsid w:val="00106AB0"/>
    <w:rsid w:val="00107E0B"/>
    <w:rsid w:val="00107E4B"/>
    <w:rsid w:val="00107F5E"/>
    <w:rsid w:val="001101D1"/>
    <w:rsid w:val="001107B4"/>
    <w:rsid w:val="00111CC9"/>
    <w:rsid w:val="0011201C"/>
    <w:rsid w:val="001122BF"/>
    <w:rsid w:val="001132EB"/>
    <w:rsid w:val="00113382"/>
    <w:rsid w:val="001133E3"/>
    <w:rsid w:val="00113836"/>
    <w:rsid w:val="00113DB7"/>
    <w:rsid w:val="0011462B"/>
    <w:rsid w:val="00114859"/>
    <w:rsid w:val="00114D1A"/>
    <w:rsid w:val="00115559"/>
    <w:rsid w:val="001155D7"/>
    <w:rsid w:val="001157E0"/>
    <w:rsid w:val="00115D0F"/>
    <w:rsid w:val="001160C0"/>
    <w:rsid w:val="001160ED"/>
    <w:rsid w:val="001167A8"/>
    <w:rsid w:val="00116F5D"/>
    <w:rsid w:val="001178AF"/>
    <w:rsid w:val="00117D2A"/>
    <w:rsid w:val="00120126"/>
    <w:rsid w:val="0012057D"/>
    <w:rsid w:val="001208E6"/>
    <w:rsid w:val="00121BEF"/>
    <w:rsid w:val="00122377"/>
    <w:rsid w:val="001229B0"/>
    <w:rsid w:val="001233FD"/>
    <w:rsid w:val="00123657"/>
    <w:rsid w:val="0012385A"/>
    <w:rsid w:val="001247A0"/>
    <w:rsid w:val="001247B7"/>
    <w:rsid w:val="0012577B"/>
    <w:rsid w:val="00126283"/>
    <w:rsid w:val="001262A1"/>
    <w:rsid w:val="00127411"/>
    <w:rsid w:val="00127F8B"/>
    <w:rsid w:val="00130DBB"/>
    <w:rsid w:val="00131FDE"/>
    <w:rsid w:val="00132072"/>
    <w:rsid w:val="001329C8"/>
    <w:rsid w:val="00132AB9"/>
    <w:rsid w:val="00132C79"/>
    <w:rsid w:val="00132DA3"/>
    <w:rsid w:val="00133803"/>
    <w:rsid w:val="00134722"/>
    <w:rsid w:val="001347D5"/>
    <w:rsid w:val="00134B83"/>
    <w:rsid w:val="00135A63"/>
    <w:rsid w:val="0013611F"/>
    <w:rsid w:val="0013612F"/>
    <w:rsid w:val="0013636C"/>
    <w:rsid w:val="00136D58"/>
    <w:rsid w:val="00136D86"/>
    <w:rsid w:val="001370FD"/>
    <w:rsid w:val="00137B8A"/>
    <w:rsid w:val="00140507"/>
    <w:rsid w:val="001405CC"/>
    <w:rsid w:val="001408C8"/>
    <w:rsid w:val="0014098F"/>
    <w:rsid w:val="00140CEA"/>
    <w:rsid w:val="00141092"/>
    <w:rsid w:val="00142B7A"/>
    <w:rsid w:val="00142C0B"/>
    <w:rsid w:val="00142E4B"/>
    <w:rsid w:val="001437EB"/>
    <w:rsid w:val="00143C14"/>
    <w:rsid w:val="001443CD"/>
    <w:rsid w:val="00144B9A"/>
    <w:rsid w:val="00144BB5"/>
    <w:rsid w:val="00144E04"/>
    <w:rsid w:val="00147910"/>
    <w:rsid w:val="00147AAE"/>
    <w:rsid w:val="00150469"/>
    <w:rsid w:val="0015053D"/>
    <w:rsid w:val="0015058C"/>
    <w:rsid w:val="00150740"/>
    <w:rsid w:val="00150A1E"/>
    <w:rsid w:val="00150FC9"/>
    <w:rsid w:val="001519AC"/>
    <w:rsid w:val="00151B91"/>
    <w:rsid w:val="00151BCF"/>
    <w:rsid w:val="00152CED"/>
    <w:rsid w:val="00152D98"/>
    <w:rsid w:val="00153806"/>
    <w:rsid w:val="00153B51"/>
    <w:rsid w:val="001544D9"/>
    <w:rsid w:val="0015465E"/>
    <w:rsid w:val="0015493E"/>
    <w:rsid w:val="00155866"/>
    <w:rsid w:val="00155D5C"/>
    <w:rsid w:val="001605E0"/>
    <w:rsid w:val="001606A6"/>
    <w:rsid w:val="001608D3"/>
    <w:rsid w:val="00160B87"/>
    <w:rsid w:val="00160CC2"/>
    <w:rsid w:val="001611F5"/>
    <w:rsid w:val="0016182C"/>
    <w:rsid w:val="0016202C"/>
    <w:rsid w:val="00162774"/>
    <w:rsid w:val="00163DC8"/>
    <w:rsid w:val="001640A0"/>
    <w:rsid w:val="0016425A"/>
    <w:rsid w:val="00164749"/>
    <w:rsid w:val="00164D3C"/>
    <w:rsid w:val="00164FA0"/>
    <w:rsid w:val="00165041"/>
    <w:rsid w:val="0016598B"/>
    <w:rsid w:val="00165AD8"/>
    <w:rsid w:val="00165B42"/>
    <w:rsid w:val="00165CA4"/>
    <w:rsid w:val="00165CDE"/>
    <w:rsid w:val="00165E9C"/>
    <w:rsid w:val="001665D2"/>
    <w:rsid w:val="001675AA"/>
    <w:rsid w:val="0016777A"/>
    <w:rsid w:val="00170AA5"/>
    <w:rsid w:val="0017212B"/>
    <w:rsid w:val="00172362"/>
    <w:rsid w:val="00172E0B"/>
    <w:rsid w:val="001730B6"/>
    <w:rsid w:val="0017367F"/>
    <w:rsid w:val="00175578"/>
    <w:rsid w:val="0017595B"/>
    <w:rsid w:val="001759BC"/>
    <w:rsid w:val="00175DB9"/>
    <w:rsid w:val="001768C1"/>
    <w:rsid w:val="00176C76"/>
    <w:rsid w:val="00176DCB"/>
    <w:rsid w:val="00176FFE"/>
    <w:rsid w:val="001774BF"/>
    <w:rsid w:val="00177B13"/>
    <w:rsid w:val="00180CF0"/>
    <w:rsid w:val="001815C9"/>
    <w:rsid w:val="001818A8"/>
    <w:rsid w:val="00181B6F"/>
    <w:rsid w:val="00181EFA"/>
    <w:rsid w:val="00182B7C"/>
    <w:rsid w:val="00183A8E"/>
    <w:rsid w:val="00183D84"/>
    <w:rsid w:val="00185FB1"/>
    <w:rsid w:val="0018613C"/>
    <w:rsid w:val="00186331"/>
    <w:rsid w:val="00186460"/>
    <w:rsid w:val="00186793"/>
    <w:rsid w:val="00186D90"/>
    <w:rsid w:val="00186E00"/>
    <w:rsid w:val="0018737F"/>
    <w:rsid w:val="001873E9"/>
    <w:rsid w:val="00187697"/>
    <w:rsid w:val="00187C63"/>
    <w:rsid w:val="00187E97"/>
    <w:rsid w:val="0019067F"/>
    <w:rsid w:val="0019077B"/>
    <w:rsid w:val="00190D2E"/>
    <w:rsid w:val="00191012"/>
    <w:rsid w:val="001910FC"/>
    <w:rsid w:val="00191D23"/>
    <w:rsid w:val="00191DD6"/>
    <w:rsid w:val="001921D3"/>
    <w:rsid w:val="00192245"/>
    <w:rsid w:val="0019225C"/>
    <w:rsid w:val="0019281E"/>
    <w:rsid w:val="001928C9"/>
    <w:rsid w:val="0019316F"/>
    <w:rsid w:val="001931A0"/>
    <w:rsid w:val="00193246"/>
    <w:rsid w:val="00193980"/>
    <w:rsid w:val="00193EA1"/>
    <w:rsid w:val="00194606"/>
    <w:rsid w:val="00195355"/>
    <w:rsid w:val="00195717"/>
    <w:rsid w:val="00195B44"/>
    <w:rsid w:val="00195B74"/>
    <w:rsid w:val="00195DCE"/>
    <w:rsid w:val="00196D59"/>
    <w:rsid w:val="0019793D"/>
    <w:rsid w:val="001A0821"/>
    <w:rsid w:val="001A0839"/>
    <w:rsid w:val="001A08C4"/>
    <w:rsid w:val="001A0AB8"/>
    <w:rsid w:val="001A0B97"/>
    <w:rsid w:val="001A0BCC"/>
    <w:rsid w:val="001A10BD"/>
    <w:rsid w:val="001A1816"/>
    <w:rsid w:val="001A1A7F"/>
    <w:rsid w:val="001A1C7E"/>
    <w:rsid w:val="001A1F06"/>
    <w:rsid w:val="001A24BE"/>
    <w:rsid w:val="001A2CF9"/>
    <w:rsid w:val="001A462D"/>
    <w:rsid w:val="001A4B7B"/>
    <w:rsid w:val="001A5569"/>
    <w:rsid w:val="001A5C54"/>
    <w:rsid w:val="001A6867"/>
    <w:rsid w:val="001A6BFA"/>
    <w:rsid w:val="001A77E9"/>
    <w:rsid w:val="001A7CAD"/>
    <w:rsid w:val="001B01D6"/>
    <w:rsid w:val="001B0544"/>
    <w:rsid w:val="001B0FE9"/>
    <w:rsid w:val="001B11DB"/>
    <w:rsid w:val="001B1457"/>
    <w:rsid w:val="001B1652"/>
    <w:rsid w:val="001B1BB7"/>
    <w:rsid w:val="001B2413"/>
    <w:rsid w:val="001B2B37"/>
    <w:rsid w:val="001B2B52"/>
    <w:rsid w:val="001B38BB"/>
    <w:rsid w:val="001B3B9D"/>
    <w:rsid w:val="001B3C0F"/>
    <w:rsid w:val="001B4445"/>
    <w:rsid w:val="001B4676"/>
    <w:rsid w:val="001B4DE7"/>
    <w:rsid w:val="001B5562"/>
    <w:rsid w:val="001B556D"/>
    <w:rsid w:val="001B5810"/>
    <w:rsid w:val="001B59EF"/>
    <w:rsid w:val="001B617B"/>
    <w:rsid w:val="001B656D"/>
    <w:rsid w:val="001B66B6"/>
    <w:rsid w:val="001B6B27"/>
    <w:rsid w:val="001B7776"/>
    <w:rsid w:val="001C0277"/>
    <w:rsid w:val="001C03B8"/>
    <w:rsid w:val="001C05F0"/>
    <w:rsid w:val="001C09DE"/>
    <w:rsid w:val="001C0B6C"/>
    <w:rsid w:val="001C0F74"/>
    <w:rsid w:val="001C0FB5"/>
    <w:rsid w:val="001C125D"/>
    <w:rsid w:val="001C1637"/>
    <w:rsid w:val="001C1836"/>
    <w:rsid w:val="001C1878"/>
    <w:rsid w:val="001C1B0A"/>
    <w:rsid w:val="001C1E84"/>
    <w:rsid w:val="001C1F5C"/>
    <w:rsid w:val="001C206A"/>
    <w:rsid w:val="001C2D6E"/>
    <w:rsid w:val="001C31EC"/>
    <w:rsid w:val="001C3EEB"/>
    <w:rsid w:val="001C4185"/>
    <w:rsid w:val="001C6622"/>
    <w:rsid w:val="001C6A04"/>
    <w:rsid w:val="001C72A4"/>
    <w:rsid w:val="001C7A4F"/>
    <w:rsid w:val="001D02D7"/>
    <w:rsid w:val="001D052B"/>
    <w:rsid w:val="001D124D"/>
    <w:rsid w:val="001D1272"/>
    <w:rsid w:val="001D1DED"/>
    <w:rsid w:val="001D279F"/>
    <w:rsid w:val="001D2F22"/>
    <w:rsid w:val="001D306E"/>
    <w:rsid w:val="001D39EB"/>
    <w:rsid w:val="001D3C44"/>
    <w:rsid w:val="001D3E7A"/>
    <w:rsid w:val="001D43DA"/>
    <w:rsid w:val="001D4BF7"/>
    <w:rsid w:val="001D60DE"/>
    <w:rsid w:val="001D6282"/>
    <w:rsid w:val="001D639E"/>
    <w:rsid w:val="001D6625"/>
    <w:rsid w:val="001D6752"/>
    <w:rsid w:val="001D688C"/>
    <w:rsid w:val="001D69C8"/>
    <w:rsid w:val="001D7232"/>
    <w:rsid w:val="001D7685"/>
    <w:rsid w:val="001E018D"/>
    <w:rsid w:val="001E0559"/>
    <w:rsid w:val="001E05FF"/>
    <w:rsid w:val="001E0BF4"/>
    <w:rsid w:val="001E2250"/>
    <w:rsid w:val="001E2B39"/>
    <w:rsid w:val="001E3119"/>
    <w:rsid w:val="001E3260"/>
    <w:rsid w:val="001E3304"/>
    <w:rsid w:val="001E3D07"/>
    <w:rsid w:val="001E4102"/>
    <w:rsid w:val="001E4196"/>
    <w:rsid w:val="001E4BD4"/>
    <w:rsid w:val="001E5606"/>
    <w:rsid w:val="001E582D"/>
    <w:rsid w:val="001E5908"/>
    <w:rsid w:val="001E5985"/>
    <w:rsid w:val="001E5991"/>
    <w:rsid w:val="001E59D0"/>
    <w:rsid w:val="001E625D"/>
    <w:rsid w:val="001E6D0D"/>
    <w:rsid w:val="001E7012"/>
    <w:rsid w:val="001E7445"/>
    <w:rsid w:val="001E74EA"/>
    <w:rsid w:val="001E75E8"/>
    <w:rsid w:val="001E7B35"/>
    <w:rsid w:val="001F072F"/>
    <w:rsid w:val="001F0B9F"/>
    <w:rsid w:val="001F0CB4"/>
    <w:rsid w:val="001F13CA"/>
    <w:rsid w:val="001F1F3F"/>
    <w:rsid w:val="001F332B"/>
    <w:rsid w:val="001F3357"/>
    <w:rsid w:val="001F3975"/>
    <w:rsid w:val="001F4284"/>
    <w:rsid w:val="001F509C"/>
    <w:rsid w:val="001F622F"/>
    <w:rsid w:val="001F6360"/>
    <w:rsid w:val="001F662B"/>
    <w:rsid w:val="001F663C"/>
    <w:rsid w:val="001F69A5"/>
    <w:rsid w:val="001F69ED"/>
    <w:rsid w:val="001F6BD0"/>
    <w:rsid w:val="001F7398"/>
    <w:rsid w:val="001F7515"/>
    <w:rsid w:val="001F7793"/>
    <w:rsid w:val="001F78A1"/>
    <w:rsid w:val="001F7984"/>
    <w:rsid w:val="001F7A60"/>
    <w:rsid w:val="00200855"/>
    <w:rsid w:val="00200B09"/>
    <w:rsid w:val="00201441"/>
    <w:rsid w:val="002014FF"/>
    <w:rsid w:val="00202655"/>
    <w:rsid w:val="00202DC3"/>
    <w:rsid w:val="002031BB"/>
    <w:rsid w:val="00203396"/>
    <w:rsid w:val="002033B9"/>
    <w:rsid w:val="00203683"/>
    <w:rsid w:val="00203C9B"/>
    <w:rsid w:val="00203D94"/>
    <w:rsid w:val="00203F32"/>
    <w:rsid w:val="0020416D"/>
    <w:rsid w:val="002042A4"/>
    <w:rsid w:val="0020480F"/>
    <w:rsid w:val="00204DD1"/>
    <w:rsid w:val="00205269"/>
    <w:rsid w:val="00205B56"/>
    <w:rsid w:val="00205BFB"/>
    <w:rsid w:val="00205D2B"/>
    <w:rsid w:val="00205E0A"/>
    <w:rsid w:val="00205E71"/>
    <w:rsid w:val="00205FAD"/>
    <w:rsid w:val="002071A7"/>
    <w:rsid w:val="00207557"/>
    <w:rsid w:val="00207764"/>
    <w:rsid w:val="00207870"/>
    <w:rsid w:val="00207DB1"/>
    <w:rsid w:val="00210924"/>
    <w:rsid w:val="00210BB2"/>
    <w:rsid w:val="00210CEF"/>
    <w:rsid w:val="00211653"/>
    <w:rsid w:val="00211BD6"/>
    <w:rsid w:val="00212652"/>
    <w:rsid w:val="0021279A"/>
    <w:rsid w:val="00212C19"/>
    <w:rsid w:val="00212DB3"/>
    <w:rsid w:val="00213329"/>
    <w:rsid w:val="002137DB"/>
    <w:rsid w:val="0021438C"/>
    <w:rsid w:val="002143BF"/>
    <w:rsid w:val="0021455B"/>
    <w:rsid w:val="0021511A"/>
    <w:rsid w:val="0021544F"/>
    <w:rsid w:val="002154F5"/>
    <w:rsid w:val="0021551D"/>
    <w:rsid w:val="0021584F"/>
    <w:rsid w:val="0021592C"/>
    <w:rsid w:val="00215A57"/>
    <w:rsid w:val="00215ED5"/>
    <w:rsid w:val="00215F9F"/>
    <w:rsid w:val="00216160"/>
    <w:rsid w:val="00216F48"/>
    <w:rsid w:val="002170BD"/>
    <w:rsid w:val="002200FE"/>
    <w:rsid w:val="0022081B"/>
    <w:rsid w:val="002208AE"/>
    <w:rsid w:val="002209CA"/>
    <w:rsid w:val="00221C2D"/>
    <w:rsid w:val="00221EC5"/>
    <w:rsid w:val="00222679"/>
    <w:rsid w:val="0022289F"/>
    <w:rsid w:val="002229DB"/>
    <w:rsid w:val="00222A33"/>
    <w:rsid w:val="00223222"/>
    <w:rsid w:val="00223374"/>
    <w:rsid w:val="00223BB2"/>
    <w:rsid w:val="00223E28"/>
    <w:rsid w:val="00223F3A"/>
    <w:rsid w:val="00225735"/>
    <w:rsid w:val="00226759"/>
    <w:rsid w:val="00226C57"/>
    <w:rsid w:val="0022708D"/>
    <w:rsid w:val="00230577"/>
    <w:rsid w:val="002306F3"/>
    <w:rsid w:val="0023074B"/>
    <w:rsid w:val="00231758"/>
    <w:rsid w:val="00232037"/>
    <w:rsid w:val="00232BA8"/>
    <w:rsid w:val="0023320D"/>
    <w:rsid w:val="00233661"/>
    <w:rsid w:val="00234473"/>
    <w:rsid w:val="00234720"/>
    <w:rsid w:val="00234C46"/>
    <w:rsid w:val="002357FF"/>
    <w:rsid w:val="002358EF"/>
    <w:rsid w:val="00235BC3"/>
    <w:rsid w:val="00236514"/>
    <w:rsid w:val="00236B88"/>
    <w:rsid w:val="00236E02"/>
    <w:rsid w:val="00237427"/>
    <w:rsid w:val="00237525"/>
    <w:rsid w:val="00237DAC"/>
    <w:rsid w:val="00240485"/>
    <w:rsid w:val="00240A2C"/>
    <w:rsid w:val="00241122"/>
    <w:rsid w:val="00241867"/>
    <w:rsid w:val="00241F23"/>
    <w:rsid w:val="00242473"/>
    <w:rsid w:val="00242912"/>
    <w:rsid w:val="00242A4C"/>
    <w:rsid w:val="00242EAC"/>
    <w:rsid w:val="00243F04"/>
    <w:rsid w:val="00244444"/>
    <w:rsid w:val="002448C5"/>
    <w:rsid w:val="0024526F"/>
    <w:rsid w:val="0024549E"/>
    <w:rsid w:val="00245A6A"/>
    <w:rsid w:val="00245AEC"/>
    <w:rsid w:val="00246997"/>
    <w:rsid w:val="00246D87"/>
    <w:rsid w:val="00246EF6"/>
    <w:rsid w:val="00251B0F"/>
    <w:rsid w:val="00251CBF"/>
    <w:rsid w:val="00251DEE"/>
    <w:rsid w:val="00251E21"/>
    <w:rsid w:val="00251F98"/>
    <w:rsid w:val="002524CE"/>
    <w:rsid w:val="00252978"/>
    <w:rsid w:val="00252C1B"/>
    <w:rsid w:val="00252C49"/>
    <w:rsid w:val="00253624"/>
    <w:rsid w:val="00253C86"/>
    <w:rsid w:val="00253DBC"/>
    <w:rsid w:val="0025502A"/>
    <w:rsid w:val="0025509F"/>
    <w:rsid w:val="0025551F"/>
    <w:rsid w:val="00256B0B"/>
    <w:rsid w:val="00257756"/>
    <w:rsid w:val="00257E01"/>
    <w:rsid w:val="00257F8F"/>
    <w:rsid w:val="0026100B"/>
    <w:rsid w:val="0026120E"/>
    <w:rsid w:val="00261633"/>
    <w:rsid w:val="00261938"/>
    <w:rsid w:val="00261DB1"/>
    <w:rsid w:val="002627F6"/>
    <w:rsid w:val="00262AA2"/>
    <w:rsid w:val="00262C5B"/>
    <w:rsid w:val="002630C4"/>
    <w:rsid w:val="00263276"/>
    <w:rsid w:val="00263363"/>
    <w:rsid w:val="00263635"/>
    <w:rsid w:val="00263DA8"/>
    <w:rsid w:val="0026428B"/>
    <w:rsid w:val="0026431D"/>
    <w:rsid w:val="00264456"/>
    <w:rsid w:val="00264657"/>
    <w:rsid w:val="002655B8"/>
    <w:rsid w:val="002655F6"/>
    <w:rsid w:val="00265B52"/>
    <w:rsid w:val="00265CBB"/>
    <w:rsid w:val="00266BBF"/>
    <w:rsid w:val="00266F27"/>
    <w:rsid w:val="0027013C"/>
    <w:rsid w:val="0027080D"/>
    <w:rsid w:val="00270F0A"/>
    <w:rsid w:val="00271565"/>
    <w:rsid w:val="00271AA6"/>
    <w:rsid w:val="00271BD5"/>
    <w:rsid w:val="00271BF4"/>
    <w:rsid w:val="00271DDA"/>
    <w:rsid w:val="00272649"/>
    <w:rsid w:val="002728BB"/>
    <w:rsid w:val="0027290B"/>
    <w:rsid w:val="00272DFD"/>
    <w:rsid w:val="00272F8F"/>
    <w:rsid w:val="00274730"/>
    <w:rsid w:val="002754C5"/>
    <w:rsid w:val="00275E99"/>
    <w:rsid w:val="0027634B"/>
    <w:rsid w:val="002779AF"/>
    <w:rsid w:val="00277B96"/>
    <w:rsid w:val="00277C29"/>
    <w:rsid w:val="00277D14"/>
    <w:rsid w:val="00280679"/>
    <w:rsid w:val="002807A0"/>
    <w:rsid w:val="002807E4"/>
    <w:rsid w:val="00280A0F"/>
    <w:rsid w:val="00280A35"/>
    <w:rsid w:val="00280F2A"/>
    <w:rsid w:val="002811B2"/>
    <w:rsid w:val="00281B3E"/>
    <w:rsid w:val="0028217D"/>
    <w:rsid w:val="0028276D"/>
    <w:rsid w:val="002830F5"/>
    <w:rsid w:val="00283C8B"/>
    <w:rsid w:val="00283F7D"/>
    <w:rsid w:val="002840F5"/>
    <w:rsid w:val="0028490E"/>
    <w:rsid w:val="00284CE4"/>
    <w:rsid w:val="00284D0F"/>
    <w:rsid w:val="00285312"/>
    <w:rsid w:val="002853C4"/>
    <w:rsid w:val="0028644F"/>
    <w:rsid w:val="002866EB"/>
    <w:rsid w:val="00286731"/>
    <w:rsid w:val="002868B3"/>
    <w:rsid w:val="002872A4"/>
    <w:rsid w:val="002875D0"/>
    <w:rsid w:val="0028774A"/>
    <w:rsid w:val="00287823"/>
    <w:rsid w:val="00287841"/>
    <w:rsid w:val="00287E61"/>
    <w:rsid w:val="0029266F"/>
    <w:rsid w:val="0029283D"/>
    <w:rsid w:val="00292F76"/>
    <w:rsid w:val="00293F8B"/>
    <w:rsid w:val="00294082"/>
    <w:rsid w:val="002940DB"/>
    <w:rsid w:val="00294519"/>
    <w:rsid w:val="00294798"/>
    <w:rsid w:val="00295844"/>
    <w:rsid w:val="00295C5E"/>
    <w:rsid w:val="002965F4"/>
    <w:rsid w:val="00296613"/>
    <w:rsid w:val="00296B66"/>
    <w:rsid w:val="00296D34"/>
    <w:rsid w:val="002973EA"/>
    <w:rsid w:val="00297ADD"/>
    <w:rsid w:val="00297DDC"/>
    <w:rsid w:val="00297E2E"/>
    <w:rsid w:val="002A0372"/>
    <w:rsid w:val="002A1676"/>
    <w:rsid w:val="002A168D"/>
    <w:rsid w:val="002A1742"/>
    <w:rsid w:val="002A19BD"/>
    <w:rsid w:val="002A1B07"/>
    <w:rsid w:val="002A1E88"/>
    <w:rsid w:val="002A1F3D"/>
    <w:rsid w:val="002A20F0"/>
    <w:rsid w:val="002A2724"/>
    <w:rsid w:val="002A273D"/>
    <w:rsid w:val="002A28D9"/>
    <w:rsid w:val="002A2A20"/>
    <w:rsid w:val="002A2D84"/>
    <w:rsid w:val="002A2F56"/>
    <w:rsid w:val="002A3571"/>
    <w:rsid w:val="002A3A7C"/>
    <w:rsid w:val="002A3CE1"/>
    <w:rsid w:val="002A3E9F"/>
    <w:rsid w:val="002A4004"/>
    <w:rsid w:val="002A408F"/>
    <w:rsid w:val="002A455B"/>
    <w:rsid w:val="002A4F3C"/>
    <w:rsid w:val="002A4F4A"/>
    <w:rsid w:val="002A513F"/>
    <w:rsid w:val="002A5F60"/>
    <w:rsid w:val="002A6F54"/>
    <w:rsid w:val="002A7588"/>
    <w:rsid w:val="002A774C"/>
    <w:rsid w:val="002A7828"/>
    <w:rsid w:val="002A7B08"/>
    <w:rsid w:val="002A7B2A"/>
    <w:rsid w:val="002B0016"/>
    <w:rsid w:val="002B03BE"/>
    <w:rsid w:val="002B078D"/>
    <w:rsid w:val="002B0C99"/>
    <w:rsid w:val="002B0D87"/>
    <w:rsid w:val="002B157E"/>
    <w:rsid w:val="002B3EFB"/>
    <w:rsid w:val="002B43DA"/>
    <w:rsid w:val="002B47DE"/>
    <w:rsid w:val="002B491D"/>
    <w:rsid w:val="002B56D2"/>
    <w:rsid w:val="002B58AC"/>
    <w:rsid w:val="002B5BA3"/>
    <w:rsid w:val="002B62F6"/>
    <w:rsid w:val="002B69AF"/>
    <w:rsid w:val="002B739F"/>
    <w:rsid w:val="002B7633"/>
    <w:rsid w:val="002B77D5"/>
    <w:rsid w:val="002B7B84"/>
    <w:rsid w:val="002C03AA"/>
    <w:rsid w:val="002C04AE"/>
    <w:rsid w:val="002C21EF"/>
    <w:rsid w:val="002C2459"/>
    <w:rsid w:val="002C40AF"/>
    <w:rsid w:val="002C4849"/>
    <w:rsid w:val="002C494E"/>
    <w:rsid w:val="002C4A4C"/>
    <w:rsid w:val="002C4EF6"/>
    <w:rsid w:val="002C566C"/>
    <w:rsid w:val="002C6299"/>
    <w:rsid w:val="002C6413"/>
    <w:rsid w:val="002C64D3"/>
    <w:rsid w:val="002C70F7"/>
    <w:rsid w:val="002C7823"/>
    <w:rsid w:val="002C79EE"/>
    <w:rsid w:val="002D0357"/>
    <w:rsid w:val="002D0F5A"/>
    <w:rsid w:val="002D13BD"/>
    <w:rsid w:val="002D1529"/>
    <w:rsid w:val="002D226F"/>
    <w:rsid w:val="002D29A8"/>
    <w:rsid w:val="002D2BE5"/>
    <w:rsid w:val="002D2BFE"/>
    <w:rsid w:val="002D360B"/>
    <w:rsid w:val="002D4006"/>
    <w:rsid w:val="002D56CB"/>
    <w:rsid w:val="002D570D"/>
    <w:rsid w:val="002D58DB"/>
    <w:rsid w:val="002D5D87"/>
    <w:rsid w:val="002D6704"/>
    <w:rsid w:val="002D6D7E"/>
    <w:rsid w:val="002D7642"/>
    <w:rsid w:val="002D7750"/>
    <w:rsid w:val="002D776C"/>
    <w:rsid w:val="002D7787"/>
    <w:rsid w:val="002D7E60"/>
    <w:rsid w:val="002E02FA"/>
    <w:rsid w:val="002E04F4"/>
    <w:rsid w:val="002E0CC0"/>
    <w:rsid w:val="002E17ED"/>
    <w:rsid w:val="002E245A"/>
    <w:rsid w:val="002E2A97"/>
    <w:rsid w:val="002E2B96"/>
    <w:rsid w:val="002E318D"/>
    <w:rsid w:val="002E32DA"/>
    <w:rsid w:val="002E377C"/>
    <w:rsid w:val="002E51D7"/>
    <w:rsid w:val="002E571C"/>
    <w:rsid w:val="002E5AC2"/>
    <w:rsid w:val="002E5CCE"/>
    <w:rsid w:val="002E64A2"/>
    <w:rsid w:val="002E64DF"/>
    <w:rsid w:val="002E6FA7"/>
    <w:rsid w:val="002E7528"/>
    <w:rsid w:val="002E79CD"/>
    <w:rsid w:val="002F11AF"/>
    <w:rsid w:val="002F1E96"/>
    <w:rsid w:val="002F1F63"/>
    <w:rsid w:val="002F2134"/>
    <w:rsid w:val="002F22E1"/>
    <w:rsid w:val="002F28C6"/>
    <w:rsid w:val="002F2BB9"/>
    <w:rsid w:val="002F3F2D"/>
    <w:rsid w:val="002F4B2D"/>
    <w:rsid w:val="002F521B"/>
    <w:rsid w:val="002F525B"/>
    <w:rsid w:val="002F5A04"/>
    <w:rsid w:val="002F5CBD"/>
    <w:rsid w:val="002F65C9"/>
    <w:rsid w:val="002F67E4"/>
    <w:rsid w:val="002F6F9D"/>
    <w:rsid w:val="002F783C"/>
    <w:rsid w:val="002F790F"/>
    <w:rsid w:val="0030015B"/>
    <w:rsid w:val="00300196"/>
    <w:rsid w:val="0030029C"/>
    <w:rsid w:val="00300430"/>
    <w:rsid w:val="003015D2"/>
    <w:rsid w:val="00302627"/>
    <w:rsid w:val="00303423"/>
    <w:rsid w:val="003034C4"/>
    <w:rsid w:val="0030358D"/>
    <w:rsid w:val="00303948"/>
    <w:rsid w:val="003043D2"/>
    <w:rsid w:val="00304863"/>
    <w:rsid w:val="00305186"/>
    <w:rsid w:val="00305760"/>
    <w:rsid w:val="00306960"/>
    <w:rsid w:val="00306F59"/>
    <w:rsid w:val="00307020"/>
    <w:rsid w:val="003079DC"/>
    <w:rsid w:val="00310245"/>
    <w:rsid w:val="003103BC"/>
    <w:rsid w:val="0031059D"/>
    <w:rsid w:val="00310D25"/>
    <w:rsid w:val="0031156F"/>
    <w:rsid w:val="00311AA9"/>
    <w:rsid w:val="00312B34"/>
    <w:rsid w:val="00312BBF"/>
    <w:rsid w:val="00312FF5"/>
    <w:rsid w:val="00313D24"/>
    <w:rsid w:val="00313D9A"/>
    <w:rsid w:val="003142F9"/>
    <w:rsid w:val="00314631"/>
    <w:rsid w:val="00314AF5"/>
    <w:rsid w:val="00315132"/>
    <w:rsid w:val="00315BF8"/>
    <w:rsid w:val="00315D65"/>
    <w:rsid w:val="003161AC"/>
    <w:rsid w:val="00316369"/>
    <w:rsid w:val="003167F7"/>
    <w:rsid w:val="003172ED"/>
    <w:rsid w:val="00317314"/>
    <w:rsid w:val="003207E0"/>
    <w:rsid w:val="00320B0D"/>
    <w:rsid w:val="00320BE7"/>
    <w:rsid w:val="00320CB3"/>
    <w:rsid w:val="003215CD"/>
    <w:rsid w:val="0032162F"/>
    <w:rsid w:val="00321C97"/>
    <w:rsid w:val="003221BB"/>
    <w:rsid w:val="003224AE"/>
    <w:rsid w:val="003239B3"/>
    <w:rsid w:val="00323A4F"/>
    <w:rsid w:val="003251CB"/>
    <w:rsid w:val="00325210"/>
    <w:rsid w:val="0032559E"/>
    <w:rsid w:val="00325766"/>
    <w:rsid w:val="00325EA2"/>
    <w:rsid w:val="00325F4A"/>
    <w:rsid w:val="00326382"/>
    <w:rsid w:val="003265AF"/>
    <w:rsid w:val="00326CCA"/>
    <w:rsid w:val="003273B4"/>
    <w:rsid w:val="00327B5B"/>
    <w:rsid w:val="00327C26"/>
    <w:rsid w:val="003306CF"/>
    <w:rsid w:val="00330739"/>
    <w:rsid w:val="00330E2B"/>
    <w:rsid w:val="00330F4E"/>
    <w:rsid w:val="00330FA8"/>
    <w:rsid w:val="00333506"/>
    <w:rsid w:val="00334265"/>
    <w:rsid w:val="003344B6"/>
    <w:rsid w:val="003347B3"/>
    <w:rsid w:val="0033554C"/>
    <w:rsid w:val="00335C5A"/>
    <w:rsid w:val="00335E2C"/>
    <w:rsid w:val="00335E6F"/>
    <w:rsid w:val="003365A5"/>
    <w:rsid w:val="00337775"/>
    <w:rsid w:val="00337B60"/>
    <w:rsid w:val="00340358"/>
    <w:rsid w:val="00340616"/>
    <w:rsid w:val="00341B7A"/>
    <w:rsid w:val="00342CD8"/>
    <w:rsid w:val="00343083"/>
    <w:rsid w:val="0034368D"/>
    <w:rsid w:val="00344309"/>
    <w:rsid w:val="00344651"/>
    <w:rsid w:val="0034488D"/>
    <w:rsid w:val="00344C5E"/>
    <w:rsid w:val="003454B1"/>
    <w:rsid w:val="003457BD"/>
    <w:rsid w:val="003461D7"/>
    <w:rsid w:val="003462AB"/>
    <w:rsid w:val="003469BE"/>
    <w:rsid w:val="00346AB5"/>
    <w:rsid w:val="00346F9D"/>
    <w:rsid w:val="00346FCB"/>
    <w:rsid w:val="0034715C"/>
    <w:rsid w:val="0034790A"/>
    <w:rsid w:val="00347BE8"/>
    <w:rsid w:val="00347DF8"/>
    <w:rsid w:val="00347ED9"/>
    <w:rsid w:val="0035016A"/>
    <w:rsid w:val="0035094C"/>
    <w:rsid w:val="00351477"/>
    <w:rsid w:val="00352102"/>
    <w:rsid w:val="00352671"/>
    <w:rsid w:val="0035295A"/>
    <w:rsid w:val="00352D72"/>
    <w:rsid w:val="0035419A"/>
    <w:rsid w:val="003541C2"/>
    <w:rsid w:val="00354628"/>
    <w:rsid w:val="003546A8"/>
    <w:rsid w:val="00354823"/>
    <w:rsid w:val="00354CA0"/>
    <w:rsid w:val="00354F7F"/>
    <w:rsid w:val="00355E61"/>
    <w:rsid w:val="003560D6"/>
    <w:rsid w:val="0036024A"/>
    <w:rsid w:val="003608DD"/>
    <w:rsid w:val="00360EAA"/>
    <w:rsid w:val="00360EC4"/>
    <w:rsid w:val="00361FF1"/>
    <w:rsid w:val="003628ED"/>
    <w:rsid w:val="003638C3"/>
    <w:rsid w:val="00363BA7"/>
    <w:rsid w:val="00363D76"/>
    <w:rsid w:val="0036474C"/>
    <w:rsid w:val="0036474F"/>
    <w:rsid w:val="003649BF"/>
    <w:rsid w:val="00364C96"/>
    <w:rsid w:val="00364F73"/>
    <w:rsid w:val="00365612"/>
    <w:rsid w:val="003658B9"/>
    <w:rsid w:val="0036594B"/>
    <w:rsid w:val="00366085"/>
    <w:rsid w:val="00366200"/>
    <w:rsid w:val="00366270"/>
    <w:rsid w:val="003666BD"/>
    <w:rsid w:val="00366C55"/>
    <w:rsid w:val="00366D31"/>
    <w:rsid w:val="00367776"/>
    <w:rsid w:val="00367B40"/>
    <w:rsid w:val="00367C99"/>
    <w:rsid w:val="00367CCF"/>
    <w:rsid w:val="00370995"/>
    <w:rsid w:val="0037099A"/>
    <w:rsid w:val="003712FB"/>
    <w:rsid w:val="0037138F"/>
    <w:rsid w:val="0037149A"/>
    <w:rsid w:val="00372378"/>
    <w:rsid w:val="00373A0A"/>
    <w:rsid w:val="00374B7D"/>
    <w:rsid w:val="00374F4D"/>
    <w:rsid w:val="00375442"/>
    <w:rsid w:val="0037551B"/>
    <w:rsid w:val="003758AC"/>
    <w:rsid w:val="00375945"/>
    <w:rsid w:val="00375F83"/>
    <w:rsid w:val="00376459"/>
    <w:rsid w:val="00376A14"/>
    <w:rsid w:val="00376B6B"/>
    <w:rsid w:val="00376BC5"/>
    <w:rsid w:val="00376DEC"/>
    <w:rsid w:val="003774F0"/>
    <w:rsid w:val="00377E97"/>
    <w:rsid w:val="003802E8"/>
    <w:rsid w:val="003803B9"/>
    <w:rsid w:val="0038052D"/>
    <w:rsid w:val="00380C57"/>
    <w:rsid w:val="003813A1"/>
    <w:rsid w:val="0038188C"/>
    <w:rsid w:val="00381C45"/>
    <w:rsid w:val="00381D45"/>
    <w:rsid w:val="00381F3E"/>
    <w:rsid w:val="00382643"/>
    <w:rsid w:val="003841F1"/>
    <w:rsid w:val="003848A8"/>
    <w:rsid w:val="00384A9A"/>
    <w:rsid w:val="00385464"/>
    <w:rsid w:val="00385A6C"/>
    <w:rsid w:val="00385A8D"/>
    <w:rsid w:val="0038614F"/>
    <w:rsid w:val="00386801"/>
    <w:rsid w:val="003869F2"/>
    <w:rsid w:val="00386D6A"/>
    <w:rsid w:val="00387204"/>
    <w:rsid w:val="003872A3"/>
    <w:rsid w:val="0038783B"/>
    <w:rsid w:val="00387AA5"/>
    <w:rsid w:val="00390187"/>
    <w:rsid w:val="003906EF"/>
    <w:rsid w:val="003908B2"/>
    <w:rsid w:val="00390D6A"/>
    <w:rsid w:val="00390EE1"/>
    <w:rsid w:val="00391229"/>
    <w:rsid w:val="0039139F"/>
    <w:rsid w:val="00391912"/>
    <w:rsid w:val="00391E69"/>
    <w:rsid w:val="00391F32"/>
    <w:rsid w:val="00391FE8"/>
    <w:rsid w:val="00392287"/>
    <w:rsid w:val="0039297C"/>
    <w:rsid w:val="0039376D"/>
    <w:rsid w:val="00393FAB"/>
    <w:rsid w:val="00395CF5"/>
    <w:rsid w:val="00396427"/>
    <w:rsid w:val="003969BA"/>
    <w:rsid w:val="003A067A"/>
    <w:rsid w:val="003A070A"/>
    <w:rsid w:val="003A0A07"/>
    <w:rsid w:val="003A0FAC"/>
    <w:rsid w:val="003A130B"/>
    <w:rsid w:val="003A13E0"/>
    <w:rsid w:val="003A182A"/>
    <w:rsid w:val="003A2456"/>
    <w:rsid w:val="003A284F"/>
    <w:rsid w:val="003A2936"/>
    <w:rsid w:val="003A2C7B"/>
    <w:rsid w:val="003A30F3"/>
    <w:rsid w:val="003A3A52"/>
    <w:rsid w:val="003A431E"/>
    <w:rsid w:val="003A4DCA"/>
    <w:rsid w:val="003A4F1B"/>
    <w:rsid w:val="003A53B8"/>
    <w:rsid w:val="003A5C69"/>
    <w:rsid w:val="003A6337"/>
    <w:rsid w:val="003A6962"/>
    <w:rsid w:val="003A70DE"/>
    <w:rsid w:val="003A7370"/>
    <w:rsid w:val="003A773A"/>
    <w:rsid w:val="003A7E17"/>
    <w:rsid w:val="003B0193"/>
    <w:rsid w:val="003B0609"/>
    <w:rsid w:val="003B0951"/>
    <w:rsid w:val="003B0E73"/>
    <w:rsid w:val="003B1A2D"/>
    <w:rsid w:val="003B2520"/>
    <w:rsid w:val="003B286D"/>
    <w:rsid w:val="003B34FF"/>
    <w:rsid w:val="003B3BA8"/>
    <w:rsid w:val="003B49B7"/>
    <w:rsid w:val="003B4E85"/>
    <w:rsid w:val="003B56D3"/>
    <w:rsid w:val="003B5A60"/>
    <w:rsid w:val="003B5D31"/>
    <w:rsid w:val="003B61EC"/>
    <w:rsid w:val="003B68AF"/>
    <w:rsid w:val="003B690C"/>
    <w:rsid w:val="003B7A3A"/>
    <w:rsid w:val="003B7D17"/>
    <w:rsid w:val="003C0557"/>
    <w:rsid w:val="003C1056"/>
    <w:rsid w:val="003C10B6"/>
    <w:rsid w:val="003C12A2"/>
    <w:rsid w:val="003C1D21"/>
    <w:rsid w:val="003C2039"/>
    <w:rsid w:val="003C2437"/>
    <w:rsid w:val="003C2A1F"/>
    <w:rsid w:val="003C34C9"/>
    <w:rsid w:val="003C38D8"/>
    <w:rsid w:val="003C3A1B"/>
    <w:rsid w:val="003C3B18"/>
    <w:rsid w:val="003C417E"/>
    <w:rsid w:val="003C41E3"/>
    <w:rsid w:val="003C596B"/>
    <w:rsid w:val="003C65FE"/>
    <w:rsid w:val="003C6873"/>
    <w:rsid w:val="003C7970"/>
    <w:rsid w:val="003D090B"/>
    <w:rsid w:val="003D0DDC"/>
    <w:rsid w:val="003D11FC"/>
    <w:rsid w:val="003D19AD"/>
    <w:rsid w:val="003D25DB"/>
    <w:rsid w:val="003D27E4"/>
    <w:rsid w:val="003D282B"/>
    <w:rsid w:val="003D2A45"/>
    <w:rsid w:val="003D2DC1"/>
    <w:rsid w:val="003D30C6"/>
    <w:rsid w:val="003D39A4"/>
    <w:rsid w:val="003D45A8"/>
    <w:rsid w:val="003D48EF"/>
    <w:rsid w:val="003D5299"/>
    <w:rsid w:val="003D5387"/>
    <w:rsid w:val="003D58E3"/>
    <w:rsid w:val="003D5D0A"/>
    <w:rsid w:val="003D5EEB"/>
    <w:rsid w:val="003D5F85"/>
    <w:rsid w:val="003D6AEC"/>
    <w:rsid w:val="003D6C22"/>
    <w:rsid w:val="003D769B"/>
    <w:rsid w:val="003D7DB2"/>
    <w:rsid w:val="003D7E95"/>
    <w:rsid w:val="003E02B1"/>
    <w:rsid w:val="003E130F"/>
    <w:rsid w:val="003E1506"/>
    <w:rsid w:val="003E195A"/>
    <w:rsid w:val="003E1A6B"/>
    <w:rsid w:val="003E251E"/>
    <w:rsid w:val="003E2586"/>
    <w:rsid w:val="003E2B43"/>
    <w:rsid w:val="003E3056"/>
    <w:rsid w:val="003E32A6"/>
    <w:rsid w:val="003E37D1"/>
    <w:rsid w:val="003E3AA1"/>
    <w:rsid w:val="003E4026"/>
    <w:rsid w:val="003E4046"/>
    <w:rsid w:val="003E48E3"/>
    <w:rsid w:val="003E4AF0"/>
    <w:rsid w:val="003E52B1"/>
    <w:rsid w:val="003E5DEA"/>
    <w:rsid w:val="003E5ECC"/>
    <w:rsid w:val="003E68ED"/>
    <w:rsid w:val="003E7914"/>
    <w:rsid w:val="003F0400"/>
    <w:rsid w:val="003F0725"/>
    <w:rsid w:val="003F0DAE"/>
    <w:rsid w:val="003F15E1"/>
    <w:rsid w:val="003F23AC"/>
    <w:rsid w:val="003F25D6"/>
    <w:rsid w:val="003F26D7"/>
    <w:rsid w:val="003F275D"/>
    <w:rsid w:val="003F29E2"/>
    <w:rsid w:val="003F2E93"/>
    <w:rsid w:val="003F3156"/>
    <w:rsid w:val="003F369A"/>
    <w:rsid w:val="003F3F99"/>
    <w:rsid w:val="003F402B"/>
    <w:rsid w:val="003F4037"/>
    <w:rsid w:val="003F4974"/>
    <w:rsid w:val="003F5159"/>
    <w:rsid w:val="003F5EB7"/>
    <w:rsid w:val="003F62CE"/>
    <w:rsid w:val="003F79B5"/>
    <w:rsid w:val="003F7D02"/>
    <w:rsid w:val="004009AA"/>
    <w:rsid w:val="004009BD"/>
    <w:rsid w:val="00400A38"/>
    <w:rsid w:val="00401E3E"/>
    <w:rsid w:val="00401EE7"/>
    <w:rsid w:val="00402036"/>
    <w:rsid w:val="00402179"/>
    <w:rsid w:val="00402ECA"/>
    <w:rsid w:val="00402F58"/>
    <w:rsid w:val="00403157"/>
    <w:rsid w:val="004031CB"/>
    <w:rsid w:val="004033A4"/>
    <w:rsid w:val="004038DB"/>
    <w:rsid w:val="004038E5"/>
    <w:rsid w:val="00404375"/>
    <w:rsid w:val="00404573"/>
    <w:rsid w:val="0040479B"/>
    <w:rsid w:val="004058A4"/>
    <w:rsid w:val="00405FC2"/>
    <w:rsid w:val="004068B5"/>
    <w:rsid w:val="00406AAF"/>
    <w:rsid w:val="00407DB1"/>
    <w:rsid w:val="00407FB3"/>
    <w:rsid w:val="004101BF"/>
    <w:rsid w:val="0041058B"/>
    <w:rsid w:val="00411197"/>
    <w:rsid w:val="00411391"/>
    <w:rsid w:val="00412467"/>
    <w:rsid w:val="004128E8"/>
    <w:rsid w:val="00413FD8"/>
    <w:rsid w:val="00414484"/>
    <w:rsid w:val="004146EC"/>
    <w:rsid w:val="0041485E"/>
    <w:rsid w:val="00414A3F"/>
    <w:rsid w:val="004158D3"/>
    <w:rsid w:val="00415A30"/>
    <w:rsid w:val="00415D41"/>
    <w:rsid w:val="004160B8"/>
    <w:rsid w:val="004162D0"/>
    <w:rsid w:val="00416762"/>
    <w:rsid w:val="004169DA"/>
    <w:rsid w:val="00416F48"/>
    <w:rsid w:val="004171BB"/>
    <w:rsid w:val="004178F1"/>
    <w:rsid w:val="004179F3"/>
    <w:rsid w:val="00417D83"/>
    <w:rsid w:val="00417E0F"/>
    <w:rsid w:val="00420F50"/>
    <w:rsid w:val="004219F7"/>
    <w:rsid w:val="0042323A"/>
    <w:rsid w:val="00423952"/>
    <w:rsid w:val="00423C27"/>
    <w:rsid w:val="00423D1A"/>
    <w:rsid w:val="00423EBE"/>
    <w:rsid w:val="004244A4"/>
    <w:rsid w:val="0042455F"/>
    <w:rsid w:val="0042475B"/>
    <w:rsid w:val="00425AF4"/>
    <w:rsid w:val="004272AA"/>
    <w:rsid w:val="00427A34"/>
    <w:rsid w:val="00427E64"/>
    <w:rsid w:val="0043190F"/>
    <w:rsid w:val="00431BC8"/>
    <w:rsid w:val="004322BC"/>
    <w:rsid w:val="0043253E"/>
    <w:rsid w:val="00433014"/>
    <w:rsid w:val="00433420"/>
    <w:rsid w:val="00433E35"/>
    <w:rsid w:val="004346B7"/>
    <w:rsid w:val="00434B45"/>
    <w:rsid w:val="00434C0C"/>
    <w:rsid w:val="00434C99"/>
    <w:rsid w:val="004356F6"/>
    <w:rsid w:val="004357FC"/>
    <w:rsid w:val="00435C7C"/>
    <w:rsid w:val="00436AA7"/>
    <w:rsid w:val="00436D2E"/>
    <w:rsid w:val="0043704F"/>
    <w:rsid w:val="00437C1B"/>
    <w:rsid w:val="004405FA"/>
    <w:rsid w:val="00440C56"/>
    <w:rsid w:val="00441218"/>
    <w:rsid w:val="004412D9"/>
    <w:rsid w:val="004413C1"/>
    <w:rsid w:val="004413F7"/>
    <w:rsid w:val="00442199"/>
    <w:rsid w:val="004422E7"/>
    <w:rsid w:val="00442498"/>
    <w:rsid w:val="00442927"/>
    <w:rsid w:val="004433F3"/>
    <w:rsid w:val="004444DC"/>
    <w:rsid w:val="00445325"/>
    <w:rsid w:val="00445500"/>
    <w:rsid w:val="00445EB1"/>
    <w:rsid w:val="004460CA"/>
    <w:rsid w:val="004462AD"/>
    <w:rsid w:val="00446A18"/>
    <w:rsid w:val="00447779"/>
    <w:rsid w:val="00447786"/>
    <w:rsid w:val="00447C59"/>
    <w:rsid w:val="00447E4C"/>
    <w:rsid w:val="00447F73"/>
    <w:rsid w:val="00450301"/>
    <w:rsid w:val="00450450"/>
    <w:rsid w:val="00450B60"/>
    <w:rsid w:val="00451B93"/>
    <w:rsid w:val="0045246A"/>
    <w:rsid w:val="004531EB"/>
    <w:rsid w:val="004533B4"/>
    <w:rsid w:val="004533FA"/>
    <w:rsid w:val="0045342B"/>
    <w:rsid w:val="00453677"/>
    <w:rsid w:val="00453D17"/>
    <w:rsid w:val="004544BC"/>
    <w:rsid w:val="004544F4"/>
    <w:rsid w:val="0045452A"/>
    <w:rsid w:val="00454CC2"/>
    <w:rsid w:val="00455ABC"/>
    <w:rsid w:val="00455AE8"/>
    <w:rsid w:val="00455B94"/>
    <w:rsid w:val="00456AA4"/>
    <w:rsid w:val="00456E97"/>
    <w:rsid w:val="00457360"/>
    <w:rsid w:val="00457501"/>
    <w:rsid w:val="00457FB3"/>
    <w:rsid w:val="004602C3"/>
    <w:rsid w:val="004607AD"/>
    <w:rsid w:val="004612BF"/>
    <w:rsid w:val="00461869"/>
    <w:rsid w:val="004618CF"/>
    <w:rsid w:val="00462A50"/>
    <w:rsid w:val="00462CED"/>
    <w:rsid w:val="004634BA"/>
    <w:rsid w:val="00463EAE"/>
    <w:rsid w:val="004641B5"/>
    <w:rsid w:val="004642BC"/>
    <w:rsid w:val="00465456"/>
    <w:rsid w:val="004657EB"/>
    <w:rsid w:val="004658C9"/>
    <w:rsid w:val="00465F18"/>
    <w:rsid w:val="0046722C"/>
    <w:rsid w:val="00467FC8"/>
    <w:rsid w:val="004702CF"/>
    <w:rsid w:val="00470351"/>
    <w:rsid w:val="00470591"/>
    <w:rsid w:val="00470662"/>
    <w:rsid w:val="00471433"/>
    <w:rsid w:val="00472114"/>
    <w:rsid w:val="004728C2"/>
    <w:rsid w:val="00472988"/>
    <w:rsid w:val="00472BB4"/>
    <w:rsid w:val="00472E15"/>
    <w:rsid w:val="00473504"/>
    <w:rsid w:val="00473E79"/>
    <w:rsid w:val="00473F7A"/>
    <w:rsid w:val="004740B8"/>
    <w:rsid w:val="00474241"/>
    <w:rsid w:val="0047550F"/>
    <w:rsid w:val="004759FF"/>
    <w:rsid w:val="00475B2D"/>
    <w:rsid w:val="00475E25"/>
    <w:rsid w:val="004763CC"/>
    <w:rsid w:val="004771E2"/>
    <w:rsid w:val="004776DD"/>
    <w:rsid w:val="004778A2"/>
    <w:rsid w:val="00477FC0"/>
    <w:rsid w:val="0048010C"/>
    <w:rsid w:val="00480114"/>
    <w:rsid w:val="004802A5"/>
    <w:rsid w:val="00480B8B"/>
    <w:rsid w:val="004815D7"/>
    <w:rsid w:val="00481B1A"/>
    <w:rsid w:val="00481DD6"/>
    <w:rsid w:val="0048204E"/>
    <w:rsid w:val="00482453"/>
    <w:rsid w:val="0048283F"/>
    <w:rsid w:val="00482F16"/>
    <w:rsid w:val="0048368A"/>
    <w:rsid w:val="00484208"/>
    <w:rsid w:val="00484476"/>
    <w:rsid w:val="004845AB"/>
    <w:rsid w:val="0048507F"/>
    <w:rsid w:val="0048550C"/>
    <w:rsid w:val="00485659"/>
    <w:rsid w:val="00485816"/>
    <w:rsid w:val="00485A45"/>
    <w:rsid w:val="004867A8"/>
    <w:rsid w:val="004867F7"/>
    <w:rsid w:val="00486C2D"/>
    <w:rsid w:val="00486F13"/>
    <w:rsid w:val="00486FD9"/>
    <w:rsid w:val="00487331"/>
    <w:rsid w:val="004874F7"/>
    <w:rsid w:val="0048756E"/>
    <w:rsid w:val="004878F9"/>
    <w:rsid w:val="004878FA"/>
    <w:rsid w:val="00487FA9"/>
    <w:rsid w:val="004904C8"/>
    <w:rsid w:val="00490BC5"/>
    <w:rsid w:val="00490DC0"/>
    <w:rsid w:val="00490F78"/>
    <w:rsid w:val="004922F0"/>
    <w:rsid w:val="0049262C"/>
    <w:rsid w:val="00492FB9"/>
    <w:rsid w:val="004931AC"/>
    <w:rsid w:val="00493479"/>
    <w:rsid w:val="0049355C"/>
    <w:rsid w:val="004935BF"/>
    <w:rsid w:val="00493643"/>
    <w:rsid w:val="00493852"/>
    <w:rsid w:val="00493C17"/>
    <w:rsid w:val="00493CC2"/>
    <w:rsid w:val="0049430D"/>
    <w:rsid w:val="004957B2"/>
    <w:rsid w:val="004958BA"/>
    <w:rsid w:val="00496606"/>
    <w:rsid w:val="00496709"/>
    <w:rsid w:val="00496AE8"/>
    <w:rsid w:val="004976E2"/>
    <w:rsid w:val="004A019C"/>
    <w:rsid w:val="004A0704"/>
    <w:rsid w:val="004A10D8"/>
    <w:rsid w:val="004A15D7"/>
    <w:rsid w:val="004A1764"/>
    <w:rsid w:val="004A19B5"/>
    <w:rsid w:val="004A21CD"/>
    <w:rsid w:val="004A227D"/>
    <w:rsid w:val="004A2988"/>
    <w:rsid w:val="004A2A97"/>
    <w:rsid w:val="004A3548"/>
    <w:rsid w:val="004A39E4"/>
    <w:rsid w:val="004A4750"/>
    <w:rsid w:val="004A495A"/>
    <w:rsid w:val="004A5BBB"/>
    <w:rsid w:val="004A69C0"/>
    <w:rsid w:val="004A6BB5"/>
    <w:rsid w:val="004A76E6"/>
    <w:rsid w:val="004A7C4C"/>
    <w:rsid w:val="004B03F7"/>
    <w:rsid w:val="004B0E5D"/>
    <w:rsid w:val="004B1364"/>
    <w:rsid w:val="004B19AF"/>
    <w:rsid w:val="004B257A"/>
    <w:rsid w:val="004B282F"/>
    <w:rsid w:val="004B2BE1"/>
    <w:rsid w:val="004B2E50"/>
    <w:rsid w:val="004B36BE"/>
    <w:rsid w:val="004B3CE5"/>
    <w:rsid w:val="004B40F6"/>
    <w:rsid w:val="004B4C9F"/>
    <w:rsid w:val="004B5CAA"/>
    <w:rsid w:val="004B6C71"/>
    <w:rsid w:val="004B7028"/>
    <w:rsid w:val="004B70F7"/>
    <w:rsid w:val="004B7509"/>
    <w:rsid w:val="004B786D"/>
    <w:rsid w:val="004B7A3F"/>
    <w:rsid w:val="004B7F72"/>
    <w:rsid w:val="004C063A"/>
    <w:rsid w:val="004C0983"/>
    <w:rsid w:val="004C0B3B"/>
    <w:rsid w:val="004C0C3D"/>
    <w:rsid w:val="004C0D7C"/>
    <w:rsid w:val="004C10E6"/>
    <w:rsid w:val="004C1AC4"/>
    <w:rsid w:val="004C1B0A"/>
    <w:rsid w:val="004C2016"/>
    <w:rsid w:val="004C2316"/>
    <w:rsid w:val="004C3265"/>
    <w:rsid w:val="004C3C8E"/>
    <w:rsid w:val="004C3D6D"/>
    <w:rsid w:val="004C42A4"/>
    <w:rsid w:val="004C5004"/>
    <w:rsid w:val="004C5B4E"/>
    <w:rsid w:val="004C5FBF"/>
    <w:rsid w:val="004C643F"/>
    <w:rsid w:val="004C68C0"/>
    <w:rsid w:val="004C6936"/>
    <w:rsid w:val="004C6B16"/>
    <w:rsid w:val="004C7434"/>
    <w:rsid w:val="004C7444"/>
    <w:rsid w:val="004C7799"/>
    <w:rsid w:val="004C796B"/>
    <w:rsid w:val="004C7E90"/>
    <w:rsid w:val="004D0039"/>
    <w:rsid w:val="004D02EF"/>
    <w:rsid w:val="004D0424"/>
    <w:rsid w:val="004D0579"/>
    <w:rsid w:val="004D061F"/>
    <w:rsid w:val="004D1085"/>
    <w:rsid w:val="004D1138"/>
    <w:rsid w:val="004D2008"/>
    <w:rsid w:val="004D233D"/>
    <w:rsid w:val="004D2BE2"/>
    <w:rsid w:val="004D38A4"/>
    <w:rsid w:val="004D38BA"/>
    <w:rsid w:val="004D3A59"/>
    <w:rsid w:val="004D458A"/>
    <w:rsid w:val="004D4751"/>
    <w:rsid w:val="004D5269"/>
    <w:rsid w:val="004D5A72"/>
    <w:rsid w:val="004D6100"/>
    <w:rsid w:val="004D6156"/>
    <w:rsid w:val="004D6854"/>
    <w:rsid w:val="004D6A19"/>
    <w:rsid w:val="004D6BDB"/>
    <w:rsid w:val="004D728E"/>
    <w:rsid w:val="004D7629"/>
    <w:rsid w:val="004E031B"/>
    <w:rsid w:val="004E115B"/>
    <w:rsid w:val="004E11B3"/>
    <w:rsid w:val="004E135E"/>
    <w:rsid w:val="004E167D"/>
    <w:rsid w:val="004E176D"/>
    <w:rsid w:val="004E25A6"/>
    <w:rsid w:val="004E2684"/>
    <w:rsid w:val="004E2B81"/>
    <w:rsid w:val="004E36DD"/>
    <w:rsid w:val="004E37C1"/>
    <w:rsid w:val="004E49D5"/>
    <w:rsid w:val="004E5790"/>
    <w:rsid w:val="004E6006"/>
    <w:rsid w:val="004E6170"/>
    <w:rsid w:val="004E6877"/>
    <w:rsid w:val="004E6F61"/>
    <w:rsid w:val="004E7891"/>
    <w:rsid w:val="004E7F7A"/>
    <w:rsid w:val="004F0D08"/>
    <w:rsid w:val="004F0D78"/>
    <w:rsid w:val="004F1934"/>
    <w:rsid w:val="004F1BCC"/>
    <w:rsid w:val="004F1F5C"/>
    <w:rsid w:val="004F25E5"/>
    <w:rsid w:val="004F2A29"/>
    <w:rsid w:val="004F2CEA"/>
    <w:rsid w:val="004F373B"/>
    <w:rsid w:val="004F4F66"/>
    <w:rsid w:val="004F5A23"/>
    <w:rsid w:val="004F5C3B"/>
    <w:rsid w:val="004F61BD"/>
    <w:rsid w:val="004F65AB"/>
    <w:rsid w:val="004F6BDF"/>
    <w:rsid w:val="004F6DC7"/>
    <w:rsid w:val="004F7062"/>
    <w:rsid w:val="004F799A"/>
    <w:rsid w:val="004F7E96"/>
    <w:rsid w:val="005005E8"/>
    <w:rsid w:val="00500AD2"/>
    <w:rsid w:val="00500AEB"/>
    <w:rsid w:val="00500D60"/>
    <w:rsid w:val="00501AB4"/>
    <w:rsid w:val="00501C09"/>
    <w:rsid w:val="0050255A"/>
    <w:rsid w:val="005027A8"/>
    <w:rsid w:val="00502A47"/>
    <w:rsid w:val="00502A8A"/>
    <w:rsid w:val="00502E39"/>
    <w:rsid w:val="00503068"/>
    <w:rsid w:val="0050361C"/>
    <w:rsid w:val="00503803"/>
    <w:rsid w:val="00505283"/>
    <w:rsid w:val="00505C39"/>
    <w:rsid w:val="00506813"/>
    <w:rsid w:val="005069DC"/>
    <w:rsid w:val="00506B41"/>
    <w:rsid w:val="00507374"/>
    <w:rsid w:val="00507AA1"/>
    <w:rsid w:val="00510377"/>
    <w:rsid w:val="0051131D"/>
    <w:rsid w:val="00511398"/>
    <w:rsid w:val="005115DF"/>
    <w:rsid w:val="005118C4"/>
    <w:rsid w:val="00511C72"/>
    <w:rsid w:val="00512845"/>
    <w:rsid w:val="0051289B"/>
    <w:rsid w:val="00513793"/>
    <w:rsid w:val="005138E0"/>
    <w:rsid w:val="00513CB4"/>
    <w:rsid w:val="0051438F"/>
    <w:rsid w:val="005149B0"/>
    <w:rsid w:val="00514A0B"/>
    <w:rsid w:val="00515D91"/>
    <w:rsid w:val="00515FA0"/>
    <w:rsid w:val="00517DDE"/>
    <w:rsid w:val="005200F4"/>
    <w:rsid w:val="005201AA"/>
    <w:rsid w:val="00520A27"/>
    <w:rsid w:val="00520BDD"/>
    <w:rsid w:val="00521294"/>
    <w:rsid w:val="00521874"/>
    <w:rsid w:val="00521C90"/>
    <w:rsid w:val="00521D9B"/>
    <w:rsid w:val="00523195"/>
    <w:rsid w:val="005231FE"/>
    <w:rsid w:val="0052374D"/>
    <w:rsid w:val="00525CA4"/>
    <w:rsid w:val="005266FF"/>
    <w:rsid w:val="00526A23"/>
    <w:rsid w:val="0052747E"/>
    <w:rsid w:val="0052774E"/>
    <w:rsid w:val="00527F2F"/>
    <w:rsid w:val="00530DF4"/>
    <w:rsid w:val="00530FBF"/>
    <w:rsid w:val="00531578"/>
    <w:rsid w:val="00532313"/>
    <w:rsid w:val="00532470"/>
    <w:rsid w:val="00532846"/>
    <w:rsid w:val="00532926"/>
    <w:rsid w:val="00532D1D"/>
    <w:rsid w:val="005330A0"/>
    <w:rsid w:val="00533D81"/>
    <w:rsid w:val="00533E61"/>
    <w:rsid w:val="00533F52"/>
    <w:rsid w:val="00534347"/>
    <w:rsid w:val="005343C2"/>
    <w:rsid w:val="0053489F"/>
    <w:rsid w:val="0053494A"/>
    <w:rsid w:val="005353C5"/>
    <w:rsid w:val="00535923"/>
    <w:rsid w:val="00535BE4"/>
    <w:rsid w:val="00535E1D"/>
    <w:rsid w:val="005360C6"/>
    <w:rsid w:val="00537DD1"/>
    <w:rsid w:val="005407CD"/>
    <w:rsid w:val="005408EC"/>
    <w:rsid w:val="00541006"/>
    <w:rsid w:val="005420F8"/>
    <w:rsid w:val="005423E1"/>
    <w:rsid w:val="005425D1"/>
    <w:rsid w:val="00542A36"/>
    <w:rsid w:val="005434AC"/>
    <w:rsid w:val="00543731"/>
    <w:rsid w:val="00543BE4"/>
    <w:rsid w:val="00543C1F"/>
    <w:rsid w:val="00544515"/>
    <w:rsid w:val="00545307"/>
    <w:rsid w:val="005454AC"/>
    <w:rsid w:val="00545CDA"/>
    <w:rsid w:val="00545CED"/>
    <w:rsid w:val="005467F1"/>
    <w:rsid w:val="00546C2D"/>
    <w:rsid w:val="00546C49"/>
    <w:rsid w:val="005472BF"/>
    <w:rsid w:val="0054777D"/>
    <w:rsid w:val="00547CFE"/>
    <w:rsid w:val="00550449"/>
    <w:rsid w:val="00550A88"/>
    <w:rsid w:val="00552D38"/>
    <w:rsid w:val="005532F1"/>
    <w:rsid w:val="005547E2"/>
    <w:rsid w:val="00554AC1"/>
    <w:rsid w:val="00554B4D"/>
    <w:rsid w:val="00554C76"/>
    <w:rsid w:val="00554E04"/>
    <w:rsid w:val="0055558D"/>
    <w:rsid w:val="005557EE"/>
    <w:rsid w:val="00556554"/>
    <w:rsid w:val="00556706"/>
    <w:rsid w:val="005567E8"/>
    <w:rsid w:val="0056061E"/>
    <w:rsid w:val="00560BEF"/>
    <w:rsid w:val="0056136B"/>
    <w:rsid w:val="005614F3"/>
    <w:rsid w:val="005625AD"/>
    <w:rsid w:val="00562DBF"/>
    <w:rsid w:val="00563657"/>
    <w:rsid w:val="00563FCF"/>
    <w:rsid w:val="00564A12"/>
    <w:rsid w:val="00565CAF"/>
    <w:rsid w:val="00566AE6"/>
    <w:rsid w:val="00566AFE"/>
    <w:rsid w:val="00567687"/>
    <w:rsid w:val="005676E8"/>
    <w:rsid w:val="00567B54"/>
    <w:rsid w:val="00567FE0"/>
    <w:rsid w:val="005700DF"/>
    <w:rsid w:val="00570BCA"/>
    <w:rsid w:val="00571A29"/>
    <w:rsid w:val="005723EF"/>
    <w:rsid w:val="005729D8"/>
    <w:rsid w:val="00572F8C"/>
    <w:rsid w:val="00574180"/>
    <w:rsid w:val="0057434D"/>
    <w:rsid w:val="00574FCC"/>
    <w:rsid w:val="0057530E"/>
    <w:rsid w:val="00576E4B"/>
    <w:rsid w:val="00576EC3"/>
    <w:rsid w:val="00577002"/>
    <w:rsid w:val="00577328"/>
    <w:rsid w:val="00577860"/>
    <w:rsid w:val="00577CE7"/>
    <w:rsid w:val="00580CDC"/>
    <w:rsid w:val="00581792"/>
    <w:rsid w:val="00581CE8"/>
    <w:rsid w:val="00582041"/>
    <w:rsid w:val="00582A97"/>
    <w:rsid w:val="0058312F"/>
    <w:rsid w:val="00583A1B"/>
    <w:rsid w:val="00583F2E"/>
    <w:rsid w:val="00584499"/>
    <w:rsid w:val="00584A7A"/>
    <w:rsid w:val="00584F8E"/>
    <w:rsid w:val="0058551A"/>
    <w:rsid w:val="00585800"/>
    <w:rsid w:val="005859A4"/>
    <w:rsid w:val="005859E1"/>
    <w:rsid w:val="00585CF6"/>
    <w:rsid w:val="00585E01"/>
    <w:rsid w:val="005862E5"/>
    <w:rsid w:val="00587C99"/>
    <w:rsid w:val="00590A6B"/>
    <w:rsid w:val="00590AAF"/>
    <w:rsid w:val="00590AE6"/>
    <w:rsid w:val="00590DED"/>
    <w:rsid w:val="005913CB"/>
    <w:rsid w:val="0059199B"/>
    <w:rsid w:val="00591CB7"/>
    <w:rsid w:val="00591FAC"/>
    <w:rsid w:val="005929A0"/>
    <w:rsid w:val="005931D3"/>
    <w:rsid w:val="005931FD"/>
    <w:rsid w:val="00594010"/>
    <w:rsid w:val="005943BE"/>
    <w:rsid w:val="005948AD"/>
    <w:rsid w:val="00594FB2"/>
    <w:rsid w:val="00595848"/>
    <w:rsid w:val="00595D60"/>
    <w:rsid w:val="00595E3B"/>
    <w:rsid w:val="00596689"/>
    <w:rsid w:val="00596931"/>
    <w:rsid w:val="0059703E"/>
    <w:rsid w:val="00597E7E"/>
    <w:rsid w:val="005A0331"/>
    <w:rsid w:val="005A1CA5"/>
    <w:rsid w:val="005A27DB"/>
    <w:rsid w:val="005A2CC9"/>
    <w:rsid w:val="005A3B59"/>
    <w:rsid w:val="005A42E2"/>
    <w:rsid w:val="005A5316"/>
    <w:rsid w:val="005A57E2"/>
    <w:rsid w:val="005A6BCE"/>
    <w:rsid w:val="005A71BD"/>
    <w:rsid w:val="005B025A"/>
    <w:rsid w:val="005B0C98"/>
    <w:rsid w:val="005B1581"/>
    <w:rsid w:val="005B15EA"/>
    <w:rsid w:val="005B2C59"/>
    <w:rsid w:val="005B2E86"/>
    <w:rsid w:val="005B315C"/>
    <w:rsid w:val="005B3204"/>
    <w:rsid w:val="005B38CA"/>
    <w:rsid w:val="005B3CD0"/>
    <w:rsid w:val="005B3D73"/>
    <w:rsid w:val="005B40FB"/>
    <w:rsid w:val="005B4662"/>
    <w:rsid w:val="005B46C7"/>
    <w:rsid w:val="005B4CF1"/>
    <w:rsid w:val="005B5347"/>
    <w:rsid w:val="005B5986"/>
    <w:rsid w:val="005B6001"/>
    <w:rsid w:val="005B60DB"/>
    <w:rsid w:val="005B613F"/>
    <w:rsid w:val="005B6226"/>
    <w:rsid w:val="005B6453"/>
    <w:rsid w:val="005B6A1F"/>
    <w:rsid w:val="005B727B"/>
    <w:rsid w:val="005C0283"/>
    <w:rsid w:val="005C0B45"/>
    <w:rsid w:val="005C0EE6"/>
    <w:rsid w:val="005C14B4"/>
    <w:rsid w:val="005C2B80"/>
    <w:rsid w:val="005C2F7F"/>
    <w:rsid w:val="005C3750"/>
    <w:rsid w:val="005C37D5"/>
    <w:rsid w:val="005C3C67"/>
    <w:rsid w:val="005C3EE9"/>
    <w:rsid w:val="005C40A5"/>
    <w:rsid w:val="005C4884"/>
    <w:rsid w:val="005C4B3D"/>
    <w:rsid w:val="005C5D19"/>
    <w:rsid w:val="005C5DC8"/>
    <w:rsid w:val="005C5EFA"/>
    <w:rsid w:val="005C6457"/>
    <w:rsid w:val="005C6983"/>
    <w:rsid w:val="005C6BE5"/>
    <w:rsid w:val="005C6CD0"/>
    <w:rsid w:val="005C7ADA"/>
    <w:rsid w:val="005D06F1"/>
    <w:rsid w:val="005D14AD"/>
    <w:rsid w:val="005D1826"/>
    <w:rsid w:val="005D1C93"/>
    <w:rsid w:val="005D1FCE"/>
    <w:rsid w:val="005D21B9"/>
    <w:rsid w:val="005D248C"/>
    <w:rsid w:val="005D27C7"/>
    <w:rsid w:val="005D2AA5"/>
    <w:rsid w:val="005D2AED"/>
    <w:rsid w:val="005D2B17"/>
    <w:rsid w:val="005D2CA3"/>
    <w:rsid w:val="005D30CD"/>
    <w:rsid w:val="005D38FD"/>
    <w:rsid w:val="005D3D98"/>
    <w:rsid w:val="005D5288"/>
    <w:rsid w:val="005D6F47"/>
    <w:rsid w:val="005D72DB"/>
    <w:rsid w:val="005D74DE"/>
    <w:rsid w:val="005E018B"/>
    <w:rsid w:val="005E0ADC"/>
    <w:rsid w:val="005E0C87"/>
    <w:rsid w:val="005E1D5C"/>
    <w:rsid w:val="005E1DCB"/>
    <w:rsid w:val="005E1E05"/>
    <w:rsid w:val="005E27FA"/>
    <w:rsid w:val="005E2C68"/>
    <w:rsid w:val="005E2DEB"/>
    <w:rsid w:val="005E2FE0"/>
    <w:rsid w:val="005E3208"/>
    <w:rsid w:val="005E3F0C"/>
    <w:rsid w:val="005E4025"/>
    <w:rsid w:val="005E423A"/>
    <w:rsid w:val="005E4B75"/>
    <w:rsid w:val="005E5369"/>
    <w:rsid w:val="005E5506"/>
    <w:rsid w:val="005E55DA"/>
    <w:rsid w:val="005E5E73"/>
    <w:rsid w:val="005E5FE0"/>
    <w:rsid w:val="005E614A"/>
    <w:rsid w:val="005E7002"/>
    <w:rsid w:val="005E753C"/>
    <w:rsid w:val="005E7699"/>
    <w:rsid w:val="005E78D2"/>
    <w:rsid w:val="005E7A19"/>
    <w:rsid w:val="005E7D94"/>
    <w:rsid w:val="005F06FB"/>
    <w:rsid w:val="005F0F41"/>
    <w:rsid w:val="005F1AF3"/>
    <w:rsid w:val="005F2429"/>
    <w:rsid w:val="005F265B"/>
    <w:rsid w:val="005F2CD2"/>
    <w:rsid w:val="005F2D13"/>
    <w:rsid w:val="005F36B2"/>
    <w:rsid w:val="005F3937"/>
    <w:rsid w:val="005F39FC"/>
    <w:rsid w:val="005F4167"/>
    <w:rsid w:val="005F48E1"/>
    <w:rsid w:val="005F4EC0"/>
    <w:rsid w:val="005F5F9C"/>
    <w:rsid w:val="005F6935"/>
    <w:rsid w:val="005F693B"/>
    <w:rsid w:val="005F707E"/>
    <w:rsid w:val="005F70DF"/>
    <w:rsid w:val="005F71F5"/>
    <w:rsid w:val="005F7270"/>
    <w:rsid w:val="005F727F"/>
    <w:rsid w:val="005F7AA5"/>
    <w:rsid w:val="006005B7"/>
    <w:rsid w:val="006008AE"/>
    <w:rsid w:val="00600986"/>
    <w:rsid w:val="00601F72"/>
    <w:rsid w:val="006020B9"/>
    <w:rsid w:val="00602157"/>
    <w:rsid w:val="006022CB"/>
    <w:rsid w:val="006046F7"/>
    <w:rsid w:val="00604BAB"/>
    <w:rsid w:val="00604C1F"/>
    <w:rsid w:val="00604DAB"/>
    <w:rsid w:val="00605333"/>
    <w:rsid w:val="006056D7"/>
    <w:rsid w:val="00605DBB"/>
    <w:rsid w:val="00607142"/>
    <w:rsid w:val="006074B4"/>
    <w:rsid w:val="0060755C"/>
    <w:rsid w:val="006076B9"/>
    <w:rsid w:val="00607952"/>
    <w:rsid w:val="00607BCC"/>
    <w:rsid w:val="006102CE"/>
    <w:rsid w:val="006105D4"/>
    <w:rsid w:val="00610A5B"/>
    <w:rsid w:val="00610F79"/>
    <w:rsid w:val="006110C1"/>
    <w:rsid w:val="006111AB"/>
    <w:rsid w:val="0061131F"/>
    <w:rsid w:val="006113DA"/>
    <w:rsid w:val="00611A9E"/>
    <w:rsid w:val="00611AA0"/>
    <w:rsid w:val="00611DA7"/>
    <w:rsid w:val="0061250B"/>
    <w:rsid w:val="006134B4"/>
    <w:rsid w:val="006135F7"/>
    <w:rsid w:val="00613A11"/>
    <w:rsid w:val="00613EFC"/>
    <w:rsid w:val="00614142"/>
    <w:rsid w:val="00614373"/>
    <w:rsid w:val="00614425"/>
    <w:rsid w:val="0061461C"/>
    <w:rsid w:val="00614646"/>
    <w:rsid w:val="006156E4"/>
    <w:rsid w:val="0061576C"/>
    <w:rsid w:val="00615EDD"/>
    <w:rsid w:val="0061609C"/>
    <w:rsid w:val="0061672A"/>
    <w:rsid w:val="00617334"/>
    <w:rsid w:val="006208DD"/>
    <w:rsid w:val="006218B7"/>
    <w:rsid w:val="00621C91"/>
    <w:rsid w:val="00622138"/>
    <w:rsid w:val="00622149"/>
    <w:rsid w:val="006224A1"/>
    <w:rsid w:val="006226EB"/>
    <w:rsid w:val="00622DCC"/>
    <w:rsid w:val="00624505"/>
    <w:rsid w:val="0062467F"/>
    <w:rsid w:val="00624932"/>
    <w:rsid w:val="0062544D"/>
    <w:rsid w:val="006255BF"/>
    <w:rsid w:val="00626374"/>
    <w:rsid w:val="006268EC"/>
    <w:rsid w:val="00626ADA"/>
    <w:rsid w:val="00626C4C"/>
    <w:rsid w:val="00626D26"/>
    <w:rsid w:val="00626EA9"/>
    <w:rsid w:val="006270B5"/>
    <w:rsid w:val="006300CB"/>
    <w:rsid w:val="00630900"/>
    <w:rsid w:val="0063127C"/>
    <w:rsid w:val="00631A79"/>
    <w:rsid w:val="00631B64"/>
    <w:rsid w:val="0063212E"/>
    <w:rsid w:val="00632269"/>
    <w:rsid w:val="006324F8"/>
    <w:rsid w:val="006332C4"/>
    <w:rsid w:val="00633CAB"/>
    <w:rsid w:val="006341E6"/>
    <w:rsid w:val="006351D3"/>
    <w:rsid w:val="00635A05"/>
    <w:rsid w:val="00636564"/>
    <w:rsid w:val="0063684E"/>
    <w:rsid w:val="00637695"/>
    <w:rsid w:val="006378E9"/>
    <w:rsid w:val="00637E5B"/>
    <w:rsid w:val="00637FD2"/>
    <w:rsid w:val="006401DF"/>
    <w:rsid w:val="00640629"/>
    <w:rsid w:val="00640B04"/>
    <w:rsid w:val="00641026"/>
    <w:rsid w:val="00641DFC"/>
    <w:rsid w:val="00641E85"/>
    <w:rsid w:val="0064222E"/>
    <w:rsid w:val="00642BB6"/>
    <w:rsid w:val="00642C54"/>
    <w:rsid w:val="006430DD"/>
    <w:rsid w:val="00643799"/>
    <w:rsid w:val="006447C5"/>
    <w:rsid w:val="00644AEA"/>
    <w:rsid w:val="00644B26"/>
    <w:rsid w:val="00644BC1"/>
    <w:rsid w:val="006450AA"/>
    <w:rsid w:val="006450D8"/>
    <w:rsid w:val="00645512"/>
    <w:rsid w:val="00645601"/>
    <w:rsid w:val="00645DBE"/>
    <w:rsid w:val="00646439"/>
    <w:rsid w:val="00647823"/>
    <w:rsid w:val="00647F9B"/>
    <w:rsid w:val="0065141B"/>
    <w:rsid w:val="006516DD"/>
    <w:rsid w:val="00651737"/>
    <w:rsid w:val="00651E0E"/>
    <w:rsid w:val="00652F8C"/>
    <w:rsid w:val="00655461"/>
    <w:rsid w:val="00655A6F"/>
    <w:rsid w:val="0065617A"/>
    <w:rsid w:val="00656500"/>
    <w:rsid w:val="00656C25"/>
    <w:rsid w:val="00656CC9"/>
    <w:rsid w:val="0065726B"/>
    <w:rsid w:val="00660330"/>
    <w:rsid w:val="00660343"/>
    <w:rsid w:val="00660685"/>
    <w:rsid w:val="006608A4"/>
    <w:rsid w:val="006608A5"/>
    <w:rsid w:val="00660989"/>
    <w:rsid w:val="00661020"/>
    <w:rsid w:val="00661269"/>
    <w:rsid w:val="00661A6B"/>
    <w:rsid w:val="00661B49"/>
    <w:rsid w:val="00661C56"/>
    <w:rsid w:val="00662695"/>
    <w:rsid w:val="00663000"/>
    <w:rsid w:val="00663CA0"/>
    <w:rsid w:val="00663FED"/>
    <w:rsid w:val="006641C2"/>
    <w:rsid w:val="0066437E"/>
    <w:rsid w:val="006648D7"/>
    <w:rsid w:val="00664D91"/>
    <w:rsid w:val="006655DF"/>
    <w:rsid w:val="00665AC4"/>
    <w:rsid w:val="00665ED2"/>
    <w:rsid w:val="0066607A"/>
    <w:rsid w:val="0066617C"/>
    <w:rsid w:val="00667C5C"/>
    <w:rsid w:val="00670510"/>
    <w:rsid w:val="00670588"/>
    <w:rsid w:val="006710F0"/>
    <w:rsid w:val="00671FC2"/>
    <w:rsid w:val="00672BF2"/>
    <w:rsid w:val="00673727"/>
    <w:rsid w:val="006737DC"/>
    <w:rsid w:val="006739DF"/>
    <w:rsid w:val="00673A8C"/>
    <w:rsid w:val="006743B0"/>
    <w:rsid w:val="006745AF"/>
    <w:rsid w:val="00674C4C"/>
    <w:rsid w:val="00674C97"/>
    <w:rsid w:val="00674F7A"/>
    <w:rsid w:val="00675C8B"/>
    <w:rsid w:val="00675DC8"/>
    <w:rsid w:val="00677378"/>
    <w:rsid w:val="006777C6"/>
    <w:rsid w:val="00677D9F"/>
    <w:rsid w:val="00680341"/>
    <w:rsid w:val="00680CE8"/>
    <w:rsid w:val="00681075"/>
    <w:rsid w:val="00681121"/>
    <w:rsid w:val="00681439"/>
    <w:rsid w:val="006815BB"/>
    <w:rsid w:val="006826D5"/>
    <w:rsid w:val="006835A6"/>
    <w:rsid w:val="0068407C"/>
    <w:rsid w:val="00684195"/>
    <w:rsid w:val="0068476F"/>
    <w:rsid w:val="00684A6A"/>
    <w:rsid w:val="00685717"/>
    <w:rsid w:val="006857EF"/>
    <w:rsid w:val="006858FA"/>
    <w:rsid w:val="00685CEA"/>
    <w:rsid w:val="00686032"/>
    <w:rsid w:val="0068642D"/>
    <w:rsid w:val="006865BA"/>
    <w:rsid w:val="006868D1"/>
    <w:rsid w:val="00686D04"/>
    <w:rsid w:val="00686D80"/>
    <w:rsid w:val="00690496"/>
    <w:rsid w:val="00690BB0"/>
    <w:rsid w:val="00690CEF"/>
    <w:rsid w:val="006912A6"/>
    <w:rsid w:val="006916F8"/>
    <w:rsid w:val="00691C21"/>
    <w:rsid w:val="006925C4"/>
    <w:rsid w:val="006928BC"/>
    <w:rsid w:val="00692A54"/>
    <w:rsid w:val="00692A8D"/>
    <w:rsid w:val="00692D47"/>
    <w:rsid w:val="00692DB8"/>
    <w:rsid w:val="00692E40"/>
    <w:rsid w:val="0069331E"/>
    <w:rsid w:val="00693BF1"/>
    <w:rsid w:val="00693CF0"/>
    <w:rsid w:val="00694173"/>
    <w:rsid w:val="0069433A"/>
    <w:rsid w:val="006947D5"/>
    <w:rsid w:val="00694C0C"/>
    <w:rsid w:val="00694C84"/>
    <w:rsid w:val="0069516A"/>
    <w:rsid w:val="00695391"/>
    <w:rsid w:val="006959E7"/>
    <w:rsid w:val="00695FAA"/>
    <w:rsid w:val="006970CC"/>
    <w:rsid w:val="00697450"/>
    <w:rsid w:val="00697710"/>
    <w:rsid w:val="006977D3"/>
    <w:rsid w:val="00697BD6"/>
    <w:rsid w:val="006A4E61"/>
    <w:rsid w:val="006A6202"/>
    <w:rsid w:val="006A641E"/>
    <w:rsid w:val="006A6526"/>
    <w:rsid w:val="006A69FD"/>
    <w:rsid w:val="006A7093"/>
    <w:rsid w:val="006A723E"/>
    <w:rsid w:val="006A7979"/>
    <w:rsid w:val="006B0A4B"/>
    <w:rsid w:val="006B1278"/>
    <w:rsid w:val="006B12E3"/>
    <w:rsid w:val="006B203D"/>
    <w:rsid w:val="006B23E9"/>
    <w:rsid w:val="006B289A"/>
    <w:rsid w:val="006B28AF"/>
    <w:rsid w:val="006B2F8A"/>
    <w:rsid w:val="006B3C88"/>
    <w:rsid w:val="006B3D96"/>
    <w:rsid w:val="006B40C3"/>
    <w:rsid w:val="006B46BD"/>
    <w:rsid w:val="006B494A"/>
    <w:rsid w:val="006B4A9A"/>
    <w:rsid w:val="006B67A9"/>
    <w:rsid w:val="006B6842"/>
    <w:rsid w:val="006B68B8"/>
    <w:rsid w:val="006B699F"/>
    <w:rsid w:val="006B6DDC"/>
    <w:rsid w:val="006B7AA0"/>
    <w:rsid w:val="006B7B58"/>
    <w:rsid w:val="006B7B8E"/>
    <w:rsid w:val="006C0606"/>
    <w:rsid w:val="006C12C4"/>
    <w:rsid w:val="006C1695"/>
    <w:rsid w:val="006C1B78"/>
    <w:rsid w:val="006C1BCE"/>
    <w:rsid w:val="006C1C97"/>
    <w:rsid w:val="006C24F9"/>
    <w:rsid w:val="006C2C53"/>
    <w:rsid w:val="006C32BA"/>
    <w:rsid w:val="006C3883"/>
    <w:rsid w:val="006C3FA1"/>
    <w:rsid w:val="006C5F60"/>
    <w:rsid w:val="006C606D"/>
    <w:rsid w:val="006C656D"/>
    <w:rsid w:val="006C6A59"/>
    <w:rsid w:val="006C6B57"/>
    <w:rsid w:val="006C7F93"/>
    <w:rsid w:val="006D00CB"/>
    <w:rsid w:val="006D0100"/>
    <w:rsid w:val="006D04F9"/>
    <w:rsid w:val="006D0540"/>
    <w:rsid w:val="006D10E3"/>
    <w:rsid w:val="006D126A"/>
    <w:rsid w:val="006D171B"/>
    <w:rsid w:val="006D1A6D"/>
    <w:rsid w:val="006D2B34"/>
    <w:rsid w:val="006D2C89"/>
    <w:rsid w:val="006D2D29"/>
    <w:rsid w:val="006D2E97"/>
    <w:rsid w:val="006D361E"/>
    <w:rsid w:val="006D3D00"/>
    <w:rsid w:val="006D4B34"/>
    <w:rsid w:val="006D55AD"/>
    <w:rsid w:val="006D5846"/>
    <w:rsid w:val="006D6867"/>
    <w:rsid w:val="006D6A63"/>
    <w:rsid w:val="006D726C"/>
    <w:rsid w:val="006D7C16"/>
    <w:rsid w:val="006D7D72"/>
    <w:rsid w:val="006E0959"/>
    <w:rsid w:val="006E0E6E"/>
    <w:rsid w:val="006E1359"/>
    <w:rsid w:val="006E141A"/>
    <w:rsid w:val="006E1B8D"/>
    <w:rsid w:val="006E2267"/>
    <w:rsid w:val="006E25AE"/>
    <w:rsid w:val="006E2790"/>
    <w:rsid w:val="006E27BF"/>
    <w:rsid w:val="006E3905"/>
    <w:rsid w:val="006E392A"/>
    <w:rsid w:val="006E3BFB"/>
    <w:rsid w:val="006E4137"/>
    <w:rsid w:val="006E4869"/>
    <w:rsid w:val="006E4E1D"/>
    <w:rsid w:val="006E4F0A"/>
    <w:rsid w:val="006E5131"/>
    <w:rsid w:val="006E5539"/>
    <w:rsid w:val="006E587D"/>
    <w:rsid w:val="006E630E"/>
    <w:rsid w:val="006E6876"/>
    <w:rsid w:val="006E69E5"/>
    <w:rsid w:val="006E72FF"/>
    <w:rsid w:val="006E7687"/>
    <w:rsid w:val="006E7A2F"/>
    <w:rsid w:val="006E7AE9"/>
    <w:rsid w:val="006E7B08"/>
    <w:rsid w:val="006E7BD4"/>
    <w:rsid w:val="006E7D98"/>
    <w:rsid w:val="006F0476"/>
    <w:rsid w:val="006F048C"/>
    <w:rsid w:val="006F0773"/>
    <w:rsid w:val="006F0A63"/>
    <w:rsid w:val="006F0D04"/>
    <w:rsid w:val="006F1734"/>
    <w:rsid w:val="006F1841"/>
    <w:rsid w:val="006F1848"/>
    <w:rsid w:val="006F26AF"/>
    <w:rsid w:val="006F285E"/>
    <w:rsid w:val="006F35D1"/>
    <w:rsid w:val="006F3A32"/>
    <w:rsid w:val="006F3E36"/>
    <w:rsid w:val="006F4770"/>
    <w:rsid w:val="006F4C38"/>
    <w:rsid w:val="006F4E0D"/>
    <w:rsid w:val="006F62B3"/>
    <w:rsid w:val="006F640A"/>
    <w:rsid w:val="006F6B83"/>
    <w:rsid w:val="00700462"/>
    <w:rsid w:val="00700617"/>
    <w:rsid w:val="007008DC"/>
    <w:rsid w:val="00702A04"/>
    <w:rsid w:val="00703DA2"/>
    <w:rsid w:val="00704349"/>
    <w:rsid w:val="0070463C"/>
    <w:rsid w:val="007049E4"/>
    <w:rsid w:val="00704CCE"/>
    <w:rsid w:val="0070522B"/>
    <w:rsid w:val="00705500"/>
    <w:rsid w:val="0070611A"/>
    <w:rsid w:val="007064F0"/>
    <w:rsid w:val="00707418"/>
    <w:rsid w:val="00707B3E"/>
    <w:rsid w:val="00707D7A"/>
    <w:rsid w:val="00710094"/>
    <w:rsid w:val="0071092D"/>
    <w:rsid w:val="00710FA4"/>
    <w:rsid w:val="00712519"/>
    <w:rsid w:val="0071330C"/>
    <w:rsid w:val="0071370B"/>
    <w:rsid w:val="007139FF"/>
    <w:rsid w:val="0071474B"/>
    <w:rsid w:val="00715121"/>
    <w:rsid w:val="0071513E"/>
    <w:rsid w:val="00715B72"/>
    <w:rsid w:val="00715DF0"/>
    <w:rsid w:val="007161FC"/>
    <w:rsid w:val="0071657F"/>
    <w:rsid w:val="0071744C"/>
    <w:rsid w:val="00717721"/>
    <w:rsid w:val="007179D3"/>
    <w:rsid w:val="00717FC5"/>
    <w:rsid w:val="00720A6B"/>
    <w:rsid w:val="00720BE6"/>
    <w:rsid w:val="00720C0A"/>
    <w:rsid w:val="00720E9A"/>
    <w:rsid w:val="00720EBD"/>
    <w:rsid w:val="007217A5"/>
    <w:rsid w:val="007217C7"/>
    <w:rsid w:val="007219F0"/>
    <w:rsid w:val="00722857"/>
    <w:rsid w:val="007228EA"/>
    <w:rsid w:val="00722A7D"/>
    <w:rsid w:val="00723358"/>
    <w:rsid w:val="007234DF"/>
    <w:rsid w:val="00723AA6"/>
    <w:rsid w:val="00724027"/>
    <w:rsid w:val="00724A52"/>
    <w:rsid w:val="00724CBC"/>
    <w:rsid w:val="007252D8"/>
    <w:rsid w:val="00725E12"/>
    <w:rsid w:val="007261FC"/>
    <w:rsid w:val="00726939"/>
    <w:rsid w:val="00726A8E"/>
    <w:rsid w:val="0072705F"/>
    <w:rsid w:val="00730134"/>
    <w:rsid w:val="007303EF"/>
    <w:rsid w:val="00730A15"/>
    <w:rsid w:val="00730B77"/>
    <w:rsid w:val="00730ED1"/>
    <w:rsid w:val="0073135C"/>
    <w:rsid w:val="007319BE"/>
    <w:rsid w:val="00731BC4"/>
    <w:rsid w:val="00731E50"/>
    <w:rsid w:val="00732230"/>
    <w:rsid w:val="007325A6"/>
    <w:rsid w:val="007332BB"/>
    <w:rsid w:val="00733CC6"/>
    <w:rsid w:val="00734749"/>
    <w:rsid w:val="00734C91"/>
    <w:rsid w:val="007353B4"/>
    <w:rsid w:val="00735D29"/>
    <w:rsid w:val="00736328"/>
    <w:rsid w:val="0073669A"/>
    <w:rsid w:val="007367B1"/>
    <w:rsid w:val="00736AD8"/>
    <w:rsid w:val="00736B95"/>
    <w:rsid w:val="00736E74"/>
    <w:rsid w:val="007373A4"/>
    <w:rsid w:val="00737E2D"/>
    <w:rsid w:val="0074001F"/>
    <w:rsid w:val="00740408"/>
    <w:rsid w:val="00740899"/>
    <w:rsid w:val="00740B98"/>
    <w:rsid w:val="007411CC"/>
    <w:rsid w:val="0074165A"/>
    <w:rsid w:val="0074166F"/>
    <w:rsid w:val="00741C63"/>
    <w:rsid w:val="0074200F"/>
    <w:rsid w:val="007421EC"/>
    <w:rsid w:val="007428AE"/>
    <w:rsid w:val="00743E1D"/>
    <w:rsid w:val="0074401A"/>
    <w:rsid w:val="007443B6"/>
    <w:rsid w:val="00744D88"/>
    <w:rsid w:val="00745485"/>
    <w:rsid w:val="00745562"/>
    <w:rsid w:val="007460AC"/>
    <w:rsid w:val="007463C1"/>
    <w:rsid w:val="00746C42"/>
    <w:rsid w:val="00746F16"/>
    <w:rsid w:val="00747040"/>
    <w:rsid w:val="00747170"/>
    <w:rsid w:val="00747204"/>
    <w:rsid w:val="00747327"/>
    <w:rsid w:val="00747478"/>
    <w:rsid w:val="007479E6"/>
    <w:rsid w:val="00747B3D"/>
    <w:rsid w:val="00747BF8"/>
    <w:rsid w:val="0075044D"/>
    <w:rsid w:val="00750FB7"/>
    <w:rsid w:val="007519D2"/>
    <w:rsid w:val="00751A2D"/>
    <w:rsid w:val="00752E6F"/>
    <w:rsid w:val="00753106"/>
    <w:rsid w:val="007531B2"/>
    <w:rsid w:val="00753AA0"/>
    <w:rsid w:val="00753CBA"/>
    <w:rsid w:val="00754AD5"/>
    <w:rsid w:val="0075593B"/>
    <w:rsid w:val="007559B2"/>
    <w:rsid w:val="00755A0E"/>
    <w:rsid w:val="00755B61"/>
    <w:rsid w:val="0075681A"/>
    <w:rsid w:val="0075686C"/>
    <w:rsid w:val="007571BE"/>
    <w:rsid w:val="00757649"/>
    <w:rsid w:val="00757677"/>
    <w:rsid w:val="00757D43"/>
    <w:rsid w:val="007606C0"/>
    <w:rsid w:val="007606E8"/>
    <w:rsid w:val="007607D4"/>
    <w:rsid w:val="00760AE5"/>
    <w:rsid w:val="00760EC4"/>
    <w:rsid w:val="00760EDE"/>
    <w:rsid w:val="0076102C"/>
    <w:rsid w:val="00761696"/>
    <w:rsid w:val="007619D1"/>
    <w:rsid w:val="00761F73"/>
    <w:rsid w:val="00762BE4"/>
    <w:rsid w:val="00762E93"/>
    <w:rsid w:val="00763444"/>
    <w:rsid w:val="00763865"/>
    <w:rsid w:val="00763BEE"/>
    <w:rsid w:val="00764054"/>
    <w:rsid w:val="007645A5"/>
    <w:rsid w:val="00764BFA"/>
    <w:rsid w:val="00764D93"/>
    <w:rsid w:val="007654E8"/>
    <w:rsid w:val="00765B72"/>
    <w:rsid w:val="00765D96"/>
    <w:rsid w:val="00766BC6"/>
    <w:rsid w:val="007672BE"/>
    <w:rsid w:val="00767348"/>
    <w:rsid w:val="007675AF"/>
    <w:rsid w:val="00767928"/>
    <w:rsid w:val="007679CC"/>
    <w:rsid w:val="00770121"/>
    <w:rsid w:val="00770185"/>
    <w:rsid w:val="007705CA"/>
    <w:rsid w:val="00770B99"/>
    <w:rsid w:val="00770C05"/>
    <w:rsid w:val="0077148B"/>
    <w:rsid w:val="007716E5"/>
    <w:rsid w:val="00771869"/>
    <w:rsid w:val="00771D96"/>
    <w:rsid w:val="00771EF8"/>
    <w:rsid w:val="007720DE"/>
    <w:rsid w:val="007728F1"/>
    <w:rsid w:val="0077293D"/>
    <w:rsid w:val="00772AC3"/>
    <w:rsid w:val="0077324E"/>
    <w:rsid w:val="00773D54"/>
    <w:rsid w:val="007747C5"/>
    <w:rsid w:val="00775402"/>
    <w:rsid w:val="0077562C"/>
    <w:rsid w:val="00775E73"/>
    <w:rsid w:val="00776191"/>
    <w:rsid w:val="007766FB"/>
    <w:rsid w:val="007768AF"/>
    <w:rsid w:val="007779EE"/>
    <w:rsid w:val="00777C12"/>
    <w:rsid w:val="00777DE8"/>
    <w:rsid w:val="00777EF8"/>
    <w:rsid w:val="007804D5"/>
    <w:rsid w:val="007814D2"/>
    <w:rsid w:val="007817EB"/>
    <w:rsid w:val="007821C4"/>
    <w:rsid w:val="007821E2"/>
    <w:rsid w:val="007823F6"/>
    <w:rsid w:val="0078276F"/>
    <w:rsid w:val="007833AB"/>
    <w:rsid w:val="00783E4C"/>
    <w:rsid w:val="00783F81"/>
    <w:rsid w:val="00784701"/>
    <w:rsid w:val="00784F0E"/>
    <w:rsid w:val="00785A00"/>
    <w:rsid w:val="00785A88"/>
    <w:rsid w:val="00785E2C"/>
    <w:rsid w:val="0078680E"/>
    <w:rsid w:val="0078752B"/>
    <w:rsid w:val="00787567"/>
    <w:rsid w:val="00790492"/>
    <w:rsid w:val="00790AF0"/>
    <w:rsid w:val="0079240D"/>
    <w:rsid w:val="007924E2"/>
    <w:rsid w:val="00792587"/>
    <w:rsid w:val="00792775"/>
    <w:rsid w:val="00792A33"/>
    <w:rsid w:val="00793198"/>
    <w:rsid w:val="00793773"/>
    <w:rsid w:val="00793C10"/>
    <w:rsid w:val="00793D31"/>
    <w:rsid w:val="00793FA5"/>
    <w:rsid w:val="007945D8"/>
    <w:rsid w:val="00794E04"/>
    <w:rsid w:val="007950DF"/>
    <w:rsid w:val="00795227"/>
    <w:rsid w:val="00795706"/>
    <w:rsid w:val="00795F5B"/>
    <w:rsid w:val="00796132"/>
    <w:rsid w:val="00796A6F"/>
    <w:rsid w:val="0079713A"/>
    <w:rsid w:val="0079714A"/>
    <w:rsid w:val="00797E8C"/>
    <w:rsid w:val="00797EAC"/>
    <w:rsid w:val="007A00D5"/>
    <w:rsid w:val="007A0790"/>
    <w:rsid w:val="007A0796"/>
    <w:rsid w:val="007A08CD"/>
    <w:rsid w:val="007A1E34"/>
    <w:rsid w:val="007A2745"/>
    <w:rsid w:val="007A29FF"/>
    <w:rsid w:val="007A2F98"/>
    <w:rsid w:val="007A36DB"/>
    <w:rsid w:val="007A403C"/>
    <w:rsid w:val="007A45AA"/>
    <w:rsid w:val="007A46FB"/>
    <w:rsid w:val="007A4758"/>
    <w:rsid w:val="007A48DF"/>
    <w:rsid w:val="007A4A8B"/>
    <w:rsid w:val="007A4C8E"/>
    <w:rsid w:val="007A5286"/>
    <w:rsid w:val="007A530A"/>
    <w:rsid w:val="007A56FA"/>
    <w:rsid w:val="007A5CAA"/>
    <w:rsid w:val="007A604A"/>
    <w:rsid w:val="007A6261"/>
    <w:rsid w:val="007A6A36"/>
    <w:rsid w:val="007B05AE"/>
    <w:rsid w:val="007B0D37"/>
    <w:rsid w:val="007B113C"/>
    <w:rsid w:val="007B1694"/>
    <w:rsid w:val="007B16AC"/>
    <w:rsid w:val="007B22CE"/>
    <w:rsid w:val="007B2D8E"/>
    <w:rsid w:val="007B32B7"/>
    <w:rsid w:val="007B3645"/>
    <w:rsid w:val="007B3AA0"/>
    <w:rsid w:val="007B3EC8"/>
    <w:rsid w:val="007B4347"/>
    <w:rsid w:val="007B442D"/>
    <w:rsid w:val="007B4714"/>
    <w:rsid w:val="007B4DBE"/>
    <w:rsid w:val="007B4F71"/>
    <w:rsid w:val="007B5534"/>
    <w:rsid w:val="007B57F0"/>
    <w:rsid w:val="007B5A96"/>
    <w:rsid w:val="007B5AE8"/>
    <w:rsid w:val="007B5B9A"/>
    <w:rsid w:val="007B5CB9"/>
    <w:rsid w:val="007B5DF2"/>
    <w:rsid w:val="007B5F33"/>
    <w:rsid w:val="007B5FE2"/>
    <w:rsid w:val="007B665D"/>
    <w:rsid w:val="007B6CB4"/>
    <w:rsid w:val="007B6F47"/>
    <w:rsid w:val="007B721A"/>
    <w:rsid w:val="007B74B4"/>
    <w:rsid w:val="007B7908"/>
    <w:rsid w:val="007B7E9B"/>
    <w:rsid w:val="007C0A0B"/>
    <w:rsid w:val="007C0DFD"/>
    <w:rsid w:val="007C108D"/>
    <w:rsid w:val="007C1282"/>
    <w:rsid w:val="007C1F81"/>
    <w:rsid w:val="007C2FC1"/>
    <w:rsid w:val="007C314E"/>
    <w:rsid w:val="007C31F0"/>
    <w:rsid w:val="007C32D4"/>
    <w:rsid w:val="007C382F"/>
    <w:rsid w:val="007C3E9B"/>
    <w:rsid w:val="007C4080"/>
    <w:rsid w:val="007C4E38"/>
    <w:rsid w:val="007C5036"/>
    <w:rsid w:val="007C54E5"/>
    <w:rsid w:val="007C5924"/>
    <w:rsid w:val="007C5E46"/>
    <w:rsid w:val="007C61D2"/>
    <w:rsid w:val="007C6334"/>
    <w:rsid w:val="007C68A1"/>
    <w:rsid w:val="007C693E"/>
    <w:rsid w:val="007C72BF"/>
    <w:rsid w:val="007C75C8"/>
    <w:rsid w:val="007C7661"/>
    <w:rsid w:val="007C7D61"/>
    <w:rsid w:val="007D09E1"/>
    <w:rsid w:val="007D0FF7"/>
    <w:rsid w:val="007D1798"/>
    <w:rsid w:val="007D1F31"/>
    <w:rsid w:val="007D2E1C"/>
    <w:rsid w:val="007D3924"/>
    <w:rsid w:val="007D3C48"/>
    <w:rsid w:val="007D4172"/>
    <w:rsid w:val="007D5A43"/>
    <w:rsid w:val="007D5B2E"/>
    <w:rsid w:val="007D5DAD"/>
    <w:rsid w:val="007D5FA1"/>
    <w:rsid w:val="007D647E"/>
    <w:rsid w:val="007D6579"/>
    <w:rsid w:val="007D781F"/>
    <w:rsid w:val="007D7A71"/>
    <w:rsid w:val="007D7E79"/>
    <w:rsid w:val="007E0C4E"/>
    <w:rsid w:val="007E0FA8"/>
    <w:rsid w:val="007E2D66"/>
    <w:rsid w:val="007E308A"/>
    <w:rsid w:val="007E3BEF"/>
    <w:rsid w:val="007E4A10"/>
    <w:rsid w:val="007E51DF"/>
    <w:rsid w:val="007E5B11"/>
    <w:rsid w:val="007E5DB3"/>
    <w:rsid w:val="007E60EF"/>
    <w:rsid w:val="007E6A76"/>
    <w:rsid w:val="007E701B"/>
    <w:rsid w:val="007E7042"/>
    <w:rsid w:val="007E7C33"/>
    <w:rsid w:val="007E7D79"/>
    <w:rsid w:val="007E7F16"/>
    <w:rsid w:val="007E7FA4"/>
    <w:rsid w:val="007F02C6"/>
    <w:rsid w:val="007F0A05"/>
    <w:rsid w:val="007F0B74"/>
    <w:rsid w:val="007F167A"/>
    <w:rsid w:val="007F1A2C"/>
    <w:rsid w:val="007F1A3A"/>
    <w:rsid w:val="007F27FF"/>
    <w:rsid w:val="007F29CA"/>
    <w:rsid w:val="007F2C4C"/>
    <w:rsid w:val="007F316B"/>
    <w:rsid w:val="007F3394"/>
    <w:rsid w:val="007F3777"/>
    <w:rsid w:val="007F377A"/>
    <w:rsid w:val="007F37E3"/>
    <w:rsid w:val="007F3BB4"/>
    <w:rsid w:val="007F3F4B"/>
    <w:rsid w:val="007F4191"/>
    <w:rsid w:val="007F4CD5"/>
    <w:rsid w:val="007F4FFF"/>
    <w:rsid w:val="007F511A"/>
    <w:rsid w:val="007F55A7"/>
    <w:rsid w:val="007F5BDB"/>
    <w:rsid w:val="007F5D78"/>
    <w:rsid w:val="007F6164"/>
    <w:rsid w:val="007F6C56"/>
    <w:rsid w:val="007F78B8"/>
    <w:rsid w:val="0080027D"/>
    <w:rsid w:val="0080085A"/>
    <w:rsid w:val="00800984"/>
    <w:rsid w:val="00800AF1"/>
    <w:rsid w:val="008011B8"/>
    <w:rsid w:val="00801514"/>
    <w:rsid w:val="00801A51"/>
    <w:rsid w:val="00801E35"/>
    <w:rsid w:val="00801FAA"/>
    <w:rsid w:val="00802611"/>
    <w:rsid w:val="008028FC"/>
    <w:rsid w:val="00803724"/>
    <w:rsid w:val="00803CBC"/>
    <w:rsid w:val="00804094"/>
    <w:rsid w:val="008044DA"/>
    <w:rsid w:val="00804A09"/>
    <w:rsid w:val="00804C05"/>
    <w:rsid w:val="008050C1"/>
    <w:rsid w:val="00805344"/>
    <w:rsid w:val="0080624E"/>
    <w:rsid w:val="008062BD"/>
    <w:rsid w:val="00806A22"/>
    <w:rsid w:val="00806D69"/>
    <w:rsid w:val="00806D8C"/>
    <w:rsid w:val="0080704D"/>
    <w:rsid w:val="0080710B"/>
    <w:rsid w:val="0080793A"/>
    <w:rsid w:val="00807E52"/>
    <w:rsid w:val="00810385"/>
    <w:rsid w:val="008106C0"/>
    <w:rsid w:val="00810CFD"/>
    <w:rsid w:val="0081155D"/>
    <w:rsid w:val="00812EC5"/>
    <w:rsid w:val="00813100"/>
    <w:rsid w:val="008135DF"/>
    <w:rsid w:val="008135FB"/>
    <w:rsid w:val="00814052"/>
    <w:rsid w:val="008141FA"/>
    <w:rsid w:val="0081428C"/>
    <w:rsid w:val="00814AE0"/>
    <w:rsid w:val="00814BF6"/>
    <w:rsid w:val="00814CC8"/>
    <w:rsid w:val="00814E48"/>
    <w:rsid w:val="00815CA1"/>
    <w:rsid w:val="0081604D"/>
    <w:rsid w:val="00816CFD"/>
    <w:rsid w:val="008178A8"/>
    <w:rsid w:val="00821B98"/>
    <w:rsid w:val="00822465"/>
    <w:rsid w:val="00822C17"/>
    <w:rsid w:val="00823604"/>
    <w:rsid w:val="00825874"/>
    <w:rsid w:val="00825C23"/>
    <w:rsid w:val="00825C6A"/>
    <w:rsid w:val="00825CC5"/>
    <w:rsid w:val="00825D95"/>
    <w:rsid w:val="008263E5"/>
    <w:rsid w:val="00827767"/>
    <w:rsid w:val="00827980"/>
    <w:rsid w:val="00827BCE"/>
    <w:rsid w:val="00827D4F"/>
    <w:rsid w:val="0083112E"/>
    <w:rsid w:val="00831D1B"/>
    <w:rsid w:val="00831E5D"/>
    <w:rsid w:val="00831EA4"/>
    <w:rsid w:val="00832101"/>
    <w:rsid w:val="008342A3"/>
    <w:rsid w:val="0083478F"/>
    <w:rsid w:val="00834D7E"/>
    <w:rsid w:val="00835445"/>
    <w:rsid w:val="008358DB"/>
    <w:rsid w:val="00835A18"/>
    <w:rsid w:val="00835F82"/>
    <w:rsid w:val="00836177"/>
    <w:rsid w:val="008368AC"/>
    <w:rsid w:val="00836EA3"/>
    <w:rsid w:val="008370E8"/>
    <w:rsid w:val="00837918"/>
    <w:rsid w:val="00837CCB"/>
    <w:rsid w:val="00840279"/>
    <w:rsid w:val="008402B2"/>
    <w:rsid w:val="00840492"/>
    <w:rsid w:val="00840502"/>
    <w:rsid w:val="008415A4"/>
    <w:rsid w:val="00841DE1"/>
    <w:rsid w:val="00841F75"/>
    <w:rsid w:val="008429E0"/>
    <w:rsid w:val="0084336A"/>
    <w:rsid w:val="008437C0"/>
    <w:rsid w:val="00844B9E"/>
    <w:rsid w:val="00844C95"/>
    <w:rsid w:val="00845C54"/>
    <w:rsid w:val="00846401"/>
    <w:rsid w:val="008464FE"/>
    <w:rsid w:val="00847D75"/>
    <w:rsid w:val="00850E72"/>
    <w:rsid w:val="008519AC"/>
    <w:rsid w:val="00851F34"/>
    <w:rsid w:val="0085292D"/>
    <w:rsid w:val="008529A3"/>
    <w:rsid w:val="00853496"/>
    <w:rsid w:val="00853691"/>
    <w:rsid w:val="008540C4"/>
    <w:rsid w:val="00854250"/>
    <w:rsid w:val="00854EAC"/>
    <w:rsid w:val="00855E0F"/>
    <w:rsid w:val="008562CC"/>
    <w:rsid w:val="00856E9A"/>
    <w:rsid w:val="008578C5"/>
    <w:rsid w:val="00857B76"/>
    <w:rsid w:val="008600DD"/>
    <w:rsid w:val="008601B3"/>
    <w:rsid w:val="0086109F"/>
    <w:rsid w:val="00861186"/>
    <w:rsid w:val="008613EE"/>
    <w:rsid w:val="00861CA2"/>
    <w:rsid w:val="00861E6C"/>
    <w:rsid w:val="0086214A"/>
    <w:rsid w:val="00862AB6"/>
    <w:rsid w:val="00862B11"/>
    <w:rsid w:val="00862C7F"/>
    <w:rsid w:val="00862E0C"/>
    <w:rsid w:val="0086312E"/>
    <w:rsid w:val="008633EA"/>
    <w:rsid w:val="00864040"/>
    <w:rsid w:val="008640E2"/>
    <w:rsid w:val="00864194"/>
    <w:rsid w:val="008644AD"/>
    <w:rsid w:val="00864BAB"/>
    <w:rsid w:val="00864D21"/>
    <w:rsid w:val="00866646"/>
    <w:rsid w:val="008675AF"/>
    <w:rsid w:val="00867E03"/>
    <w:rsid w:val="00870775"/>
    <w:rsid w:val="00871202"/>
    <w:rsid w:val="0087137F"/>
    <w:rsid w:val="0087157F"/>
    <w:rsid w:val="00871CAC"/>
    <w:rsid w:val="00872A97"/>
    <w:rsid w:val="008739B0"/>
    <w:rsid w:val="00873A30"/>
    <w:rsid w:val="008746D6"/>
    <w:rsid w:val="008746F4"/>
    <w:rsid w:val="008748CB"/>
    <w:rsid w:val="00874993"/>
    <w:rsid w:val="00874E7C"/>
    <w:rsid w:val="00875169"/>
    <w:rsid w:val="008754CE"/>
    <w:rsid w:val="00875D4A"/>
    <w:rsid w:val="00876694"/>
    <w:rsid w:val="00876C56"/>
    <w:rsid w:val="00876D77"/>
    <w:rsid w:val="00877711"/>
    <w:rsid w:val="00877729"/>
    <w:rsid w:val="00880042"/>
    <w:rsid w:val="00880355"/>
    <w:rsid w:val="0088094F"/>
    <w:rsid w:val="008819AD"/>
    <w:rsid w:val="00881A3D"/>
    <w:rsid w:val="00881DE3"/>
    <w:rsid w:val="0088226F"/>
    <w:rsid w:val="00882B5C"/>
    <w:rsid w:val="008834E6"/>
    <w:rsid w:val="00883ABB"/>
    <w:rsid w:val="008850B8"/>
    <w:rsid w:val="008859F4"/>
    <w:rsid w:val="0088699D"/>
    <w:rsid w:val="00886B02"/>
    <w:rsid w:val="00886CAB"/>
    <w:rsid w:val="00887CAD"/>
    <w:rsid w:val="008900BF"/>
    <w:rsid w:val="00891334"/>
    <w:rsid w:val="0089186C"/>
    <w:rsid w:val="0089274E"/>
    <w:rsid w:val="00892859"/>
    <w:rsid w:val="008928E8"/>
    <w:rsid w:val="00892C61"/>
    <w:rsid w:val="008930B4"/>
    <w:rsid w:val="008931B1"/>
    <w:rsid w:val="0089331D"/>
    <w:rsid w:val="00893707"/>
    <w:rsid w:val="00894787"/>
    <w:rsid w:val="00894D55"/>
    <w:rsid w:val="00895ABE"/>
    <w:rsid w:val="00895B7B"/>
    <w:rsid w:val="00895B7E"/>
    <w:rsid w:val="008965C0"/>
    <w:rsid w:val="0089692F"/>
    <w:rsid w:val="00896B0E"/>
    <w:rsid w:val="00896ED1"/>
    <w:rsid w:val="00897FDD"/>
    <w:rsid w:val="008A019F"/>
    <w:rsid w:val="008A0EDA"/>
    <w:rsid w:val="008A0EE8"/>
    <w:rsid w:val="008A21D8"/>
    <w:rsid w:val="008A2BDD"/>
    <w:rsid w:val="008A31E0"/>
    <w:rsid w:val="008A3455"/>
    <w:rsid w:val="008A34DE"/>
    <w:rsid w:val="008A4205"/>
    <w:rsid w:val="008A4273"/>
    <w:rsid w:val="008A5366"/>
    <w:rsid w:val="008A56FF"/>
    <w:rsid w:val="008A592B"/>
    <w:rsid w:val="008A5F7C"/>
    <w:rsid w:val="008A67D8"/>
    <w:rsid w:val="008A6C37"/>
    <w:rsid w:val="008A71AF"/>
    <w:rsid w:val="008A73FE"/>
    <w:rsid w:val="008A7643"/>
    <w:rsid w:val="008B014E"/>
    <w:rsid w:val="008B08A6"/>
    <w:rsid w:val="008B21CE"/>
    <w:rsid w:val="008B2C29"/>
    <w:rsid w:val="008B2DAA"/>
    <w:rsid w:val="008B47C9"/>
    <w:rsid w:val="008B4CD9"/>
    <w:rsid w:val="008B4F37"/>
    <w:rsid w:val="008B51C4"/>
    <w:rsid w:val="008B52A0"/>
    <w:rsid w:val="008B570B"/>
    <w:rsid w:val="008B60D9"/>
    <w:rsid w:val="008B610C"/>
    <w:rsid w:val="008B731C"/>
    <w:rsid w:val="008B7506"/>
    <w:rsid w:val="008C0186"/>
    <w:rsid w:val="008C0F36"/>
    <w:rsid w:val="008C184C"/>
    <w:rsid w:val="008C20B9"/>
    <w:rsid w:val="008C229A"/>
    <w:rsid w:val="008C2379"/>
    <w:rsid w:val="008C2392"/>
    <w:rsid w:val="008C3442"/>
    <w:rsid w:val="008C38AC"/>
    <w:rsid w:val="008C3EE8"/>
    <w:rsid w:val="008C45EC"/>
    <w:rsid w:val="008C4A05"/>
    <w:rsid w:val="008C5091"/>
    <w:rsid w:val="008C5A09"/>
    <w:rsid w:val="008C64E0"/>
    <w:rsid w:val="008C7A38"/>
    <w:rsid w:val="008C7C4E"/>
    <w:rsid w:val="008D0781"/>
    <w:rsid w:val="008D07C6"/>
    <w:rsid w:val="008D0813"/>
    <w:rsid w:val="008D0983"/>
    <w:rsid w:val="008D0BDB"/>
    <w:rsid w:val="008D0EE8"/>
    <w:rsid w:val="008D28B1"/>
    <w:rsid w:val="008D2CA7"/>
    <w:rsid w:val="008D2E6D"/>
    <w:rsid w:val="008D3390"/>
    <w:rsid w:val="008D33A1"/>
    <w:rsid w:val="008D36CA"/>
    <w:rsid w:val="008D3BD0"/>
    <w:rsid w:val="008D3EDE"/>
    <w:rsid w:val="008D4C6A"/>
    <w:rsid w:val="008D4D67"/>
    <w:rsid w:val="008D554E"/>
    <w:rsid w:val="008D5B41"/>
    <w:rsid w:val="008D5D70"/>
    <w:rsid w:val="008D5F38"/>
    <w:rsid w:val="008D62B6"/>
    <w:rsid w:val="008D65F9"/>
    <w:rsid w:val="008D66FD"/>
    <w:rsid w:val="008D6BEE"/>
    <w:rsid w:val="008D6C40"/>
    <w:rsid w:val="008D6C61"/>
    <w:rsid w:val="008D73CE"/>
    <w:rsid w:val="008D7591"/>
    <w:rsid w:val="008D75CD"/>
    <w:rsid w:val="008E05D1"/>
    <w:rsid w:val="008E0685"/>
    <w:rsid w:val="008E0B78"/>
    <w:rsid w:val="008E0C8B"/>
    <w:rsid w:val="008E0F0D"/>
    <w:rsid w:val="008E16C5"/>
    <w:rsid w:val="008E1B7D"/>
    <w:rsid w:val="008E2258"/>
    <w:rsid w:val="008E2C27"/>
    <w:rsid w:val="008E2E56"/>
    <w:rsid w:val="008E2FAA"/>
    <w:rsid w:val="008E323F"/>
    <w:rsid w:val="008E3375"/>
    <w:rsid w:val="008E36FA"/>
    <w:rsid w:val="008E3C3A"/>
    <w:rsid w:val="008E4004"/>
    <w:rsid w:val="008E554F"/>
    <w:rsid w:val="008E6768"/>
    <w:rsid w:val="008E6A7D"/>
    <w:rsid w:val="008E6ADC"/>
    <w:rsid w:val="008E73D7"/>
    <w:rsid w:val="008E75E4"/>
    <w:rsid w:val="008E77A0"/>
    <w:rsid w:val="008E7D2E"/>
    <w:rsid w:val="008E7EE2"/>
    <w:rsid w:val="008F00CA"/>
    <w:rsid w:val="008F0232"/>
    <w:rsid w:val="008F03BF"/>
    <w:rsid w:val="008F08E7"/>
    <w:rsid w:val="008F0AE9"/>
    <w:rsid w:val="008F162C"/>
    <w:rsid w:val="008F1688"/>
    <w:rsid w:val="008F16EC"/>
    <w:rsid w:val="008F1CE1"/>
    <w:rsid w:val="008F1F24"/>
    <w:rsid w:val="008F22A3"/>
    <w:rsid w:val="008F2403"/>
    <w:rsid w:val="008F3745"/>
    <w:rsid w:val="008F3F78"/>
    <w:rsid w:val="008F3FE2"/>
    <w:rsid w:val="008F4410"/>
    <w:rsid w:val="008F4910"/>
    <w:rsid w:val="008F4A75"/>
    <w:rsid w:val="008F4E34"/>
    <w:rsid w:val="008F59F6"/>
    <w:rsid w:val="008F5A5B"/>
    <w:rsid w:val="008F665D"/>
    <w:rsid w:val="008F68AD"/>
    <w:rsid w:val="008F6A0D"/>
    <w:rsid w:val="008F6CCD"/>
    <w:rsid w:val="008F700A"/>
    <w:rsid w:val="008F71D9"/>
    <w:rsid w:val="008F792D"/>
    <w:rsid w:val="0090048C"/>
    <w:rsid w:val="00900A02"/>
    <w:rsid w:val="00900F40"/>
    <w:rsid w:val="00901EFC"/>
    <w:rsid w:val="009023EA"/>
    <w:rsid w:val="009024FC"/>
    <w:rsid w:val="00902A6D"/>
    <w:rsid w:val="00902DCB"/>
    <w:rsid w:val="00903008"/>
    <w:rsid w:val="0090313C"/>
    <w:rsid w:val="009032E3"/>
    <w:rsid w:val="00903416"/>
    <w:rsid w:val="009036C2"/>
    <w:rsid w:val="0090372B"/>
    <w:rsid w:val="00903CED"/>
    <w:rsid w:val="009042B4"/>
    <w:rsid w:val="00904401"/>
    <w:rsid w:val="009049CC"/>
    <w:rsid w:val="00904B22"/>
    <w:rsid w:val="00904FA4"/>
    <w:rsid w:val="00904FB1"/>
    <w:rsid w:val="00905108"/>
    <w:rsid w:val="00905226"/>
    <w:rsid w:val="0090793F"/>
    <w:rsid w:val="00907B32"/>
    <w:rsid w:val="00907F03"/>
    <w:rsid w:val="009102CE"/>
    <w:rsid w:val="0091056A"/>
    <w:rsid w:val="00910B5F"/>
    <w:rsid w:val="00910EA2"/>
    <w:rsid w:val="00910F9E"/>
    <w:rsid w:val="00911366"/>
    <w:rsid w:val="00911B1E"/>
    <w:rsid w:val="00911C65"/>
    <w:rsid w:val="009122DF"/>
    <w:rsid w:val="00912716"/>
    <w:rsid w:val="00912E25"/>
    <w:rsid w:val="00912F5C"/>
    <w:rsid w:val="00913EDD"/>
    <w:rsid w:val="00913F62"/>
    <w:rsid w:val="00914001"/>
    <w:rsid w:val="00914C7C"/>
    <w:rsid w:val="00915882"/>
    <w:rsid w:val="0091612F"/>
    <w:rsid w:val="0091658B"/>
    <w:rsid w:val="009171DB"/>
    <w:rsid w:val="00917378"/>
    <w:rsid w:val="00917718"/>
    <w:rsid w:val="009179E3"/>
    <w:rsid w:val="00917C65"/>
    <w:rsid w:val="00917E9A"/>
    <w:rsid w:val="009202FC"/>
    <w:rsid w:val="00920E21"/>
    <w:rsid w:val="00920EAD"/>
    <w:rsid w:val="009215C3"/>
    <w:rsid w:val="009219A4"/>
    <w:rsid w:val="00921C7E"/>
    <w:rsid w:val="00921E48"/>
    <w:rsid w:val="00921E60"/>
    <w:rsid w:val="00922252"/>
    <w:rsid w:val="00922471"/>
    <w:rsid w:val="00922DA2"/>
    <w:rsid w:val="00923073"/>
    <w:rsid w:val="00924462"/>
    <w:rsid w:val="0092455B"/>
    <w:rsid w:val="00924636"/>
    <w:rsid w:val="009254CA"/>
    <w:rsid w:val="00925DFB"/>
    <w:rsid w:val="00925F5A"/>
    <w:rsid w:val="0092603B"/>
    <w:rsid w:val="00926C3D"/>
    <w:rsid w:val="00926E68"/>
    <w:rsid w:val="00927828"/>
    <w:rsid w:val="00930166"/>
    <w:rsid w:val="00930919"/>
    <w:rsid w:val="00930B59"/>
    <w:rsid w:val="00930C7C"/>
    <w:rsid w:val="009311A7"/>
    <w:rsid w:val="00931589"/>
    <w:rsid w:val="009319E1"/>
    <w:rsid w:val="00931D70"/>
    <w:rsid w:val="00932493"/>
    <w:rsid w:val="009330A9"/>
    <w:rsid w:val="00933724"/>
    <w:rsid w:val="00933AAB"/>
    <w:rsid w:val="00933ABD"/>
    <w:rsid w:val="009345DD"/>
    <w:rsid w:val="009349E8"/>
    <w:rsid w:val="00934F75"/>
    <w:rsid w:val="0093599D"/>
    <w:rsid w:val="00935A72"/>
    <w:rsid w:val="00936065"/>
    <w:rsid w:val="009372C6"/>
    <w:rsid w:val="0093739D"/>
    <w:rsid w:val="009373BE"/>
    <w:rsid w:val="009377CA"/>
    <w:rsid w:val="00937B4C"/>
    <w:rsid w:val="00940253"/>
    <w:rsid w:val="009403A0"/>
    <w:rsid w:val="00940413"/>
    <w:rsid w:val="0094042F"/>
    <w:rsid w:val="00940BF8"/>
    <w:rsid w:val="009415AD"/>
    <w:rsid w:val="009416C3"/>
    <w:rsid w:val="00941716"/>
    <w:rsid w:val="00941F87"/>
    <w:rsid w:val="009420B2"/>
    <w:rsid w:val="009425C6"/>
    <w:rsid w:val="00942780"/>
    <w:rsid w:val="00942927"/>
    <w:rsid w:val="00942DA8"/>
    <w:rsid w:val="0094305F"/>
    <w:rsid w:val="00943606"/>
    <w:rsid w:val="00943B3A"/>
    <w:rsid w:val="00943CA4"/>
    <w:rsid w:val="009440FD"/>
    <w:rsid w:val="009442AD"/>
    <w:rsid w:val="00944816"/>
    <w:rsid w:val="00944B27"/>
    <w:rsid w:val="00944E42"/>
    <w:rsid w:val="009451DD"/>
    <w:rsid w:val="0094557B"/>
    <w:rsid w:val="00945AD6"/>
    <w:rsid w:val="00946F7C"/>
    <w:rsid w:val="00947E02"/>
    <w:rsid w:val="0095026C"/>
    <w:rsid w:val="009502AD"/>
    <w:rsid w:val="0095033D"/>
    <w:rsid w:val="0095039A"/>
    <w:rsid w:val="00951E1B"/>
    <w:rsid w:val="009520E8"/>
    <w:rsid w:val="009531BE"/>
    <w:rsid w:val="00953308"/>
    <w:rsid w:val="00953362"/>
    <w:rsid w:val="00953F18"/>
    <w:rsid w:val="009541A8"/>
    <w:rsid w:val="00954BB7"/>
    <w:rsid w:val="00954C3A"/>
    <w:rsid w:val="00954E43"/>
    <w:rsid w:val="009550F0"/>
    <w:rsid w:val="0095536D"/>
    <w:rsid w:val="009553FA"/>
    <w:rsid w:val="0095599B"/>
    <w:rsid w:val="00955FAD"/>
    <w:rsid w:val="00956728"/>
    <w:rsid w:val="0095675A"/>
    <w:rsid w:val="00956957"/>
    <w:rsid w:val="00956FBB"/>
    <w:rsid w:val="00957A0D"/>
    <w:rsid w:val="00957CA9"/>
    <w:rsid w:val="00957FF7"/>
    <w:rsid w:val="009612BD"/>
    <w:rsid w:val="00961427"/>
    <w:rsid w:val="00961B76"/>
    <w:rsid w:val="00962D29"/>
    <w:rsid w:val="00963A08"/>
    <w:rsid w:val="00963B17"/>
    <w:rsid w:val="0096426E"/>
    <w:rsid w:val="00964485"/>
    <w:rsid w:val="00965708"/>
    <w:rsid w:val="00965F1E"/>
    <w:rsid w:val="00966006"/>
    <w:rsid w:val="009660C7"/>
    <w:rsid w:val="00966B1D"/>
    <w:rsid w:val="00966EAF"/>
    <w:rsid w:val="00967122"/>
    <w:rsid w:val="00967238"/>
    <w:rsid w:val="00967713"/>
    <w:rsid w:val="0096778C"/>
    <w:rsid w:val="00970127"/>
    <w:rsid w:val="009721A2"/>
    <w:rsid w:val="009723D0"/>
    <w:rsid w:val="00972A05"/>
    <w:rsid w:val="00972D08"/>
    <w:rsid w:val="0097300A"/>
    <w:rsid w:val="00973311"/>
    <w:rsid w:val="00973360"/>
    <w:rsid w:val="00973380"/>
    <w:rsid w:val="009736A0"/>
    <w:rsid w:val="00973CD7"/>
    <w:rsid w:val="009741FC"/>
    <w:rsid w:val="0097442C"/>
    <w:rsid w:val="00974DEF"/>
    <w:rsid w:val="00975045"/>
    <w:rsid w:val="00975478"/>
    <w:rsid w:val="0097591F"/>
    <w:rsid w:val="00975C11"/>
    <w:rsid w:val="009761B3"/>
    <w:rsid w:val="00976B85"/>
    <w:rsid w:val="00976E20"/>
    <w:rsid w:val="009772E9"/>
    <w:rsid w:val="0097767E"/>
    <w:rsid w:val="00977983"/>
    <w:rsid w:val="00980169"/>
    <w:rsid w:val="009809E2"/>
    <w:rsid w:val="00980A79"/>
    <w:rsid w:val="00980D5C"/>
    <w:rsid w:val="0098174F"/>
    <w:rsid w:val="00981BB7"/>
    <w:rsid w:val="00982612"/>
    <w:rsid w:val="00982ABC"/>
    <w:rsid w:val="00982B51"/>
    <w:rsid w:val="00982E3B"/>
    <w:rsid w:val="00983A51"/>
    <w:rsid w:val="00984396"/>
    <w:rsid w:val="00984452"/>
    <w:rsid w:val="009846F3"/>
    <w:rsid w:val="00984CE4"/>
    <w:rsid w:val="009852A5"/>
    <w:rsid w:val="0098665F"/>
    <w:rsid w:val="0098673E"/>
    <w:rsid w:val="009869D1"/>
    <w:rsid w:val="009875FA"/>
    <w:rsid w:val="0098764B"/>
    <w:rsid w:val="00990331"/>
    <w:rsid w:val="009903C5"/>
    <w:rsid w:val="00990CC9"/>
    <w:rsid w:val="009916BB"/>
    <w:rsid w:val="00991FAD"/>
    <w:rsid w:val="00992215"/>
    <w:rsid w:val="0099262C"/>
    <w:rsid w:val="00992939"/>
    <w:rsid w:val="00992E2E"/>
    <w:rsid w:val="00994090"/>
    <w:rsid w:val="009949FA"/>
    <w:rsid w:val="00994FC9"/>
    <w:rsid w:val="009950AA"/>
    <w:rsid w:val="00995935"/>
    <w:rsid w:val="009959D5"/>
    <w:rsid w:val="00996568"/>
    <w:rsid w:val="00997658"/>
    <w:rsid w:val="00997929"/>
    <w:rsid w:val="00997E6D"/>
    <w:rsid w:val="009A01CA"/>
    <w:rsid w:val="009A299E"/>
    <w:rsid w:val="009A35B5"/>
    <w:rsid w:val="009A3909"/>
    <w:rsid w:val="009A43EE"/>
    <w:rsid w:val="009A46C5"/>
    <w:rsid w:val="009A5146"/>
    <w:rsid w:val="009A627E"/>
    <w:rsid w:val="009A638E"/>
    <w:rsid w:val="009A6A29"/>
    <w:rsid w:val="009A6EA8"/>
    <w:rsid w:val="009A7B48"/>
    <w:rsid w:val="009A7D59"/>
    <w:rsid w:val="009A7D79"/>
    <w:rsid w:val="009A7ECB"/>
    <w:rsid w:val="009B1AA7"/>
    <w:rsid w:val="009B22A7"/>
    <w:rsid w:val="009B26B0"/>
    <w:rsid w:val="009B2C21"/>
    <w:rsid w:val="009B2ED8"/>
    <w:rsid w:val="009B3375"/>
    <w:rsid w:val="009B3449"/>
    <w:rsid w:val="009B3679"/>
    <w:rsid w:val="009B424B"/>
    <w:rsid w:val="009B450D"/>
    <w:rsid w:val="009B48FF"/>
    <w:rsid w:val="009B56F7"/>
    <w:rsid w:val="009B5AFB"/>
    <w:rsid w:val="009B5C13"/>
    <w:rsid w:val="009B5CA1"/>
    <w:rsid w:val="009B5FB8"/>
    <w:rsid w:val="009B6418"/>
    <w:rsid w:val="009B6A87"/>
    <w:rsid w:val="009B7212"/>
    <w:rsid w:val="009C0242"/>
    <w:rsid w:val="009C12BD"/>
    <w:rsid w:val="009C1A2E"/>
    <w:rsid w:val="009C2021"/>
    <w:rsid w:val="009C2A4E"/>
    <w:rsid w:val="009C3604"/>
    <w:rsid w:val="009C3D06"/>
    <w:rsid w:val="009C445F"/>
    <w:rsid w:val="009C5017"/>
    <w:rsid w:val="009C5150"/>
    <w:rsid w:val="009C5BC6"/>
    <w:rsid w:val="009C5DF2"/>
    <w:rsid w:val="009C621B"/>
    <w:rsid w:val="009C6BC0"/>
    <w:rsid w:val="009C7463"/>
    <w:rsid w:val="009C7DC5"/>
    <w:rsid w:val="009D100D"/>
    <w:rsid w:val="009D1465"/>
    <w:rsid w:val="009D1D6C"/>
    <w:rsid w:val="009D204E"/>
    <w:rsid w:val="009D2317"/>
    <w:rsid w:val="009D2F92"/>
    <w:rsid w:val="009D32DF"/>
    <w:rsid w:val="009D3D2C"/>
    <w:rsid w:val="009D3E8E"/>
    <w:rsid w:val="009D4506"/>
    <w:rsid w:val="009D461A"/>
    <w:rsid w:val="009D4A1B"/>
    <w:rsid w:val="009D4D70"/>
    <w:rsid w:val="009D4DC8"/>
    <w:rsid w:val="009D54C4"/>
    <w:rsid w:val="009D562D"/>
    <w:rsid w:val="009D58FA"/>
    <w:rsid w:val="009D5B6D"/>
    <w:rsid w:val="009D6289"/>
    <w:rsid w:val="009D644B"/>
    <w:rsid w:val="009D64FB"/>
    <w:rsid w:val="009D6865"/>
    <w:rsid w:val="009D6BE7"/>
    <w:rsid w:val="009D7158"/>
    <w:rsid w:val="009D7717"/>
    <w:rsid w:val="009E05CD"/>
    <w:rsid w:val="009E083A"/>
    <w:rsid w:val="009E09D8"/>
    <w:rsid w:val="009E106C"/>
    <w:rsid w:val="009E13FD"/>
    <w:rsid w:val="009E1574"/>
    <w:rsid w:val="009E169C"/>
    <w:rsid w:val="009E17D6"/>
    <w:rsid w:val="009E238D"/>
    <w:rsid w:val="009E238E"/>
    <w:rsid w:val="009E2E13"/>
    <w:rsid w:val="009E2FA9"/>
    <w:rsid w:val="009E3523"/>
    <w:rsid w:val="009E383B"/>
    <w:rsid w:val="009E3D8A"/>
    <w:rsid w:val="009E3ECA"/>
    <w:rsid w:val="009E4891"/>
    <w:rsid w:val="009E4E88"/>
    <w:rsid w:val="009E5776"/>
    <w:rsid w:val="009E5EB8"/>
    <w:rsid w:val="009E7449"/>
    <w:rsid w:val="009E7B05"/>
    <w:rsid w:val="009F1C4D"/>
    <w:rsid w:val="009F21DD"/>
    <w:rsid w:val="009F2710"/>
    <w:rsid w:val="009F2FA9"/>
    <w:rsid w:val="009F3B32"/>
    <w:rsid w:val="009F3B80"/>
    <w:rsid w:val="009F3D4C"/>
    <w:rsid w:val="009F450F"/>
    <w:rsid w:val="009F49BB"/>
    <w:rsid w:val="009F4CF2"/>
    <w:rsid w:val="009F4D52"/>
    <w:rsid w:val="009F5785"/>
    <w:rsid w:val="009F694D"/>
    <w:rsid w:val="009F711B"/>
    <w:rsid w:val="009F7E51"/>
    <w:rsid w:val="00A000E4"/>
    <w:rsid w:val="00A001CD"/>
    <w:rsid w:val="00A00508"/>
    <w:rsid w:val="00A00A75"/>
    <w:rsid w:val="00A00E37"/>
    <w:rsid w:val="00A01049"/>
    <w:rsid w:val="00A010FD"/>
    <w:rsid w:val="00A01972"/>
    <w:rsid w:val="00A02049"/>
    <w:rsid w:val="00A02749"/>
    <w:rsid w:val="00A02BA0"/>
    <w:rsid w:val="00A03B68"/>
    <w:rsid w:val="00A03D59"/>
    <w:rsid w:val="00A03E52"/>
    <w:rsid w:val="00A04799"/>
    <w:rsid w:val="00A04853"/>
    <w:rsid w:val="00A0538A"/>
    <w:rsid w:val="00A05DBF"/>
    <w:rsid w:val="00A0626D"/>
    <w:rsid w:val="00A067AB"/>
    <w:rsid w:val="00A06F23"/>
    <w:rsid w:val="00A070E7"/>
    <w:rsid w:val="00A074F6"/>
    <w:rsid w:val="00A07A6D"/>
    <w:rsid w:val="00A103AF"/>
    <w:rsid w:val="00A105C6"/>
    <w:rsid w:val="00A10C90"/>
    <w:rsid w:val="00A110BE"/>
    <w:rsid w:val="00A11889"/>
    <w:rsid w:val="00A12809"/>
    <w:rsid w:val="00A12F68"/>
    <w:rsid w:val="00A1339D"/>
    <w:rsid w:val="00A1394D"/>
    <w:rsid w:val="00A139F0"/>
    <w:rsid w:val="00A13E52"/>
    <w:rsid w:val="00A145EC"/>
    <w:rsid w:val="00A14E18"/>
    <w:rsid w:val="00A1500B"/>
    <w:rsid w:val="00A150E7"/>
    <w:rsid w:val="00A16348"/>
    <w:rsid w:val="00A16854"/>
    <w:rsid w:val="00A16D59"/>
    <w:rsid w:val="00A2003E"/>
    <w:rsid w:val="00A2008C"/>
    <w:rsid w:val="00A20297"/>
    <w:rsid w:val="00A2116B"/>
    <w:rsid w:val="00A21614"/>
    <w:rsid w:val="00A21F0F"/>
    <w:rsid w:val="00A22C03"/>
    <w:rsid w:val="00A23065"/>
    <w:rsid w:val="00A2310C"/>
    <w:rsid w:val="00A2315B"/>
    <w:rsid w:val="00A23A3C"/>
    <w:rsid w:val="00A23E43"/>
    <w:rsid w:val="00A2411A"/>
    <w:rsid w:val="00A2425F"/>
    <w:rsid w:val="00A24ACD"/>
    <w:rsid w:val="00A24B4A"/>
    <w:rsid w:val="00A254DE"/>
    <w:rsid w:val="00A25DE7"/>
    <w:rsid w:val="00A25FE8"/>
    <w:rsid w:val="00A26322"/>
    <w:rsid w:val="00A26790"/>
    <w:rsid w:val="00A26B6B"/>
    <w:rsid w:val="00A26E25"/>
    <w:rsid w:val="00A26E47"/>
    <w:rsid w:val="00A2755A"/>
    <w:rsid w:val="00A27791"/>
    <w:rsid w:val="00A27BB0"/>
    <w:rsid w:val="00A30565"/>
    <w:rsid w:val="00A30691"/>
    <w:rsid w:val="00A30CE0"/>
    <w:rsid w:val="00A30E0E"/>
    <w:rsid w:val="00A31281"/>
    <w:rsid w:val="00A315DE"/>
    <w:rsid w:val="00A31DF6"/>
    <w:rsid w:val="00A32C14"/>
    <w:rsid w:val="00A330D1"/>
    <w:rsid w:val="00A330EB"/>
    <w:rsid w:val="00A34F24"/>
    <w:rsid w:val="00A37109"/>
    <w:rsid w:val="00A37BA7"/>
    <w:rsid w:val="00A4008E"/>
    <w:rsid w:val="00A40A93"/>
    <w:rsid w:val="00A40CBD"/>
    <w:rsid w:val="00A41386"/>
    <w:rsid w:val="00A41B55"/>
    <w:rsid w:val="00A4212F"/>
    <w:rsid w:val="00A43791"/>
    <w:rsid w:val="00A43E3D"/>
    <w:rsid w:val="00A44539"/>
    <w:rsid w:val="00A4461D"/>
    <w:rsid w:val="00A44709"/>
    <w:rsid w:val="00A45403"/>
    <w:rsid w:val="00A458FD"/>
    <w:rsid w:val="00A45ED3"/>
    <w:rsid w:val="00A4638C"/>
    <w:rsid w:val="00A46BD5"/>
    <w:rsid w:val="00A47BBF"/>
    <w:rsid w:val="00A50723"/>
    <w:rsid w:val="00A519A1"/>
    <w:rsid w:val="00A51B8C"/>
    <w:rsid w:val="00A52BD3"/>
    <w:rsid w:val="00A53655"/>
    <w:rsid w:val="00A53BE6"/>
    <w:rsid w:val="00A54707"/>
    <w:rsid w:val="00A55072"/>
    <w:rsid w:val="00A55102"/>
    <w:rsid w:val="00A55378"/>
    <w:rsid w:val="00A555C4"/>
    <w:rsid w:val="00A5569C"/>
    <w:rsid w:val="00A5592A"/>
    <w:rsid w:val="00A55B2F"/>
    <w:rsid w:val="00A56F76"/>
    <w:rsid w:val="00A60076"/>
    <w:rsid w:val="00A60118"/>
    <w:rsid w:val="00A606EB"/>
    <w:rsid w:val="00A60C8A"/>
    <w:rsid w:val="00A60D60"/>
    <w:rsid w:val="00A60F31"/>
    <w:rsid w:val="00A61ADB"/>
    <w:rsid w:val="00A62AF4"/>
    <w:rsid w:val="00A62BE7"/>
    <w:rsid w:val="00A63A6A"/>
    <w:rsid w:val="00A64744"/>
    <w:rsid w:val="00A6486D"/>
    <w:rsid w:val="00A655BE"/>
    <w:rsid w:val="00A65AE7"/>
    <w:rsid w:val="00A65E54"/>
    <w:rsid w:val="00A66867"/>
    <w:rsid w:val="00A6716A"/>
    <w:rsid w:val="00A67863"/>
    <w:rsid w:val="00A67A62"/>
    <w:rsid w:val="00A70262"/>
    <w:rsid w:val="00A70811"/>
    <w:rsid w:val="00A71130"/>
    <w:rsid w:val="00A715B3"/>
    <w:rsid w:val="00A7197E"/>
    <w:rsid w:val="00A71D0B"/>
    <w:rsid w:val="00A71EC4"/>
    <w:rsid w:val="00A726CA"/>
    <w:rsid w:val="00A72984"/>
    <w:rsid w:val="00A73637"/>
    <w:rsid w:val="00A746FE"/>
    <w:rsid w:val="00A74839"/>
    <w:rsid w:val="00A7504C"/>
    <w:rsid w:val="00A75185"/>
    <w:rsid w:val="00A75347"/>
    <w:rsid w:val="00A758FA"/>
    <w:rsid w:val="00A75D29"/>
    <w:rsid w:val="00A760D8"/>
    <w:rsid w:val="00A761FA"/>
    <w:rsid w:val="00A76ACF"/>
    <w:rsid w:val="00A76B86"/>
    <w:rsid w:val="00A76C4C"/>
    <w:rsid w:val="00A77056"/>
    <w:rsid w:val="00A7760E"/>
    <w:rsid w:val="00A77A0A"/>
    <w:rsid w:val="00A77FA5"/>
    <w:rsid w:val="00A81324"/>
    <w:rsid w:val="00A8147B"/>
    <w:rsid w:val="00A81A7D"/>
    <w:rsid w:val="00A821A2"/>
    <w:rsid w:val="00A82C47"/>
    <w:rsid w:val="00A833DB"/>
    <w:rsid w:val="00A8389F"/>
    <w:rsid w:val="00A83D9A"/>
    <w:rsid w:val="00A83EDA"/>
    <w:rsid w:val="00A846D1"/>
    <w:rsid w:val="00A85EA8"/>
    <w:rsid w:val="00A8623E"/>
    <w:rsid w:val="00A8659B"/>
    <w:rsid w:val="00A8659D"/>
    <w:rsid w:val="00A86712"/>
    <w:rsid w:val="00A873B4"/>
    <w:rsid w:val="00A87A8F"/>
    <w:rsid w:val="00A87FC6"/>
    <w:rsid w:val="00A901D1"/>
    <w:rsid w:val="00A9031D"/>
    <w:rsid w:val="00A9040B"/>
    <w:rsid w:val="00A904F1"/>
    <w:rsid w:val="00A9082D"/>
    <w:rsid w:val="00A908D6"/>
    <w:rsid w:val="00A90F7F"/>
    <w:rsid w:val="00A9313B"/>
    <w:rsid w:val="00A932F3"/>
    <w:rsid w:val="00A934B4"/>
    <w:rsid w:val="00A93580"/>
    <w:rsid w:val="00A9408A"/>
    <w:rsid w:val="00A94212"/>
    <w:rsid w:val="00A94408"/>
    <w:rsid w:val="00A9443A"/>
    <w:rsid w:val="00A94631"/>
    <w:rsid w:val="00A94F1E"/>
    <w:rsid w:val="00A9522E"/>
    <w:rsid w:val="00A972EE"/>
    <w:rsid w:val="00A97330"/>
    <w:rsid w:val="00A97432"/>
    <w:rsid w:val="00A97E67"/>
    <w:rsid w:val="00AA0714"/>
    <w:rsid w:val="00AA0D9C"/>
    <w:rsid w:val="00AA127C"/>
    <w:rsid w:val="00AA1A51"/>
    <w:rsid w:val="00AA1EF4"/>
    <w:rsid w:val="00AA21E5"/>
    <w:rsid w:val="00AA2479"/>
    <w:rsid w:val="00AA28BE"/>
    <w:rsid w:val="00AA3177"/>
    <w:rsid w:val="00AA3668"/>
    <w:rsid w:val="00AA3EAB"/>
    <w:rsid w:val="00AA47EF"/>
    <w:rsid w:val="00AA4F09"/>
    <w:rsid w:val="00AA62AF"/>
    <w:rsid w:val="00AA636A"/>
    <w:rsid w:val="00AA6BE6"/>
    <w:rsid w:val="00AA6E2D"/>
    <w:rsid w:val="00AA6FFB"/>
    <w:rsid w:val="00AA7325"/>
    <w:rsid w:val="00AA7677"/>
    <w:rsid w:val="00AB029F"/>
    <w:rsid w:val="00AB02EF"/>
    <w:rsid w:val="00AB0F8D"/>
    <w:rsid w:val="00AB0FE8"/>
    <w:rsid w:val="00AB121E"/>
    <w:rsid w:val="00AB1686"/>
    <w:rsid w:val="00AB16BB"/>
    <w:rsid w:val="00AB1F70"/>
    <w:rsid w:val="00AB3EF2"/>
    <w:rsid w:val="00AB40A2"/>
    <w:rsid w:val="00AB492F"/>
    <w:rsid w:val="00AB592A"/>
    <w:rsid w:val="00AB626B"/>
    <w:rsid w:val="00AB7AC6"/>
    <w:rsid w:val="00AC03B8"/>
    <w:rsid w:val="00AC0C14"/>
    <w:rsid w:val="00AC1185"/>
    <w:rsid w:val="00AC3B44"/>
    <w:rsid w:val="00AC43D5"/>
    <w:rsid w:val="00AC4F6A"/>
    <w:rsid w:val="00AC6BEC"/>
    <w:rsid w:val="00AC6DFB"/>
    <w:rsid w:val="00AC74C8"/>
    <w:rsid w:val="00AC7A7A"/>
    <w:rsid w:val="00AC7BD6"/>
    <w:rsid w:val="00AD0235"/>
    <w:rsid w:val="00AD0A33"/>
    <w:rsid w:val="00AD0B38"/>
    <w:rsid w:val="00AD0DBA"/>
    <w:rsid w:val="00AD1BAA"/>
    <w:rsid w:val="00AD1C18"/>
    <w:rsid w:val="00AD2298"/>
    <w:rsid w:val="00AD2737"/>
    <w:rsid w:val="00AD2A2B"/>
    <w:rsid w:val="00AD3284"/>
    <w:rsid w:val="00AD3766"/>
    <w:rsid w:val="00AD3C97"/>
    <w:rsid w:val="00AD4D87"/>
    <w:rsid w:val="00AD57A8"/>
    <w:rsid w:val="00AD5CA2"/>
    <w:rsid w:val="00AD5D08"/>
    <w:rsid w:val="00AD5D71"/>
    <w:rsid w:val="00AD63E7"/>
    <w:rsid w:val="00AD6CEE"/>
    <w:rsid w:val="00AD6D24"/>
    <w:rsid w:val="00AD72C3"/>
    <w:rsid w:val="00AD7491"/>
    <w:rsid w:val="00AD7690"/>
    <w:rsid w:val="00AD7A3B"/>
    <w:rsid w:val="00AD7C18"/>
    <w:rsid w:val="00AD7E09"/>
    <w:rsid w:val="00AE063A"/>
    <w:rsid w:val="00AE1422"/>
    <w:rsid w:val="00AE19DC"/>
    <w:rsid w:val="00AE19ED"/>
    <w:rsid w:val="00AE1B5A"/>
    <w:rsid w:val="00AE2630"/>
    <w:rsid w:val="00AE2865"/>
    <w:rsid w:val="00AE2B13"/>
    <w:rsid w:val="00AE38FB"/>
    <w:rsid w:val="00AE3D6F"/>
    <w:rsid w:val="00AE3F1C"/>
    <w:rsid w:val="00AE45F6"/>
    <w:rsid w:val="00AE570B"/>
    <w:rsid w:val="00AE57C7"/>
    <w:rsid w:val="00AE5BA9"/>
    <w:rsid w:val="00AE757A"/>
    <w:rsid w:val="00AE79B0"/>
    <w:rsid w:val="00AE7E96"/>
    <w:rsid w:val="00AF0470"/>
    <w:rsid w:val="00AF0F93"/>
    <w:rsid w:val="00AF10E6"/>
    <w:rsid w:val="00AF1498"/>
    <w:rsid w:val="00AF1513"/>
    <w:rsid w:val="00AF2274"/>
    <w:rsid w:val="00AF3401"/>
    <w:rsid w:val="00AF366C"/>
    <w:rsid w:val="00AF376C"/>
    <w:rsid w:val="00AF3B2B"/>
    <w:rsid w:val="00AF3B3F"/>
    <w:rsid w:val="00AF4209"/>
    <w:rsid w:val="00AF4295"/>
    <w:rsid w:val="00AF4469"/>
    <w:rsid w:val="00AF4EFE"/>
    <w:rsid w:val="00AF4F05"/>
    <w:rsid w:val="00AF570F"/>
    <w:rsid w:val="00AF61F7"/>
    <w:rsid w:val="00AF63E0"/>
    <w:rsid w:val="00AF6602"/>
    <w:rsid w:val="00AF7841"/>
    <w:rsid w:val="00AF7B23"/>
    <w:rsid w:val="00AF7B74"/>
    <w:rsid w:val="00AF7C45"/>
    <w:rsid w:val="00AF7D66"/>
    <w:rsid w:val="00AF7F43"/>
    <w:rsid w:val="00B001D6"/>
    <w:rsid w:val="00B00665"/>
    <w:rsid w:val="00B00851"/>
    <w:rsid w:val="00B014C4"/>
    <w:rsid w:val="00B01631"/>
    <w:rsid w:val="00B017DE"/>
    <w:rsid w:val="00B01F18"/>
    <w:rsid w:val="00B027F3"/>
    <w:rsid w:val="00B0281F"/>
    <w:rsid w:val="00B02CDA"/>
    <w:rsid w:val="00B02DBD"/>
    <w:rsid w:val="00B0487B"/>
    <w:rsid w:val="00B04C99"/>
    <w:rsid w:val="00B04FC8"/>
    <w:rsid w:val="00B04FCD"/>
    <w:rsid w:val="00B05007"/>
    <w:rsid w:val="00B0580E"/>
    <w:rsid w:val="00B05D5B"/>
    <w:rsid w:val="00B072F2"/>
    <w:rsid w:val="00B10106"/>
    <w:rsid w:val="00B103B9"/>
    <w:rsid w:val="00B105F9"/>
    <w:rsid w:val="00B10766"/>
    <w:rsid w:val="00B10806"/>
    <w:rsid w:val="00B1110A"/>
    <w:rsid w:val="00B114A0"/>
    <w:rsid w:val="00B116AD"/>
    <w:rsid w:val="00B1195D"/>
    <w:rsid w:val="00B124D0"/>
    <w:rsid w:val="00B12D88"/>
    <w:rsid w:val="00B12FE3"/>
    <w:rsid w:val="00B13542"/>
    <w:rsid w:val="00B13B55"/>
    <w:rsid w:val="00B146FE"/>
    <w:rsid w:val="00B148B6"/>
    <w:rsid w:val="00B15505"/>
    <w:rsid w:val="00B15754"/>
    <w:rsid w:val="00B157F9"/>
    <w:rsid w:val="00B158CA"/>
    <w:rsid w:val="00B1653B"/>
    <w:rsid w:val="00B16586"/>
    <w:rsid w:val="00B16C56"/>
    <w:rsid w:val="00B16F23"/>
    <w:rsid w:val="00B16F37"/>
    <w:rsid w:val="00B16F41"/>
    <w:rsid w:val="00B171D4"/>
    <w:rsid w:val="00B173E0"/>
    <w:rsid w:val="00B174C0"/>
    <w:rsid w:val="00B174DF"/>
    <w:rsid w:val="00B17A0C"/>
    <w:rsid w:val="00B2083E"/>
    <w:rsid w:val="00B214B2"/>
    <w:rsid w:val="00B2184F"/>
    <w:rsid w:val="00B21E6A"/>
    <w:rsid w:val="00B2277C"/>
    <w:rsid w:val="00B22A0D"/>
    <w:rsid w:val="00B2341D"/>
    <w:rsid w:val="00B23C2D"/>
    <w:rsid w:val="00B24279"/>
    <w:rsid w:val="00B244FF"/>
    <w:rsid w:val="00B24F7A"/>
    <w:rsid w:val="00B25337"/>
    <w:rsid w:val="00B263DC"/>
    <w:rsid w:val="00B267E1"/>
    <w:rsid w:val="00B27542"/>
    <w:rsid w:val="00B27A23"/>
    <w:rsid w:val="00B27E6D"/>
    <w:rsid w:val="00B30269"/>
    <w:rsid w:val="00B305BE"/>
    <w:rsid w:val="00B31F06"/>
    <w:rsid w:val="00B32896"/>
    <w:rsid w:val="00B3328D"/>
    <w:rsid w:val="00B334D6"/>
    <w:rsid w:val="00B3392D"/>
    <w:rsid w:val="00B33C0E"/>
    <w:rsid w:val="00B33C2E"/>
    <w:rsid w:val="00B33CC7"/>
    <w:rsid w:val="00B342B7"/>
    <w:rsid w:val="00B348FF"/>
    <w:rsid w:val="00B35A6F"/>
    <w:rsid w:val="00B36131"/>
    <w:rsid w:val="00B36246"/>
    <w:rsid w:val="00B3682E"/>
    <w:rsid w:val="00B368E2"/>
    <w:rsid w:val="00B3722A"/>
    <w:rsid w:val="00B372EB"/>
    <w:rsid w:val="00B37DA3"/>
    <w:rsid w:val="00B403D7"/>
    <w:rsid w:val="00B407D6"/>
    <w:rsid w:val="00B40B7A"/>
    <w:rsid w:val="00B40DEB"/>
    <w:rsid w:val="00B411DC"/>
    <w:rsid w:val="00B416D9"/>
    <w:rsid w:val="00B424A8"/>
    <w:rsid w:val="00B4280D"/>
    <w:rsid w:val="00B42922"/>
    <w:rsid w:val="00B42C7F"/>
    <w:rsid w:val="00B42EAA"/>
    <w:rsid w:val="00B42EB3"/>
    <w:rsid w:val="00B43DAE"/>
    <w:rsid w:val="00B4415D"/>
    <w:rsid w:val="00B44A52"/>
    <w:rsid w:val="00B44E7E"/>
    <w:rsid w:val="00B44FD6"/>
    <w:rsid w:val="00B45090"/>
    <w:rsid w:val="00B45134"/>
    <w:rsid w:val="00B4534F"/>
    <w:rsid w:val="00B45389"/>
    <w:rsid w:val="00B46553"/>
    <w:rsid w:val="00B46D89"/>
    <w:rsid w:val="00B46DF0"/>
    <w:rsid w:val="00B46E50"/>
    <w:rsid w:val="00B471B4"/>
    <w:rsid w:val="00B47381"/>
    <w:rsid w:val="00B47C47"/>
    <w:rsid w:val="00B507E2"/>
    <w:rsid w:val="00B50910"/>
    <w:rsid w:val="00B50E08"/>
    <w:rsid w:val="00B5118D"/>
    <w:rsid w:val="00B5215A"/>
    <w:rsid w:val="00B5373B"/>
    <w:rsid w:val="00B5381A"/>
    <w:rsid w:val="00B53A26"/>
    <w:rsid w:val="00B53ABA"/>
    <w:rsid w:val="00B54A6A"/>
    <w:rsid w:val="00B54C0B"/>
    <w:rsid w:val="00B552C4"/>
    <w:rsid w:val="00B558B1"/>
    <w:rsid w:val="00B559B8"/>
    <w:rsid w:val="00B55B0B"/>
    <w:rsid w:val="00B55D40"/>
    <w:rsid w:val="00B60635"/>
    <w:rsid w:val="00B606F5"/>
    <w:rsid w:val="00B6209D"/>
    <w:rsid w:val="00B62140"/>
    <w:rsid w:val="00B625D8"/>
    <w:rsid w:val="00B6276C"/>
    <w:rsid w:val="00B62AC0"/>
    <w:rsid w:val="00B62EAC"/>
    <w:rsid w:val="00B6369B"/>
    <w:rsid w:val="00B638D3"/>
    <w:rsid w:val="00B639E7"/>
    <w:rsid w:val="00B642FE"/>
    <w:rsid w:val="00B64BA8"/>
    <w:rsid w:val="00B65B1D"/>
    <w:rsid w:val="00B67069"/>
    <w:rsid w:val="00B674BF"/>
    <w:rsid w:val="00B70A67"/>
    <w:rsid w:val="00B70CE6"/>
    <w:rsid w:val="00B713E6"/>
    <w:rsid w:val="00B71488"/>
    <w:rsid w:val="00B71786"/>
    <w:rsid w:val="00B718C9"/>
    <w:rsid w:val="00B71B45"/>
    <w:rsid w:val="00B71D6E"/>
    <w:rsid w:val="00B72BB5"/>
    <w:rsid w:val="00B7343B"/>
    <w:rsid w:val="00B7379C"/>
    <w:rsid w:val="00B73BCC"/>
    <w:rsid w:val="00B73C04"/>
    <w:rsid w:val="00B745B6"/>
    <w:rsid w:val="00B75D72"/>
    <w:rsid w:val="00B762F2"/>
    <w:rsid w:val="00B766CF"/>
    <w:rsid w:val="00B768C5"/>
    <w:rsid w:val="00B7700F"/>
    <w:rsid w:val="00B774EF"/>
    <w:rsid w:val="00B77A8F"/>
    <w:rsid w:val="00B80D8D"/>
    <w:rsid w:val="00B81761"/>
    <w:rsid w:val="00B818D6"/>
    <w:rsid w:val="00B81B6E"/>
    <w:rsid w:val="00B81D03"/>
    <w:rsid w:val="00B81F78"/>
    <w:rsid w:val="00B82127"/>
    <w:rsid w:val="00B8252F"/>
    <w:rsid w:val="00B825B2"/>
    <w:rsid w:val="00B82A6F"/>
    <w:rsid w:val="00B82BCA"/>
    <w:rsid w:val="00B83575"/>
    <w:rsid w:val="00B83C1E"/>
    <w:rsid w:val="00B857E2"/>
    <w:rsid w:val="00B8587A"/>
    <w:rsid w:val="00B85DC8"/>
    <w:rsid w:val="00B86424"/>
    <w:rsid w:val="00B87230"/>
    <w:rsid w:val="00B87B57"/>
    <w:rsid w:val="00B87D12"/>
    <w:rsid w:val="00B90423"/>
    <w:rsid w:val="00B90985"/>
    <w:rsid w:val="00B9173A"/>
    <w:rsid w:val="00B9176F"/>
    <w:rsid w:val="00B91966"/>
    <w:rsid w:val="00B91A9D"/>
    <w:rsid w:val="00B91FAF"/>
    <w:rsid w:val="00B9263D"/>
    <w:rsid w:val="00B9276D"/>
    <w:rsid w:val="00B92C90"/>
    <w:rsid w:val="00B93385"/>
    <w:rsid w:val="00B94A05"/>
    <w:rsid w:val="00B952F5"/>
    <w:rsid w:val="00B95656"/>
    <w:rsid w:val="00B95C4D"/>
    <w:rsid w:val="00B95F4A"/>
    <w:rsid w:val="00B96166"/>
    <w:rsid w:val="00B9670C"/>
    <w:rsid w:val="00B96CB6"/>
    <w:rsid w:val="00B96FAA"/>
    <w:rsid w:val="00B9709B"/>
    <w:rsid w:val="00B970AD"/>
    <w:rsid w:val="00BA013B"/>
    <w:rsid w:val="00BA0763"/>
    <w:rsid w:val="00BA0AFF"/>
    <w:rsid w:val="00BA1804"/>
    <w:rsid w:val="00BA19CD"/>
    <w:rsid w:val="00BA1CB5"/>
    <w:rsid w:val="00BA26FD"/>
    <w:rsid w:val="00BA31EE"/>
    <w:rsid w:val="00BA3707"/>
    <w:rsid w:val="00BA3AB5"/>
    <w:rsid w:val="00BA3BBA"/>
    <w:rsid w:val="00BA3C64"/>
    <w:rsid w:val="00BA4248"/>
    <w:rsid w:val="00BA47B6"/>
    <w:rsid w:val="00BA5435"/>
    <w:rsid w:val="00BA553A"/>
    <w:rsid w:val="00BA5630"/>
    <w:rsid w:val="00BA569E"/>
    <w:rsid w:val="00BA5916"/>
    <w:rsid w:val="00BA674C"/>
    <w:rsid w:val="00BA78CA"/>
    <w:rsid w:val="00BA7F8F"/>
    <w:rsid w:val="00BB0B5D"/>
    <w:rsid w:val="00BB0CA3"/>
    <w:rsid w:val="00BB122A"/>
    <w:rsid w:val="00BB1267"/>
    <w:rsid w:val="00BB170C"/>
    <w:rsid w:val="00BB1946"/>
    <w:rsid w:val="00BB21E5"/>
    <w:rsid w:val="00BB33EA"/>
    <w:rsid w:val="00BB3B90"/>
    <w:rsid w:val="00BB435E"/>
    <w:rsid w:val="00BB545D"/>
    <w:rsid w:val="00BB565E"/>
    <w:rsid w:val="00BB5E57"/>
    <w:rsid w:val="00BB6330"/>
    <w:rsid w:val="00BB7356"/>
    <w:rsid w:val="00BB7455"/>
    <w:rsid w:val="00BB7A22"/>
    <w:rsid w:val="00BC009E"/>
    <w:rsid w:val="00BC0A75"/>
    <w:rsid w:val="00BC0ABC"/>
    <w:rsid w:val="00BC1B80"/>
    <w:rsid w:val="00BC2158"/>
    <w:rsid w:val="00BC2680"/>
    <w:rsid w:val="00BC34A6"/>
    <w:rsid w:val="00BC3D28"/>
    <w:rsid w:val="00BC3FD2"/>
    <w:rsid w:val="00BC42A7"/>
    <w:rsid w:val="00BC46F9"/>
    <w:rsid w:val="00BC47FB"/>
    <w:rsid w:val="00BC4A17"/>
    <w:rsid w:val="00BC4D72"/>
    <w:rsid w:val="00BC4F77"/>
    <w:rsid w:val="00BC5C0E"/>
    <w:rsid w:val="00BC5FEA"/>
    <w:rsid w:val="00BC7E1E"/>
    <w:rsid w:val="00BD0204"/>
    <w:rsid w:val="00BD0DAB"/>
    <w:rsid w:val="00BD0E24"/>
    <w:rsid w:val="00BD1806"/>
    <w:rsid w:val="00BD1B1E"/>
    <w:rsid w:val="00BD1BE9"/>
    <w:rsid w:val="00BD2286"/>
    <w:rsid w:val="00BD262D"/>
    <w:rsid w:val="00BD2A69"/>
    <w:rsid w:val="00BD30C2"/>
    <w:rsid w:val="00BD3D5A"/>
    <w:rsid w:val="00BD4228"/>
    <w:rsid w:val="00BD4BED"/>
    <w:rsid w:val="00BD4CDA"/>
    <w:rsid w:val="00BD541C"/>
    <w:rsid w:val="00BD544E"/>
    <w:rsid w:val="00BD58E7"/>
    <w:rsid w:val="00BD63EE"/>
    <w:rsid w:val="00BD6641"/>
    <w:rsid w:val="00BD6C21"/>
    <w:rsid w:val="00BD6CEC"/>
    <w:rsid w:val="00BD715B"/>
    <w:rsid w:val="00BD7173"/>
    <w:rsid w:val="00BD730F"/>
    <w:rsid w:val="00BD774E"/>
    <w:rsid w:val="00BD77A8"/>
    <w:rsid w:val="00BD7EC6"/>
    <w:rsid w:val="00BD7F93"/>
    <w:rsid w:val="00BE1100"/>
    <w:rsid w:val="00BE1287"/>
    <w:rsid w:val="00BE2423"/>
    <w:rsid w:val="00BE2B97"/>
    <w:rsid w:val="00BE2D34"/>
    <w:rsid w:val="00BE341B"/>
    <w:rsid w:val="00BE35FC"/>
    <w:rsid w:val="00BE4543"/>
    <w:rsid w:val="00BE4BEB"/>
    <w:rsid w:val="00BE522A"/>
    <w:rsid w:val="00BE525B"/>
    <w:rsid w:val="00BE5A4D"/>
    <w:rsid w:val="00BE5A76"/>
    <w:rsid w:val="00BE69ED"/>
    <w:rsid w:val="00BE7942"/>
    <w:rsid w:val="00BF026E"/>
    <w:rsid w:val="00BF0626"/>
    <w:rsid w:val="00BF076B"/>
    <w:rsid w:val="00BF093D"/>
    <w:rsid w:val="00BF1671"/>
    <w:rsid w:val="00BF18A9"/>
    <w:rsid w:val="00BF1D1C"/>
    <w:rsid w:val="00BF2E13"/>
    <w:rsid w:val="00BF2E89"/>
    <w:rsid w:val="00BF3A8C"/>
    <w:rsid w:val="00BF3E22"/>
    <w:rsid w:val="00BF4C11"/>
    <w:rsid w:val="00BF5210"/>
    <w:rsid w:val="00BF5385"/>
    <w:rsid w:val="00BF5403"/>
    <w:rsid w:val="00BF56CA"/>
    <w:rsid w:val="00BF596B"/>
    <w:rsid w:val="00BF5DC7"/>
    <w:rsid w:val="00BF5FAF"/>
    <w:rsid w:val="00BF68F2"/>
    <w:rsid w:val="00BF696D"/>
    <w:rsid w:val="00BF7B5F"/>
    <w:rsid w:val="00C002BA"/>
    <w:rsid w:val="00C003E3"/>
    <w:rsid w:val="00C00420"/>
    <w:rsid w:val="00C01185"/>
    <w:rsid w:val="00C019C5"/>
    <w:rsid w:val="00C01A58"/>
    <w:rsid w:val="00C01D25"/>
    <w:rsid w:val="00C01F82"/>
    <w:rsid w:val="00C02192"/>
    <w:rsid w:val="00C02222"/>
    <w:rsid w:val="00C026C5"/>
    <w:rsid w:val="00C0299A"/>
    <w:rsid w:val="00C02E00"/>
    <w:rsid w:val="00C048CA"/>
    <w:rsid w:val="00C0527E"/>
    <w:rsid w:val="00C05BAD"/>
    <w:rsid w:val="00C05CE6"/>
    <w:rsid w:val="00C05F4F"/>
    <w:rsid w:val="00C061A4"/>
    <w:rsid w:val="00C06ADF"/>
    <w:rsid w:val="00C07574"/>
    <w:rsid w:val="00C1008C"/>
    <w:rsid w:val="00C108D8"/>
    <w:rsid w:val="00C1090D"/>
    <w:rsid w:val="00C10E5B"/>
    <w:rsid w:val="00C11165"/>
    <w:rsid w:val="00C11E18"/>
    <w:rsid w:val="00C12280"/>
    <w:rsid w:val="00C1256D"/>
    <w:rsid w:val="00C134DE"/>
    <w:rsid w:val="00C13E9F"/>
    <w:rsid w:val="00C14A77"/>
    <w:rsid w:val="00C14AA0"/>
    <w:rsid w:val="00C15B2D"/>
    <w:rsid w:val="00C15B68"/>
    <w:rsid w:val="00C15F95"/>
    <w:rsid w:val="00C16917"/>
    <w:rsid w:val="00C16E91"/>
    <w:rsid w:val="00C172DF"/>
    <w:rsid w:val="00C172E6"/>
    <w:rsid w:val="00C20545"/>
    <w:rsid w:val="00C20A94"/>
    <w:rsid w:val="00C2195E"/>
    <w:rsid w:val="00C225CA"/>
    <w:rsid w:val="00C228AC"/>
    <w:rsid w:val="00C22E94"/>
    <w:rsid w:val="00C23A5A"/>
    <w:rsid w:val="00C23E8A"/>
    <w:rsid w:val="00C240BC"/>
    <w:rsid w:val="00C2540F"/>
    <w:rsid w:val="00C254D0"/>
    <w:rsid w:val="00C25F67"/>
    <w:rsid w:val="00C26110"/>
    <w:rsid w:val="00C2613B"/>
    <w:rsid w:val="00C26874"/>
    <w:rsid w:val="00C26E54"/>
    <w:rsid w:val="00C27812"/>
    <w:rsid w:val="00C27EFB"/>
    <w:rsid w:val="00C3034D"/>
    <w:rsid w:val="00C31375"/>
    <w:rsid w:val="00C31919"/>
    <w:rsid w:val="00C31DE3"/>
    <w:rsid w:val="00C33049"/>
    <w:rsid w:val="00C34920"/>
    <w:rsid w:val="00C35195"/>
    <w:rsid w:val="00C35935"/>
    <w:rsid w:val="00C35B43"/>
    <w:rsid w:val="00C364A5"/>
    <w:rsid w:val="00C371AA"/>
    <w:rsid w:val="00C3731A"/>
    <w:rsid w:val="00C37815"/>
    <w:rsid w:val="00C400CA"/>
    <w:rsid w:val="00C401CC"/>
    <w:rsid w:val="00C40B97"/>
    <w:rsid w:val="00C40D83"/>
    <w:rsid w:val="00C40D9D"/>
    <w:rsid w:val="00C40E3A"/>
    <w:rsid w:val="00C41390"/>
    <w:rsid w:val="00C41662"/>
    <w:rsid w:val="00C41B31"/>
    <w:rsid w:val="00C42376"/>
    <w:rsid w:val="00C42972"/>
    <w:rsid w:val="00C431EA"/>
    <w:rsid w:val="00C439F6"/>
    <w:rsid w:val="00C44494"/>
    <w:rsid w:val="00C44601"/>
    <w:rsid w:val="00C44CE8"/>
    <w:rsid w:val="00C44DC6"/>
    <w:rsid w:val="00C44F8B"/>
    <w:rsid w:val="00C456E1"/>
    <w:rsid w:val="00C47093"/>
    <w:rsid w:val="00C472D2"/>
    <w:rsid w:val="00C4775C"/>
    <w:rsid w:val="00C47942"/>
    <w:rsid w:val="00C479A7"/>
    <w:rsid w:val="00C5066A"/>
    <w:rsid w:val="00C506E8"/>
    <w:rsid w:val="00C508EC"/>
    <w:rsid w:val="00C50B62"/>
    <w:rsid w:val="00C50BDC"/>
    <w:rsid w:val="00C50FA4"/>
    <w:rsid w:val="00C52456"/>
    <w:rsid w:val="00C52F29"/>
    <w:rsid w:val="00C53747"/>
    <w:rsid w:val="00C53898"/>
    <w:rsid w:val="00C53A5D"/>
    <w:rsid w:val="00C53B2F"/>
    <w:rsid w:val="00C53C93"/>
    <w:rsid w:val="00C53DBB"/>
    <w:rsid w:val="00C549AF"/>
    <w:rsid w:val="00C54DB1"/>
    <w:rsid w:val="00C55189"/>
    <w:rsid w:val="00C55862"/>
    <w:rsid w:val="00C561C4"/>
    <w:rsid w:val="00C5670C"/>
    <w:rsid w:val="00C5700B"/>
    <w:rsid w:val="00C57650"/>
    <w:rsid w:val="00C60C9F"/>
    <w:rsid w:val="00C61E9B"/>
    <w:rsid w:val="00C62368"/>
    <w:rsid w:val="00C63215"/>
    <w:rsid w:val="00C63F34"/>
    <w:rsid w:val="00C63FAE"/>
    <w:rsid w:val="00C64B5A"/>
    <w:rsid w:val="00C655E2"/>
    <w:rsid w:val="00C65856"/>
    <w:rsid w:val="00C65AFB"/>
    <w:rsid w:val="00C65CA6"/>
    <w:rsid w:val="00C65CBB"/>
    <w:rsid w:val="00C6642D"/>
    <w:rsid w:val="00C66DCE"/>
    <w:rsid w:val="00C678E4"/>
    <w:rsid w:val="00C70482"/>
    <w:rsid w:val="00C70509"/>
    <w:rsid w:val="00C70595"/>
    <w:rsid w:val="00C713DD"/>
    <w:rsid w:val="00C71651"/>
    <w:rsid w:val="00C71B3A"/>
    <w:rsid w:val="00C72560"/>
    <w:rsid w:val="00C72EA8"/>
    <w:rsid w:val="00C73050"/>
    <w:rsid w:val="00C7432A"/>
    <w:rsid w:val="00C745B2"/>
    <w:rsid w:val="00C74831"/>
    <w:rsid w:val="00C74861"/>
    <w:rsid w:val="00C74A76"/>
    <w:rsid w:val="00C74C06"/>
    <w:rsid w:val="00C7583B"/>
    <w:rsid w:val="00C76069"/>
    <w:rsid w:val="00C7634E"/>
    <w:rsid w:val="00C7656B"/>
    <w:rsid w:val="00C76800"/>
    <w:rsid w:val="00C770DE"/>
    <w:rsid w:val="00C77312"/>
    <w:rsid w:val="00C77879"/>
    <w:rsid w:val="00C778DA"/>
    <w:rsid w:val="00C77A30"/>
    <w:rsid w:val="00C807D6"/>
    <w:rsid w:val="00C80A2B"/>
    <w:rsid w:val="00C81B23"/>
    <w:rsid w:val="00C81B79"/>
    <w:rsid w:val="00C81ED2"/>
    <w:rsid w:val="00C832FE"/>
    <w:rsid w:val="00C834E4"/>
    <w:rsid w:val="00C842CD"/>
    <w:rsid w:val="00C84368"/>
    <w:rsid w:val="00C84444"/>
    <w:rsid w:val="00C845AF"/>
    <w:rsid w:val="00C84ECC"/>
    <w:rsid w:val="00C8526A"/>
    <w:rsid w:val="00C85285"/>
    <w:rsid w:val="00C86664"/>
    <w:rsid w:val="00C86992"/>
    <w:rsid w:val="00C87039"/>
    <w:rsid w:val="00C870EC"/>
    <w:rsid w:val="00C87151"/>
    <w:rsid w:val="00C87851"/>
    <w:rsid w:val="00C87C51"/>
    <w:rsid w:val="00C87E6B"/>
    <w:rsid w:val="00C90383"/>
    <w:rsid w:val="00C90F35"/>
    <w:rsid w:val="00C911E6"/>
    <w:rsid w:val="00C9136E"/>
    <w:rsid w:val="00C91B8C"/>
    <w:rsid w:val="00C9276B"/>
    <w:rsid w:val="00C9290A"/>
    <w:rsid w:val="00C92E20"/>
    <w:rsid w:val="00C935F3"/>
    <w:rsid w:val="00C937DB"/>
    <w:rsid w:val="00C939F8"/>
    <w:rsid w:val="00C93A63"/>
    <w:rsid w:val="00C944FA"/>
    <w:rsid w:val="00C94558"/>
    <w:rsid w:val="00C94701"/>
    <w:rsid w:val="00C948EA"/>
    <w:rsid w:val="00C94BA2"/>
    <w:rsid w:val="00C95250"/>
    <w:rsid w:val="00C954DF"/>
    <w:rsid w:val="00C95542"/>
    <w:rsid w:val="00C9583B"/>
    <w:rsid w:val="00C95E05"/>
    <w:rsid w:val="00C9699D"/>
    <w:rsid w:val="00C96C59"/>
    <w:rsid w:val="00C97E17"/>
    <w:rsid w:val="00CA0BFB"/>
    <w:rsid w:val="00CA0CF9"/>
    <w:rsid w:val="00CA0D00"/>
    <w:rsid w:val="00CA141B"/>
    <w:rsid w:val="00CA1672"/>
    <w:rsid w:val="00CA19D3"/>
    <w:rsid w:val="00CA1D75"/>
    <w:rsid w:val="00CA1ECF"/>
    <w:rsid w:val="00CA2D92"/>
    <w:rsid w:val="00CA2EFD"/>
    <w:rsid w:val="00CA3ADA"/>
    <w:rsid w:val="00CA3B22"/>
    <w:rsid w:val="00CA3D9B"/>
    <w:rsid w:val="00CA4182"/>
    <w:rsid w:val="00CA468C"/>
    <w:rsid w:val="00CA4E98"/>
    <w:rsid w:val="00CA5496"/>
    <w:rsid w:val="00CA5B6A"/>
    <w:rsid w:val="00CA5E36"/>
    <w:rsid w:val="00CA60EA"/>
    <w:rsid w:val="00CA65C7"/>
    <w:rsid w:val="00CA6BFB"/>
    <w:rsid w:val="00CA714F"/>
    <w:rsid w:val="00CA764A"/>
    <w:rsid w:val="00CA7915"/>
    <w:rsid w:val="00CA7A2A"/>
    <w:rsid w:val="00CA7EF8"/>
    <w:rsid w:val="00CB070F"/>
    <w:rsid w:val="00CB073F"/>
    <w:rsid w:val="00CB129C"/>
    <w:rsid w:val="00CB1435"/>
    <w:rsid w:val="00CB1D3A"/>
    <w:rsid w:val="00CB1D7E"/>
    <w:rsid w:val="00CB1F64"/>
    <w:rsid w:val="00CB249D"/>
    <w:rsid w:val="00CB2889"/>
    <w:rsid w:val="00CB3B86"/>
    <w:rsid w:val="00CB4C51"/>
    <w:rsid w:val="00CB54F0"/>
    <w:rsid w:val="00CB5736"/>
    <w:rsid w:val="00CB58B3"/>
    <w:rsid w:val="00CB5C0C"/>
    <w:rsid w:val="00CB5D6B"/>
    <w:rsid w:val="00CB659E"/>
    <w:rsid w:val="00CB6FE8"/>
    <w:rsid w:val="00CB72CA"/>
    <w:rsid w:val="00CB7CA0"/>
    <w:rsid w:val="00CC0497"/>
    <w:rsid w:val="00CC0874"/>
    <w:rsid w:val="00CC0A6F"/>
    <w:rsid w:val="00CC0E32"/>
    <w:rsid w:val="00CC26F6"/>
    <w:rsid w:val="00CC2B0A"/>
    <w:rsid w:val="00CC38FB"/>
    <w:rsid w:val="00CC3D1C"/>
    <w:rsid w:val="00CC3E0E"/>
    <w:rsid w:val="00CC4A67"/>
    <w:rsid w:val="00CC5C16"/>
    <w:rsid w:val="00CC61A3"/>
    <w:rsid w:val="00CC61BA"/>
    <w:rsid w:val="00CC66E8"/>
    <w:rsid w:val="00CC6FDC"/>
    <w:rsid w:val="00CC7C75"/>
    <w:rsid w:val="00CD00A2"/>
    <w:rsid w:val="00CD2A82"/>
    <w:rsid w:val="00CD316B"/>
    <w:rsid w:val="00CD35D6"/>
    <w:rsid w:val="00CD36E1"/>
    <w:rsid w:val="00CD4A2E"/>
    <w:rsid w:val="00CD5AEF"/>
    <w:rsid w:val="00CD6CFD"/>
    <w:rsid w:val="00CD6EED"/>
    <w:rsid w:val="00CD7104"/>
    <w:rsid w:val="00CD7A78"/>
    <w:rsid w:val="00CD7EC4"/>
    <w:rsid w:val="00CE0BDD"/>
    <w:rsid w:val="00CE0DE7"/>
    <w:rsid w:val="00CE1DD1"/>
    <w:rsid w:val="00CE229A"/>
    <w:rsid w:val="00CE245B"/>
    <w:rsid w:val="00CE2CA9"/>
    <w:rsid w:val="00CE2FB6"/>
    <w:rsid w:val="00CE31CE"/>
    <w:rsid w:val="00CE3F7C"/>
    <w:rsid w:val="00CE4027"/>
    <w:rsid w:val="00CE56BA"/>
    <w:rsid w:val="00CE56DA"/>
    <w:rsid w:val="00CE5C0B"/>
    <w:rsid w:val="00CE5F86"/>
    <w:rsid w:val="00CE63C0"/>
    <w:rsid w:val="00CE6823"/>
    <w:rsid w:val="00CE71CF"/>
    <w:rsid w:val="00CE73CE"/>
    <w:rsid w:val="00CE7E00"/>
    <w:rsid w:val="00CE7E9E"/>
    <w:rsid w:val="00CF0571"/>
    <w:rsid w:val="00CF1264"/>
    <w:rsid w:val="00CF16C3"/>
    <w:rsid w:val="00CF176F"/>
    <w:rsid w:val="00CF181B"/>
    <w:rsid w:val="00CF231F"/>
    <w:rsid w:val="00CF2767"/>
    <w:rsid w:val="00CF3A84"/>
    <w:rsid w:val="00CF43ED"/>
    <w:rsid w:val="00CF44B7"/>
    <w:rsid w:val="00CF456A"/>
    <w:rsid w:val="00CF489E"/>
    <w:rsid w:val="00CF499C"/>
    <w:rsid w:val="00CF53FF"/>
    <w:rsid w:val="00CF5923"/>
    <w:rsid w:val="00CF5A3A"/>
    <w:rsid w:val="00CF5E4C"/>
    <w:rsid w:val="00CF5F71"/>
    <w:rsid w:val="00CF699C"/>
    <w:rsid w:val="00CF6BFC"/>
    <w:rsid w:val="00CF6F6F"/>
    <w:rsid w:val="00CF6F99"/>
    <w:rsid w:val="00CF73D1"/>
    <w:rsid w:val="00CF7669"/>
    <w:rsid w:val="00D021E8"/>
    <w:rsid w:val="00D024DD"/>
    <w:rsid w:val="00D04336"/>
    <w:rsid w:val="00D0480D"/>
    <w:rsid w:val="00D049C1"/>
    <w:rsid w:val="00D04EEE"/>
    <w:rsid w:val="00D05183"/>
    <w:rsid w:val="00D05B4A"/>
    <w:rsid w:val="00D0600F"/>
    <w:rsid w:val="00D06549"/>
    <w:rsid w:val="00D066D5"/>
    <w:rsid w:val="00D06713"/>
    <w:rsid w:val="00D06A78"/>
    <w:rsid w:val="00D06F35"/>
    <w:rsid w:val="00D075E7"/>
    <w:rsid w:val="00D10030"/>
    <w:rsid w:val="00D1039B"/>
    <w:rsid w:val="00D10794"/>
    <w:rsid w:val="00D1085E"/>
    <w:rsid w:val="00D10A9F"/>
    <w:rsid w:val="00D10CE5"/>
    <w:rsid w:val="00D115C9"/>
    <w:rsid w:val="00D123F5"/>
    <w:rsid w:val="00D125C3"/>
    <w:rsid w:val="00D12F36"/>
    <w:rsid w:val="00D136C9"/>
    <w:rsid w:val="00D13D3B"/>
    <w:rsid w:val="00D1559F"/>
    <w:rsid w:val="00D15A74"/>
    <w:rsid w:val="00D15DB8"/>
    <w:rsid w:val="00D16339"/>
    <w:rsid w:val="00D16837"/>
    <w:rsid w:val="00D1725A"/>
    <w:rsid w:val="00D179BE"/>
    <w:rsid w:val="00D17AC9"/>
    <w:rsid w:val="00D17E45"/>
    <w:rsid w:val="00D20472"/>
    <w:rsid w:val="00D2142B"/>
    <w:rsid w:val="00D217D4"/>
    <w:rsid w:val="00D21C89"/>
    <w:rsid w:val="00D21F43"/>
    <w:rsid w:val="00D22989"/>
    <w:rsid w:val="00D2326C"/>
    <w:rsid w:val="00D232D2"/>
    <w:rsid w:val="00D23E66"/>
    <w:rsid w:val="00D243AB"/>
    <w:rsid w:val="00D24824"/>
    <w:rsid w:val="00D24ED5"/>
    <w:rsid w:val="00D253D9"/>
    <w:rsid w:val="00D2540B"/>
    <w:rsid w:val="00D25A06"/>
    <w:rsid w:val="00D262CD"/>
    <w:rsid w:val="00D265E3"/>
    <w:rsid w:val="00D26623"/>
    <w:rsid w:val="00D26D82"/>
    <w:rsid w:val="00D274C1"/>
    <w:rsid w:val="00D277C5"/>
    <w:rsid w:val="00D27C01"/>
    <w:rsid w:val="00D27D98"/>
    <w:rsid w:val="00D27DBA"/>
    <w:rsid w:val="00D306D7"/>
    <w:rsid w:val="00D30823"/>
    <w:rsid w:val="00D3084A"/>
    <w:rsid w:val="00D30DC3"/>
    <w:rsid w:val="00D317E4"/>
    <w:rsid w:val="00D31A2B"/>
    <w:rsid w:val="00D31B3C"/>
    <w:rsid w:val="00D32420"/>
    <w:rsid w:val="00D3287D"/>
    <w:rsid w:val="00D32FC4"/>
    <w:rsid w:val="00D33226"/>
    <w:rsid w:val="00D336D3"/>
    <w:rsid w:val="00D341A5"/>
    <w:rsid w:val="00D34482"/>
    <w:rsid w:val="00D34A2E"/>
    <w:rsid w:val="00D34B6D"/>
    <w:rsid w:val="00D34CB9"/>
    <w:rsid w:val="00D3517E"/>
    <w:rsid w:val="00D35B61"/>
    <w:rsid w:val="00D35ECC"/>
    <w:rsid w:val="00D366EA"/>
    <w:rsid w:val="00D40011"/>
    <w:rsid w:val="00D4057F"/>
    <w:rsid w:val="00D40B53"/>
    <w:rsid w:val="00D40BD0"/>
    <w:rsid w:val="00D41174"/>
    <w:rsid w:val="00D412C2"/>
    <w:rsid w:val="00D41480"/>
    <w:rsid w:val="00D41569"/>
    <w:rsid w:val="00D41665"/>
    <w:rsid w:val="00D424FC"/>
    <w:rsid w:val="00D426E8"/>
    <w:rsid w:val="00D42E55"/>
    <w:rsid w:val="00D43292"/>
    <w:rsid w:val="00D438B0"/>
    <w:rsid w:val="00D43E7E"/>
    <w:rsid w:val="00D44167"/>
    <w:rsid w:val="00D4485A"/>
    <w:rsid w:val="00D4497A"/>
    <w:rsid w:val="00D45A0E"/>
    <w:rsid w:val="00D45CC4"/>
    <w:rsid w:val="00D46867"/>
    <w:rsid w:val="00D46A61"/>
    <w:rsid w:val="00D46BA5"/>
    <w:rsid w:val="00D472D6"/>
    <w:rsid w:val="00D4761E"/>
    <w:rsid w:val="00D47D53"/>
    <w:rsid w:val="00D50062"/>
    <w:rsid w:val="00D500B9"/>
    <w:rsid w:val="00D5034A"/>
    <w:rsid w:val="00D5077E"/>
    <w:rsid w:val="00D509D9"/>
    <w:rsid w:val="00D50CFA"/>
    <w:rsid w:val="00D51228"/>
    <w:rsid w:val="00D51B02"/>
    <w:rsid w:val="00D51F8D"/>
    <w:rsid w:val="00D5240F"/>
    <w:rsid w:val="00D52AF5"/>
    <w:rsid w:val="00D52BD2"/>
    <w:rsid w:val="00D53470"/>
    <w:rsid w:val="00D53D88"/>
    <w:rsid w:val="00D53FAD"/>
    <w:rsid w:val="00D54ACA"/>
    <w:rsid w:val="00D54D41"/>
    <w:rsid w:val="00D54E69"/>
    <w:rsid w:val="00D54EBF"/>
    <w:rsid w:val="00D54F20"/>
    <w:rsid w:val="00D5519E"/>
    <w:rsid w:val="00D55EB4"/>
    <w:rsid w:val="00D55EC2"/>
    <w:rsid w:val="00D55F36"/>
    <w:rsid w:val="00D56203"/>
    <w:rsid w:val="00D56405"/>
    <w:rsid w:val="00D564E7"/>
    <w:rsid w:val="00D5675C"/>
    <w:rsid w:val="00D57090"/>
    <w:rsid w:val="00D5747C"/>
    <w:rsid w:val="00D57485"/>
    <w:rsid w:val="00D57EFC"/>
    <w:rsid w:val="00D6008C"/>
    <w:rsid w:val="00D60F70"/>
    <w:rsid w:val="00D61728"/>
    <w:rsid w:val="00D62198"/>
    <w:rsid w:val="00D623FE"/>
    <w:rsid w:val="00D62461"/>
    <w:rsid w:val="00D62A00"/>
    <w:rsid w:val="00D63126"/>
    <w:rsid w:val="00D63271"/>
    <w:rsid w:val="00D635E8"/>
    <w:rsid w:val="00D63E5C"/>
    <w:rsid w:val="00D6510F"/>
    <w:rsid w:val="00D6565A"/>
    <w:rsid w:val="00D66000"/>
    <w:rsid w:val="00D66014"/>
    <w:rsid w:val="00D6617B"/>
    <w:rsid w:val="00D661A6"/>
    <w:rsid w:val="00D67A2E"/>
    <w:rsid w:val="00D67AC7"/>
    <w:rsid w:val="00D70D80"/>
    <w:rsid w:val="00D70FFA"/>
    <w:rsid w:val="00D715A3"/>
    <w:rsid w:val="00D71D5F"/>
    <w:rsid w:val="00D720C6"/>
    <w:rsid w:val="00D72896"/>
    <w:rsid w:val="00D72C4C"/>
    <w:rsid w:val="00D72F82"/>
    <w:rsid w:val="00D7321A"/>
    <w:rsid w:val="00D73AEC"/>
    <w:rsid w:val="00D73FFE"/>
    <w:rsid w:val="00D74F34"/>
    <w:rsid w:val="00D751BD"/>
    <w:rsid w:val="00D75985"/>
    <w:rsid w:val="00D76BFE"/>
    <w:rsid w:val="00D779AC"/>
    <w:rsid w:val="00D77F4D"/>
    <w:rsid w:val="00D80059"/>
    <w:rsid w:val="00D8010F"/>
    <w:rsid w:val="00D804F4"/>
    <w:rsid w:val="00D814B2"/>
    <w:rsid w:val="00D816A4"/>
    <w:rsid w:val="00D81BEE"/>
    <w:rsid w:val="00D81E39"/>
    <w:rsid w:val="00D826A0"/>
    <w:rsid w:val="00D83274"/>
    <w:rsid w:val="00D84A11"/>
    <w:rsid w:val="00D84FBD"/>
    <w:rsid w:val="00D8530F"/>
    <w:rsid w:val="00D869E2"/>
    <w:rsid w:val="00D86B2C"/>
    <w:rsid w:val="00D8773C"/>
    <w:rsid w:val="00D90167"/>
    <w:rsid w:val="00D9043E"/>
    <w:rsid w:val="00D923F3"/>
    <w:rsid w:val="00D93037"/>
    <w:rsid w:val="00D937C5"/>
    <w:rsid w:val="00D946A5"/>
    <w:rsid w:val="00D94727"/>
    <w:rsid w:val="00D9580A"/>
    <w:rsid w:val="00D9650F"/>
    <w:rsid w:val="00D9689A"/>
    <w:rsid w:val="00D975FD"/>
    <w:rsid w:val="00D97B07"/>
    <w:rsid w:val="00D97EE5"/>
    <w:rsid w:val="00DA0608"/>
    <w:rsid w:val="00DA0D63"/>
    <w:rsid w:val="00DA0F8E"/>
    <w:rsid w:val="00DA10C7"/>
    <w:rsid w:val="00DA2AF8"/>
    <w:rsid w:val="00DA2DC2"/>
    <w:rsid w:val="00DA4086"/>
    <w:rsid w:val="00DA43D8"/>
    <w:rsid w:val="00DA45C1"/>
    <w:rsid w:val="00DA49F9"/>
    <w:rsid w:val="00DA4A35"/>
    <w:rsid w:val="00DA4D1D"/>
    <w:rsid w:val="00DA54C6"/>
    <w:rsid w:val="00DA61AB"/>
    <w:rsid w:val="00DA6C89"/>
    <w:rsid w:val="00DA6E96"/>
    <w:rsid w:val="00DA6F1B"/>
    <w:rsid w:val="00DB0000"/>
    <w:rsid w:val="00DB0F9A"/>
    <w:rsid w:val="00DB1EF8"/>
    <w:rsid w:val="00DB2E85"/>
    <w:rsid w:val="00DB30C3"/>
    <w:rsid w:val="00DB3329"/>
    <w:rsid w:val="00DB34DA"/>
    <w:rsid w:val="00DB372F"/>
    <w:rsid w:val="00DB4C2E"/>
    <w:rsid w:val="00DB53E8"/>
    <w:rsid w:val="00DB584C"/>
    <w:rsid w:val="00DB6226"/>
    <w:rsid w:val="00DB6467"/>
    <w:rsid w:val="00DB673C"/>
    <w:rsid w:val="00DB6AB0"/>
    <w:rsid w:val="00DB71F3"/>
    <w:rsid w:val="00DC0651"/>
    <w:rsid w:val="00DC0E52"/>
    <w:rsid w:val="00DC102F"/>
    <w:rsid w:val="00DC1F38"/>
    <w:rsid w:val="00DC251A"/>
    <w:rsid w:val="00DC2A50"/>
    <w:rsid w:val="00DC2BB6"/>
    <w:rsid w:val="00DC3668"/>
    <w:rsid w:val="00DC378D"/>
    <w:rsid w:val="00DC3B00"/>
    <w:rsid w:val="00DC3CA3"/>
    <w:rsid w:val="00DC4B67"/>
    <w:rsid w:val="00DC52B5"/>
    <w:rsid w:val="00DC5D5E"/>
    <w:rsid w:val="00DC6BA8"/>
    <w:rsid w:val="00DC7A02"/>
    <w:rsid w:val="00DD00C5"/>
    <w:rsid w:val="00DD0154"/>
    <w:rsid w:val="00DD0717"/>
    <w:rsid w:val="00DD0719"/>
    <w:rsid w:val="00DD0B61"/>
    <w:rsid w:val="00DD152C"/>
    <w:rsid w:val="00DD2242"/>
    <w:rsid w:val="00DD2369"/>
    <w:rsid w:val="00DD2877"/>
    <w:rsid w:val="00DD29AA"/>
    <w:rsid w:val="00DD2C8C"/>
    <w:rsid w:val="00DD2E29"/>
    <w:rsid w:val="00DD39C9"/>
    <w:rsid w:val="00DD3E7F"/>
    <w:rsid w:val="00DD3ED8"/>
    <w:rsid w:val="00DD3F59"/>
    <w:rsid w:val="00DD41E8"/>
    <w:rsid w:val="00DD42A2"/>
    <w:rsid w:val="00DD4ABE"/>
    <w:rsid w:val="00DD5740"/>
    <w:rsid w:val="00DD5C35"/>
    <w:rsid w:val="00DD6423"/>
    <w:rsid w:val="00DD6B2C"/>
    <w:rsid w:val="00DE127A"/>
    <w:rsid w:val="00DE1480"/>
    <w:rsid w:val="00DE233E"/>
    <w:rsid w:val="00DE27C3"/>
    <w:rsid w:val="00DE2C3F"/>
    <w:rsid w:val="00DE31A2"/>
    <w:rsid w:val="00DE3CEF"/>
    <w:rsid w:val="00DE3FC9"/>
    <w:rsid w:val="00DE4A59"/>
    <w:rsid w:val="00DE5C96"/>
    <w:rsid w:val="00DE5C9B"/>
    <w:rsid w:val="00DE5F61"/>
    <w:rsid w:val="00DE627D"/>
    <w:rsid w:val="00DE642A"/>
    <w:rsid w:val="00DE65B9"/>
    <w:rsid w:val="00DE68DC"/>
    <w:rsid w:val="00DE6988"/>
    <w:rsid w:val="00DE780B"/>
    <w:rsid w:val="00DE7D72"/>
    <w:rsid w:val="00DF00E8"/>
    <w:rsid w:val="00DF0429"/>
    <w:rsid w:val="00DF07E4"/>
    <w:rsid w:val="00DF0D99"/>
    <w:rsid w:val="00DF1752"/>
    <w:rsid w:val="00DF1D22"/>
    <w:rsid w:val="00DF23EA"/>
    <w:rsid w:val="00DF2561"/>
    <w:rsid w:val="00DF2BE6"/>
    <w:rsid w:val="00DF2FB1"/>
    <w:rsid w:val="00DF3256"/>
    <w:rsid w:val="00DF3909"/>
    <w:rsid w:val="00DF3A57"/>
    <w:rsid w:val="00DF3EE3"/>
    <w:rsid w:val="00DF426B"/>
    <w:rsid w:val="00DF4E8B"/>
    <w:rsid w:val="00DF52E2"/>
    <w:rsid w:val="00DF5925"/>
    <w:rsid w:val="00DF6CB1"/>
    <w:rsid w:val="00DF72F7"/>
    <w:rsid w:val="00DF73F5"/>
    <w:rsid w:val="00DF7839"/>
    <w:rsid w:val="00E00067"/>
    <w:rsid w:val="00E002E8"/>
    <w:rsid w:val="00E01468"/>
    <w:rsid w:val="00E01611"/>
    <w:rsid w:val="00E01855"/>
    <w:rsid w:val="00E01916"/>
    <w:rsid w:val="00E01D30"/>
    <w:rsid w:val="00E01EC6"/>
    <w:rsid w:val="00E020B5"/>
    <w:rsid w:val="00E03144"/>
    <w:rsid w:val="00E03178"/>
    <w:rsid w:val="00E033B6"/>
    <w:rsid w:val="00E035CC"/>
    <w:rsid w:val="00E038A4"/>
    <w:rsid w:val="00E03BA4"/>
    <w:rsid w:val="00E03E14"/>
    <w:rsid w:val="00E03F18"/>
    <w:rsid w:val="00E042A7"/>
    <w:rsid w:val="00E0455F"/>
    <w:rsid w:val="00E0499F"/>
    <w:rsid w:val="00E04E22"/>
    <w:rsid w:val="00E05300"/>
    <w:rsid w:val="00E05439"/>
    <w:rsid w:val="00E066BB"/>
    <w:rsid w:val="00E0673C"/>
    <w:rsid w:val="00E067E7"/>
    <w:rsid w:val="00E067EF"/>
    <w:rsid w:val="00E06D09"/>
    <w:rsid w:val="00E07017"/>
    <w:rsid w:val="00E074A1"/>
    <w:rsid w:val="00E0797C"/>
    <w:rsid w:val="00E07B09"/>
    <w:rsid w:val="00E10F94"/>
    <w:rsid w:val="00E11AB0"/>
    <w:rsid w:val="00E12041"/>
    <w:rsid w:val="00E12063"/>
    <w:rsid w:val="00E12C10"/>
    <w:rsid w:val="00E134E9"/>
    <w:rsid w:val="00E13679"/>
    <w:rsid w:val="00E13766"/>
    <w:rsid w:val="00E13960"/>
    <w:rsid w:val="00E13F81"/>
    <w:rsid w:val="00E1470A"/>
    <w:rsid w:val="00E14CB5"/>
    <w:rsid w:val="00E15460"/>
    <w:rsid w:val="00E15663"/>
    <w:rsid w:val="00E1604A"/>
    <w:rsid w:val="00E17280"/>
    <w:rsid w:val="00E17C42"/>
    <w:rsid w:val="00E20A42"/>
    <w:rsid w:val="00E20AD8"/>
    <w:rsid w:val="00E20FD6"/>
    <w:rsid w:val="00E227EB"/>
    <w:rsid w:val="00E22DDA"/>
    <w:rsid w:val="00E22DEA"/>
    <w:rsid w:val="00E23891"/>
    <w:rsid w:val="00E24062"/>
    <w:rsid w:val="00E2493B"/>
    <w:rsid w:val="00E25183"/>
    <w:rsid w:val="00E252A7"/>
    <w:rsid w:val="00E25A04"/>
    <w:rsid w:val="00E2636B"/>
    <w:rsid w:val="00E27A82"/>
    <w:rsid w:val="00E27A88"/>
    <w:rsid w:val="00E304B8"/>
    <w:rsid w:val="00E30557"/>
    <w:rsid w:val="00E30835"/>
    <w:rsid w:val="00E31A59"/>
    <w:rsid w:val="00E31B0C"/>
    <w:rsid w:val="00E321EF"/>
    <w:rsid w:val="00E32A13"/>
    <w:rsid w:val="00E32A24"/>
    <w:rsid w:val="00E33112"/>
    <w:rsid w:val="00E332C3"/>
    <w:rsid w:val="00E3390F"/>
    <w:rsid w:val="00E33DC5"/>
    <w:rsid w:val="00E34B6D"/>
    <w:rsid w:val="00E34C2D"/>
    <w:rsid w:val="00E35F27"/>
    <w:rsid w:val="00E35FDE"/>
    <w:rsid w:val="00E370AC"/>
    <w:rsid w:val="00E370C6"/>
    <w:rsid w:val="00E37872"/>
    <w:rsid w:val="00E379CB"/>
    <w:rsid w:val="00E37A89"/>
    <w:rsid w:val="00E405AF"/>
    <w:rsid w:val="00E40D5A"/>
    <w:rsid w:val="00E40EF7"/>
    <w:rsid w:val="00E41007"/>
    <w:rsid w:val="00E412B4"/>
    <w:rsid w:val="00E416CB"/>
    <w:rsid w:val="00E41DC1"/>
    <w:rsid w:val="00E41EBA"/>
    <w:rsid w:val="00E42192"/>
    <w:rsid w:val="00E42550"/>
    <w:rsid w:val="00E42834"/>
    <w:rsid w:val="00E43894"/>
    <w:rsid w:val="00E438EC"/>
    <w:rsid w:val="00E43FCC"/>
    <w:rsid w:val="00E44028"/>
    <w:rsid w:val="00E44746"/>
    <w:rsid w:val="00E44F5B"/>
    <w:rsid w:val="00E45141"/>
    <w:rsid w:val="00E4620F"/>
    <w:rsid w:val="00E462B0"/>
    <w:rsid w:val="00E462D2"/>
    <w:rsid w:val="00E4635C"/>
    <w:rsid w:val="00E46381"/>
    <w:rsid w:val="00E4658D"/>
    <w:rsid w:val="00E46847"/>
    <w:rsid w:val="00E4789D"/>
    <w:rsid w:val="00E479FC"/>
    <w:rsid w:val="00E500AE"/>
    <w:rsid w:val="00E50E26"/>
    <w:rsid w:val="00E513C1"/>
    <w:rsid w:val="00E51E27"/>
    <w:rsid w:val="00E51E8D"/>
    <w:rsid w:val="00E51F66"/>
    <w:rsid w:val="00E5227A"/>
    <w:rsid w:val="00E526B2"/>
    <w:rsid w:val="00E526DD"/>
    <w:rsid w:val="00E52B3D"/>
    <w:rsid w:val="00E52CD9"/>
    <w:rsid w:val="00E52D0F"/>
    <w:rsid w:val="00E5371D"/>
    <w:rsid w:val="00E53772"/>
    <w:rsid w:val="00E53A23"/>
    <w:rsid w:val="00E53A92"/>
    <w:rsid w:val="00E5452C"/>
    <w:rsid w:val="00E5489A"/>
    <w:rsid w:val="00E54988"/>
    <w:rsid w:val="00E557C1"/>
    <w:rsid w:val="00E574FC"/>
    <w:rsid w:val="00E57E2F"/>
    <w:rsid w:val="00E600B0"/>
    <w:rsid w:val="00E60805"/>
    <w:rsid w:val="00E60D1B"/>
    <w:rsid w:val="00E60FA0"/>
    <w:rsid w:val="00E6110A"/>
    <w:rsid w:val="00E61B39"/>
    <w:rsid w:val="00E62418"/>
    <w:rsid w:val="00E62C34"/>
    <w:rsid w:val="00E62DFC"/>
    <w:rsid w:val="00E62E00"/>
    <w:rsid w:val="00E63B7B"/>
    <w:rsid w:val="00E63CCA"/>
    <w:rsid w:val="00E63CEB"/>
    <w:rsid w:val="00E64765"/>
    <w:rsid w:val="00E647F0"/>
    <w:rsid w:val="00E6506B"/>
    <w:rsid w:val="00E65EBE"/>
    <w:rsid w:val="00E65F00"/>
    <w:rsid w:val="00E660EA"/>
    <w:rsid w:val="00E66141"/>
    <w:rsid w:val="00E661F3"/>
    <w:rsid w:val="00E66922"/>
    <w:rsid w:val="00E67143"/>
    <w:rsid w:val="00E672AD"/>
    <w:rsid w:val="00E67798"/>
    <w:rsid w:val="00E70884"/>
    <w:rsid w:val="00E70A88"/>
    <w:rsid w:val="00E70ECD"/>
    <w:rsid w:val="00E715ED"/>
    <w:rsid w:val="00E71637"/>
    <w:rsid w:val="00E71926"/>
    <w:rsid w:val="00E72096"/>
    <w:rsid w:val="00E72363"/>
    <w:rsid w:val="00E72BF9"/>
    <w:rsid w:val="00E72FCC"/>
    <w:rsid w:val="00E73275"/>
    <w:rsid w:val="00E73397"/>
    <w:rsid w:val="00E741CA"/>
    <w:rsid w:val="00E74491"/>
    <w:rsid w:val="00E74670"/>
    <w:rsid w:val="00E74801"/>
    <w:rsid w:val="00E75E91"/>
    <w:rsid w:val="00E75FCD"/>
    <w:rsid w:val="00E76235"/>
    <w:rsid w:val="00E76E9C"/>
    <w:rsid w:val="00E7753C"/>
    <w:rsid w:val="00E7758B"/>
    <w:rsid w:val="00E77622"/>
    <w:rsid w:val="00E8056E"/>
    <w:rsid w:val="00E80E0A"/>
    <w:rsid w:val="00E80F8E"/>
    <w:rsid w:val="00E81452"/>
    <w:rsid w:val="00E81E99"/>
    <w:rsid w:val="00E82203"/>
    <w:rsid w:val="00E823F5"/>
    <w:rsid w:val="00E82C1A"/>
    <w:rsid w:val="00E82C95"/>
    <w:rsid w:val="00E85125"/>
    <w:rsid w:val="00E856FB"/>
    <w:rsid w:val="00E85755"/>
    <w:rsid w:val="00E85B3F"/>
    <w:rsid w:val="00E86777"/>
    <w:rsid w:val="00E867DC"/>
    <w:rsid w:val="00E878CC"/>
    <w:rsid w:val="00E879A1"/>
    <w:rsid w:val="00E87B30"/>
    <w:rsid w:val="00E90BFE"/>
    <w:rsid w:val="00E91008"/>
    <w:rsid w:val="00E9110A"/>
    <w:rsid w:val="00E915E2"/>
    <w:rsid w:val="00E91620"/>
    <w:rsid w:val="00E918D2"/>
    <w:rsid w:val="00E91B23"/>
    <w:rsid w:val="00E91C97"/>
    <w:rsid w:val="00E91E75"/>
    <w:rsid w:val="00E92355"/>
    <w:rsid w:val="00E927ED"/>
    <w:rsid w:val="00E92863"/>
    <w:rsid w:val="00E935BB"/>
    <w:rsid w:val="00E9463A"/>
    <w:rsid w:val="00E95160"/>
    <w:rsid w:val="00E95692"/>
    <w:rsid w:val="00E95749"/>
    <w:rsid w:val="00E95B7E"/>
    <w:rsid w:val="00E95C9A"/>
    <w:rsid w:val="00E96508"/>
    <w:rsid w:val="00E96749"/>
    <w:rsid w:val="00E9691B"/>
    <w:rsid w:val="00EA00CD"/>
    <w:rsid w:val="00EA0C13"/>
    <w:rsid w:val="00EA132E"/>
    <w:rsid w:val="00EA237A"/>
    <w:rsid w:val="00EA2787"/>
    <w:rsid w:val="00EA3ECA"/>
    <w:rsid w:val="00EA3F5E"/>
    <w:rsid w:val="00EA4402"/>
    <w:rsid w:val="00EA4762"/>
    <w:rsid w:val="00EA48BF"/>
    <w:rsid w:val="00EA4F1B"/>
    <w:rsid w:val="00EA5CDB"/>
    <w:rsid w:val="00EA610B"/>
    <w:rsid w:val="00EA613B"/>
    <w:rsid w:val="00EA6338"/>
    <w:rsid w:val="00EA76B3"/>
    <w:rsid w:val="00EA7DD3"/>
    <w:rsid w:val="00EA7F9C"/>
    <w:rsid w:val="00EA7FB4"/>
    <w:rsid w:val="00EB0009"/>
    <w:rsid w:val="00EB0202"/>
    <w:rsid w:val="00EB02BF"/>
    <w:rsid w:val="00EB0442"/>
    <w:rsid w:val="00EB1263"/>
    <w:rsid w:val="00EB144A"/>
    <w:rsid w:val="00EB1F54"/>
    <w:rsid w:val="00EB25BD"/>
    <w:rsid w:val="00EB36FD"/>
    <w:rsid w:val="00EB3C78"/>
    <w:rsid w:val="00EB452F"/>
    <w:rsid w:val="00EB4E17"/>
    <w:rsid w:val="00EB51A1"/>
    <w:rsid w:val="00EB56F5"/>
    <w:rsid w:val="00EB573E"/>
    <w:rsid w:val="00EB65D8"/>
    <w:rsid w:val="00EB66FA"/>
    <w:rsid w:val="00EB6FC0"/>
    <w:rsid w:val="00EB73F5"/>
    <w:rsid w:val="00EC123E"/>
    <w:rsid w:val="00EC1BF2"/>
    <w:rsid w:val="00EC1E8D"/>
    <w:rsid w:val="00EC2184"/>
    <w:rsid w:val="00EC2420"/>
    <w:rsid w:val="00EC2A63"/>
    <w:rsid w:val="00EC2F99"/>
    <w:rsid w:val="00EC32EB"/>
    <w:rsid w:val="00EC34D7"/>
    <w:rsid w:val="00EC3638"/>
    <w:rsid w:val="00EC43C5"/>
    <w:rsid w:val="00EC48F5"/>
    <w:rsid w:val="00EC4B89"/>
    <w:rsid w:val="00EC4F4C"/>
    <w:rsid w:val="00EC506E"/>
    <w:rsid w:val="00EC5600"/>
    <w:rsid w:val="00EC6260"/>
    <w:rsid w:val="00EC7289"/>
    <w:rsid w:val="00EC7317"/>
    <w:rsid w:val="00EC7BC6"/>
    <w:rsid w:val="00EC7EFC"/>
    <w:rsid w:val="00ED0229"/>
    <w:rsid w:val="00ED0ACE"/>
    <w:rsid w:val="00ED17F8"/>
    <w:rsid w:val="00ED1943"/>
    <w:rsid w:val="00ED1A0D"/>
    <w:rsid w:val="00ED1E91"/>
    <w:rsid w:val="00ED237B"/>
    <w:rsid w:val="00ED2BE6"/>
    <w:rsid w:val="00ED2D8D"/>
    <w:rsid w:val="00ED3708"/>
    <w:rsid w:val="00ED3BB2"/>
    <w:rsid w:val="00ED41C4"/>
    <w:rsid w:val="00ED51A7"/>
    <w:rsid w:val="00ED52CE"/>
    <w:rsid w:val="00ED5A02"/>
    <w:rsid w:val="00ED5CA1"/>
    <w:rsid w:val="00ED5D38"/>
    <w:rsid w:val="00ED5F4D"/>
    <w:rsid w:val="00ED6E45"/>
    <w:rsid w:val="00ED75E0"/>
    <w:rsid w:val="00ED7608"/>
    <w:rsid w:val="00ED78B5"/>
    <w:rsid w:val="00ED7B27"/>
    <w:rsid w:val="00ED7E34"/>
    <w:rsid w:val="00ED7FD9"/>
    <w:rsid w:val="00EE0108"/>
    <w:rsid w:val="00EE0D03"/>
    <w:rsid w:val="00EE0FFA"/>
    <w:rsid w:val="00EE133F"/>
    <w:rsid w:val="00EE1347"/>
    <w:rsid w:val="00EE19F2"/>
    <w:rsid w:val="00EE1B8F"/>
    <w:rsid w:val="00EE1EC7"/>
    <w:rsid w:val="00EE204E"/>
    <w:rsid w:val="00EE2C12"/>
    <w:rsid w:val="00EE32A7"/>
    <w:rsid w:val="00EE357D"/>
    <w:rsid w:val="00EE3BD2"/>
    <w:rsid w:val="00EE3FEE"/>
    <w:rsid w:val="00EE52E5"/>
    <w:rsid w:val="00EE553A"/>
    <w:rsid w:val="00EE5CE5"/>
    <w:rsid w:val="00EE5E06"/>
    <w:rsid w:val="00EE631E"/>
    <w:rsid w:val="00EE698F"/>
    <w:rsid w:val="00EE720D"/>
    <w:rsid w:val="00EE7ABD"/>
    <w:rsid w:val="00EF0499"/>
    <w:rsid w:val="00EF11F2"/>
    <w:rsid w:val="00EF132C"/>
    <w:rsid w:val="00EF1B70"/>
    <w:rsid w:val="00EF2D95"/>
    <w:rsid w:val="00EF3AE6"/>
    <w:rsid w:val="00EF45E6"/>
    <w:rsid w:val="00EF5A95"/>
    <w:rsid w:val="00EF66FE"/>
    <w:rsid w:val="00EF6781"/>
    <w:rsid w:val="00EF6B7C"/>
    <w:rsid w:val="00EF7379"/>
    <w:rsid w:val="00EF7521"/>
    <w:rsid w:val="00EF796B"/>
    <w:rsid w:val="00F00B40"/>
    <w:rsid w:val="00F00FC9"/>
    <w:rsid w:val="00F0116C"/>
    <w:rsid w:val="00F013A2"/>
    <w:rsid w:val="00F015C1"/>
    <w:rsid w:val="00F01A77"/>
    <w:rsid w:val="00F01CC2"/>
    <w:rsid w:val="00F02394"/>
    <w:rsid w:val="00F029E1"/>
    <w:rsid w:val="00F02B17"/>
    <w:rsid w:val="00F036B2"/>
    <w:rsid w:val="00F0373B"/>
    <w:rsid w:val="00F03C40"/>
    <w:rsid w:val="00F0461F"/>
    <w:rsid w:val="00F05893"/>
    <w:rsid w:val="00F06A17"/>
    <w:rsid w:val="00F0769F"/>
    <w:rsid w:val="00F079E4"/>
    <w:rsid w:val="00F10A04"/>
    <w:rsid w:val="00F10E81"/>
    <w:rsid w:val="00F11051"/>
    <w:rsid w:val="00F12276"/>
    <w:rsid w:val="00F125F9"/>
    <w:rsid w:val="00F128E8"/>
    <w:rsid w:val="00F12BC2"/>
    <w:rsid w:val="00F13101"/>
    <w:rsid w:val="00F13402"/>
    <w:rsid w:val="00F13467"/>
    <w:rsid w:val="00F13554"/>
    <w:rsid w:val="00F13889"/>
    <w:rsid w:val="00F13DA5"/>
    <w:rsid w:val="00F14D93"/>
    <w:rsid w:val="00F157CB"/>
    <w:rsid w:val="00F169DE"/>
    <w:rsid w:val="00F16DE5"/>
    <w:rsid w:val="00F16E4B"/>
    <w:rsid w:val="00F16EFB"/>
    <w:rsid w:val="00F16F4B"/>
    <w:rsid w:val="00F176BD"/>
    <w:rsid w:val="00F206FC"/>
    <w:rsid w:val="00F20749"/>
    <w:rsid w:val="00F20896"/>
    <w:rsid w:val="00F20B12"/>
    <w:rsid w:val="00F20DD9"/>
    <w:rsid w:val="00F20DE6"/>
    <w:rsid w:val="00F211C5"/>
    <w:rsid w:val="00F22CDD"/>
    <w:rsid w:val="00F22EAA"/>
    <w:rsid w:val="00F233DE"/>
    <w:rsid w:val="00F2446B"/>
    <w:rsid w:val="00F25167"/>
    <w:rsid w:val="00F25873"/>
    <w:rsid w:val="00F25F46"/>
    <w:rsid w:val="00F26169"/>
    <w:rsid w:val="00F261D2"/>
    <w:rsid w:val="00F26413"/>
    <w:rsid w:val="00F2707E"/>
    <w:rsid w:val="00F27A3F"/>
    <w:rsid w:val="00F27A82"/>
    <w:rsid w:val="00F27D3F"/>
    <w:rsid w:val="00F30536"/>
    <w:rsid w:val="00F30D16"/>
    <w:rsid w:val="00F30E3E"/>
    <w:rsid w:val="00F31660"/>
    <w:rsid w:val="00F32136"/>
    <w:rsid w:val="00F324FA"/>
    <w:rsid w:val="00F331EA"/>
    <w:rsid w:val="00F349E6"/>
    <w:rsid w:val="00F34DBD"/>
    <w:rsid w:val="00F34FE6"/>
    <w:rsid w:val="00F354B5"/>
    <w:rsid w:val="00F35679"/>
    <w:rsid w:val="00F35739"/>
    <w:rsid w:val="00F35826"/>
    <w:rsid w:val="00F35A88"/>
    <w:rsid w:val="00F363AD"/>
    <w:rsid w:val="00F36AAA"/>
    <w:rsid w:val="00F372E7"/>
    <w:rsid w:val="00F37AB7"/>
    <w:rsid w:val="00F37C33"/>
    <w:rsid w:val="00F37F80"/>
    <w:rsid w:val="00F400B4"/>
    <w:rsid w:val="00F40437"/>
    <w:rsid w:val="00F40751"/>
    <w:rsid w:val="00F40965"/>
    <w:rsid w:val="00F40D98"/>
    <w:rsid w:val="00F40E6D"/>
    <w:rsid w:val="00F41529"/>
    <w:rsid w:val="00F41C63"/>
    <w:rsid w:val="00F420E6"/>
    <w:rsid w:val="00F424FC"/>
    <w:rsid w:val="00F42585"/>
    <w:rsid w:val="00F425EB"/>
    <w:rsid w:val="00F42D49"/>
    <w:rsid w:val="00F4319A"/>
    <w:rsid w:val="00F43406"/>
    <w:rsid w:val="00F43BEC"/>
    <w:rsid w:val="00F43F4A"/>
    <w:rsid w:val="00F441D6"/>
    <w:rsid w:val="00F44F49"/>
    <w:rsid w:val="00F44FDA"/>
    <w:rsid w:val="00F453F7"/>
    <w:rsid w:val="00F45642"/>
    <w:rsid w:val="00F457EF"/>
    <w:rsid w:val="00F45C0F"/>
    <w:rsid w:val="00F479E6"/>
    <w:rsid w:val="00F47B6B"/>
    <w:rsid w:val="00F47B78"/>
    <w:rsid w:val="00F503FE"/>
    <w:rsid w:val="00F509B4"/>
    <w:rsid w:val="00F50CE9"/>
    <w:rsid w:val="00F51002"/>
    <w:rsid w:val="00F512AF"/>
    <w:rsid w:val="00F5148A"/>
    <w:rsid w:val="00F51510"/>
    <w:rsid w:val="00F51891"/>
    <w:rsid w:val="00F51A8E"/>
    <w:rsid w:val="00F52EEE"/>
    <w:rsid w:val="00F5329A"/>
    <w:rsid w:val="00F53776"/>
    <w:rsid w:val="00F537F8"/>
    <w:rsid w:val="00F53ED1"/>
    <w:rsid w:val="00F5469D"/>
    <w:rsid w:val="00F54D37"/>
    <w:rsid w:val="00F5531A"/>
    <w:rsid w:val="00F56B7B"/>
    <w:rsid w:val="00F56E3F"/>
    <w:rsid w:val="00F575E8"/>
    <w:rsid w:val="00F57610"/>
    <w:rsid w:val="00F5767F"/>
    <w:rsid w:val="00F57DBD"/>
    <w:rsid w:val="00F602B2"/>
    <w:rsid w:val="00F6069C"/>
    <w:rsid w:val="00F60A3B"/>
    <w:rsid w:val="00F610E3"/>
    <w:rsid w:val="00F61288"/>
    <w:rsid w:val="00F61CDD"/>
    <w:rsid w:val="00F61F5F"/>
    <w:rsid w:val="00F62CEE"/>
    <w:rsid w:val="00F62E15"/>
    <w:rsid w:val="00F62EBE"/>
    <w:rsid w:val="00F6387B"/>
    <w:rsid w:val="00F63BF3"/>
    <w:rsid w:val="00F63F3A"/>
    <w:rsid w:val="00F64DD9"/>
    <w:rsid w:val="00F650F2"/>
    <w:rsid w:val="00F651B4"/>
    <w:rsid w:val="00F657F4"/>
    <w:rsid w:val="00F66135"/>
    <w:rsid w:val="00F6755A"/>
    <w:rsid w:val="00F67868"/>
    <w:rsid w:val="00F67EA1"/>
    <w:rsid w:val="00F70068"/>
    <w:rsid w:val="00F7013D"/>
    <w:rsid w:val="00F7018D"/>
    <w:rsid w:val="00F70415"/>
    <w:rsid w:val="00F70433"/>
    <w:rsid w:val="00F707C5"/>
    <w:rsid w:val="00F70A47"/>
    <w:rsid w:val="00F712FF"/>
    <w:rsid w:val="00F71508"/>
    <w:rsid w:val="00F718D3"/>
    <w:rsid w:val="00F71DE8"/>
    <w:rsid w:val="00F71FCF"/>
    <w:rsid w:val="00F720EC"/>
    <w:rsid w:val="00F722E0"/>
    <w:rsid w:val="00F728A5"/>
    <w:rsid w:val="00F73855"/>
    <w:rsid w:val="00F73D70"/>
    <w:rsid w:val="00F7443B"/>
    <w:rsid w:val="00F7499A"/>
    <w:rsid w:val="00F75BD5"/>
    <w:rsid w:val="00F75F86"/>
    <w:rsid w:val="00F7610E"/>
    <w:rsid w:val="00F76568"/>
    <w:rsid w:val="00F76C44"/>
    <w:rsid w:val="00F778C1"/>
    <w:rsid w:val="00F7793B"/>
    <w:rsid w:val="00F80D5C"/>
    <w:rsid w:val="00F81774"/>
    <w:rsid w:val="00F81E1B"/>
    <w:rsid w:val="00F81E86"/>
    <w:rsid w:val="00F825AE"/>
    <w:rsid w:val="00F8374A"/>
    <w:rsid w:val="00F840FE"/>
    <w:rsid w:val="00F84696"/>
    <w:rsid w:val="00F84886"/>
    <w:rsid w:val="00F848E6"/>
    <w:rsid w:val="00F84EC4"/>
    <w:rsid w:val="00F85065"/>
    <w:rsid w:val="00F8517D"/>
    <w:rsid w:val="00F86131"/>
    <w:rsid w:val="00F861E3"/>
    <w:rsid w:val="00F8631E"/>
    <w:rsid w:val="00F876EA"/>
    <w:rsid w:val="00F9024E"/>
    <w:rsid w:val="00F90ED2"/>
    <w:rsid w:val="00F90F4A"/>
    <w:rsid w:val="00F911F0"/>
    <w:rsid w:val="00F91591"/>
    <w:rsid w:val="00F91C9D"/>
    <w:rsid w:val="00F924F5"/>
    <w:rsid w:val="00F927B7"/>
    <w:rsid w:val="00F93154"/>
    <w:rsid w:val="00F93487"/>
    <w:rsid w:val="00F93A6D"/>
    <w:rsid w:val="00F944A5"/>
    <w:rsid w:val="00F94875"/>
    <w:rsid w:val="00F94A0E"/>
    <w:rsid w:val="00F94B80"/>
    <w:rsid w:val="00F94DF6"/>
    <w:rsid w:val="00F960ED"/>
    <w:rsid w:val="00F9652A"/>
    <w:rsid w:val="00F9670F"/>
    <w:rsid w:val="00F968B0"/>
    <w:rsid w:val="00F96A41"/>
    <w:rsid w:val="00F96A54"/>
    <w:rsid w:val="00F971D9"/>
    <w:rsid w:val="00F97270"/>
    <w:rsid w:val="00F97564"/>
    <w:rsid w:val="00F97686"/>
    <w:rsid w:val="00FA05A9"/>
    <w:rsid w:val="00FA102F"/>
    <w:rsid w:val="00FA1042"/>
    <w:rsid w:val="00FA145D"/>
    <w:rsid w:val="00FA15AC"/>
    <w:rsid w:val="00FA18A3"/>
    <w:rsid w:val="00FA18BB"/>
    <w:rsid w:val="00FA23F3"/>
    <w:rsid w:val="00FA278C"/>
    <w:rsid w:val="00FA2BE7"/>
    <w:rsid w:val="00FA302A"/>
    <w:rsid w:val="00FA32A0"/>
    <w:rsid w:val="00FA3782"/>
    <w:rsid w:val="00FA3956"/>
    <w:rsid w:val="00FA3FE0"/>
    <w:rsid w:val="00FA4AF0"/>
    <w:rsid w:val="00FA6EBF"/>
    <w:rsid w:val="00FA7127"/>
    <w:rsid w:val="00FA7B15"/>
    <w:rsid w:val="00FA7D36"/>
    <w:rsid w:val="00FA7E64"/>
    <w:rsid w:val="00FB0238"/>
    <w:rsid w:val="00FB0963"/>
    <w:rsid w:val="00FB14F1"/>
    <w:rsid w:val="00FB15B0"/>
    <w:rsid w:val="00FB1FBC"/>
    <w:rsid w:val="00FB2E1A"/>
    <w:rsid w:val="00FB324B"/>
    <w:rsid w:val="00FB36D1"/>
    <w:rsid w:val="00FB3A80"/>
    <w:rsid w:val="00FB4257"/>
    <w:rsid w:val="00FB43A4"/>
    <w:rsid w:val="00FB57D9"/>
    <w:rsid w:val="00FB684A"/>
    <w:rsid w:val="00FB6D37"/>
    <w:rsid w:val="00FB72A4"/>
    <w:rsid w:val="00FB76B5"/>
    <w:rsid w:val="00FB793D"/>
    <w:rsid w:val="00FB7F86"/>
    <w:rsid w:val="00FC0B5C"/>
    <w:rsid w:val="00FC11CB"/>
    <w:rsid w:val="00FC2601"/>
    <w:rsid w:val="00FC31A8"/>
    <w:rsid w:val="00FC3405"/>
    <w:rsid w:val="00FC3583"/>
    <w:rsid w:val="00FC3CCB"/>
    <w:rsid w:val="00FC51CC"/>
    <w:rsid w:val="00FC5349"/>
    <w:rsid w:val="00FC6BDF"/>
    <w:rsid w:val="00FC71B4"/>
    <w:rsid w:val="00FC7471"/>
    <w:rsid w:val="00FC7A0A"/>
    <w:rsid w:val="00FC7D74"/>
    <w:rsid w:val="00FC7F39"/>
    <w:rsid w:val="00FD03A0"/>
    <w:rsid w:val="00FD04A6"/>
    <w:rsid w:val="00FD06AC"/>
    <w:rsid w:val="00FD1024"/>
    <w:rsid w:val="00FD14B8"/>
    <w:rsid w:val="00FD1A27"/>
    <w:rsid w:val="00FD21E8"/>
    <w:rsid w:val="00FD2239"/>
    <w:rsid w:val="00FD3939"/>
    <w:rsid w:val="00FD487F"/>
    <w:rsid w:val="00FD5CC5"/>
    <w:rsid w:val="00FD6757"/>
    <w:rsid w:val="00FD7398"/>
    <w:rsid w:val="00FE0506"/>
    <w:rsid w:val="00FE099A"/>
    <w:rsid w:val="00FE0D02"/>
    <w:rsid w:val="00FE0ED3"/>
    <w:rsid w:val="00FE11B8"/>
    <w:rsid w:val="00FE1468"/>
    <w:rsid w:val="00FE25FA"/>
    <w:rsid w:val="00FE2A50"/>
    <w:rsid w:val="00FE2FE6"/>
    <w:rsid w:val="00FE3280"/>
    <w:rsid w:val="00FE33C3"/>
    <w:rsid w:val="00FE33D8"/>
    <w:rsid w:val="00FE34D5"/>
    <w:rsid w:val="00FE3966"/>
    <w:rsid w:val="00FE3B50"/>
    <w:rsid w:val="00FE3F72"/>
    <w:rsid w:val="00FE48EC"/>
    <w:rsid w:val="00FE4BEE"/>
    <w:rsid w:val="00FE4CBD"/>
    <w:rsid w:val="00FE4DE2"/>
    <w:rsid w:val="00FE50A6"/>
    <w:rsid w:val="00FE642C"/>
    <w:rsid w:val="00FE6846"/>
    <w:rsid w:val="00FE6A22"/>
    <w:rsid w:val="00FE6A64"/>
    <w:rsid w:val="00FE6E9F"/>
    <w:rsid w:val="00FE6F3F"/>
    <w:rsid w:val="00FE701A"/>
    <w:rsid w:val="00FF000A"/>
    <w:rsid w:val="00FF01D0"/>
    <w:rsid w:val="00FF06C9"/>
    <w:rsid w:val="00FF1110"/>
    <w:rsid w:val="00FF2057"/>
    <w:rsid w:val="00FF216B"/>
    <w:rsid w:val="00FF263F"/>
    <w:rsid w:val="00FF2A0D"/>
    <w:rsid w:val="00FF2B7F"/>
    <w:rsid w:val="00FF31E7"/>
    <w:rsid w:val="00FF36E0"/>
    <w:rsid w:val="00FF3F26"/>
    <w:rsid w:val="00FF4270"/>
    <w:rsid w:val="00FF46D9"/>
    <w:rsid w:val="00FF4AFC"/>
    <w:rsid w:val="00FF5C8F"/>
    <w:rsid w:val="00FF6A52"/>
    <w:rsid w:val="00FF6BC3"/>
    <w:rsid w:val="00FF6FBA"/>
    <w:rsid w:val="01FE37D5"/>
    <w:rsid w:val="072C551D"/>
    <w:rsid w:val="0DF5737E"/>
    <w:rsid w:val="0E8B662A"/>
    <w:rsid w:val="133B78A1"/>
    <w:rsid w:val="14C772FF"/>
    <w:rsid w:val="173B78B9"/>
    <w:rsid w:val="1AFE3828"/>
    <w:rsid w:val="1C122938"/>
    <w:rsid w:val="1C642FD5"/>
    <w:rsid w:val="1D6A6B9C"/>
    <w:rsid w:val="1E620022"/>
    <w:rsid w:val="1EEC3D8C"/>
    <w:rsid w:val="21C07EFA"/>
    <w:rsid w:val="24872DCD"/>
    <w:rsid w:val="2A214C5A"/>
    <w:rsid w:val="2BB1345B"/>
    <w:rsid w:val="2EED7B50"/>
    <w:rsid w:val="2F4B4515"/>
    <w:rsid w:val="3014180B"/>
    <w:rsid w:val="337D322C"/>
    <w:rsid w:val="37E174B6"/>
    <w:rsid w:val="3AF91345"/>
    <w:rsid w:val="3B43538C"/>
    <w:rsid w:val="3EBC4562"/>
    <w:rsid w:val="431914D0"/>
    <w:rsid w:val="448538C7"/>
    <w:rsid w:val="47D73220"/>
    <w:rsid w:val="4818524A"/>
    <w:rsid w:val="49A2785A"/>
    <w:rsid w:val="4DB71713"/>
    <w:rsid w:val="55062E56"/>
    <w:rsid w:val="576A1A48"/>
    <w:rsid w:val="57EC0520"/>
    <w:rsid w:val="5C620BC4"/>
    <w:rsid w:val="5C896442"/>
    <w:rsid w:val="5F2B55FD"/>
    <w:rsid w:val="60096521"/>
    <w:rsid w:val="6277409D"/>
    <w:rsid w:val="62C5261B"/>
    <w:rsid w:val="69C92B36"/>
    <w:rsid w:val="6E3B2DDA"/>
    <w:rsid w:val="70976F12"/>
    <w:rsid w:val="71F40C8F"/>
    <w:rsid w:val="74AE4130"/>
    <w:rsid w:val="780F1BFD"/>
    <w:rsid w:val="786C2B02"/>
    <w:rsid w:val="7F2D4786"/>
    <w:rsid w:val="7F86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eastAsia="宋体" w:cs="Times New Roman"/>
      <w:sz w:val="18"/>
      <w:szCs w:val="18"/>
    </w:rPr>
  </w:style>
  <w:style w:type="character" w:customStyle="1" w:styleId="7">
    <w:name w:val="页脚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524</Words>
  <Characters>2991</Characters>
  <Lines>24</Lines>
  <Paragraphs>7</Paragraphs>
  <ScaleCrop>false</ScaleCrop>
  <LinksUpToDate>false</LinksUpToDate>
  <CharactersWithSpaces>3508</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2020-07-31T08:59:00Z</dcterms:created>
  <dc:creator>User</dc:creator>
  <cp:lastModifiedBy>tjcs</cp:lastModifiedBy>
  <dcterms:modified xsi:type="dcterms:W3CDTF">2020-08-28T04:29:11Z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