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10" w:rsidRDefault="00446910" w:rsidP="00446910">
      <w:pPr>
        <w:ind w:rightChars="310" w:right="651"/>
        <w:rPr>
          <w:rFonts w:ascii="黑体" w:eastAsia="黑体" w:hAnsi="黑体" w:cs="宋体" w:hint="eastAsia"/>
          <w:bCs/>
          <w:spacing w:val="-4"/>
          <w:sz w:val="32"/>
          <w:szCs w:val="32"/>
        </w:rPr>
      </w:pPr>
      <w:r w:rsidRPr="00446910">
        <w:rPr>
          <w:rFonts w:ascii="黑体" w:eastAsia="黑体" w:hAnsi="黑体" w:cs="宋体" w:hint="eastAsia"/>
          <w:bCs/>
          <w:spacing w:val="-4"/>
          <w:sz w:val="32"/>
          <w:szCs w:val="32"/>
        </w:rPr>
        <w:t>附件1</w:t>
      </w:r>
    </w:p>
    <w:p w:rsidR="00446910" w:rsidRPr="00446910" w:rsidRDefault="00446910" w:rsidP="00446910">
      <w:pPr>
        <w:ind w:rightChars="310" w:right="651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446910" w:rsidRDefault="00A25117" w:rsidP="00446910">
      <w:pPr>
        <w:spacing w:line="56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683D68">
        <w:rPr>
          <w:rFonts w:ascii="Times New Roman" w:hAnsi="Times New Roman" w:cs="Times New Roman"/>
          <w:b/>
          <w:sz w:val="44"/>
          <w:szCs w:val="44"/>
        </w:rPr>
        <w:t>201</w:t>
      </w:r>
      <w:r w:rsidR="00A95196">
        <w:rPr>
          <w:rFonts w:ascii="Times New Roman" w:hAnsi="Times New Roman" w:cs="Times New Roman" w:hint="eastAsia"/>
          <w:b/>
          <w:sz w:val="44"/>
          <w:szCs w:val="44"/>
        </w:rPr>
        <w:t>9</w:t>
      </w:r>
      <w:r w:rsidR="00B75C1C" w:rsidRPr="00683D68">
        <w:rPr>
          <w:rFonts w:ascii="Times New Roman" w:eastAsia="仿宋_GB2312" w:hAnsi="Times New Roman" w:cs="Times New Roman"/>
          <w:sz w:val="32"/>
          <w:szCs w:val="32"/>
        </w:rPr>
        <w:t>-</w:t>
      </w:r>
      <w:r w:rsidRPr="00683D68">
        <w:rPr>
          <w:rFonts w:ascii="Times New Roman" w:hAnsi="Times New Roman" w:cs="Times New Roman"/>
          <w:b/>
          <w:sz w:val="44"/>
          <w:szCs w:val="44"/>
        </w:rPr>
        <w:t>20</w:t>
      </w:r>
      <w:r w:rsidR="00A95196">
        <w:rPr>
          <w:rFonts w:ascii="Times New Roman" w:hAnsi="Times New Roman" w:cs="Times New Roman" w:hint="eastAsia"/>
          <w:b/>
          <w:sz w:val="44"/>
          <w:szCs w:val="44"/>
        </w:rPr>
        <w:t>21</w:t>
      </w:r>
      <w:r w:rsidRPr="00E16EDB">
        <w:rPr>
          <w:rFonts w:asciiTheme="minorEastAsia" w:hAnsiTheme="minorEastAsia"/>
          <w:b/>
          <w:sz w:val="44"/>
          <w:szCs w:val="44"/>
        </w:rPr>
        <w:t>年天津市政府债券承销团</w:t>
      </w:r>
    </w:p>
    <w:p w:rsidR="00A25117" w:rsidRPr="00E16EDB" w:rsidRDefault="00151303" w:rsidP="00446910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成员</w:t>
      </w:r>
      <w:r w:rsidR="00446910">
        <w:rPr>
          <w:rFonts w:asciiTheme="minorEastAsia" w:hAnsiTheme="minorEastAsia" w:hint="eastAsia"/>
          <w:b/>
          <w:sz w:val="44"/>
          <w:szCs w:val="44"/>
        </w:rPr>
        <w:t>名单</w:t>
      </w:r>
    </w:p>
    <w:p w:rsidR="00A25117" w:rsidRDefault="00A25117" w:rsidP="00A25117">
      <w:pPr>
        <w:spacing w:line="560" w:lineRule="exact"/>
        <w:rPr>
          <w:rFonts w:ascii="仿宋_GB2312" w:eastAsia="仿宋_GB2312"/>
          <w:sz w:val="32"/>
        </w:rPr>
      </w:pP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一、主承销商成员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1.中国农业银行股份有限公司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2.中国工商银行股份有限公司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3.中国建设银行股份有限公司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4.中国银行股份有限公司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5.中国邮政储蓄银行股份有限公司 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6.上海浦东发展银行股份有限公司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7.兴业银行股份有限公司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8.中国民生银行股份有限公司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二、一般承销商成员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9.国家开发银行股份有限公司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10.交通银行股份有限公司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11.招商银行股份有限公司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12.渤海银行股份有限公司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13.天津银行股份有限公司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14.中国光大银行股份有限公司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15.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浙商银行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16.北京银行股份有限公司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17.平安银行股份有限公司 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18.天津农村商业银行股份有限公司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19.天津滨海农村商业银行股份有限公司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20.中信银行股份有限公司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21.华夏银行股份有限公司</w:t>
      </w:r>
    </w:p>
    <w:p w:rsidR="00A95196" w:rsidRPr="00143D7D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22.广发银行股份有限公司</w:t>
      </w:r>
    </w:p>
    <w:p w:rsidR="00A95196" w:rsidRPr="00143D7D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23.河北银行股份有限公司</w:t>
      </w:r>
    </w:p>
    <w:p w:rsidR="00A95196" w:rsidRPr="00143D7D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24.盛京银行股份有限公司</w:t>
      </w:r>
    </w:p>
    <w:p w:rsidR="00A95196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25.上海银行股份有限公司</w:t>
      </w:r>
    </w:p>
    <w:p w:rsidR="00A95196" w:rsidRPr="009A0D03" w:rsidRDefault="00A95196" w:rsidP="00446910">
      <w:pPr>
        <w:widowControl/>
        <w:adjustRightInd w:val="0"/>
        <w:snapToGrid w:val="0"/>
        <w:spacing w:line="46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齐鲁</w:t>
      </w: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银行股份有限公司</w:t>
      </w:r>
    </w:p>
    <w:p w:rsidR="00A95196" w:rsidRDefault="00A95196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大连银行股份有限公司</w:t>
      </w:r>
    </w:p>
    <w:p w:rsidR="00A95196" w:rsidRDefault="00A95196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28.威海银行股份有限公司</w:t>
      </w:r>
    </w:p>
    <w:p w:rsidR="00A95196" w:rsidRDefault="00A95196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29.哈尔滨银行股份有限公司</w:t>
      </w:r>
    </w:p>
    <w:p w:rsidR="00A95196" w:rsidRPr="00A95196" w:rsidRDefault="00A95196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30.东亚银行股份有限公司</w:t>
      </w:r>
    </w:p>
    <w:p w:rsidR="00A95196" w:rsidRPr="00143D7D" w:rsidRDefault="00A95196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31.</w:t>
      </w:r>
      <w:r w:rsidRPr="00A951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国泰君安</w:t>
      </w: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证券股份有限公司</w:t>
      </w:r>
    </w:p>
    <w:p w:rsidR="00A95196" w:rsidRPr="00143D7D" w:rsidRDefault="00A95196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32</w:t>
      </w: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华泰证券</w:t>
      </w:r>
      <w:r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股份有限公司</w:t>
      </w:r>
    </w:p>
    <w:p w:rsidR="00A95196" w:rsidRPr="00143D7D" w:rsidRDefault="002B5C47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33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.中银国际证券股份有限公司</w:t>
      </w:r>
    </w:p>
    <w:p w:rsidR="00A95196" w:rsidRPr="00143D7D" w:rsidRDefault="002B5C47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34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.中信证券股份有限公司</w:t>
      </w:r>
    </w:p>
    <w:p w:rsidR="00A95196" w:rsidRDefault="002B5C47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35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.中</w:t>
      </w:r>
      <w:proofErr w:type="gramStart"/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信建投证券</w:t>
      </w:r>
      <w:proofErr w:type="gramEnd"/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股份有限公司</w:t>
      </w:r>
    </w:p>
    <w:p w:rsidR="00A95196" w:rsidRDefault="002B5C47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36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A951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海通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证券股份有限公司</w:t>
      </w:r>
    </w:p>
    <w:p w:rsidR="00A95196" w:rsidRDefault="002B5C47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37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A951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兴业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证券股份有限公司</w:t>
      </w:r>
    </w:p>
    <w:p w:rsidR="00A95196" w:rsidRDefault="002B5C47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38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A951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国信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证券股份有限公司</w:t>
      </w:r>
    </w:p>
    <w:p w:rsidR="00A95196" w:rsidRPr="00143D7D" w:rsidRDefault="002B5C47" w:rsidP="00446910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39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proofErr w:type="gramStart"/>
      <w:r w:rsidR="00A951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申万宏源</w:t>
      </w:r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证券</w:t>
      </w:r>
      <w:proofErr w:type="gramEnd"/>
      <w:r w:rsidR="00A95196" w:rsidRPr="00143D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股份有限公司</w:t>
      </w:r>
    </w:p>
    <w:p w:rsidR="001B2BDC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40.</w:t>
      </w:r>
      <w:r w:rsidRPr="002B5C47">
        <w:rPr>
          <w:rFonts w:eastAsia="仿宋_GB2312" w:hint="eastAsia"/>
          <w:sz w:val="32"/>
          <w:szCs w:val="32"/>
        </w:rPr>
        <w:t>光大证券</w:t>
      </w:r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41.</w:t>
      </w:r>
      <w:r w:rsidRPr="002B5C47">
        <w:rPr>
          <w:rFonts w:eastAsia="仿宋_GB2312" w:hint="eastAsia"/>
          <w:sz w:val="32"/>
          <w:szCs w:val="32"/>
        </w:rPr>
        <w:t>中山证券</w:t>
      </w:r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42.</w:t>
      </w:r>
      <w:r w:rsidRPr="002B5C47">
        <w:rPr>
          <w:rFonts w:eastAsia="仿宋_GB2312" w:hint="eastAsia"/>
          <w:sz w:val="32"/>
          <w:szCs w:val="32"/>
        </w:rPr>
        <w:t>广发证券</w:t>
      </w:r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43.</w:t>
      </w:r>
      <w:r w:rsidRPr="002B5C47">
        <w:rPr>
          <w:rFonts w:eastAsia="仿宋_GB2312" w:hint="eastAsia"/>
          <w:sz w:val="32"/>
          <w:szCs w:val="32"/>
        </w:rPr>
        <w:t>中</w:t>
      </w:r>
      <w:proofErr w:type="gramStart"/>
      <w:r w:rsidRPr="002B5C47">
        <w:rPr>
          <w:rFonts w:eastAsia="仿宋_GB2312" w:hint="eastAsia"/>
          <w:sz w:val="32"/>
          <w:szCs w:val="32"/>
        </w:rPr>
        <w:t>德证券</w:t>
      </w:r>
      <w:proofErr w:type="gramEnd"/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44.</w:t>
      </w:r>
      <w:proofErr w:type="gramStart"/>
      <w:r>
        <w:rPr>
          <w:rFonts w:eastAsia="仿宋_GB2312" w:hint="eastAsia"/>
          <w:sz w:val="32"/>
          <w:szCs w:val="32"/>
        </w:rPr>
        <w:t>财达证券</w:t>
      </w:r>
      <w:proofErr w:type="gramEnd"/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45.</w:t>
      </w:r>
      <w:r w:rsidRPr="002B5C47">
        <w:rPr>
          <w:rFonts w:eastAsia="仿宋_GB2312" w:hint="eastAsia"/>
          <w:sz w:val="32"/>
          <w:szCs w:val="32"/>
        </w:rPr>
        <w:t>华西证券</w:t>
      </w:r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P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46.</w:t>
      </w:r>
      <w:r w:rsidRPr="002B5C47">
        <w:rPr>
          <w:rFonts w:eastAsia="仿宋_GB2312" w:hint="eastAsia"/>
          <w:sz w:val="32"/>
          <w:szCs w:val="32"/>
        </w:rPr>
        <w:t>民族证券</w:t>
      </w:r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1B2BDC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47.</w:t>
      </w:r>
      <w:r w:rsidRPr="002B5C47">
        <w:rPr>
          <w:rFonts w:eastAsia="仿宋_GB2312" w:hint="eastAsia"/>
          <w:sz w:val="32"/>
          <w:szCs w:val="32"/>
        </w:rPr>
        <w:t>华</w:t>
      </w:r>
      <w:proofErr w:type="gramStart"/>
      <w:r w:rsidRPr="002B5C47">
        <w:rPr>
          <w:rFonts w:eastAsia="仿宋_GB2312" w:hint="eastAsia"/>
          <w:sz w:val="32"/>
          <w:szCs w:val="32"/>
        </w:rPr>
        <w:t>福证券</w:t>
      </w:r>
      <w:proofErr w:type="gramEnd"/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48.</w:t>
      </w:r>
      <w:r w:rsidRPr="002B5C47">
        <w:rPr>
          <w:rFonts w:eastAsia="仿宋_GB2312" w:hint="eastAsia"/>
          <w:sz w:val="32"/>
          <w:szCs w:val="32"/>
        </w:rPr>
        <w:t>长江证券</w:t>
      </w:r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2B5C47" w:rsidRDefault="002B5C47" w:rsidP="00446910">
      <w:pPr>
        <w:pStyle w:val="Default"/>
        <w:snapToGrid w:val="0"/>
        <w:spacing w:line="4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49.</w:t>
      </w:r>
      <w:r w:rsidRPr="002B5C47">
        <w:rPr>
          <w:rFonts w:eastAsia="仿宋_GB2312" w:hint="eastAsia"/>
          <w:sz w:val="32"/>
          <w:szCs w:val="32"/>
        </w:rPr>
        <w:t>五</w:t>
      </w:r>
      <w:proofErr w:type="gramStart"/>
      <w:r w:rsidRPr="002B5C47">
        <w:rPr>
          <w:rFonts w:eastAsia="仿宋_GB2312" w:hint="eastAsia"/>
          <w:sz w:val="32"/>
          <w:szCs w:val="32"/>
        </w:rPr>
        <w:t>矿证券</w:t>
      </w:r>
      <w:proofErr w:type="gramEnd"/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A25117" w:rsidRDefault="002B5C47" w:rsidP="00446910">
      <w:pPr>
        <w:pStyle w:val="Default"/>
        <w:snapToGrid w:val="0"/>
        <w:spacing w:line="460" w:lineRule="atLeast"/>
        <w:ind w:firstLineChars="200" w:firstLine="640"/>
        <w:jc w:val="both"/>
        <w:rPr>
          <w:rFonts w:eastAsia="仿宋_GB2312" w:hAnsi="宋体" w:cs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50.</w:t>
      </w:r>
      <w:r w:rsidRPr="002B5C47">
        <w:rPr>
          <w:rFonts w:eastAsia="仿宋_GB2312" w:hint="eastAsia"/>
          <w:sz w:val="32"/>
          <w:szCs w:val="32"/>
        </w:rPr>
        <w:t>九州证券</w:t>
      </w:r>
      <w:r w:rsidRPr="00143D7D">
        <w:rPr>
          <w:rFonts w:eastAsia="仿宋_GB2312" w:hAnsi="宋体" w:cs="宋体" w:hint="eastAsia"/>
          <w:sz w:val="32"/>
          <w:szCs w:val="32"/>
        </w:rPr>
        <w:t>股份有限公司</w:t>
      </w:r>
    </w:p>
    <w:p w:rsidR="001B2BDC" w:rsidRPr="00683D68" w:rsidRDefault="002B5C47" w:rsidP="00446910">
      <w:pPr>
        <w:pStyle w:val="Default"/>
        <w:snapToGrid w:val="0"/>
        <w:spacing w:line="460" w:lineRule="atLeas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eastAsia="仿宋_GB2312" w:hAnsi="宋体" w:cs="宋体" w:hint="eastAsia"/>
          <w:sz w:val="32"/>
          <w:szCs w:val="32"/>
        </w:rPr>
        <w:t xml:space="preserve">                             </w:t>
      </w:r>
    </w:p>
    <w:p w:rsidR="007A15D1" w:rsidRPr="00683D68" w:rsidRDefault="007A15D1" w:rsidP="001B2BDC">
      <w:pPr>
        <w:spacing w:line="50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sectPr w:rsidR="007A15D1" w:rsidRPr="00683D68" w:rsidSect="00A25117">
      <w:headerReference w:type="default" r:id="rId8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E4" w:rsidRDefault="000C1AE4" w:rsidP="007A15D1">
      <w:r>
        <w:separator/>
      </w:r>
    </w:p>
  </w:endnote>
  <w:endnote w:type="continuationSeparator" w:id="0">
    <w:p w:rsidR="000C1AE4" w:rsidRDefault="000C1AE4" w:rsidP="007A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E4" w:rsidRDefault="000C1AE4" w:rsidP="007A15D1">
      <w:r>
        <w:separator/>
      </w:r>
    </w:p>
  </w:footnote>
  <w:footnote w:type="continuationSeparator" w:id="0">
    <w:p w:rsidR="000C1AE4" w:rsidRDefault="000C1AE4" w:rsidP="007A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1" w:rsidRPr="007A15D1" w:rsidRDefault="007A15D1" w:rsidP="007A15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6A"/>
    <w:rsid w:val="000C1AE4"/>
    <w:rsid w:val="000F71D7"/>
    <w:rsid w:val="00151303"/>
    <w:rsid w:val="00190F3B"/>
    <w:rsid w:val="001B2BDC"/>
    <w:rsid w:val="001B6EC9"/>
    <w:rsid w:val="002B5C47"/>
    <w:rsid w:val="00354A4C"/>
    <w:rsid w:val="0043292B"/>
    <w:rsid w:val="00446910"/>
    <w:rsid w:val="004575B0"/>
    <w:rsid w:val="004B7526"/>
    <w:rsid w:val="004C6297"/>
    <w:rsid w:val="005E067A"/>
    <w:rsid w:val="00683D68"/>
    <w:rsid w:val="00697EC7"/>
    <w:rsid w:val="006C4294"/>
    <w:rsid w:val="00735ACA"/>
    <w:rsid w:val="0078328A"/>
    <w:rsid w:val="007A15D1"/>
    <w:rsid w:val="0085126A"/>
    <w:rsid w:val="008A62DB"/>
    <w:rsid w:val="00941224"/>
    <w:rsid w:val="00972E1C"/>
    <w:rsid w:val="00983A1D"/>
    <w:rsid w:val="009E62D2"/>
    <w:rsid w:val="00A25117"/>
    <w:rsid w:val="00A874A1"/>
    <w:rsid w:val="00A95196"/>
    <w:rsid w:val="00AB58FF"/>
    <w:rsid w:val="00B747E6"/>
    <w:rsid w:val="00B75C1C"/>
    <w:rsid w:val="00BD06DD"/>
    <w:rsid w:val="00DB3393"/>
    <w:rsid w:val="00E9205E"/>
    <w:rsid w:val="00EC2A6F"/>
    <w:rsid w:val="00FA6E75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5D1"/>
    <w:rPr>
      <w:sz w:val="18"/>
      <w:szCs w:val="18"/>
    </w:rPr>
  </w:style>
  <w:style w:type="paragraph" w:customStyle="1" w:styleId="Default">
    <w:name w:val="Default"/>
    <w:rsid w:val="00A25117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B2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2B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5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5D1"/>
    <w:rPr>
      <w:sz w:val="18"/>
      <w:szCs w:val="18"/>
    </w:rPr>
  </w:style>
  <w:style w:type="paragraph" w:customStyle="1" w:styleId="Default">
    <w:name w:val="Default"/>
    <w:rsid w:val="00A25117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B2B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2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D477-1D1F-4C41-BD53-5F512AC9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121</Words>
  <Characters>694</Characters>
  <Application>Microsoft Office Word</Application>
  <DocSecurity>0</DocSecurity>
  <Lines>5</Lines>
  <Paragraphs>1</Paragraphs>
  <ScaleCrop>false</ScaleCrop>
  <Company>shendu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赵博</cp:lastModifiedBy>
  <cp:revision>20</cp:revision>
  <cp:lastPrinted>2019-01-16T07:04:00Z</cp:lastPrinted>
  <dcterms:created xsi:type="dcterms:W3CDTF">2017-05-08T09:00:00Z</dcterms:created>
  <dcterms:modified xsi:type="dcterms:W3CDTF">2019-01-16T08:30:00Z</dcterms:modified>
</cp:coreProperties>
</file>